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D5C41" w14:textId="77777777" w:rsidR="008A6F72" w:rsidRPr="00DB2CB6" w:rsidRDefault="008A6F72" w:rsidP="008A6F72">
      <w:pPr>
        <w:spacing w:line="360" w:lineRule="auto"/>
        <w:jc w:val="center"/>
        <w:rPr>
          <w:rFonts w:ascii="Century Gothic" w:hAnsi="Century Gothic" w:cs="Arial"/>
          <w:b/>
          <w:sz w:val="28"/>
          <w:szCs w:val="28"/>
        </w:rPr>
      </w:pPr>
      <w:r>
        <w:rPr>
          <w:rFonts w:ascii="Century Gothic" w:hAnsi="Century Gothic" w:cs="Arial"/>
          <w:b/>
          <w:sz w:val="28"/>
          <w:szCs w:val="28"/>
        </w:rPr>
        <w:t xml:space="preserve">BAB </w:t>
      </w:r>
      <w:r w:rsidRPr="00DB2CB6">
        <w:rPr>
          <w:rFonts w:ascii="Century Gothic" w:hAnsi="Century Gothic" w:cs="Arial"/>
          <w:b/>
          <w:sz w:val="28"/>
          <w:szCs w:val="28"/>
        </w:rPr>
        <w:t>I</w:t>
      </w:r>
    </w:p>
    <w:p w14:paraId="27991B6E" w14:textId="77777777" w:rsidR="008A6F72" w:rsidRPr="00DB2CB6" w:rsidRDefault="008A6F72" w:rsidP="008A6F72">
      <w:pPr>
        <w:tabs>
          <w:tab w:val="left" w:pos="740"/>
          <w:tab w:val="center" w:pos="4593"/>
        </w:tabs>
        <w:spacing w:line="360" w:lineRule="auto"/>
        <w:rPr>
          <w:rFonts w:ascii="Century Gothic" w:hAnsi="Century Gothic" w:cs="Arial"/>
          <w:b/>
          <w:lang w:val="id-ID"/>
        </w:rPr>
      </w:pPr>
      <w:r w:rsidRPr="00DB2CB6">
        <w:rPr>
          <w:rFonts w:ascii="Century Gothic" w:hAnsi="Century Gothic" w:cs="Arial"/>
          <w:b/>
          <w:sz w:val="28"/>
          <w:szCs w:val="28"/>
        </w:rPr>
        <w:tab/>
      </w:r>
      <w:r w:rsidRPr="00DB2CB6">
        <w:rPr>
          <w:rFonts w:ascii="Century Gothic" w:hAnsi="Century Gothic" w:cs="Arial"/>
          <w:b/>
          <w:sz w:val="28"/>
          <w:szCs w:val="28"/>
        </w:rPr>
        <w:tab/>
        <w:t>PENDAHULUAN</w:t>
      </w:r>
    </w:p>
    <w:p w14:paraId="37BE2181" w14:textId="77777777" w:rsidR="008A6F72" w:rsidRPr="00DB2CB6" w:rsidRDefault="008A6F72" w:rsidP="008A6F72">
      <w:pPr>
        <w:tabs>
          <w:tab w:val="left" w:pos="7451"/>
        </w:tabs>
        <w:spacing w:line="360" w:lineRule="auto"/>
        <w:rPr>
          <w:rFonts w:ascii="Century Gothic" w:hAnsi="Century Gothic" w:cs="Arial"/>
        </w:rPr>
      </w:pPr>
      <w:r w:rsidRPr="00DB2CB6">
        <w:rPr>
          <w:rFonts w:ascii="Century Gothic" w:hAnsi="Century Gothic" w:cs="Arial"/>
        </w:rPr>
        <w:tab/>
      </w:r>
    </w:p>
    <w:p w14:paraId="141823D6" w14:textId="77777777" w:rsidR="008A6F72" w:rsidRPr="00DB2CB6" w:rsidRDefault="008A6F72" w:rsidP="0005625C">
      <w:pPr>
        <w:pStyle w:val="ListParagraph"/>
        <w:numPr>
          <w:ilvl w:val="1"/>
          <w:numId w:val="2"/>
        </w:numPr>
        <w:spacing w:line="360" w:lineRule="auto"/>
        <w:ind w:left="426" w:hanging="426"/>
        <w:rPr>
          <w:rFonts w:ascii="Century Gothic" w:eastAsia="Arial Unicode MS" w:hAnsi="Century Gothic" w:cs="Arial"/>
          <w:b/>
        </w:rPr>
      </w:pPr>
      <w:r>
        <w:rPr>
          <w:rFonts w:ascii="Century Gothic" w:eastAsia="Arial Unicode MS" w:hAnsi="Century Gothic" w:cs="Arial"/>
          <w:b/>
        </w:rPr>
        <w:t xml:space="preserve"> </w:t>
      </w:r>
      <w:r w:rsidRPr="00DB2CB6">
        <w:rPr>
          <w:rFonts w:ascii="Century Gothic" w:eastAsia="Arial Unicode MS" w:hAnsi="Century Gothic" w:cs="Arial"/>
          <w:b/>
        </w:rPr>
        <w:t>Latar Belakang</w:t>
      </w:r>
    </w:p>
    <w:p w14:paraId="7D2397A3" w14:textId="77E02734" w:rsidR="008A6F72" w:rsidRPr="00AE2561" w:rsidRDefault="008A6F72" w:rsidP="0005625C">
      <w:pPr>
        <w:spacing w:line="360" w:lineRule="auto"/>
        <w:ind w:left="426" w:firstLine="567"/>
        <w:jc w:val="both"/>
        <w:rPr>
          <w:rFonts w:ascii="Century Gothic" w:eastAsia="Arial Unicode MS" w:hAnsi="Century Gothic" w:cs="Arial"/>
        </w:rPr>
      </w:pPr>
      <w:r w:rsidRPr="00DB2CB6">
        <w:rPr>
          <w:rFonts w:ascii="Century Gothic" w:eastAsia="Arial Unicode MS" w:hAnsi="Century Gothic" w:cs="Arial"/>
        </w:rPr>
        <w:t xml:space="preserve">Inspektorat Daerah Kabupaten Gowa adalah bagian dari Pemerintah Kabupaten Gowa merupakan lembaga pengawas internal yang berkewajiban mengawal Penyelenggaraan Pemerintahan Daerah dalam bentuk pembinaan dan pengawasan. Inspektorat Daerah Kabupaten Gowa mempunyai tugas dan fungsi pengawasan terhadap penyelenggaraan urusan pemerintahan di daerah dan melaksanakan pembinaan atas penyelenggaraan pemerintahan Kabupaten Gowa. Dalam melaksanakan tugasnya, disusun </w:t>
      </w:r>
      <w:r w:rsidRPr="00DB2CB6">
        <w:rPr>
          <w:rFonts w:ascii="Century Gothic" w:eastAsia="Arial Unicode MS" w:hAnsi="Century Gothic" w:cs="Arial"/>
          <w:lang w:val="id-ID"/>
        </w:rPr>
        <w:t>pe</w:t>
      </w:r>
      <w:r w:rsidRPr="00DB2CB6">
        <w:rPr>
          <w:rFonts w:ascii="Century Gothic" w:eastAsia="Arial Unicode MS" w:hAnsi="Century Gothic" w:cs="Arial"/>
        </w:rPr>
        <w:t>rencana</w:t>
      </w:r>
      <w:r w:rsidRPr="00DB2CB6">
        <w:rPr>
          <w:rFonts w:ascii="Century Gothic" w:eastAsia="Arial Unicode MS" w:hAnsi="Century Gothic" w:cs="Arial"/>
          <w:lang w:val="id-ID"/>
        </w:rPr>
        <w:t>an</w:t>
      </w:r>
      <w:r w:rsidRPr="00DB2CB6">
        <w:rPr>
          <w:rFonts w:ascii="Century Gothic" w:eastAsia="Arial Unicode MS" w:hAnsi="Century Gothic" w:cs="Arial"/>
        </w:rPr>
        <w:t xml:space="preserve"> 5</w:t>
      </w:r>
      <w:r w:rsidRPr="00DB2CB6">
        <w:rPr>
          <w:rFonts w:ascii="Century Gothic" w:eastAsia="Arial Unicode MS" w:hAnsi="Century Gothic" w:cs="Arial"/>
          <w:lang w:val="id-ID"/>
        </w:rPr>
        <w:t xml:space="preserve"> (lima)</w:t>
      </w:r>
      <w:r w:rsidRPr="00DB2CB6">
        <w:rPr>
          <w:rFonts w:ascii="Century Gothic" w:eastAsia="Arial Unicode MS" w:hAnsi="Century Gothic" w:cs="Arial"/>
        </w:rPr>
        <w:t xml:space="preserve"> tahun yang dituangkan </w:t>
      </w:r>
      <w:r w:rsidRPr="00AE2561">
        <w:rPr>
          <w:rFonts w:ascii="Century Gothic" w:eastAsia="Arial Unicode MS" w:hAnsi="Century Gothic" w:cs="Arial"/>
        </w:rPr>
        <w:t>dalam Rencana Strategis (Renstra) Inspektorat Daerah Kabupaten Gowa 20</w:t>
      </w:r>
      <w:r w:rsidR="009B18FB">
        <w:rPr>
          <w:rFonts w:ascii="Century Gothic" w:eastAsia="Arial Unicode MS" w:hAnsi="Century Gothic" w:cs="Arial"/>
        </w:rPr>
        <w:t>21</w:t>
      </w:r>
      <w:r w:rsidRPr="00AE2561">
        <w:rPr>
          <w:rFonts w:ascii="Century Gothic" w:eastAsia="Arial Unicode MS" w:hAnsi="Century Gothic" w:cs="Arial"/>
        </w:rPr>
        <w:t>–202</w:t>
      </w:r>
      <w:r w:rsidR="009B18FB">
        <w:rPr>
          <w:rFonts w:ascii="Century Gothic" w:eastAsia="Arial Unicode MS" w:hAnsi="Century Gothic" w:cs="Arial"/>
        </w:rPr>
        <w:t>6</w:t>
      </w:r>
      <w:r w:rsidRPr="00AE2561">
        <w:rPr>
          <w:rFonts w:ascii="Century Gothic" w:eastAsia="Arial Unicode MS" w:hAnsi="Century Gothic" w:cs="Arial"/>
        </w:rPr>
        <w:t>, selanjutnya dijabarkan kedalam Rencana Kerja (Renja)</w:t>
      </w:r>
      <w:r w:rsidRPr="00AE2561">
        <w:rPr>
          <w:rFonts w:ascii="Century Gothic" w:eastAsia="Arial Unicode MS" w:hAnsi="Century Gothic" w:cs="Arial"/>
          <w:lang w:val="id-ID"/>
        </w:rPr>
        <w:t>/Rencana Kinerja Tahunan (RKT)</w:t>
      </w:r>
      <w:r w:rsidRPr="00AE2561">
        <w:rPr>
          <w:rFonts w:ascii="Century Gothic" w:eastAsia="Arial Unicode MS" w:hAnsi="Century Gothic" w:cs="Arial"/>
        </w:rPr>
        <w:t>.</w:t>
      </w:r>
    </w:p>
    <w:p w14:paraId="597D52AE" w14:textId="77777777" w:rsidR="008A6F72" w:rsidRPr="00DB2CB6" w:rsidRDefault="008A6F72" w:rsidP="008A6F72">
      <w:pPr>
        <w:spacing w:line="360" w:lineRule="auto"/>
        <w:ind w:left="357" w:firstLine="636"/>
        <w:jc w:val="both"/>
        <w:rPr>
          <w:rFonts w:ascii="Century Gothic" w:eastAsia="Arial Unicode MS" w:hAnsi="Century Gothic" w:cs="Arial"/>
          <w:lang w:val="id-ID"/>
        </w:rPr>
      </w:pPr>
      <w:r w:rsidRPr="00AE2561">
        <w:rPr>
          <w:rFonts w:ascii="Century Gothic" w:eastAsia="Arial Unicode MS" w:hAnsi="Century Gothic" w:cs="Arial"/>
          <w:lang w:val="id-ID"/>
        </w:rPr>
        <w:t xml:space="preserve">Rencana Kerja Organisasi </w:t>
      </w:r>
      <w:r w:rsidRPr="00DB2CB6">
        <w:rPr>
          <w:rFonts w:ascii="Century Gothic" w:eastAsia="Arial Unicode MS" w:hAnsi="Century Gothic" w:cs="Arial"/>
          <w:lang w:val="id-ID"/>
        </w:rPr>
        <w:t xml:space="preserve">Perangkat Daerah </w:t>
      </w:r>
      <w:r w:rsidRPr="00DB2CB6">
        <w:rPr>
          <w:rFonts w:ascii="Century Gothic" w:eastAsia="Arial Unicode MS" w:hAnsi="Century Gothic" w:cs="Arial"/>
        </w:rPr>
        <w:t>(</w:t>
      </w:r>
      <w:r w:rsidRPr="00DB2CB6">
        <w:rPr>
          <w:rFonts w:ascii="Century Gothic" w:eastAsia="Arial Unicode MS" w:hAnsi="Century Gothic" w:cs="Arial"/>
          <w:lang w:val="id-ID"/>
        </w:rPr>
        <w:t>Renja OPD</w:t>
      </w:r>
      <w:r w:rsidRPr="00DB2CB6">
        <w:rPr>
          <w:rFonts w:ascii="Century Gothic" w:eastAsia="Arial Unicode MS" w:hAnsi="Century Gothic" w:cs="Arial"/>
        </w:rPr>
        <w:t>)</w:t>
      </w:r>
      <w:r w:rsidRPr="00DB2CB6">
        <w:rPr>
          <w:rFonts w:ascii="Century Gothic" w:eastAsia="Arial Unicode MS" w:hAnsi="Century Gothic" w:cs="Arial"/>
          <w:lang w:val="id-ID"/>
        </w:rPr>
        <w:t xml:space="preserve"> adalah dokumen perencanaan OPD untuk periode 1 (satu) tahun, yang memuat kebijakan, program</w:t>
      </w:r>
      <w:r w:rsidRPr="00DB2CB6">
        <w:rPr>
          <w:rFonts w:ascii="Century Gothic" w:eastAsia="Arial Unicode MS" w:hAnsi="Century Gothic" w:cs="Arial"/>
        </w:rPr>
        <w:t xml:space="preserve"> </w:t>
      </w:r>
      <w:r w:rsidRPr="00DB2CB6">
        <w:rPr>
          <w:rFonts w:ascii="Century Gothic" w:eastAsia="Arial Unicode MS" w:hAnsi="Century Gothic" w:cs="Arial"/>
          <w:lang w:val="id-ID"/>
        </w:rPr>
        <w:t>dan kegiatan pembangunan, baik yang dilaksanakan langsung oleh pemerintah daerah maupun yang ditempuh dengan mendorong partisipasi masyarakat. Penyusunan rancangan Renja OPD merupakan tahapan awal yang harus dilakukan sebelum disempurnakan menjadi dokumen Renja OPD yang definitif. Dalam prosesnya, penyusunan rancangan Renja OPD mengacu pada kerangka arahan yang dirumuskan dalam rancangan awal RKPD. Oleh karena itu penyusunan rancangan Renja OPD dapat dikerjakan secara simultan/paralel dengan penyusunan rancangan awal RKPD, dengan fokus melakukan pengkajian terlebih dahulu terhadap kondisi eksisting OPD, evaluasi pelaksanaan Renja OPD tahun-tahun sebelumnya dan evaluasi kinerja terhadap pencapaian Renstra OPD.</w:t>
      </w:r>
    </w:p>
    <w:p w14:paraId="37D9D0D3" w14:textId="77777777" w:rsidR="008A6F72" w:rsidRPr="00DB2CB6" w:rsidRDefault="008A6F72" w:rsidP="008A6F72">
      <w:pPr>
        <w:spacing w:line="360" w:lineRule="auto"/>
        <w:ind w:left="357" w:firstLine="636"/>
        <w:jc w:val="both"/>
        <w:rPr>
          <w:rFonts w:ascii="Century Gothic" w:eastAsia="Arial Unicode MS" w:hAnsi="Century Gothic" w:cs="Arial"/>
          <w:lang w:val="id-ID"/>
        </w:rPr>
      </w:pPr>
      <w:r w:rsidRPr="00DB2CB6">
        <w:rPr>
          <w:rFonts w:ascii="Century Gothic" w:hAnsi="Century Gothic" w:cs="Arial"/>
        </w:rPr>
        <w:t>Penyusunan Renja wajib di</w:t>
      </w:r>
      <w:r w:rsidRPr="00DB2CB6">
        <w:rPr>
          <w:rFonts w:ascii="Century Gothic" w:hAnsi="Century Gothic" w:cs="Arial"/>
          <w:lang w:val="id-ID"/>
        </w:rPr>
        <w:t>laksanakan</w:t>
      </w:r>
      <w:r w:rsidRPr="00DB2CB6">
        <w:rPr>
          <w:rFonts w:ascii="Century Gothic" w:hAnsi="Century Gothic" w:cs="Arial"/>
        </w:rPr>
        <w:t xml:space="preserve"> bagi OPD untuk menjamin keterkaitan dan konsistensi antara perencanaan, penganggaran, </w:t>
      </w:r>
      <w:r w:rsidRPr="00DB2CB6">
        <w:rPr>
          <w:rFonts w:ascii="Century Gothic" w:hAnsi="Century Gothic" w:cs="Arial"/>
        </w:rPr>
        <w:lastRenderedPageBreak/>
        <w:t>pelaksanaan dan pengawasan serta menjamin tercapainya penggu</w:t>
      </w:r>
      <w:r>
        <w:rPr>
          <w:rFonts w:ascii="Century Gothic" w:hAnsi="Century Gothic" w:cs="Arial"/>
        </w:rPr>
        <w:t>naan sumber daya secara efisien</w:t>
      </w:r>
      <w:r w:rsidRPr="00DB2CB6">
        <w:rPr>
          <w:rFonts w:ascii="Century Gothic" w:hAnsi="Century Gothic" w:cs="Arial"/>
        </w:rPr>
        <w:t>, efektif, berkeadilan dan berkelanjutan.</w:t>
      </w:r>
      <w:r w:rsidRPr="00DB2CB6">
        <w:rPr>
          <w:rFonts w:ascii="Century Gothic" w:hAnsi="Century Gothic" w:cs="Arial"/>
          <w:lang w:val="id-ID"/>
        </w:rPr>
        <w:t xml:space="preserve"> </w:t>
      </w:r>
      <w:r w:rsidRPr="00DB2CB6">
        <w:rPr>
          <w:rFonts w:ascii="Century Gothic" w:hAnsi="Century Gothic" w:cs="Arial"/>
        </w:rPr>
        <w:t>Renja</w:t>
      </w:r>
      <w:r w:rsidRPr="00DB2CB6">
        <w:rPr>
          <w:rFonts w:ascii="Century Gothic" w:eastAsia="Arial Unicode MS" w:hAnsi="Century Gothic" w:cs="Arial"/>
          <w:lang w:val="id-ID"/>
        </w:rPr>
        <w:t xml:space="preserve"> </w:t>
      </w:r>
      <w:r w:rsidRPr="00DB2CB6">
        <w:rPr>
          <w:rFonts w:ascii="Century Gothic" w:eastAsia="Arial Unicode MS" w:hAnsi="Century Gothic" w:cs="Arial"/>
        </w:rPr>
        <w:t>OPD yang disusun dengan mengacu pada Renstra dan pagu indikatif selanjutnya menjadi pedoman penyusunan RKA-OPD. Selanjutnya RKA-OPD ini akan menjadi dasar ditetapkannya Dokumen Pelaksanaan Anggaran (DPA).</w:t>
      </w:r>
    </w:p>
    <w:p w14:paraId="3A2D12E8" w14:textId="77777777" w:rsidR="008A6F72" w:rsidRPr="00DB2CB6" w:rsidRDefault="008A6F72" w:rsidP="008A6F72">
      <w:pPr>
        <w:spacing w:line="360" w:lineRule="auto"/>
        <w:ind w:left="360"/>
        <w:rPr>
          <w:rFonts w:ascii="Century Gothic" w:eastAsia="Arial Unicode MS" w:hAnsi="Century Gothic" w:cs="Arial"/>
          <w:lang w:val="id-ID"/>
        </w:rPr>
      </w:pPr>
    </w:p>
    <w:p w14:paraId="6E3B2977" w14:textId="2D955ABE" w:rsidR="008A6F72" w:rsidRPr="00DB2CB6" w:rsidRDefault="008A6F72" w:rsidP="0005625C">
      <w:pPr>
        <w:pStyle w:val="ListParagraph"/>
        <w:numPr>
          <w:ilvl w:val="1"/>
          <w:numId w:val="2"/>
        </w:numPr>
        <w:spacing w:line="360" w:lineRule="auto"/>
        <w:ind w:left="426" w:hanging="426"/>
        <w:rPr>
          <w:rFonts w:ascii="Century Gothic" w:eastAsia="Arial Unicode MS" w:hAnsi="Century Gothic" w:cs="Arial"/>
          <w:b/>
        </w:rPr>
      </w:pPr>
      <w:r w:rsidRPr="00DB2CB6">
        <w:rPr>
          <w:rFonts w:ascii="Century Gothic" w:eastAsia="Arial Unicode MS" w:hAnsi="Century Gothic" w:cs="Arial"/>
          <w:b/>
        </w:rPr>
        <w:t>Landasan Hukum</w:t>
      </w:r>
    </w:p>
    <w:p w14:paraId="6EB2BC9A" w14:textId="77777777" w:rsidR="008A6F72" w:rsidRPr="00DB2CB6" w:rsidRDefault="008A6F72" w:rsidP="0005625C">
      <w:pPr>
        <w:spacing w:line="360" w:lineRule="auto"/>
        <w:ind w:left="426" w:firstLine="567"/>
        <w:jc w:val="both"/>
        <w:rPr>
          <w:rFonts w:ascii="Century Gothic" w:eastAsia="Arial Unicode MS" w:hAnsi="Century Gothic" w:cs="Arial"/>
        </w:rPr>
      </w:pPr>
      <w:r w:rsidRPr="00DB2CB6">
        <w:rPr>
          <w:rFonts w:ascii="Century Gothic" w:eastAsia="Arial Unicode MS" w:hAnsi="Century Gothic" w:cs="Arial"/>
        </w:rPr>
        <w:t>Landasan hukum penyusunan Rencana Kerja Inspektorat Daerah</w:t>
      </w:r>
      <w:r>
        <w:rPr>
          <w:rFonts w:ascii="Century Gothic" w:eastAsia="Arial Unicode MS" w:hAnsi="Century Gothic" w:cs="Arial"/>
        </w:rPr>
        <w:t xml:space="preserve"> Kabupaten Gowa sebagai berikut</w:t>
      </w:r>
      <w:r w:rsidRPr="00DB2CB6">
        <w:rPr>
          <w:rFonts w:ascii="Century Gothic" w:eastAsia="Arial Unicode MS" w:hAnsi="Century Gothic" w:cs="Arial"/>
        </w:rPr>
        <w:t>:</w:t>
      </w:r>
    </w:p>
    <w:p w14:paraId="59FA623F" w14:textId="77777777" w:rsidR="008A6F72" w:rsidRPr="00DB2CB6"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hAnsi="Century Gothic" w:cs="Arial"/>
        </w:rPr>
        <w:t>Undang-undang Nomor 17 Tahun 2003 tentang Keuangan Negara</w:t>
      </w:r>
      <w:r w:rsidRPr="00DB2CB6">
        <w:rPr>
          <w:rFonts w:ascii="Century Gothic" w:hAnsi="Century Gothic" w:cs="Arial"/>
          <w:lang w:val="id-ID"/>
        </w:rPr>
        <w:t>.</w:t>
      </w:r>
    </w:p>
    <w:p w14:paraId="7597DFED" w14:textId="110FA265" w:rsidR="008A6F72" w:rsidRPr="00DB2CB6"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hAnsi="Century Gothic" w:cs="Arial"/>
        </w:rPr>
        <w:t xml:space="preserve">Undang-undang Nomor 25 Tahun 2004 tentang Sistem Perencanaan Pembangunan </w:t>
      </w:r>
      <w:r w:rsidR="002E5A77">
        <w:rPr>
          <w:rFonts w:ascii="Century Gothic" w:hAnsi="Century Gothic" w:cs="Arial"/>
        </w:rPr>
        <w:t>Daerah</w:t>
      </w:r>
      <w:r w:rsidRPr="00DB2CB6">
        <w:rPr>
          <w:rFonts w:ascii="Century Gothic" w:hAnsi="Century Gothic" w:cs="Arial"/>
          <w:lang w:val="id-ID"/>
        </w:rPr>
        <w:t>.</w:t>
      </w:r>
    </w:p>
    <w:p w14:paraId="5E768D84" w14:textId="77777777" w:rsidR="008A6F72" w:rsidRPr="00DB2CB6"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hAnsi="Century Gothic" w:cs="Arial"/>
        </w:rPr>
        <w:t>Undang-undang Nomor 33 Tahun 2004 tentang Perimbangan Keuangan antara Pemerintah Pusat dan Pemerintah Daerah</w:t>
      </w:r>
      <w:r w:rsidRPr="00DB2CB6">
        <w:rPr>
          <w:rFonts w:ascii="Century Gothic" w:hAnsi="Century Gothic" w:cs="Arial"/>
          <w:lang w:val="id-ID"/>
        </w:rPr>
        <w:t>.</w:t>
      </w:r>
    </w:p>
    <w:p w14:paraId="051FFC10" w14:textId="77777777" w:rsidR="008A6F72" w:rsidRPr="00DB2CB6"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hAnsi="Century Gothic" w:cs="Arial"/>
        </w:rPr>
        <w:t>Undang-Undang Nomor 23 Tahun 2016 tentang Pemerintahan Daerah sebagaimana telah diubah dengan Peraturan Pemerintah Pengganti Undang-Undang Nomor 2 Tahun 2016</w:t>
      </w:r>
      <w:r w:rsidRPr="00DB2CB6">
        <w:rPr>
          <w:rFonts w:ascii="Century Gothic" w:hAnsi="Century Gothic" w:cs="Arial"/>
          <w:lang w:val="id-ID"/>
        </w:rPr>
        <w:t>.</w:t>
      </w:r>
    </w:p>
    <w:p w14:paraId="3715B600" w14:textId="77777777" w:rsidR="008A6F72" w:rsidRPr="00DB2CB6"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hAnsi="Century Gothic" w:cs="Arial"/>
        </w:rPr>
        <w:t>Peraturan Pemerintah Nomor 65 Tahun 2005 tentang pedoman Penyusunan dan Penerapan Standar Pelayanan Minimal.</w:t>
      </w:r>
    </w:p>
    <w:p w14:paraId="56F3DCB7" w14:textId="77777777" w:rsidR="008A6F72" w:rsidRPr="00DB2CB6"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hAnsi="Century Gothic" w:cs="Arial"/>
        </w:rPr>
        <w:t>Peraturan pemerintah Nomor 8 Tahun 2008 tentang Tahapan, Tata Cara Penyusunan, Pengendalian dan Evaluasi Pelaksanaan Rencana Pembangunan Daerah.</w:t>
      </w:r>
    </w:p>
    <w:p w14:paraId="64673397" w14:textId="77777777" w:rsidR="008A6F72" w:rsidRPr="00DB2CB6"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hAnsi="Century Gothic" w:cs="Arial"/>
        </w:rPr>
        <w:t>Peraturan Presiden Nomor 29 Tahun 2016 tentang Sistem Akuntabilitas Kinerja Instansi Pemerintah.</w:t>
      </w:r>
    </w:p>
    <w:p w14:paraId="39728372" w14:textId="77777777" w:rsidR="00DE7513" w:rsidRDefault="008A6F72" w:rsidP="00DE7513">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eastAsia="Arial Unicode MS" w:hAnsi="Century Gothic" w:cs="Arial"/>
        </w:rPr>
        <w:t>Peraturan Menteri Dalam Negeri Nomor 54 Tahun 2010 tentang Tahapan, Tata Cara Penyusunan, Pengendalian dan Evaluasi Pelaksanaan Rencana Pembangunan Daerah</w:t>
      </w:r>
      <w:r w:rsidRPr="00DB2CB6">
        <w:rPr>
          <w:rFonts w:ascii="Century Gothic" w:eastAsia="Arial Unicode MS" w:hAnsi="Century Gothic" w:cs="Arial"/>
          <w:lang w:val="id-ID"/>
        </w:rPr>
        <w:t>.</w:t>
      </w:r>
    </w:p>
    <w:p w14:paraId="7FBD9B01" w14:textId="0155C4DB" w:rsidR="00DE7513" w:rsidRPr="00DE7513" w:rsidRDefault="00DE7513" w:rsidP="00DE7513">
      <w:pPr>
        <w:numPr>
          <w:ilvl w:val="1"/>
          <w:numId w:val="1"/>
        </w:numPr>
        <w:tabs>
          <w:tab w:val="clear" w:pos="1170"/>
          <w:tab w:val="left" w:pos="851"/>
        </w:tabs>
        <w:spacing w:line="360" w:lineRule="auto"/>
        <w:ind w:left="851" w:hanging="425"/>
        <w:jc w:val="both"/>
        <w:rPr>
          <w:rFonts w:ascii="Century Gothic" w:hAnsi="Century Gothic" w:cs="Arial"/>
        </w:rPr>
      </w:pPr>
      <w:r w:rsidRPr="00DE7513">
        <w:rPr>
          <w:rFonts w:ascii="Century Gothic" w:eastAsia="Arial Unicode MS" w:hAnsi="Century Gothic" w:cs="Arial"/>
        </w:rPr>
        <w:t xml:space="preserve">Peraturan Menteri Dalam Negeri Nomor 86 Tahun 2017 tentang Tata Cara Perencanaan, Pengendalian </w:t>
      </w:r>
      <w:r>
        <w:rPr>
          <w:rFonts w:ascii="Century Gothic" w:eastAsia="Arial Unicode MS" w:hAnsi="Century Gothic" w:cs="Arial"/>
        </w:rPr>
        <w:t>d</w:t>
      </w:r>
      <w:r w:rsidRPr="00DE7513">
        <w:rPr>
          <w:rFonts w:ascii="Century Gothic" w:eastAsia="Arial Unicode MS" w:hAnsi="Century Gothic" w:cs="Arial"/>
        </w:rPr>
        <w:t xml:space="preserve">an Evaluasi Pembangunan Daerah, Tata Cara Evaluasi Rancangan Peraturan Daerah </w:t>
      </w:r>
      <w:r>
        <w:rPr>
          <w:rFonts w:ascii="Century Gothic" w:eastAsia="Arial Unicode MS" w:hAnsi="Century Gothic" w:cs="Arial"/>
        </w:rPr>
        <w:t>t</w:t>
      </w:r>
      <w:r w:rsidRPr="00DE7513">
        <w:rPr>
          <w:rFonts w:ascii="Century Gothic" w:eastAsia="Arial Unicode MS" w:hAnsi="Century Gothic" w:cs="Arial"/>
        </w:rPr>
        <w:t xml:space="preserve">entang </w:t>
      </w:r>
      <w:r w:rsidRPr="00DE7513">
        <w:rPr>
          <w:rFonts w:ascii="Century Gothic" w:eastAsia="Arial Unicode MS" w:hAnsi="Century Gothic" w:cs="Arial"/>
        </w:rPr>
        <w:lastRenderedPageBreak/>
        <w:t xml:space="preserve">Rencana Pembangunan Jangka Panjang Daerah </w:t>
      </w:r>
      <w:r>
        <w:rPr>
          <w:rFonts w:ascii="Century Gothic" w:eastAsia="Arial Unicode MS" w:hAnsi="Century Gothic" w:cs="Arial"/>
        </w:rPr>
        <w:t>d</w:t>
      </w:r>
      <w:r w:rsidRPr="00DE7513">
        <w:rPr>
          <w:rFonts w:ascii="Century Gothic" w:eastAsia="Arial Unicode MS" w:hAnsi="Century Gothic" w:cs="Arial"/>
        </w:rPr>
        <w:t xml:space="preserve">an Rencana Pembangunan Jangka Menengah Daerah, </w:t>
      </w:r>
      <w:r>
        <w:rPr>
          <w:rFonts w:ascii="Century Gothic" w:eastAsia="Arial Unicode MS" w:hAnsi="Century Gothic" w:cs="Arial"/>
        </w:rPr>
        <w:t>s</w:t>
      </w:r>
      <w:r w:rsidRPr="00DE7513">
        <w:rPr>
          <w:rFonts w:ascii="Century Gothic" w:eastAsia="Arial Unicode MS" w:hAnsi="Century Gothic" w:cs="Arial"/>
        </w:rPr>
        <w:t xml:space="preserve">erta Tata Cara Perubahan Rencana Pembangunan Jangka Panjang Daerah, Rencana Pembangunan Jangka Menengah Daerah, </w:t>
      </w:r>
      <w:r>
        <w:rPr>
          <w:rFonts w:ascii="Century Gothic" w:eastAsia="Arial Unicode MS" w:hAnsi="Century Gothic" w:cs="Arial"/>
        </w:rPr>
        <w:t>d</w:t>
      </w:r>
      <w:r w:rsidRPr="00DE7513">
        <w:rPr>
          <w:rFonts w:ascii="Century Gothic" w:eastAsia="Arial Unicode MS" w:hAnsi="Century Gothic" w:cs="Arial"/>
        </w:rPr>
        <w:t>an Rencana Kerja Pemerintah Daerah</w:t>
      </w:r>
      <w:r>
        <w:rPr>
          <w:rFonts w:ascii="Century Gothic" w:eastAsia="Arial Unicode MS" w:hAnsi="Century Gothic" w:cs="Arial"/>
        </w:rPr>
        <w:t>.</w:t>
      </w:r>
    </w:p>
    <w:p w14:paraId="52DCA166" w14:textId="77777777" w:rsidR="008A6F72" w:rsidRPr="00DB2CB6"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bookmarkStart w:id="0" w:name="_Hlk108014539"/>
      <w:r w:rsidRPr="00DB2CB6">
        <w:rPr>
          <w:rFonts w:ascii="Century Gothic" w:eastAsia="Arial Unicode MS" w:hAnsi="Century Gothic" w:cs="Arial"/>
        </w:rPr>
        <w:t>Peraturan Menteri Dalam Negeri Nomor 90 Tahun 2019 tentang Klasifikasi, Kodefikasi dan Nomenklatur Perencanaan Pembangunan dan Keuangan Daerah.</w:t>
      </w:r>
    </w:p>
    <w:bookmarkEnd w:id="0"/>
    <w:p w14:paraId="75289AA5" w14:textId="34F92393" w:rsidR="008A6F72" w:rsidRPr="00DB2CB6"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hAnsi="Century Gothic" w:cs="Arial"/>
        </w:rPr>
        <w:t>Peraturan Daerah Nomor 4 Tahun 2005 tentang Rencana Pembangunan</w:t>
      </w:r>
      <w:r>
        <w:rPr>
          <w:rFonts w:ascii="Century Gothic" w:hAnsi="Century Gothic" w:cs="Arial"/>
        </w:rPr>
        <w:t xml:space="preserve"> Jangka Panjang Daerah (RPJPD) </w:t>
      </w:r>
      <w:r w:rsidRPr="00DB2CB6">
        <w:rPr>
          <w:rFonts w:ascii="Century Gothic" w:hAnsi="Century Gothic" w:cs="Arial"/>
        </w:rPr>
        <w:t xml:space="preserve">Kabupaten Gowa Tahun 2005 </w:t>
      </w:r>
      <w:r w:rsidR="00710ACA">
        <w:rPr>
          <w:rFonts w:ascii="Century Gothic" w:hAnsi="Century Gothic" w:cs="Arial"/>
        </w:rPr>
        <w:t>–</w:t>
      </w:r>
      <w:r w:rsidRPr="00DB2CB6">
        <w:rPr>
          <w:rFonts w:ascii="Century Gothic" w:hAnsi="Century Gothic" w:cs="Arial"/>
        </w:rPr>
        <w:t xml:space="preserve"> 2025</w:t>
      </w:r>
      <w:r w:rsidR="00710ACA">
        <w:rPr>
          <w:rFonts w:ascii="Century Gothic" w:hAnsi="Century Gothic" w:cs="Arial"/>
        </w:rPr>
        <w:t>.</w:t>
      </w:r>
    </w:p>
    <w:p w14:paraId="0111B7AE" w14:textId="77777777" w:rsidR="00710ACA" w:rsidRDefault="00710ACA" w:rsidP="00710ACA">
      <w:pPr>
        <w:numPr>
          <w:ilvl w:val="1"/>
          <w:numId w:val="1"/>
        </w:numPr>
        <w:tabs>
          <w:tab w:val="clear" w:pos="1170"/>
          <w:tab w:val="left" w:pos="851"/>
        </w:tabs>
        <w:spacing w:line="360" w:lineRule="auto"/>
        <w:ind w:left="851" w:hanging="425"/>
        <w:jc w:val="both"/>
        <w:rPr>
          <w:rFonts w:ascii="Century Gothic" w:hAnsi="Century Gothic" w:cs="Arial"/>
        </w:rPr>
      </w:pPr>
      <w:r w:rsidRPr="00DB2CB6">
        <w:rPr>
          <w:rFonts w:ascii="Century Gothic" w:hAnsi="Century Gothic" w:cs="Arial"/>
        </w:rPr>
        <w:t>Peraturan Daerah Kabupaten Gowa Nomor 11 Tahun 2016 tentang Pembentukan dan Susunan Perangkat Daerah</w:t>
      </w:r>
    </w:p>
    <w:p w14:paraId="31C1AEEB" w14:textId="537155E5" w:rsidR="008A6F72" w:rsidRPr="00AE2561" w:rsidRDefault="008A6F72" w:rsidP="0005625C">
      <w:pPr>
        <w:numPr>
          <w:ilvl w:val="1"/>
          <w:numId w:val="1"/>
        </w:numPr>
        <w:tabs>
          <w:tab w:val="clear" w:pos="1170"/>
          <w:tab w:val="left" w:pos="851"/>
        </w:tabs>
        <w:spacing w:line="360" w:lineRule="auto"/>
        <w:ind w:left="851" w:hanging="425"/>
        <w:jc w:val="both"/>
        <w:rPr>
          <w:rFonts w:ascii="Century Gothic" w:hAnsi="Century Gothic" w:cs="Arial"/>
        </w:rPr>
      </w:pPr>
      <w:r w:rsidRPr="00AE2561">
        <w:rPr>
          <w:rFonts w:ascii="Century Gothic" w:hAnsi="Century Gothic" w:cs="Arial"/>
        </w:rPr>
        <w:t xml:space="preserve">Peraturan Daerah Nomor </w:t>
      </w:r>
      <w:r w:rsidR="00710ACA">
        <w:rPr>
          <w:rFonts w:ascii="Century Gothic" w:hAnsi="Century Gothic" w:cs="Arial"/>
        </w:rPr>
        <w:t>1</w:t>
      </w:r>
      <w:r w:rsidRPr="00AE2561">
        <w:rPr>
          <w:rFonts w:ascii="Century Gothic" w:hAnsi="Century Gothic" w:cs="Arial"/>
        </w:rPr>
        <w:t xml:space="preserve"> Tahun 20</w:t>
      </w:r>
      <w:r w:rsidR="00710ACA">
        <w:rPr>
          <w:rFonts w:ascii="Century Gothic" w:hAnsi="Century Gothic" w:cs="Arial"/>
        </w:rPr>
        <w:t>21</w:t>
      </w:r>
      <w:r w:rsidRPr="00AE2561">
        <w:rPr>
          <w:rFonts w:ascii="Century Gothic" w:hAnsi="Century Gothic" w:cs="Arial"/>
        </w:rPr>
        <w:t xml:space="preserve"> tentang</w:t>
      </w:r>
      <w:r w:rsidR="00710ACA">
        <w:rPr>
          <w:rFonts w:ascii="Century Gothic" w:hAnsi="Century Gothic" w:cs="Arial"/>
        </w:rPr>
        <w:t xml:space="preserve"> </w:t>
      </w:r>
      <w:r w:rsidRPr="00AE2561">
        <w:rPr>
          <w:rFonts w:ascii="Century Gothic" w:hAnsi="Century Gothic" w:cs="Arial"/>
        </w:rPr>
        <w:t>Rencana Pembangunan Jangka Menengah Daerah (RPJMD) Kabupaten Gowa Tahun 20</w:t>
      </w:r>
      <w:r w:rsidR="00710ACA">
        <w:rPr>
          <w:rFonts w:ascii="Century Gothic" w:hAnsi="Century Gothic" w:cs="Arial"/>
        </w:rPr>
        <w:t>21</w:t>
      </w:r>
      <w:r w:rsidRPr="00AE2561">
        <w:rPr>
          <w:rFonts w:ascii="Century Gothic" w:hAnsi="Century Gothic" w:cs="Arial"/>
        </w:rPr>
        <w:t xml:space="preserve"> - 202</w:t>
      </w:r>
      <w:r w:rsidR="00710ACA">
        <w:rPr>
          <w:rFonts w:ascii="Century Gothic" w:hAnsi="Century Gothic" w:cs="Arial"/>
        </w:rPr>
        <w:t>6</w:t>
      </w:r>
      <w:r w:rsidRPr="00AE2561">
        <w:rPr>
          <w:rFonts w:ascii="Century Gothic" w:hAnsi="Century Gothic" w:cs="Arial"/>
          <w:lang w:val="id-ID"/>
        </w:rPr>
        <w:t>.</w:t>
      </w:r>
    </w:p>
    <w:p w14:paraId="3C78893E" w14:textId="44978340" w:rsidR="009B18FB" w:rsidRPr="00DB2CB6" w:rsidRDefault="009B18FB" w:rsidP="0005625C">
      <w:pPr>
        <w:numPr>
          <w:ilvl w:val="1"/>
          <w:numId w:val="1"/>
        </w:numPr>
        <w:tabs>
          <w:tab w:val="clear" w:pos="1170"/>
          <w:tab w:val="left" w:pos="851"/>
        </w:tabs>
        <w:spacing w:line="360" w:lineRule="auto"/>
        <w:ind w:left="851" w:hanging="425"/>
        <w:jc w:val="both"/>
        <w:rPr>
          <w:rFonts w:ascii="Century Gothic" w:hAnsi="Century Gothic" w:cs="Arial"/>
        </w:rPr>
      </w:pPr>
      <w:r>
        <w:rPr>
          <w:rFonts w:ascii="Century Gothic" w:hAnsi="Century Gothic" w:cs="Arial"/>
        </w:rPr>
        <w:t>Peraturan Bupati Gowa Nomor</w:t>
      </w:r>
      <w:r w:rsidR="001D02A9">
        <w:rPr>
          <w:rFonts w:ascii="Century Gothic" w:hAnsi="Century Gothic" w:cs="Arial"/>
        </w:rPr>
        <w:t xml:space="preserve"> 6 Tahun 2021 tentang Kedudukan, Susunan Organisasi, Tugas dan Fungsi serta Tata Kerja Inspektorat Daerah</w:t>
      </w:r>
    </w:p>
    <w:p w14:paraId="7BC454E0" w14:textId="77777777" w:rsidR="008A6F72" w:rsidRPr="00DB2CB6" w:rsidRDefault="008A6F72" w:rsidP="008A6F72">
      <w:pPr>
        <w:tabs>
          <w:tab w:val="left" w:pos="851"/>
        </w:tabs>
        <w:spacing w:line="360" w:lineRule="auto"/>
        <w:ind w:left="851"/>
        <w:jc w:val="both"/>
        <w:rPr>
          <w:rFonts w:ascii="Century Gothic" w:hAnsi="Century Gothic" w:cs="Arial"/>
        </w:rPr>
      </w:pPr>
    </w:p>
    <w:p w14:paraId="35F917FA" w14:textId="77777777" w:rsidR="008A6F72" w:rsidRPr="00DB2CB6" w:rsidRDefault="008A6F72" w:rsidP="0005625C">
      <w:pPr>
        <w:pStyle w:val="ListParagraph"/>
        <w:numPr>
          <w:ilvl w:val="1"/>
          <w:numId w:val="2"/>
        </w:numPr>
        <w:spacing w:line="360" w:lineRule="auto"/>
        <w:ind w:left="426" w:hanging="426"/>
        <w:rPr>
          <w:rFonts w:ascii="Century Gothic" w:eastAsia="Arial Unicode MS" w:hAnsi="Century Gothic" w:cs="Arial"/>
          <w:b/>
        </w:rPr>
      </w:pPr>
      <w:r>
        <w:rPr>
          <w:rFonts w:ascii="Century Gothic" w:eastAsia="Arial Unicode MS" w:hAnsi="Century Gothic" w:cs="Arial"/>
          <w:b/>
        </w:rPr>
        <w:t xml:space="preserve"> </w:t>
      </w:r>
      <w:r w:rsidRPr="00DB2CB6">
        <w:rPr>
          <w:rFonts w:ascii="Century Gothic" w:eastAsia="Arial Unicode MS" w:hAnsi="Century Gothic" w:cs="Arial"/>
          <w:b/>
        </w:rPr>
        <w:t>Maksud dan Tujuan</w:t>
      </w:r>
    </w:p>
    <w:p w14:paraId="30199C60" w14:textId="77777777" w:rsidR="008A6F72" w:rsidRPr="00DB2CB6" w:rsidRDefault="008A6F72" w:rsidP="0005625C">
      <w:pPr>
        <w:spacing w:line="360" w:lineRule="auto"/>
        <w:ind w:left="426" w:firstLine="567"/>
        <w:jc w:val="both"/>
        <w:rPr>
          <w:rFonts w:ascii="Century Gothic" w:eastAsia="Arial Unicode MS" w:hAnsi="Century Gothic" w:cs="Arial"/>
        </w:rPr>
      </w:pPr>
      <w:r w:rsidRPr="00DB2CB6">
        <w:rPr>
          <w:rFonts w:ascii="Century Gothic" w:eastAsia="Arial Unicode MS" w:hAnsi="Century Gothic" w:cs="Arial"/>
        </w:rPr>
        <w:t>Rencana Kerja disusun dengan maksud menjadi pedoman dan acuan dalam pelaksanaan tugas pokok dan fungsi OPD.</w:t>
      </w:r>
      <w:r w:rsidRPr="00DB2CB6">
        <w:rPr>
          <w:rFonts w:ascii="Century Gothic" w:eastAsia="Arial Unicode MS" w:hAnsi="Century Gothic" w:cs="Arial"/>
          <w:lang w:val="id-ID"/>
        </w:rPr>
        <w:t xml:space="preserve"> Adapun </w:t>
      </w:r>
      <w:r w:rsidRPr="00DB2CB6">
        <w:rPr>
          <w:rFonts w:ascii="Century Gothic" w:eastAsia="Arial Unicode MS" w:hAnsi="Century Gothic" w:cs="Arial"/>
        </w:rPr>
        <w:t>tujuan disu</w:t>
      </w:r>
      <w:r>
        <w:rPr>
          <w:rFonts w:ascii="Century Gothic" w:eastAsia="Arial Unicode MS" w:hAnsi="Century Gothic" w:cs="Arial"/>
        </w:rPr>
        <w:t>sunnya Rencana Kerja ini adalah</w:t>
      </w:r>
      <w:r w:rsidRPr="00DB2CB6">
        <w:rPr>
          <w:rFonts w:ascii="Century Gothic" w:eastAsia="Arial Unicode MS" w:hAnsi="Century Gothic" w:cs="Arial"/>
        </w:rPr>
        <w:t>:</w:t>
      </w:r>
    </w:p>
    <w:p w14:paraId="6190DE72" w14:textId="77777777" w:rsidR="008A6F72" w:rsidRPr="00DB2CB6" w:rsidRDefault="008A6F72" w:rsidP="0005625C">
      <w:pPr>
        <w:numPr>
          <w:ilvl w:val="0"/>
          <w:numId w:val="3"/>
        </w:numPr>
        <w:tabs>
          <w:tab w:val="clear" w:pos="1170"/>
        </w:tabs>
        <w:spacing w:line="360" w:lineRule="auto"/>
        <w:ind w:left="709" w:hanging="283"/>
        <w:jc w:val="both"/>
        <w:rPr>
          <w:rFonts w:ascii="Century Gothic" w:eastAsia="Arial Unicode MS" w:hAnsi="Century Gothic" w:cs="Arial"/>
        </w:rPr>
      </w:pPr>
      <w:r w:rsidRPr="00DB2CB6">
        <w:rPr>
          <w:rFonts w:ascii="Century Gothic" w:eastAsia="Arial Unicode MS" w:hAnsi="Century Gothic" w:cs="Arial"/>
        </w:rPr>
        <w:t>Mengoptimalkan peran dan fungsi perencanaan dalam pembangunan.</w:t>
      </w:r>
    </w:p>
    <w:p w14:paraId="0DB2B7E0" w14:textId="77777777" w:rsidR="008A6F72" w:rsidRPr="00DB2CB6" w:rsidRDefault="008A6F72" w:rsidP="0005625C">
      <w:pPr>
        <w:numPr>
          <w:ilvl w:val="0"/>
          <w:numId w:val="3"/>
        </w:numPr>
        <w:tabs>
          <w:tab w:val="clear" w:pos="1170"/>
        </w:tabs>
        <w:spacing w:line="360" w:lineRule="auto"/>
        <w:ind w:left="709" w:hanging="283"/>
        <w:jc w:val="both"/>
        <w:rPr>
          <w:rFonts w:ascii="Century Gothic" w:eastAsia="Arial Unicode MS" w:hAnsi="Century Gothic" w:cs="Arial"/>
        </w:rPr>
      </w:pPr>
      <w:r w:rsidRPr="00DB2CB6">
        <w:rPr>
          <w:rFonts w:ascii="Century Gothic" w:eastAsia="Arial Unicode MS" w:hAnsi="Century Gothic" w:cs="Arial"/>
        </w:rPr>
        <w:t>Mewujudkan perencanaan pembangunan yang akuntabel,</w:t>
      </w:r>
      <w:r w:rsidRPr="00DB2CB6">
        <w:rPr>
          <w:rFonts w:ascii="Century Gothic" w:eastAsia="Arial Unicode MS" w:hAnsi="Century Gothic" w:cs="Arial"/>
          <w:lang w:val="id-ID"/>
        </w:rPr>
        <w:t xml:space="preserve"> </w:t>
      </w:r>
      <w:r w:rsidRPr="00DB2CB6">
        <w:rPr>
          <w:rFonts w:ascii="Century Gothic" w:eastAsia="Arial Unicode MS" w:hAnsi="Century Gothic" w:cs="Arial"/>
        </w:rPr>
        <w:t>partisipatif, bermanfaat, tepat sasaran, dan berkesinambungan.</w:t>
      </w:r>
    </w:p>
    <w:p w14:paraId="1C44B48A" w14:textId="77777777" w:rsidR="008A6F72" w:rsidRPr="00DB2CB6" w:rsidRDefault="008A6F72" w:rsidP="0005625C">
      <w:pPr>
        <w:numPr>
          <w:ilvl w:val="0"/>
          <w:numId w:val="3"/>
        </w:numPr>
        <w:tabs>
          <w:tab w:val="clear" w:pos="1170"/>
        </w:tabs>
        <w:spacing w:line="360" w:lineRule="auto"/>
        <w:ind w:left="709" w:hanging="283"/>
        <w:jc w:val="both"/>
        <w:rPr>
          <w:rFonts w:ascii="Century Gothic" w:eastAsia="Arial Unicode MS" w:hAnsi="Century Gothic" w:cs="Arial"/>
        </w:rPr>
      </w:pPr>
      <w:r w:rsidRPr="00DB2CB6">
        <w:rPr>
          <w:rFonts w:ascii="Century Gothic" w:eastAsia="Arial Unicode MS" w:hAnsi="Century Gothic" w:cs="Arial"/>
        </w:rPr>
        <w:t xml:space="preserve">Meningkatkan pelayanan masyarakat yang lebih berdaya guna dan berhasil guna sebagai wujud pertanggungjawaban dalam mencapai </w:t>
      </w:r>
      <w:r w:rsidRPr="00DB2CB6">
        <w:rPr>
          <w:rFonts w:ascii="Century Gothic" w:eastAsia="Arial Unicode MS" w:hAnsi="Century Gothic" w:cs="Arial"/>
        </w:rPr>
        <w:lastRenderedPageBreak/>
        <w:t>visi, misi dan tujuan instansi dalam rangka mendukung keberhasilan pembangunan Pemerintah daerah.</w:t>
      </w:r>
    </w:p>
    <w:p w14:paraId="6E5E1436" w14:textId="77777777" w:rsidR="00260338" w:rsidRPr="00DB2CB6" w:rsidRDefault="00260338" w:rsidP="008A6F72">
      <w:pPr>
        <w:spacing w:line="360" w:lineRule="auto"/>
        <w:ind w:left="709"/>
        <w:jc w:val="both"/>
        <w:rPr>
          <w:rFonts w:ascii="Century Gothic" w:eastAsia="Arial Unicode MS" w:hAnsi="Century Gothic" w:cs="Arial"/>
        </w:rPr>
      </w:pPr>
    </w:p>
    <w:p w14:paraId="2390AB8D" w14:textId="77777777" w:rsidR="008A6F72" w:rsidRPr="00DB2CB6" w:rsidRDefault="008A6F72" w:rsidP="0005625C">
      <w:pPr>
        <w:pStyle w:val="ListParagraph"/>
        <w:numPr>
          <w:ilvl w:val="1"/>
          <w:numId w:val="2"/>
        </w:numPr>
        <w:spacing w:line="360" w:lineRule="auto"/>
        <w:ind w:left="426" w:hanging="426"/>
        <w:rPr>
          <w:rFonts w:ascii="Century Gothic" w:eastAsia="Arial Unicode MS" w:hAnsi="Century Gothic" w:cs="Arial"/>
          <w:b/>
        </w:rPr>
      </w:pPr>
      <w:r>
        <w:rPr>
          <w:rFonts w:ascii="Century Gothic" w:eastAsia="Arial Unicode MS" w:hAnsi="Century Gothic" w:cs="Arial"/>
          <w:b/>
        </w:rPr>
        <w:t xml:space="preserve"> </w:t>
      </w:r>
      <w:r w:rsidRPr="00DB2CB6">
        <w:rPr>
          <w:rFonts w:ascii="Century Gothic" w:eastAsia="Arial Unicode MS" w:hAnsi="Century Gothic" w:cs="Arial"/>
          <w:b/>
        </w:rPr>
        <w:t>Sistematika Penulisan</w:t>
      </w:r>
    </w:p>
    <w:p w14:paraId="0011FC3F" w14:textId="1F103CF2" w:rsidR="008A6F72" w:rsidRPr="00DB2CB6" w:rsidRDefault="008A6F72" w:rsidP="0005625C">
      <w:pPr>
        <w:spacing w:line="360" w:lineRule="auto"/>
        <w:ind w:left="426" w:firstLine="567"/>
        <w:jc w:val="both"/>
        <w:rPr>
          <w:rFonts w:ascii="Century Gothic" w:hAnsi="Century Gothic" w:cs="Arial"/>
          <w:lang w:val="id-ID"/>
        </w:rPr>
      </w:pPr>
      <w:r w:rsidRPr="00DB2CB6">
        <w:rPr>
          <w:rFonts w:ascii="Century Gothic" w:hAnsi="Century Gothic" w:cs="Arial"/>
        </w:rPr>
        <w:t xml:space="preserve">Sistematika penulisan Rencana </w:t>
      </w:r>
      <w:r w:rsidRPr="00DB2CB6">
        <w:rPr>
          <w:rFonts w:ascii="Century Gothic" w:hAnsi="Century Gothic" w:cs="Arial"/>
          <w:lang w:val="id-ID"/>
        </w:rPr>
        <w:t>K</w:t>
      </w:r>
      <w:r>
        <w:rPr>
          <w:rFonts w:ascii="Century Gothic" w:hAnsi="Century Gothic" w:cs="Arial"/>
        </w:rPr>
        <w:t>in</w:t>
      </w:r>
      <w:r w:rsidRPr="00DB2CB6">
        <w:rPr>
          <w:rFonts w:ascii="Century Gothic" w:hAnsi="Century Gothic" w:cs="Arial"/>
          <w:lang w:val="id-ID"/>
        </w:rPr>
        <w:t>erja</w:t>
      </w:r>
      <w:r w:rsidRPr="00DB2CB6">
        <w:rPr>
          <w:rFonts w:ascii="Century Gothic" w:hAnsi="Century Gothic" w:cs="Arial"/>
        </w:rPr>
        <w:t xml:space="preserve"> Inspektorat </w:t>
      </w:r>
      <w:r w:rsidRPr="00DB2CB6">
        <w:rPr>
          <w:rFonts w:ascii="Century Gothic" w:eastAsia="Arial Unicode MS" w:hAnsi="Century Gothic" w:cs="Arial"/>
        </w:rPr>
        <w:t>Daerah</w:t>
      </w:r>
      <w:r w:rsidR="0005625C">
        <w:rPr>
          <w:rFonts w:ascii="Century Gothic" w:hAnsi="Century Gothic" w:cs="Arial"/>
        </w:rPr>
        <w:t xml:space="preserve"> </w:t>
      </w:r>
      <w:r w:rsidRPr="00DB2CB6">
        <w:rPr>
          <w:rFonts w:ascii="Century Gothic" w:hAnsi="Century Gothic" w:cs="Arial"/>
        </w:rPr>
        <w:t>Kabupaten Gowa tahun 202</w:t>
      </w:r>
      <w:r w:rsidR="000F1F55">
        <w:rPr>
          <w:rFonts w:ascii="Century Gothic" w:hAnsi="Century Gothic" w:cs="Arial"/>
        </w:rPr>
        <w:t>4</w:t>
      </w:r>
      <w:r w:rsidRPr="00DB2CB6">
        <w:rPr>
          <w:rFonts w:ascii="Century Gothic" w:hAnsi="Century Gothic" w:cs="Arial"/>
        </w:rPr>
        <w:t xml:space="preserve"> adalah sebagai berikut:</w:t>
      </w:r>
    </w:p>
    <w:p w14:paraId="4D069CF5" w14:textId="77777777" w:rsidR="008A6F72" w:rsidRPr="00DB2CB6" w:rsidRDefault="008A6F72" w:rsidP="0005625C">
      <w:pPr>
        <w:tabs>
          <w:tab w:val="left" w:pos="1276"/>
        </w:tabs>
        <w:spacing w:line="360" w:lineRule="auto"/>
        <w:ind w:left="426"/>
        <w:rPr>
          <w:rFonts w:ascii="Century Gothic" w:eastAsia="Arial Unicode MS" w:hAnsi="Century Gothic" w:cs="Arial"/>
          <w:b/>
        </w:rPr>
      </w:pPr>
      <w:r w:rsidRPr="00DB2CB6">
        <w:rPr>
          <w:rFonts w:ascii="Century Gothic" w:eastAsia="Arial Unicode MS" w:hAnsi="Century Gothic" w:cs="Arial"/>
          <w:b/>
        </w:rPr>
        <w:t>BAB I</w:t>
      </w:r>
      <w:r w:rsidRPr="00DB2CB6">
        <w:rPr>
          <w:rFonts w:ascii="Century Gothic" w:eastAsia="Arial Unicode MS" w:hAnsi="Century Gothic" w:cs="Arial"/>
          <w:b/>
        </w:rPr>
        <w:tab/>
        <w:t>PENDAHULUAN</w:t>
      </w:r>
    </w:p>
    <w:p w14:paraId="57351927" w14:textId="2489C40B" w:rsidR="008A6F72" w:rsidRPr="00DB2CB6" w:rsidRDefault="00D10593" w:rsidP="00D10593">
      <w:pPr>
        <w:spacing w:line="360" w:lineRule="auto"/>
        <w:ind w:left="1276" w:firstLine="425"/>
        <w:jc w:val="both"/>
        <w:rPr>
          <w:rFonts w:ascii="Century Gothic" w:eastAsia="Arial Unicode MS" w:hAnsi="Century Gothic" w:cs="Arial"/>
        </w:rPr>
      </w:pPr>
      <w:r>
        <w:rPr>
          <w:rFonts w:ascii="Century Gothic" w:eastAsia="Arial Unicode MS" w:hAnsi="Century Gothic" w:cs="Arial"/>
        </w:rPr>
        <w:t xml:space="preserve">Memuat Latar Belakang, Landasan Hukum, Maksud dan Tujuan, serta Sistematika Penulisan Rencana Kinerja Inspektorat </w:t>
      </w:r>
      <w:r w:rsidR="000F1F55">
        <w:rPr>
          <w:rFonts w:ascii="Century Gothic" w:eastAsia="Arial Unicode MS" w:hAnsi="Century Gothic" w:cs="Arial"/>
        </w:rPr>
        <w:t>Daerah Kabupaten Gowa tahun 2024</w:t>
      </w:r>
    </w:p>
    <w:p w14:paraId="2B12DB64" w14:textId="77932F61" w:rsidR="008A6F72" w:rsidRPr="00DB2CB6" w:rsidRDefault="008A6F72" w:rsidP="0005625C">
      <w:pPr>
        <w:tabs>
          <w:tab w:val="left" w:pos="1276"/>
        </w:tabs>
        <w:spacing w:line="360" w:lineRule="auto"/>
        <w:ind w:left="426"/>
        <w:rPr>
          <w:rFonts w:ascii="Century Gothic" w:eastAsia="Arial Unicode MS" w:hAnsi="Century Gothic" w:cs="Arial"/>
          <w:b/>
        </w:rPr>
      </w:pPr>
      <w:r w:rsidRPr="00DB2CB6">
        <w:rPr>
          <w:rFonts w:ascii="Century Gothic" w:eastAsia="Arial Unicode MS" w:hAnsi="Century Gothic" w:cs="Arial"/>
          <w:b/>
        </w:rPr>
        <w:t>BAB II</w:t>
      </w:r>
      <w:r w:rsidRPr="00DB2CB6">
        <w:rPr>
          <w:rFonts w:ascii="Century Gothic" w:eastAsia="Arial Unicode MS" w:hAnsi="Century Gothic" w:cs="Arial"/>
          <w:b/>
        </w:rPr>
        <w:tab/>
        <w:t>EVALUASI PELAKSANAAN RENJA TAHUN 20</w:t>
      </w:r>
      <w:r>
        <w:rPr>
          <w:rFonts w:ascii="Century Gothic" w:eastAsia="Arial Unicode MS" w:hAnsi="Century Gothic" w:cs="Arial"/>
          <w:b/>
        </w:rPr>
        <w:t>2</w:t>
      </w:r>
      <w:r w:rsidR="000F1F55">
        <w:rPr>
          <w:rFonts w:ascii="Century Gothic" w:eastAsia="Arial Unicode MS" w:hAnsi="Century Gothic" w:cs="Arial"/>
          <w:b/>
        </w:rPr>
        <w:t>2</w:t>
      </w:r>
    </w:p>
    <w:p w14:paraId="0D77463A" w14:textId="58E45856" w:rsidR="008A6F72" w:rsidRPr="00DB2CB6" w:rsidRDefault="00D10593" w:rsidP="00D10593">
      <w:pPr>
        <w:pStyle w:val="ListParagraph"/>
        <w:spacing w:line="360" w:lineRule="auto"/>
        <w:ind w:left="1276" w:firstLine="425"/>
        <w:jc w:val="both"/>
        <w:rPr>
          <w:rFonts w:ascii="Century Gothic" w:eastAsia="Arial Unicode MS" w:hAnsi="Century Gothic" w:cs="Arial"/>
        </w:rPr>
      </w:pPr>
      <w:r>
        <w:rPr>
          <w:rFonts w:ascii="Century Gothic" w:eastAsia="Arial Unicode MS" w:hAnsi="Century Gothic" w:cs="Arial"/>
        </w:rPr>
        <w:t xml:space="preserve">Memuat </w:t>
      </w:r>
      <w:r w:rsidR="008A6F72" w:rsidRPr="00DB2CB6">
        <w:rPr>
          <w:rFonts w:ascii="Century Gothic" w:eastAsia="Arial Unicode MS" w:hAnsi="Century Gothic" w:cs="Arial"/>
        </w:rPr>
        <w:t>Evaluasi Pelaksanaan Renja Tahun 20</w:t>
      </w:r>
      <w:r w:rsidR="008A6F72">
        <w:rPr>
          <w:rFonts w:ascii="Century Gothic" w:eastAsia="Arial Unicode MS" w:hAnsi="Century Gothic" w:cs="Arial"/>
        </w:rPr>
        <w:t>2</w:t>
      </w:r>
      <w:r w:rsidR="000F1F55">
        <w:rPr>
          <w:rFonts w:ascii="Century Gothic" w:eastAsia="Arial Unicode MS" w:hAnsi="Century Gothic" w:cs="Arial"/>
        </w:rPr>
        <w:t xml:space="preserve">2, Analis Kinerja Pelayanan </w:t>
      </w:r>
      <w:r>
        <w:rPr>
          <w:rFonts w:ascii="Century Gothic" w:eastAsia="Arial Unicode MS" w:hAnsi="Century Gothic" w:cs="Arial"/>
        </w:rPr>
        <w:t>Inspektorat Dae</w:t>
      </w:r>
      <w:r w:rsidR="000F1F55">
        <w:rPr>
          <w:rFonts w:ascii="Century Gothic" w:eastAsia="Arial Unicode MS" w:hAnsi="Century Gothic" w:cs="Arial"/>
        </w:rPr>
        <w:t xml:space="preserve">rah, Isu-Isu Penting Pelaksanaan Tugas dan Fungsi Inspektorat Daerah, Review terhadap Rancangan </w:t>
      </w:r>
      <w:r>
        <w:rPr>
          <w:rFonts w:ascii="Century Gothic" w:eastAsia="Arial Unicode MS" w:hAnsi="Century Gothic" w:cs="Arial"/>
        </w:rPr>
        <w:t>Awal RKPD, serta Penelaahan Usulan Program dan Kegiatan Masyarakat</w:t>
      </w:r>
    </w:p>
    <w:p w14:paraId="64732166" w14:textId="77777777" w:rsidR="008A6F72" w:rsidRPr="00DB2CB6" w:rsidRDefault="008A6F72" w:rsidP="0005625C">
      <w:pPr>
        <w:tabs>
          <w:tab w:val="left" w:pos="1276"/>
        </w:tabs>
        <w:spacing w:line="360" w:lineRule="auto"/>
        <w:ind w:left="426"/>
        <w:rPr>
          <w:rFonts w:ascii="Century Gothic" w:eastAsia="Arial Unicode MS" w:hAnsi="Century Gothic" w:cs="Arial"/>
          <w:b/>
          <w:lang w:val="id-ID"/>
        </w:rPr>
      </w:pPr>
      <w:r w:rsidRPr="00DB2CB6">
        <w:rPr>
          <w:rFonts w:ascii="Century Gothic" w:eastAsia="Arial Unicode MS" w:hAnsi="Century Gothic" w:cs="Arial"/>
          <w:b/>
        </w:rPr>
        <w:t>BAB III</w:t>
      </w:r>
      <w:r w:rsidRPr="00DB2CB6">
        <w:rPr>
          <w:rFonts w:ascii="Century Gothic" w:eastAsia="Arial Unicode MS" w:hAnsi="Century Gothic" w:cs="Arial"/>
          <w:b/>
        </w:rPr>
        <w:tab/>
        <w:t>TUJUAN DAN SASARAN INSPEKTORAT DAERAH</w:t>
      </w:r>
    </w:p>
    <w:p w14:paraId="407F1989" w14:textId="4C71CB95" w:rsidR="008A6F72" w:rsidRPr="00DB2CB6" w:rsidRDefault="00D10593" w:rsidP="00D10593">
      <w:pPr>
        <w:pStyle w:val="ListParagraph"/>
        <w:spacing w:line="360" w:lineRule="auto"/>
        <w:ind w:left="1276" w:firstLine="425"/>
        <w:rPr>
          <w:rFonts w:ascii="Century Gothic" w:eastAsia="Arial Unicode MS" w:hAnsi="Century Gothic" w:cs="Arial"/>
        </w:rPr>
      </w:pPr>
      <w:r>
        <w:rPr>
          <w:rFonts w:ascii="Century Gothic" w:eastAsia="Arial Unicode MS" w:hAnsi="Century Gothic" w:cs="Arial"/>
        </w:rPr>
        <w:t xml:space="preserve">Memuat </w:t>
      </w:r>
      <w:r w:rsidR="008A6F72" w:rsidRPr="00DB2CB6">
        <w:rPr>
          <w:rFonts w:ascii="Century Gothic" w:eastAsia="Arial Unicode MS" w:hAnsi="Century Gothic" w:cs="Arial"/>
          <w:lang w:val="id-ID"/>
        </w:rPr>
        <w:t>Telaahan Terhadap Kebijakan Nasional</w:t>
      </w:r>
      <w:r>
        <w:rPr>
          <w:rFonts w:ascii="Century Gothic" w:eastAsia="Arial Unicode MS" w:hAnsi="Century Gothic" w:cs="Arial"/>
        </w:rPr>
        <w:t>, Tujuan dan Sasaran Pokok Renja, serta Program, Kegiatan, dan Sub Kegiatan</w:t>
      </w:r>
    </w:p>
    <w:p w14:paraId="67037C9A" w14:textId="77777777" w:rsidR="008A6F72" w:rsidRDefault="008A6F72" w:rsidP="0005625C">
      <w:pPr>
        <w:tabs>
          <w:tab w:val="left" w:pos="1276"/>
        </w:tabs>
        <w:spacing w:line="360" w:lineRule="auto"/>
        <w:ind w:left="426"/>
        <w:rPr>
          <w:rFonts w:ascii="Century Gothic" w:eastAsia="Arial Unicode MS" w:hAnsi="Century Gothic" w:cs="Arial"/>
          <w:b/>
        </w:rPr>
      </w:pPr>
      <w:r w:rsidRPr="00DB2CB6">
        <w:rPr>
          <w:rFonts w:ascii="Century Gothic" w:eastAsia="Arial Unicode MS" w:hAnsi="Century Gothic" w:cs="Arial"/>
          <w:b/>
        </w:rPr>
        <w:t xml:space="preserve">BAB </w:t>
      </w:r>
      <w:r w:rsidRPr="00DB2CB6">
        <w:rPr>
          <w:rFonts w:ascii="Century Gothic" w:eastAsia="Arial Unicode MS" w:hAnsi="Century Gothic" w:cs="Arial"/>
          <w:b/>
          <w:lang w:val="id-ID"/>
        </w:rPr>
        <w:t>I</w:t>
      </w:r>
      <w:r w:rsidRPr="00DB2CB6">
        <w:rPr>
          <w:rFonts w:ascii="Century Gothic" w:eastAsia="Arial Unicode MS" w:hAnsi="Century Gothic" w:cs="Arial"/>
          <w:b/>
        </w:rPr>
        <w:t>V</w:t>
      </w:r>
      <w:r w:rsidRPr="00DB2CB6">
        <w:rPr>
          <w:rFonts w:ascii="Century Gothic" w:eastAsia="Arial Unicode MS" w:hAnsi="Century Gothic" w:cs="Arial"/>
          <w:b/>
        </w:rPr>
        <w:tab/>
        <w:t>RENCANA KERJA DAN PENDANAAN INSPEKTORAT DAERAH</w:t>
      </w:r>
    </w:p>
    <w:p w14:paraId="449BF150" w14:textId="03689D59" w:rsidR="00D10593" w:rsidRPr="00D10593" w:rsidRDefault="00D10593" w:rsidP="00D10593">
      <w:pPr>
        <w:tabs>
          <w:tab w:val="left" w:pos="1276"/>
        </w:tabs>
        <w:spacing w:line="360" w:lineRule="auto"/>
        <w:ind w:left="1276" w:firstLine="425"/>
        <w:rPr>
          <w:rFonts w:ascii="Century Gothic" w:eastAsia="Arial Unicode MS" w:hAnsi="Century Gothic" w:cs="Arial"/>
        </w:rPr>
      </w:pPr>
      <w:r>
        <w:rPr>
          <w:rFonts w:ascii="Century Gothic" w:eastAsia="Arial Unicode MS" w:hAnsi="Century Gothic" w:cs="Arial"/>
        </w:rPr>
        <w:t>Menjelaskan tentang Rencana Kerja dan Pendanaan Inspektorat Daerah</w:t>
      </w:r>
    </w:p>
    <w:p w14:paraId="0BD00600" w14:textId="77777777" w:rsidR="008A6F72" w:rsidRDefault="008A6F72" w:rsidP="0005625C">
      <w:pPr>
        <w:tabs>
          <w:tab w:val="left" w:pos="1276"/>
        </w:tabs>
        <w:spacing w:line="360" w:lineRule="auto"/>
        <w:ind w:left="426"/>
        <w:rPr>
          <w:rFonts w:ascii="Century Gothic" w:eastAsia="Arial Unicode MS" w:hAnsi="Century Gothic" w:cs="Arial"/>
          <w:b/>
        </w:rPr>
      </w:pPr>
      <w:r w:rsidRPr="00DB2CB6">
        <w:rPr>
          <w:rFonts w:ascii="Century Gothic" w:eastAsia="Arial Unicode MS" w:hAnsi="Century Gothic" w:cs="Arial"/>
          <w:b/>
        </w:rPr>
        <w:t>BAB V</w:t>
      </w:r>
      <w:r w:rsidRPr="00DB2CB6">
        <w:rPr>
          <w:rFonts w:ascii="Century Gothic" w:eastAsia="Arial Unicode MS" w:hAnsi="Century Gothic" w:cs="Arial"/>
          <w:b/>
        </w:rPr>
        <w:tab/>
        <w:t>PENUTUP</w:t>
      </w:r>
    </w:p>
    <w:p w14:paraId="5F690EE9" w14:textId="7F5AA215" w:rsidR="00D10593" w:rsidRPr="00D10593" w:rsidRDefault="00D10593" w:rsidP="00D10593">
      <w:pPr>
        <w:tabs>
          <w:tab w:val="left" w:pos="1701"/>
        </w:tabs>
        <w:spacing w:line="360" w:lineRule="auto"/>
        <w:ind w:left="426"/>
        <w:rPr>
          <w:rFonts w:ascii="Century Gothic" w:eastAsia="Arial Unicode MS" w:hAnsi="Century Gothic" w:cs="Arial"/>
        </w:rPr>
      </w:pPr>
      <w:r w:rsidRPr="00D10593">
        <w:rPr>
          <w:rFonts w:ascii="Century Gothic" w:eastAsia="Arial Unicode MS" w:hAnsi="Century Gothic" w:cs="Arial"/>
        </w:rPr>
        <w:tab/>
        <w:t>Memuat Kesimpulan dan Saran secara umum</w:t>
      </w:r>
    </w:p>
    <w:p w14:paraId="514A85C5" w14:textId="0CDE0E43" w:rsidR="009B6C59" w:rsidRDefault="009B6C59" w:rsidP="0005625C">
      <w:pPr>
        <w:ind w:left="426"/>
      </w:pPr>
    </w:p>
    <w:p w14:paraId="54EE1C75" w14:textId="77777777" w:rsidR="00B03250" w:rsidRDefault="00B03250">
      <w:pPr>
        <w:spacing w:after="160" w:line="259" w:lineRule="auto"/>
        <w:rPr>
          <w:rFonts w:ascii="Century Gothic" w:hAnsi="Century Gothic" w:cs="Arial"/>
          <w:b/>
          <w:sz w:val="28"/>
          <w:szCs w:val="28"/>
        </w:rPr>
      </w:pPr>
      <w:r>
        <w:rPr>
          <w:rFonts w:ascii="Century Gothic" w:hAnsi="Century Gothic" w:cs="Arial"/>
          <w:b/>
          <w:sz w:val="28"/>
          <w:szCs w:val="28"/>
        </w:rPr>
        <w:br w:type="page"/>
      </w:r>
    </w:p>
    <w:p w14:paraId="51E64B2C" w14:textId="04087E9E" w:rsidR="00B03250" w:rsidRPr="00DB2CB6" w:rsidRDefault="00B03250" w:rsidP="00B03250">
      <w:pPr>
        <w:jc w:val="center"/>
        <w:rPr>
          <w:rFonts w:ascii="Century Gothic" w:hAnsi="Century Gothic" w:cs="Arial"/>
          <w:b/>
          <w:sz w:val="28"/>
          <w:szCs w:val="28"/>
        </w:rPr>
      </w:pPr>
      <w:r>
        <w:rPr>
          <w:rFonts w:ascii="Century Gothic" w:hAnsi="Century Gothic" w:cs="Arial"/>
          <w:b/>
          <w:sz w:val="28"/>
          <w:szCs w:val="28"/>
        </w:rPr>
        <w:lastRenderedPageBreak/>
        <w:t xml:space="preserve">BAB </w:t>
      </w:r>
      <w:r w:rsidRPr="00DB2CB6">
        <w:rPr>
          <w:rFonts w:ascii="Century Gothic" w:hAnsi="Century Gothic" w:cs="Arial"/>
          <w:b/>
          <w:sz w:val="28"/>
          <w:szCs w:val="28"/>
        </w:rPr>
        <w:t>II</w:t>
      </w:r>
    </w:p>
    <w:p w14:paraId="0ADEAC68" w14:textId="4C183DC5" w:rsidR="00B03250" w:rsidRPr="00DB2CB6" w:rsidRDefault="00B03250" w:rsidP="00B03250">
      <w:pPr>
        <w:jc w:val="center"/>
        <w:rPr>
          <w:rFonts w:ascii="Century Gothic" w:hAnsi="Century Gothic" w:cs="Arial"/>
          <w:b/>
          <w:sz w:val="28"/>
          <w:szCs w:val="28"/>
        </w:rPr>
      </w:pPr>
      <w:r w:rsidRPr="00DB2CB6">
        <w:rPr>
          <w:rFonts w:ascii="Century Gothic" w:hAnsi="Century Gothic" w:cs="Arial"/>
          <w:b/>
          <w:sz w:val="28"/>
          <w:szCs w:val="28"/>
        </w:rPr>
        <w:t>EVALUASI PELAKSANAAN RENJA TAHUN 20</w:t>
      </w:r>
      <w:r>
        <w:rPr>
          <w:rFonts w:ascii="Century Gothic" w:hAnsi="Century Gothic" w:cs="Arial"/>
          <w:b/>
          <w:sz w:val="28"/>
          <w:szCs w:val="28"/>
        </w:rPr>
        <w:t>2</w:t>
      </w:r>
      <w:r w:rsidR="000F1F55">
        <w:rPr>
          <w:rFonts w:ascii="Century Gothic" w:hAnsi="Century Gothic" w:cs="Arial"/>
          <w:b/>
          <w:sz w:val="28"/>
          <w:szCs w:val="28"/>
        </w:rPr>
        <w:t>2</w:t>
      </w:r>
    </w:p>
    <w:p w14:paraId="1B88C7F5" w14:textId="77777777" w:rsidR="00B03250" w:rsidRPr="00DB2CB6" w:rsidRDefault="00B03250" w:rsidP="00B03250">
      <w:pPr>
        <w:tabs>
          <w:tab w:val="left" w:pos="740"/>
          <w:tab w:val="center" w:pos="4593"/>
        </w:tabs>
        <w:spacing w:line="360" w:lineRule="auto"/>
        <w:jc w:val="center"/>
        <w:rPr>
          <w:rFonts w:ascii="Century Gothic" w:hAnsi="Century Gothic" w:cs="Arial"/>
          <w:b/>
          <w:lang w:val="id-ID"/>
        </w:rPr>
      </w:pPr>
    </w:p>
    <w:p w14:paraId="696BC1FE" w14:textId="15B0DD6F" w:rsidR="00B03250" w:rsidRPr="00DB2CB6" w:rsidRDefault="00B03250" w:rsidP="001808AE">
      <w:pPr>
        <w:pStyle w:val="ListParagraph"/>
        <w:numPr>
          <w:ilvl w:val="1"/>
          <w:numId w:val="4"/>
        </w:numPr>
        <w:spacing w:line="360" w:lineRule="auto"/>
        <w:ind w:left="426" w:hanging="426"/>
        <w:rPr>
          <w:rFonts w:ascii="Century Gothic" w:eastAsia="Arial Unicode MS" w:hAnsi="Century Gothic" w:cs="Arial"/>
          <w:b/>
        </w:rPr>
      </w:pPr>
      <w:r w:rsidRPr="00DB2CB6">
        <w:rPr>
          <w:rFonts w:ascii="Century Gothic" w:eastAsia="Arial Unicode MS" w:hAnsi="Century Gothic" w:cs="Arial"/>
          <w:b/>
        </w:rPr>
        <w:t>Evaluasi Pelaksanaan Renja Tahun 20</w:t>
      </w:r>
      <w:r>
        <w:rPr>
          <w:rFonts w:ascii="Century Gothic" w:eastAsia="Arial Unicode MS" w:hAnsi="Century Gothic" w:cs="Arial"/>
          <w:b/>
        </w:rPr>
        <w:t>2</w:t>
      </w:r>
      <w:r w:rsidR="000F1F55">
        <w:rPr>
          <w:rFonts w:ascii="Century Gothic" w:eastAsia="Arial Unicode MS" w:hAnsi="Century Gothic" w:cs="Arial"/>
          <w:b/>
        </w:rPr>
        <w:t>2</w:t>
      </w:r>
    </w:p>
    <w:p w14:paraId="1D2C737D" w14:textId="77777777" w:rsidR="00CE3853" w:rsidRDefault="00445302" w:rsidP="00CE3853">
      <w:pPr>
        <w:pStyle w:val="ListParagraph"/>
        <w:spacing w:line="360" w:lineRule="auto"/>
        <w:ind w:left="426" w:firstLine="567"/>
        <w:jc w:val="both"/>
        <w:rPr>
          <w:rFonts w:ascii="Century Gothic" w:hAnsi="Century Gothic"/>
        </w:rPr>
      </w:pPr>
      <w:r w:rsidRPr="00E05182">
        <w:rPr>
          <w:rFonts w:ascii="Century Gothic" w:hAnsi="Century Gothic"/>
        </w:rPr>
        <w:t>Sesuai dengan tugas pokok dan fungsinya, Inspektorat Daerah Kabupaten Gowa mempunyai Rencana Strategis (Renstra) Tahun 2021 -2026 yang mencakup tujuan, sasaran, strategi, kebijakan, rencana program dan kegiatan yang diselaraskan dengan visi dan misi Kepala Daerah dalam RPJMD yang merupakan upaya dalam waktu 5 (lima) tahun ke depan dengan memperhatikan potensi, peluang dan hambatan yang dihadapi dalam mewujudkan transparansi dan akuntabilitas kinerja yang efektif dan efisien.</w:t>
      </w:r>
    </w:p>
    <w:p w14:paraId="14A35FB9" w14:textId="76040362" w:rsidR="00445302" w:rsidRPr="00CE3853" w:rsidRDefault="00445302" w:rsidP="00CE3853">
      <w:pPr>
        <w:pStyle w:val="ListParagraph"/>
        <w:spacing w:line="360" w:lineRule="auto"/>
        <w:ind w:left="426"/>
        <w:jc w:val="both"/>
        <w:rPr>
          <w:rFonts w:ascii="Century Gothic" w:hAnsi="Century Gothic"/>
          <w:b/>
          <w:bCs/>
        </w:rPr>
      </w:pPr>
      <w:r w:rsidRPr="00CE3853">
        <w:rPr>
          <w:rFonts w:ascii="Century Gothic" w:hAnsi="Century Gothic"/>
          <w:b/>
          <w:bCs/>
        </w:rPr>
        <w:t>V</w:t>
      </w:r>
      <w:r w:rsidR="00CE3853" w:rsidRPr="00CE3853">
        <w:rPr>
          <w:rFonts w:ascii="Century Gothic" w:hAnsi="Century Gothic"/>
          <w:b/>
          <w:bCs/>
        </w:rPr>
        <w:t xml:space="preserve"> I S I </w:t>
      </w:r>
    </w:p>
    <w:p w14:paraId="5A9BE724" w14:textId="77777777" w:rsidR="00445302" w:rsidRDefault="00445302" w:rsidP="00445302">
      <w:pPr>
        <w:pStyle w:val="ListParagraph"/>
        <w:spacing w:line="360" w:lineRule="auto"/>
        <w:ind w:left="709" w:firstLine="425"/>
        <w:jc w:val="both"/>
        <w:rPr>
          <w:rFonts w:ascii="Century Gothic" w:hAnsi="Century Gothic"/>
        </w:rPr>
      </w:pPr>
      <w:r>
        <w:rPr>
          <w:rFonts w:ascii="Century Gothic" w:hAnsi="Century Gothic"/>
        </w:rPr>
        <w:t>Visi Pembangunan Kabupaten Gowa merupakan gambaran kesuksesan yang ingin dicapai dalam kurun waktu 5 tahun ke depan yang disusun dengan memperhatikan Visi RPJPD Kabupaten Gowa, substansi RPJM Provinsi Sulawesi Selatan dan Nasional, dinamika lingkungan strategis, aspirasi masyarakat dan Pemerintah Gowa serta visi misi Bupati/Wakil Bupati.</w:t>
      </w:r>
    </w:p>
    <w:p w14:paraId="29FF2CFE" w14:textId="77777777" w:rsidR="00445302" w:rsidRDefault="00445302" w:rsidP="00445302">
      <w:pPr>
        <w:pStyle w:val="ListParagraph"/>
        <w:spacing w:line="360" w:lineRule="auto"/>
        <w:ind w:left="709" w:firstLine="425"/>
        <w:jc w:val="both"/>
        <w:rPr>
          <w:rFonts w:ascii="Century Gothic" w:hAnsi="Century Gothic"/>
        </w:rPr>
      </w:pPr>
      <w:r w:rsidRPr="00A92B63">
        <w:rPr>
          <w:rFonts w:ascii="Century Gothic" w:hAnsi="Century Gothic"/>
        </w:rPr>
        <w:t>Untuk visi pembangunan Inspektorat Daerah mengikut dengan Visi Pembangunan Kabupaten Gowa pada RPJMD 2021 - 2026, yaitu:</w:t>
      </w:r>
    </w:p>
    <w:p w14:paraId="3D6DC8BE" w14:textId="277D9018" w:rsidR="00445302" w:rsidRDefault="00CE3853" w:rsidP="00445302">
      <w:pPr>
        <w:pStyle w:val="ListParagraph"/>
        <w:spacing w:line="360" w:lineRule="auto"/>
        <w:ind w:left="709" w:firstLine="425"/>
        <w:jc w:val="both"/>
        <w:rPr>
          <w:rFonts w:ascii="Century Gothic" w:hAnsi="Century Gothic"/>
        </w:rPr>
      </w:pPr>
      <w:r>
        <w:rPr>
          <w:rFonts w:asciiTheme="minorHAnsi" w:hAnsiTheme="minorHAnsi"/>
          <w:noProof/>
        </w:rPr>
        <mc:AlternateContent>
          <mc:Choice Requires="wps">
            <w:drawing>
              <wp:anchor distT="0" distB="0" distL="114300" distR="114300" simplePos="0" relativeHeight="251666432" behindDoc="0" locked="0" layoutInCell="1" allowOverlap="1" wp14:anchorId="067F1E05" wp14:editId="34876275">
                <wp:simplePos x="0" y="0"/>
                <wp:positionH relativeFrom="column">
                  <wp:posOffset>739140</wp:posOffset>
                </wp:positionH>
                <wp:positionV relativeFrom="paragraph">
                  <wp:posOffset>159385</wp:posOffset>
                </wp:positionV>
                <wp:extent cx="4785360" cy="1120140"/>
                <wp:effectExtent l="0" t="0" r="15240" b="22860"/>
                <wp:wrapNone/>
                <wp:docPr id="8" name="Rectangle: Diagonal Corners Snippe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5360" cy="1120140"/>
                        </a:xfrm>
                        <a:prstGeom prst="snip2DiagRect">
                          <a:avLst/>
                        </a:prstGeom>
                        <a:ln/>
                      </wps:spPr>
                      <wps:style>
                        <a:lnRef idx="1">
                          <a:schemeClr val="accent5"/>
                        </a:lnRef>
                        <a:fillRef idx="2">
                          <a:schemeClr val="accent5"/>
                        </a:fillRef>
                        <a:effectRef idx="1">
                          <a:schemeClr val="accent5"/>
                        </a:effectRef>
                        <a:fontRef idx="minor">
                          <a:schemeClr val="dk1"/>
                        </a:fontRef>
                      </wps:style>
                      <wps:txbx>
                        <w:txbxContent>
                          <w:p w14:paraId="4437D5F3" w14:textId="77777777" w:rsidR="00890F33" w:rsidRDefault="00890F33" w:rsidP="00445302">
                            <w:pPr>
                              <w:pStyle w:val="ListParagraph"/>
                              <w:ind w:left="0"/>
                              <w:jc w:val="center"/>
                              <w:rPr>
                                <w:rFonts w:ascii="Century Gothic" w:hAnsi="Century Gothic"/>
                                <w:b/>
                                <w:color w:val="000000" w:themeColor="text1"/>
                              </w:rPr>
                            </w:pPr>
                          </w:p>
                          <w:p w14:paraId="2D17B3F4" w14:textId="77777777" w:rsidR="00890F33" w:rsidRPr="00B93E65" w:rsidRDefault="00890F33" w:rsidP="00445302">
                            <w:pPr>
                              <w:pStyle w:val="ListParagraph"/>
                              <w:spacing w:line="360" w:lineRule="auto"/>
                              <w:ind w:left="0"/>
                              <w:jc w:val="center"/>
                              <w:rPr>
                                <w:rFonts w:ascii="Century Gothic" w:hAnsi="Century Gothic"/>
                                <w:b/>
                                <w:color w:val="000000" w:themeColor="text1"/>
                              </w:rPr>
                            </w:pPr>
                            <w:r w:rsidRPr="00B93E65">
                              <w:rPr>
                                <w:rFonts w:ascii="Century Gothic" w:hAnsi="Century Gothic"/>
                                <w:b/>
                                <w:color w:val="000000" w:themeColor="text1"/>
                              </w:rPr>
                              <w:t>TERWUJUDNYA MASYARAKAT YANG UNGGUL DAN TANGGUH DENGAN TATA KELOLA PEMERINTAHAN TERBAIK</w:t>
                            </w:r>
                          </w:p>
                          <w:p w14:paraId="015F67F8" w14:textId="77777777" w:rsidR="00890F33" w:rsidRPr="00B93E65" w:rsidRDefault="00890F33" w:rsidP="0044530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7F1E05" id="Rectangle: Diagonal Corners Snipped 8" o:spid="_x0000_s1026" style="position:absolute;left:0;text-align:left;margin-left:58.2pt;margin-top:12.55pt;width:376.8pt;height:8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785360,1120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" adj="-11796480,,5400" path="m,l4598666,r186694,186694l4785360,1120140r,l186694,1120140,,933446,,xe" fillcolor="#91bce3 [2168]" strokecolor="#5b9bd5 [3208]" strokeweight=".5pt">
                <v:fill color2="#7aaddd [2616]" rotate="t" colors="0 #b1cbe9;.5 #a3c1e5;1 #92b9e4" focus="100%" type="gradient">
                  <o:fill v:ext="view" type="gradientUnscaled"/>
                </v:fill>
                <v:stroke joinstyle="miter"/>
                <v:formulas/>
                <v:path arrowok="t" o:connecttype="custom" o:connectlocs="0,0;4598666,0;4785360,186694;4785360,1120140;4785360,1120140;186694,1120140;0,933446;0,0" o:connectangles="0,0,0,0,0,0,0,0" textboxrect="0,0,4785360,1120140"/>
                <v:textbox>
                  <w:txbxContent>
                    <w:p w14:paraId="4437D5F3" w14:textId="77777777" w:rsidR="00890F33" w:rsidRDefault="00890F33" w:rsidP="00445302">
                      <w:pPr>
                        <w:pStyle w:val="ListParagraph"/>
                        <w:ind w:left="0"/>
                        <w:jc w:val="center"/>
                        <w:rPr>
                          <w:rFonts w:ascii="Century Gothic" w:hAnsi="Century Gothic"/>
                          <w:b/>
                          <w:color w:val="000000" w:themeColor="text1"/>
                        </w:rPr>
                      </w:pPr>
                    </w:p>
                    <w:p w14:paraId="2D17B3F4" w14:textId="77777777" w:rsidR="00890F33" w:rsidRPr="00B93E65" w:rsidRDefault="00890F33" w:rsidP="00445302">
                      <w:pPr>
                        <w:pStyle w:val="ListParagraph"/>
                        <w:spacing w:line="360" w:lineRule="auto"/>
                        <w:ind w:left="0"/>
                        <w:jc w:val="center"/>
                        <w:rPr>
                          <w:rFonts w:ascii="Century Gothic" w:hAnsi="Century Gothic"/>
                          <w:b/>
                          <w:color w:val="000000" w:themeColor="text1"/>
                        </w:rPr>
                      </w:pPr>
                      <w:r w:rsidRPr="00B93E65">
                        <w:rPr>
                          <w:rFonts w:ascii="Century Gothic" w:hAnsi="Century Gothic"/>
                          <w:b/>
                          <w:color w:val="000000" w:themeColor="text1"/>
                        </w:rPr>
                        <w:t>TERWUJUDNYA MASYARAKAT YANG UNGGUL DAN TANGGUH DENGAN TATA KELOLA PEMERINTAHAN TERBAIK</w:t>
                      </w:r>
                    </w:p>
                    <w:p w14:paraId="015F67F8" w14:textId="77777777" w:rsidR="00890F33" w:rsidRPr="00B93E65" w:rsidRDefault="00890F33" w:rsidP="00445302">
                      <w:pPr>
                        <w:jc w:val="center"/>
                        <w:rPr>
                          <w:color w:val="000000" w:themeColor="text1"/>
                        </w:rPr>
                      </w:pPr>
                    </w:p>
                  </w:txbxContent>
                </v:textbox>
              </v:shape>
            </w:pict>
          </mc:Fallback>
        </mc:AlternateContent>
      </w:r>
    </w:p>
    <w:p w14:paraId="37BAEAE7" w14:textId="64FBB5E2" w:rsidR="00445302" w:rsidRDefault="00445302" w:rsidP="00445302">
      <w:pPr>
        <w:pStyle w:val="ListParagraph"/>
        <w:spacing w:line="360" w:lineRule="auto"/>
        <w:ind w:left="709" w:firstLine="425"/>
        <w:jc w:val="both"/>
        <w:rPr>
          <w:rFonts w:ascii="Century Gothic" w:hAnsi="Century Gothic"/>
        </w:rPr>
      </w:pPr>
    </w:p>
    <w:p w14:paraId="18D27D82" w14:textId="77777777" w:rsidR="00445302" w:rsidRDefault="00445302" w:rsidP="00445302">
      <w:pPr>
        <w:pStyle w:val="ListParagraph"/>
        <w:spacing w:line="360" w:lineRule="auto"/>
        <w:ind w:left="709" w:firstLine="425"/>
        <w:jc w:val="both"/>
        <w:rPr>
          <w:rFonts w:ascii="Century Gothic" w:hAnsi="Century Gothic"/>
        </w:rPr>
      </w:pPr>
    </w:p>
    <w:p w14:paraId="5E2592AE" w14:textId="77777777" w:rsidR="00445302" w:rsidRDefault="00445302" w:rsidP="00445302">
      <w:pPr>
        <w:pStyle w:val="ListParagraph"/>
        <w:spacing w:line="360" w:lineRule="auto"/>
        <w:ind w:left="709" w:firstLine="425"/>
        <w:jc w:val="both"/>
        <w:rPr>
          <w:rFonts w:ascii="Century Gothic" w:hAnsi="Century Gothic"/>
        </w:rPr>
      </w:pPr>
    </w:p>
    <w:p w14:paraId="62790EBA" w14:textId="77777777" w:rsidR="00445302" w:rsidRDefault="00445302" w:rsidP="00445302">
      <w:pPr>
        <w:pStyle w:val="ListParagraph"/>
        <w:spacing w:line="360" w:lineRule="auto"/>
        <w:ind w:left="709" w:firstLine="425"/>
        <w:jc w:val="both"/>
        <w:rPr>
          <w:rFonts w:ascii="Century Gothic" w:hAnsi="Century Gothic"/>
        </w:rPr>
      </w:pPr>
    </w:p>
    <w:p w14:paraId="27D0D488" w14:textId="77777777" w:rsidR="00445302" w:rsidRDefault="00445302" w:rsidP="00445302">
      <w:pPr>
        <w:pStyle w:val="ListParagraph"/>
        <w:ind w:left="709" w:firstLine="425"/>
        <w:jc w:val="both"/>
        <w:rPr>
          <w:rFonts w:ascii="Century Gothic" w:hAnsi="Century Gothic"/>
        </w:rPr>
      </w:pPr>
    </w:p>
    <w:p w14:paraId="117636EE" w14:textId="09755091" w:rsidR="00445302" w:rsidRPr="00CE3853" w:rsidRDefault="00445302" w:rsidP="00CE3853">
      <w:pPr>
        <w:pStyle w:val="ListParagraph"/>
        <w:spacing w:line="360" w:lineRule="auto"/>
        <w:ind w:left="709"/>
        <w:contextualSpacing/>
        <w:jc w:val="both"/>
        <w:rPr>
          <w:rFonts w:ascii="Century Gothic" w:hAnsi="Century Gothic"/>
          <w:b/>
          <w:bCs/>
        </w:rPr>
      </w:pPr>
      <w:r w:rsidRPr="00CE3853">
        <w:rPr>
          <w:rFonts w:ascii="Century Gothic" w:hAnsi="Century Gothic"/>
          <w:b/>
          <w:bCs/>
        </w:rPr>
        <w:t>M</w:t>
      </w:r>
      <w:r w:rsidR="00CE3853" w:rsidRPr="00CE3853">
        <w:rPr>
          <w:rFonts w:ascii="Century Gothic" w:hAnsi="Century Gothic"/>
          <w:b/>
          <w:bCs/>
        </w:rPr>
        <w:t xml:space="preserve"> I S I </w:t>
      </w:r>
    </w:p>
    <w:p w14:paraId="7F2613E9" w14:textId="77777777" w:rsidR="00445302" w:rsidRDefault="00445302" w:rsidP="00445302">
      <w:pPr>
        <w:pStyle w:val="ListParagraph"/>
        <w:spacing w:line="360" w:lineRule="auto"/>
        <w:ind w:left="709" w:firstLine="425"/>
        <w:jc w:val="both"/>
        <w:rPr>
          <w:rFonts w:ascii="Century Gothic" w:hAnsi="Century Gothic"/>
        </w:rPr>
      </w:pPr>
      <w:r w:rsidRPr="00721C1E">
        <w:rPr>
          <w:rFonts w:ascii="Century Gothic" w:hAnsi="Century Gothic"/>
        </w:rPr>
        <w:t>Untuk mewujudkan Visi</w:t>
      </w:r>
      <w:r>
        <w:rPr>
          <w:rFonts w:ascii="Century Gothic" w:hAnsi="Century Gothic"/>
        </w:rPr>
        <w:t xml:space="preserve"> diatas,</w:t>
      </w:r>
      <w:r w:rsidRPr="00721C1E">
        <w:rPr>
          <w:rFonts w:ascii="Century Gothic" w:hAnsi="Century Gothic"/>
        </w:rPr>
        <w:t xml:space="preserve"> maka didukung dengan Misi yang diuraikan sebagai </w:t>
      </w:r>
      <w:r>
        <w:rPr>
          <w:rFonts w:ascii="Century Gothic" w:hAnsi="Century Gothic"/>
        </w:rPr>
        <w:t>berikut</w:t>
      </w:r>
      <w:r w:rsidRPr="00721C1E">
        <w:rPr>
          <w:rFonts w:ascii="Century Gothic" w:hAnsi="Century Gothic"/>
        </w:rPr>
        <w:t>:</w:t>
      </w:r>
    </w:p>
    <w:p w14:paraId="72D6CE79" w14:textId="77777777" w:rsidR="00445302" w:rsidRDefault="00445302" w:rsidP="00445302">
      <w:pPr>
        <w:pStyle w:val="ListParagraph"/>
        <w:spacing w:line="360" w:lineRule="auto"/>
        <w:ind w:left="709" w:firstLine="425"/>
        <w:jc w:val="both"/>
        <w:rPr>
          <w:rFonts w:ascii="Century Gothic" w:hAnsi="Century Gothic"/>
        </w:rPr>
      </w:pPr>
    </w:p>
    <w:p w14:paraId="35BBE979" w14:textId="77777777" w:rsidR="00445302" w:rsidRDefault="00445302" w:rsidP="00445302">
      <w:pPr>
        <w:pStyle w:val="ListParagraph"/>
        <w:spacing w:line="360" w:lineRule="auto"/>
        <w:ind w:left="709" w:firstLine="425"/>
        <w:jc w:val="both"/>
        <w:rPr>
          <w:rFonts w:ascii="Century Gothic" w:hAnsi="Century Gothic"/>
        </w:rPr>
      </w:pPr>
    </w:p>
    <w:p w14:paraId="04F8A7FE" w14:textId="53118034" w:rsidR="00445302" w:rsidRDefault="00445302" w:rsidP="00445302">
      <w:pPr>
        <w:pStyle w:val="ListParagraph"/>
        <w:spacing w:line="360" w:lineRule="auto"/>
        <w:ind w:left="709" w:firstLine="425"/>
        <w:jc w:val="both"/>
        <w:rPr>
          <w:rFonts w:ascii="Century Gothic" w:hAnsi="Century Gothic"/>
        </w:rPr>
      </w:pPr>
      <w:r>
        <w:rPr>
          <w:rFonts w:asciiTheme="minorHAnsi" w:hAnsiTheme="minorHAnsi"/>
          <w:noProof/>
        </w:rPr>
        <w:lastRenderedPageBreak/>
        <mc:AlternateContent>
          <mc:Choice Requires="wps">
            <w:drawing>
              <wp:anchor distT="0" distB="0" distL="114300" distR="114300" simplePos="0" relativeHeight="251667456" behindDoc="0" locked="0" layoutInCell="1" allowOverlap="1" wp14:anchorId="55AF6162" wp14:editId="0824F3E8">
                <wp:simplePos x="0" y="0"/>
                <wp:positionH relativeFrom="column">
                  <wp:posOffset>548640</wp:posOffset>
                </wp:positionH>
                <wp:positionV relativeFrom="paragraph">
                  <wp:posOffset>10795</wp:posOffset>
                </wp:positionV>
                <wp:extent cx="5151120" cy="2484120"/>
                <wp:effectExtent l="0" t="0" r="11430" b="11430"/>
                <wp:wrapNone/>
                <wp:docPr id="7" name="Rectangle: Diagonal Corners Snippe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1120" cy="2484120"/>
                        </a:xfrm>
                        <a:prstGeom prst="snip2DiagRect">
                          <a:avLst/>
                        </a:prstGeom>
                        <a:ln/>
                      </wps:spPr>
                      <wps:style>
                        <a:lnRef idx="1">
                          <a:schemeClr val="accent5"/>
                        </a:lnRef>
                        <a:fillRef idx="2">
                          <a:schemeClr val="accent5"/>
                        </a:fillRef>
                        <a:effectRef idx="1">
                          <a:schemeClr val="accent5"/>
                        </a:effectRef>
                        <a:fontRef idx="minor">
                          <a:schemeClr val="dk1"/>
                        </a:fontRef>
                      </wps:style>
                      <wps:txbx>
                        <w:txbxContent>
                          <w:p w14:paraId="44243DC8" w14:textId="77777777" w:rsidR="00890F33" w:rsidRPr="007215F2" w:rsidRDefault="00890F33" w:rsidP="001808AE">
                            <w:pPr>
                              <w:pStyle w:val="ListParagraph"/>
                              <w:numPr>
                                <w:ilvl w:val="0"/>
                                <w:numId w:val="24"/>
                              </w:numPr>
                              <w:spacing w:line="360" w:lineRule="auto"/>
                              <w:ind w:left="426" w:hanging="426"/>
                              <w:contextualSpacing/>
                              <w:jc w:val="both"/>
                              <w:rPr>
                                <w:rFonts w:ascii="Century Gothic" w:hAnsi="Century Gothic"/>
                                <w:b/>
                                <w:color w:val="000000" w:themeColor="text1"/>
                              </w:rPr>
                            </w:pPr>
                            <w:r w:rsidRPr="007215F2">
                              <w:rPr>
                                <w:rFonts w:ascii="Century Gothic" w:hAnsi="Century Gothic"/>
                                <w:color w:val="000000" w:themeColor="text1"/>
                              </w:rPr>
                              <w:t>Meningkatkan kualitas hidup masyarakat yang unggul dan inklusif</w:t>
                            </w:r>
                          </w:p>
                          <w:p w14:paraId="3D62ED56" w14:textId="77777777" w:rsidR="00890F33" w:rsidRPr="007215F2" w:rsidRDefault="00890F33" w:rsidP="001808AE">
                            <w:pPr>
                              <w:pStyle w:val="ListParagraph"/>
                              <w:numPr>
                                <w:ilvl w:val="0"/>
                                <w:numId w:val="24"/>
                              </w:numPr>
                              <w:spacing w:line="360" w:lineRule="auto"/>
                              <w:ind w:left="426" w:hanging="425"/>
                              <w:contextualSpacing/>
                              <w:jc w:val="both"/>
                              <w:rPr>
                                <w:rFonts w:ascii="Century Gothic" w:hAnsi="Century Gothic"/>
                                <w:b/>
                                <w:color w:val="000000" w:themeColor="text1"/>
                              </w:rPr>
                            </w:pPr>
                            <w:r w:rsidRPr="007215F2">
                              <w:rPr>
                                <w:rFonts w:ascii="Century Gothic" w:hAnsi="Century Gothic"/>
                                <w:color w:val="000000" w:themeColor="text1"/>
                              </w:rPr>
                              <w:t>Memperkokoh kemandirian ekonomi daerah berbasis sumber daya lokal dan teknologi</w:t>
                            </w:r>
                          </w:p>
                          <w:p w14:paraId="1737CCB8" w14:textId="77777777" w:rsidR="00890F33" w:rsidRPr="007215F2" w:rsidRDefault="00890F33" w:rsidP="001808AE">
                            <w:pPr>
                              <w:pStyle w:val="ListParagraph"/>
                              <w:numPr>
                                <w:ilvl w:val="0"/>
                                <w:numId w:val="24"/>
                              </w:numPr>
                              <w:spacing w:line="360" w:lineRule="auto"/>
                              <w:ind w:left="426" w:hanging="425"/>
                              <w:contextualSpacing/>
                              <w:jc w:val="both"/>
                              <w:rPr>
                                <w:rFonts w:ascii="Century Gothic" w:hAnsi="Century Gothic"/>
                                <w:b/>
                                <w:color w:val="000000" w:themeColor="text1"/>
                              </w:rPr>
                            </w:pPr>
                            <w:r w:rsidRPr="007215F2">
                              <w:rPr>
                                <w:rFonts w:ascii="Century Gothic" w:hAnsi="Century Gothic"/>
                                <w:color w:val="000000" w:themeColor="text1"/>
                              </w:rPr>
                              <w:t>Meningkatkan infrastruktur yang berkualitas, terintegrasi, dan berwawasan lingkungan</w:t>
                            </w:r>
                          </w:p>
                          <w:p w14:paraId="52B56577" w14:textId="77777777" w:rsidR="00890F33" w:rsidRPr="007215F2" w:rsidRDefault="00890F33" w:rsidP="001808AE">
                            <w:pPr>
                              <w:pStyle w:val="ListParagraph"/>
                              <w:numPr>
                                <w:ilvl w:val="0"/>
                                <w:numId w:val="24"/>
                              </w:numPr>
                              <w:spacing w:line="360" w:lineRule="auto"/>
                              <w:ind w:left="426" w:hanging="425"/>
                              <w:contextualSpacing/>
                              <w:jc w:val="both"/>
                              <w:rPr>
                                <w:rFonts w:ascii="Century Gothic" w:hAnsi="Century Gothic"/>
                                <w:b/>
                                <w:color w:val="000000" w:themeColor="text1"/>
                              </w:rPr>
                            </w:pPr>
                            <w:r w:rsidRPr="007215F2">
                              <w:rPr>
                                <w:rFonts w:ascii="Century Gothic" w:hAnsi="Century Gothic"/>
                                <w:color w:val="000000" w:themeColor="text1"/>
                              </w:rPr>
                              <w:t>Mengembangkan tata kelola pemerintahan inovatif melalui reformasi birokrasi dan pelayanan publik berkualitas.</w:t>
                            </w:r>
                          </w:p>
                          <w:p w14:paraId="14027008" w14:textId="77777777" w:rsidR="00890F33" w:rsidRPr="00B93E65" w:rsidRDefault="00890F33" w:rsidP="00445302">
                            <w:pPr>
                              <w:ind w:left="426"/>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F6162" id="Rectangle: Diagonal Corners Snipped 7" o:spid="_x0000_s1027" style="position:absolute;left:0;text-align:left;margin-left:43.2pt;margin-top:.85pt;width:405.6pt;height:1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1120,2484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" adj="-11796480,,5400" path="m,l4737092,r414028,414028l5151120,2484120r,l414028,2484120,,2070092,,xe" fillcolor="#91bce3 [2168]" strokecolor="#5b9bd5 [3208]" strokeweight=".5pt">
                <v:fill color2="#7aaddd [2616]" rotate="t" colors="0 #b1cbe9;.5 #a3c1e5;1 #92b9e4" focus="100%" type="gradient">
                  <o:fill v:ext="view" type="gradientUnscaled"/>
                </v:fill>
                <v:stroke joinstyle="miter"/>
                <v:formulas/>
                <v:path arrowok="t" o:connecttype="custom" o:connectlocs="0,0;4737092,0;5151120,414028;5151120,2484120;5151120,2484120;414028,2484120;0,2070092;0,0" o:connectangles="0,0,0,0,0,0,0,0" textboxrect="0,0,5151120,2484120"/>
                <v:textbox>
                  <w:txbxContent>
                    <w:p w14:paraId="44243DC8" w14:textId="77777777" w:rsidR="00890F33" w:rsidRPr="007215F2" w:rsidRDefault="00890F33" w:rsidP="001808AE">
                      <w:pPr>
                        <w:pStyle w:val="ListParagraph"/>
                        <w:numPr>
                          <w:ilvl w:val="0"/>
                          <w:numId w:val="24"/>
                        </w:numPr>
                        <w:spacing w:line="360" w:lineRule="auto"/>
                        <w:ind w:left="426" w:hanging="426"/>
                        <w:contextualSpacing/>
                        <w:jc w:val="both"/>
                        <w:rPr>
                          <w:rFonts w:ascii="Century Gothic" w:hAnsi="Century Gothic"/>
                          <w:b/>
                          <w:color w:val="000000" w:themeColor="text1"/>
                        </w:rPr>
                      </w:pPr>
                      <w:r w:rsidRPr="007215F2">
                        <w:rPr>
                          <w:rFonts w:ascii="Century Gothic" w:hAnsi="Century Gothic"/>
                          <w:color w:val="000000" w:themeColor="text1"/>
                        </w:rPr>
                        <w:t>Meningkatkan kualitas hidup masyarakat yang unggul dan inklusif</w:t>
                      </w:r>
                    </w:p>
                    <w:p w14:paraId="3D62ED56" w14:textId="77777777" w:rsidR="00890F33" w:rsidRPr="007215F2" w:rsidRDefault="00890F33" w:rsidP="001808AE">
                      <w:pPr>
                        <w:pStyle w:val="ListParagraph"/>
                        <w:numPr>
                          <w:ilvl w:val="0"/>
                          <w:numId w:val="24"/>
                        </w:numPr>
                        <w:spacing w:line="360" w:lineRule="auto"/>
                        <w:ind w:left="426" w:hanging="425"/>
                        <w:contextualSpacing/>
                        <w:jc w:val="both"/>
                        <w:rPr>
                          <w:rFonts w:ascii="Century Gothic" w:hAnsi="Century Gothic"/>
                          <w:b/>
                          <w:color w:val="000000" w:themeColor="text1"/>
                        </w:rPr>
                      </w:pPr>
                      <w:r w:rsidRPr="007215F2">
                        <w:rPr>
                          <w:rFonts w:ascii="Century Gothic" w:hAnsi="Century Gothic"/>
                          <w:color w:val="000000" w:themeColor="text1"/>
                        </w:rPr>
                        <w:t>Memperkokoh kemandirian ekonomi daerah berbasis sumber daya lokal dan teknologi</w:t>
                      </w:r>
                    </w:p>
                    <w:p w14:paraId="1737CCB8" w14:textId="77777777" w:rsidR="00890F33" w:rsidRPr="007215F2" w:rsidRDefault="00890F33" w:rsidP="001808AE">
                      <w:pPr>
                        <w:pStyle w:val="ListParagraph"/>
                        <w:numPr>
                          <w:ilvl w:val="0"/>
                          <w:numId w:val="24"/>
                        </w:numPr>
                        <w:spacing w:line="360" w:lineRule="auto"/>
                        <w:ind w:left="426" w:hanging="425"/>
                        <w:contextualSpacing/>
                        <w:jc w:val="both"/>
                        <w:rPr>
                          <w:rFonts w:ascii="Century Gothic" w:hAnsi="Century Gothic"/>
                          <w:b/>
                          <w:color w:val="000000" w:themeColor="text1"/>
                        </w:rPr>
                      </w:pPr>
                      <w:r w:rsidRPr="007215F2">
                        <w:rPr>
                          <w:rFonts w:ascii="Century Gothic" w:hAnsi="Century Gothic"/>
                          <w:color w:val="000000" w:themeColor="text1"/>
                        </w:rPr>
                        <w:t>Meningkatkan infrastruktur yang berkualitas, terintegrasi, dan berwawasan lingkungan</w:t>
                      </w:r>
                    </w:p>
                    <w:p w14:paraId="52B56577" w14:textId="77777777" w:rsidR="00890F33" w:rsidRPr="007215F2" w:rsidRDefault="00890F33" w:rsidP="001808AE">
                      <w:pPr>
                        <w:pStyle w:val="ListParagraph"/>
                        <w:numPr>
                          <w:ilvl w:val="0"/>
                          <w:numId w:val="24"/>
                        </w:numPr>
                        <w:spacing w:line="360" w:lineRule="auto"/>
                        <w:ind w:left="426" w:hanging="425"/>
                        <w:contextualSpacing/>
                        <w:jc w:val="both"/>
                        <w:rPr>
                          <w:rFonts w:ascii="Century Gothic" w:hAnsi="Century Gothic"/>
                          <w:b/>
                          <w:color w:val="000000" w:themeColor="text1"/>
                        </w:rPr>
                      </w:pPr>
                      <w:r w:rsidRPr="007215F2">
                        <w:rPr>
                          <w:rFonts w:ascii="Century Gothic" w:hAnsi="Century Gothic"/>
                          <w:color w:val="000000" w:themeColor="text1"/>
                        </w:rPr>
                        <w:t>Mengembangkan tata kelola pemerintahan inovatif melalui reformasi birokrasi dan pelayanan publik berkualitas.</w:t>
                      </w:r>
                    </w:p>
                    <w:p w14:paraId="14027008" w14:textId="77777777" w:rsidR="00890F33" w:rsidRPr="00B93E65" w:rsidRDefault="00890F33" w:rsidP="00445302">
                      <w:pPr>
                        <w:ind w:left="426"/>
                        <w:jc w:val="center"/>
                        <w:rPr>
                          <w:color w:val="000000" w:themeColor="text1"/>
                        </w:rPr>
                      </w:pPr>
                    </w:p>
                  </w:txbxContent>
                </v:textbox>
              </v:shape>
            </w:pict>
          </mc:Fallback>
        </mc:AlternateContent>
      </w:r>
    </w:p>
    <w:p w14:paraId="040A928E" w14:textId="77777777" w:rsidR="00445302" w:rsidRDefault="00445302" w:rsidP="00445302">
      <w:pPr>
        <w:pStyle w:val="ListParagraph"/>
        <w:spacing w:line="360" w:lineRule="auto"/>
        <w:ind w:left="709" w:firstLine="425"/>
        <w:jc w:val="both"/>
        <w:rPr>
          <w:rFonts w:ascii="Century Gothic" w:hAnsi="Century Gothic"/>
        </w:rPr>
      </w:pPr>
    </w:p>
    <w:p w14:paraId="67D30EA9" w14:textId="17EE368C" w:rsidR="00445302" w:rsidRDefault="00445302" w:rsidP="00445302">
      <w:pPr>
        <w:pStyle w:val="ListParagraph"/>
        <w:spacing w:line="360" w:lineRule="auto"/>
        <w:ind w:left="709" w:firstLine="425"/>
        <w:jc w:val="both"/>
        <w:rPr>
          <w:rFonts w:ascii="Century Gothic" w:hAnsi="Century Gothic"/>
        </w:rPr>
      </w:pPr>
    </w:p>
    <w:p w14:paraId="0169D30E" w14:textId="1D72AADC" w:rsidR="00445302" w:rsidRDefault="00445302" w:rsidP="00445302">
      <w:pPr>
        <w:pStyle w:val="ListParagraph"/>
        <w:spacing w:line="360" w:lineRule="auto"/>
        <w:ind w:left="709" w:firstLine="425"/>
        <w:jc w:val="both"/>
        <w:rPr>
          <w:rFonts w:ascii="Century Gothic" w:hAnsi="Century Gothic"/>
        </w:rPr>
      </w:pPr>
    </w:p>
    <w:p w14:paraId="53D26CAB" w14:textId="77777777" w:rsidR="00445302" w:rsidRDefault="00445302" w:rsidP="00445302">
      <w:pPr>
        <w:pStyle w:val="ListParagraph"/>
        <w:spacing w:line="360" w:lineRule="auto"/>
        <w:ind w:left="709" w:firstLine="425"/>
        <w:jc w:val="both"/>
        <w:rPr>
          <w:rFonts w:ascii="Century Gothic" w:hAnsi="Century Gothic"/>
        </w:rPr>
      </w:pPr>
    </w:p>
    <w:p w14:paraId="4A9FB8E2" w14:textId="77777777" w:rsidR="00445302" w:rsidRDefault="00445302" w:rsidP="00445302">
      <w:pPr>
        <w:pStyle w:val="ListParagraph"/>
        <w:spacing w:line="360" w:lineRule="auto"/>
        <w:ind w:left="709" w:firstLine="425"/>
        <w:jc w:val="both"/>
        <w:rPr>
          <w:rFonts w:ascii="Century Gothic" w:hAnsi="Century Gothic"/>
        </w:rPr>
      </w:pPr>
    </w:p>
    <w:p w14:paraId="6C849675" w14:textId="77777777" w:rsidR="00445302" w:rsidRDefault="00445302" w:rsidP="00445302">
      <w:pPr>
        <w:pStyle w:val="ListParagraph"/>
        <w:spacing w:line="360" w:lineRule="auto"/>
        <w:ind w:left="709" w:firstLine="425"/>
        <w:jc w:val="both"/>
        <w:rPr>
          <w:rFonts w:ascii="Century Gothic" w:hAnsi="Century Gothic"/>
        </w:rPr>
      </w:pPr>
    </w:p>
    <w:p w14:paraId="358CF6F9" w14:textId="77777777" w:rsidR="00445302" w:rsidRDefault="00445302" w:rsidP="00445302">
      <w:pPr>
        <w:pStyle w:val="ListParagraph"/>
        <w:spacing w:line="360" w:lineRule="auto"/>
        <w:ind w:left="709" w:firstLine="425"/>
        <w:jc w:val="both"/>
        <w:rPr>
          <w:rFonts w:ascii="Century Gothic" w:hAnsi="Century Gothic"/>
        </w:rPr>
      </w:pPr>
    </w:p>
    <w:p w14:paraId="7BEB7AA8" w14:textId="77777777" w:rsidR="00445302" w:rsidRDefault="00445302" w:rsidP="00445302">
      <w:pPr>
        <w:pStyle w:val="ListParagraph"/>
        <w:spacing w:line="360" w:lineRule="auto"/>
        <w:ind w:left="709" w:firstLine="425"/>
        <w:jc w:val="both"/>
        <w:rPr>
          <w:rFonts w:ascii="Century Gothic" w:hAnsi="Century Gothic"/>
        </w:rPr>
      </w:pPr>
    </w:p>
    <w:p w14:paraId="13CD74D2" w14:textId="77777777" w:rsidR="00445302" w:rsidRDefault="00445302" w:rsidP="00445302">
      <w:pPr>
        <w:pStyle w:val="ListParagraph"/>
        <w:spacing w:line="360" w:lineRule="auto"/>
        <w:ind w:left="709" w:firstLine="425"/>
        <w:jc w:val="both"/>
        <w:rPr>
          <w:rFonts w:ascii="Century Gothic" w:hAnsi="Century Gothic"/>
        </w:rPr>
      </w:pPr>
    </w:p>
    <w:p w14:paraId="6819EDBB" w14:textId="77777777" w:rsidR="00CE3853" w:rsidRDefault="00445302" w:rsidP="00CE3853">
      <w:pPr>
        <w:pStyle w:val="ListParagraph"/>
        <w:spacing w:after="240" w:line="360" w:lineRule="auto"/>
        <w:ind w:left="709" w:firstLine="425"/>
        <w:jc w:val="both"/>
        <w:rPr>
          <w:rFonts w:ascii="Century Gothic" w:hAnsi="Century Gothic"/>
        </w:rPr>
      </w:pPr>
      <w:r>
        <w:rPr>
          <w:rFonts w:ascii="Century Gothic" w:hAnsi="Century Gothic"/>
        </w:rPr>
        <w:t xml:space="preserve">Inspektorat Daerah Kabupaten Gowa selaku Aparat Pengawas Internal Pemerintah (APIP) yang berfungsi melakukan penilaian independen atas pelaksanaan tugas dan fungsi Instansi Pemerintah mempunyai keterkaitan pelaksanaan tugas pokok dan fungsi dengan Misi Ke-Empat Pemerintah Kabupaten Gowa yaitu, </w:t>
      </w:r>
      <w:r w:rsidRPr="00895509">
        <w:rPr>
          <w:rFonts w:ascii="Century Gothic" w:hAnsi="Century Gothic"/>
          <w:b/>
        </w:rPr>
        <w:t>“Mengembangkan Tata Kelola Pemerintahan Inovatif melalui Reformasi Birokrasi dan Pelayanan Publik Berkualitas”</w:t>
      </w:r>
      <w:r>
        <w:rPr>
          <w:rFonts w:ascii="Century Gothic" w:hAnsi="Century Gothic"/>
        </w:rPr>
        <w:t>, misi ini merupakan upaya umum Pemerintah Kabupaten Gowa dalam mewujudkan tata kelola pemerintahan yang bersih dan akuntabel yang melayani, efektif dan efisien dengan fokus sasaran Meningkatnya kapabilitas dan akuntabilitas kinerja penyelenggaraan pemerintahan daerah.</w:t>
      </w:r>
      <w:r w:rsidRPr="00721C1E">
        <w:rPr>
          <w:rFonts w:ascii="Century Gothic" w:hAnsi="Century Gothic"/>
        </w:rPr>
        <w:t xml:space="preserve"> </w:t>
      </w:r>
    </w:p>
    <w:p w14:paraId="09DFAF36" w14:textId="23708F62" w:rsidR="0005625C" w:rsidRPr="00996645" w:rsidRDefault="0005625C" w:rsidP="0005625C">
      <w:pPr>
        <w:pStyle w:val="ListParagraph"/>
        <w:spacing w:line="360" w:lineRule="auto"/>
        <w:ind w:left="450" w:firstLine="540"/>
        <w:jc w:val="both"/>
        <w:rPr>
          <w:rFonts w:ascii="Century Gothic" w:hAnsi="Century Gothic" w:cs="Arial"/>
        </w:rPr>
      </w:pPr>
      <w:r w:rsidRPr="00DB2CB6">
        <w:rPr>
          <w:rFonts w:ascii="Century Gothic" w:hAnsi="Century Gothic" w:cs="Arial"/>
        </w:rPr>
        <w:t>Berdasarkan hasil pelaksanaan Rencana Kerja tahun 20</w:t>
      </w:r>
      <w:r>
        <w:rPr>
          <w:rFonts w:ascii="Century Gothic" w:hAnsi="Century Gothic" w:cs="Arial"/>
        </w:rPr>
        <w:t>2</w:t>
      </w:r>
      <w:r w:rsidR="00B70945">
        <w:rPr>
          <w:rFonts w:ascii="Century Gothic" w:hAnsi="Century Gothic" w:cs="Arial"/>
        </w:rPr>
        <w:t>2</w:t>
      </w:r>
      <w:r w:rsidRPr="00DB2CB6">
        <w:rPr>
          <w:rFonts w:ascii="Century Gothic" w:hAnsi="Century Gothic" w:cs="Arial"/>
        </w:rPr>
        <w:t xml:space="preserve"> telah </w:t>
      </w:r>
      <w:r w:rsidRPr="00996645">
        <w:rPr>
          <w:rFonts w:ascii="Century Gothic" w:hAnsi="Century Gothic" w:cs="Arial"/>
        </w:rPr>
        <w:t>dirumuskan beberapa langkah penting sebagai strategi pemecahan masalah yang dijadikan masukan atau sebagai bahan pertimbangan penyusunan Renja tahun 202</w:t>
      </w:r>
      <w:r w:rsidR="00B70945">
        <w:rPr>
          <w:rFonts w:ascii="Century Gothic" w:hAnsi="Century Gothic" w:cs="Arial"/>
        </w:rPr>
        <w:t>4 yaitu</w:t>
      </w:r>
      <w:r w:rsidRPr="00996645">
        <w:rPr>
          <w:rFonts w:ascii="Century Gothic" w:hAnsi="Century Gothic" w:cs="Arial"/>
        </w:rPr>
        <w:t>:</w:t>
      </w:r>
    </w:p>
    <w:p w14:paraId="684F5B87" w14:textId="77777777" w:rsidR="00220F96" w:rsidRPr="00EA2544" w:rsidRDefault="00220F96" w:rsidP="00220F96">
      <w:pPr>
        <w:pStyle w:val="ListParagraph"/>
        <w:numPr>
          <w:ilvl w:val="2"/>
          <w:numId w:val="1"/>
        </w:numPr>
        <w:spacing w:line="360" w:lineRule="auto"/>
        <w:ind w:left="810"/>
        <w:jc w:val="both"/>
        <w:rPr>
          <w:rFonts w:ascii="Century Gothic" w:eastAsia="Arial Unicode MS" w:hAnsi="Century Gothic" w:cs="Arial"/>
        </w:rPr>
      </w:pPr>
      <w:bookmarkStart w:id="1" w:name="_Hlk72237858"/>
      <w:r w:rsidRPr="00EA2544">
        <w:rPr>
          <w:rFonts w:ascii="Century Gothic" w:hAnsi="Century Gothic" w:cs="Arial"/>
        </w:rPr>
        <w:t>Melakukan penajaman sasaran program terutama yang berkaitan dengan ketertiban pada Peraturan perundangan-undangan yang berlaku.</w:t>
      </w:r>
    </w:p>
    <w:p w14:paraId="477726E1" w14:textId="77777777" w:rsidR="00220F96" w:rsidRPr="00EA2544" w:rsidRDefault="00220F96" w:rsidP="00220F96">
      <w:pPr>
        <w:pStyle w:val="ListParagraph"/>
        <w:numPr>
          <w:ilvl w:val="2"/>
          <w:numId w:val="1"/>
        </w:numPr>
        <w:spacing w:line="360" w:lineRule="auto"/>
        <w:ind w:left="810"/>
        <w:jc w:val="both"/>
        <w:rPr>
          <w:rFonts w:ascii="Century Gothic" w:eastAsia="Arial Unicode MS" w:hAnsi="Century Gothic" w:cs="Arial"/>
        </w:rPr>
      </w:pPr>
      <w:r w:rsidRPr="00EA2544">
        <w:rPr>
          <w:rFonts w:ascii="Century Gothic" w:hAnsi="Century Gothic" w:cs="Arial"/>
        </w:rPr>
        <w:t>Melakukan penataan sasaran</w:t>
      </w:r>
      <w:r w:rsidRPr="00EA2544">
        <w:rPr>
          <w:rFonts w:ascii="Century Gothic" w:hAnsi="Century Gothic" w:cs="Arial"/>
          <w:lang w:val="id-ID"/>
        </w:rPr>
        <w:t>-</w:t>
      </w:r>
      <w:r w:rsidRPr="00EA2544">
        <w:rPr>
          <w:rFonts w:ascii="Century Gothic" w:hAnsi="Century Gothic" w:cs="Arial"/>
        </w:rPr>
        <w:t xml:space="preserve">sasaran strategis didalam kerangka tujuan strategis untuk tahun selanjutnya, sehingga dapat </w:t>
      </w:r>
      <w:r w:rsidRPr="00EA2544">
        <w:rPr>
          <w:rFonts w:ascii="Century Gothic" w:hAnsi="Century Gothic" w:cs="Arial"/>
        </w:rPr>
        <w:lastRenderedPageBreak/>
        <w:t>menunjukkan arah yang lebih jelas dalam menuntun setiap langkah organisasi untuk mencapai tujuan organisasi.</w:t>
      </w:r>
    </w:p>
    <w:p w14:paraId="411B619A" w14:textId="77777777" w:rsidR="00220F96" w:rsidRPr="00EA2544" w:rsidRDefault="00220F96" w:rsidP="00220F96">
      <w:pPr>
        <w:pStyle w:val="ListParagraph"/>
        <w:numPr>
          <w:ilvl w:val="2"/>
          <w:numId w:val="1"/>
        </w:numPr>
        <w:spacing w:line="360" w:lineRule="auto"/>
        <w:ind w:left="810"/>
        <w:jc w:val="both"/>
        <w:rPr>
          <w:rFonts w:ascii="Century Gothic" w:eastAsia="Arial Unicode MS" w:hAnsi="Century Gothic" w:cs="Arial"/>
        </w:rPr>
      </w:pPr>
      <w:r w:rsidRPr="00EA2544">
        <w:rPr>
          <w:rFonts w:ascii="Century Gothic" w:hAnsi="Century Gothic" w:cs="Arial"/>
        </w:rPr>
        <w:t>Meningkatkan kualitas dan kompetensi tenaga Auditor melalui kegiatan diklat, pendidikan dan pelatihan.</w:t>
      </w:r>
    </w:p>
    <w:p w14:paraId="527C1EF2" w14:textId="77777777" w:rsidR="00220F96" w:rsidRPr="00EA2544" w:rsidRDefault="00220F96" w:rsidP="00220F96">
      <w:pPr>
        <w:pStyle w:val="ListParagraph"/>
        <w:numPr>
          <w:ilvl w:val="2"/>
          <w:numId w:val="1"/>
        </w:numPr>
        <w:spacing w:line="360" w:lineRule="auto"/>
        <w:ind w:left="810"/>
        <w:jc w:val="both"/>
        <w:rPr>
          <w:rFonts w:ascii="Century Gothic" w:eastAsia="Arial Unicode MS" w:hAnsi="Century Gothic" w:cs="Arial"/>
        </w:rPr>
      </w:pPr>
      <w:r w:rsidRPr="00EA2544">
        <w:rPr>
          <w:rFonts w:ascii="Century Gothic" w:hAnsi="Century Gothic" w:cs="Arial"/>
        </w:rPr>
        <w:t>Mempertahankan pembinaan dan pendampingan terhadap OPD dalam melaksanakan tugas dan fungsinya.</w:t>
      </w:r>
    </w:p>
    <w:bookmarkEnd w:id="1"/>
    <w:p w14:paraId="28317B8B" w14:textId="23E51C49" w:rsidR="0005625C" w:rsidRPr="00DB2CB6" w:rsidRDefault="0005625C" w:rsidP="00347DE2">
      <w:pPr>
        <w:pStyle w:val="ListParagraph"/>
        <w:spacing w:before="240" w:line="360" w:lineRule="auto"/>
        <w:ind w:left="450" w:firstLine="540"/>
        <w:jc w:val="both"/>
        <w:rPr>
          <w:rFonts w:ascii="Century Gothic" w:eastAsia="Arial Unicode MS" w:hAnsi="Century Gothic" w:cs="Arial"/>
        </w:rPr>
      </w:pPr>
      <w:r w:rsidRPr="00DB2CB6">
        <w:rPr>
          <w:rFonts w:ascii="Century Gothic" w:eastAsia="Arial Unicode MS" w:hAnsi="Century Gothic" w:cs="Arial"/>
          <w:lang w:val="id-ID"/>
        </w:rPr>
        <w:t>Hasil Pelaksanaan Rencana K</w:t>
      </w:r>
      <w:r>
        <w:rPr>
          <w:rFonts w:ascii="Century Gothic" w:eastAsia="Arial Unicode MS" w:hAnsi="Century Gothic" w:cs="Arial"/>
        </w:rPr>
        <w:t>in</w:t>
      </w:r>
      <w:r w:rsidRPr="00DB2CB6">
        <w:rPr>
          <w:rFonts w:ascii="Century Gothic" w:eastAsia="Arial Unicode MS" w:hAnsi="Century Gothic" w:cs="Arial"/>
          <w:lang w:val="id-ID"/>
        </w:rPr>
        <w:t>erja Tahun 20</w:t>
      </w:r>
      <w:r w:rsidR="00ED051D">
        <w:rPr>
          <w:rFonts w:ascii="Century Gothic" w:eastAsia="Arial Unicode MS" w:hAnsi="Century Gothic" w:cs="Arial"/>
        </w:rPr>
        <w:t>2</w:t>
      </w:r>
      <w:r w:rsidR="00C54899">
        <w:rPr>
          <w:rFonts w:ascii="Century Gothic" w:eastAsia="Arial Unicode MS" w:hAnsi="Century Gothic" w:cs="Arial"/>
        </w:rPr>
        <w:t>2</w:t>
      </w:r>
      <w:r w:rsidRPr="00DB2CB6">
        <w:rPr>
          <w:rFonts w:ascii="Century Gothic" w:eastAsia="Arial Unicode MS" w:hAnsi="Century Gothic" w:cs="Arial"/>
          <w:lang w:val="id-ID"/>
        </w:rPr>
        <w:t xml:space="preserve"> dijadikan bahan evaluasi dalam penyusunan Renja 20</w:t>
      </w:r>
      <w:r w:rsidRPr="00DB2CB6">
        <w:rPr>
          <w:rFonts w:ascii="Century Gothic" w:eastAsia="Arial Unicode MS" w:hAnsi="Century Gothic" w:cs="Arial"/>
        </w:rPr>
        <w:t>2</w:t>
      </w:r>
      <w:r w:rsidR="00C54899">
        <w:rPr>
          <w:rFonts w:ascii="Century Gothic" w:eastAsia="Arial Unicode MS" w:hAnsi="Century Gothic" w:cs="Arial"/>
        </w:rPr>
        <w:t>4</w:t>
      </w:r>
      <w:r w:rsidRPr="00DB2CB6">
        <w:rPr>
          <w:rFonts w:ascii="Century Gothic" w:eastAsia="Arial Unicode MS" w:hAnsi="Century Gothic" w:cs="Arial"/>
          <w:lang w:val="id-ID"/>
        </w:rPr>
        <w:t xml:space="preserve"> dengan melakukan penyesuaian sesuai kondisi Tahun 20</w:t>
      </w:r>
      <w:r w:rsidRPr="00DB2CB6">
        <w:rPr>
          <w:rFonts w:ascii="Century Gothic" w:eastAsia="Arial Unicode MS" w:hAnsi="Century Gothic" w:cs="Arial"/>
        </w:rPr>
        <w:t>2</w:t>
      </w:r>
      <w:r w:rsidR="00C54899">
        <w:rPr>
          <w:rFonts w:ascii="Century Gothic" w:eastAsia="Arial Unicode MS" w:hAnsi="Century Gothic" w:cs="Arial"/>
        </w:rPr>
        <w:t>4</w:t>
      </w:r>
      <w:r w:rsidRPr="00DB2CB6">
        <w:rPr>
          <w:rFonts w:ascii="Century Gothic" w:eastAsia="Arial Unicode MS" w:hAnsi="Century Gothic" w:cs="Arial"/>
          <w:lang w:val="id-ID"/>
        </w:rPr>
        <w:t xml:space="preserve"> yang diperkirakan dengan capaian Tahun 20</w:t>
      </w:r>
      <w:r w:rsidR="00ED051D">
        <w:rPr>
          <w:rFonts w:ascii="Century Gothic" w:eastAsia="Arial Unicode MS" w:hAnsi="Century Gothic" w:cs="Arial"/>
        </w:rPr>
        <w:t>2</w:t>
      </w:r>
      <w:r w:rsidR="00C54899">
        <w:rPr>
          <w:rFonts w:ascii="Century Gothic" w:eastAsia="Arial Unicode MS" w:hAnsi="Century Gothic" w:cs="Arial"/>
        </w:rPr>
        <w:t>2</w:t>
      </w:r>
      <w:r w:rsidRPr="00DB2CB6">
        <w:rPr>
          <w:rFonts w:ascii="Century Gothic" w:eastAsia="Arial Unicode MS" w:hAnsi="Century Gothic" w:cs="Arial"/>
          <w:lang w:val="id-ID"/>
        </w:rPr>
        <w:t>.</w:t>
      </w:r>
    </w:p>
    <w:p w14:paraId="0D5D553F" w14:textId="2BACD83C" w:rsidR="0005625C" w:rsidRDefault="0005625C" w:rsidP="0005625C">
      <w:pPr>
        <w:pStyle w:val="ListParagraph"/>
        <w:spacing w:line="360" w:lineRule="auto"/>
        <w:ind w:left="450" w:firstLine="540"/>
        <w:jc w:val="both"/>
        <w:rPr>
          <w:rFonts w:ascii="Century Gothic" w:eastAsia="Arial Unicode MS" w:hAnsi="Century Gothic" w:cs="Arial"/>
        </w:rPr>
      </w:pPr>
      <w:r w:rsidRPr="00DB2CB6">
        <w:rPr>
          <w:rFonts w:ascii="Century Gothic" w:eastAsia="Arial Unicode MS" w:hAnsi="Century Gothic" w:cs="Arial"/>
        </w:rPr>
        <w:t xml:space="preserve">Dalam rangka mewujudkan </w:t>
      </w:r>
      <w:r w:rsidRPr="00DB2CB6">
        <w:rPr>
          <w:rFonts w:ascii="Century Gothic" w:eastAsia="Arial Unicode MS" w:hAnsi="Century Gothic" w:cs="Arial"/>
          <w:lang w:val="id-ID"/>
        </w:rPr>
        <w:t>v</w:t>
      </w:r>
      <w:r w:rsidRPr="00DB2CB6">
        <w:rPr>
          <w:rFonts w:ascii="Century Gothic" w:eastAsia="Arial Unicode MS" w:hAnsi="Century Gothic" w:cs="Arial"/>
        </w:rPr>
        <w:t>isi dan misi organisasi yang telah ditetapkan sesuai dengan kewenangan yang dimil</w:t>
      </w:r>
      <w:r w:rsidRPr="00DB2CB6">
        <w:rPr>
          <w:rFonts w:ascii="Century Gothic" w:eastAsia="Arial Unicode MS" w:hAnsi="Century Gothic" w:cs="Arial"/>
          <w:lang w:val="id-ID"/>
        </w:rPr>
        <w:t>i</w:t>
      </w:r>
      <w:r w:rsidRPr="00DB2CB6">
        <w:rPr>
          <w:rFonts w:ascii="Century Gothic" w:eastAsia="Arial Unicode MS" w:hAnsi="Century Gothic" w:cs="Arial"/>
        </w:rPr>
        <w:t>ki Inspektorat Daerah Kabupaten Gowa, maka berikut ini hasil</w:t>
      </w:r>
      <w:r w:rsidRPr="00DB2CB6">
        <w:rPr>
          <w:rFonts w:ascii="Century Gothic" w:eastAsia="Arial Unicode MS" w:hAnsi="Century Gothic" w:cs="Arial"/>
          <w:lang w:val="id-ID"/>
        </w:rPr>
        <w:t xml:space="preserve"> </w:t>
      </w:r>
      <w:r w:rsidRPr="00DB2CB6">
        <w:rPr>
          <w:rFonts w:ascii="Century Gothic" w:eastAsia="Arial Unicode MS" w:hAnsi="Century Gothic" w:cs="Arial"/>
        </w:rPr>
        <w:t>evaluasi kinerja</w:t>
      </w:r>
      <w:r w:rsidRPr="00DB2CB6">
        <w:rPr>
          <w:rFonts w:ascii="Century Gothic" w:eastAsia="Arial Unicode MS" w:hAnsi="Century Gothic" w:cs="Arial"/>
          <w:lang w:val="id-ID"/>
        </w:rPr>
        <w:t xml:space="preserve"> </w:t>
      </w:r>
      <w:r w:rsidRPr="00DB2CB6">
        <w:rPr>
          <w:rFonts w:ascii="Century Gothic" w:eastAsia="Arial Unicode MS" w:hAnsi="Century Gothic" w:cs="Arial"/>
        </w:rPr>
        <w:t>tahun anggara</w:t>
      </w:r>
      <w:r>
        <w:rPr>
          <w:rFonts w:ascii="Century Gothic" w:eastAsia="Arial Unicode MS" w:hAnsi="Century Gothic" w:cs="Arial"/>
        </w:rPr>
        <w:t>n 20</w:t>
      </w:r>
      <w:r w:rsidR="00ED051D">
        <w:rPr>
          <w:rFonts w:ascii="Century Gothic" w:eastAsia="Arial Unicode MS" w:hAnsi="Century Gothic" w:cs="Arial"/>
        </w:rPr>
        <w:t>2</w:t>
      </w:r>
      <w:r w:rsidR="00C54899">
        <w:rPr>
          <w:rFonts w:ascii="Century Gothic" w:eastAsia="Arial Unicode MS" w:hAnsi="Century Gothic" w:cs="Arial"/>
        </w:rPr>
        <w:t>2</w:t>
      </w:r>
      <w:r w:rsidRPr="00DB2CB6">
        <w:rPr>
          <w:rFonts w:ascii="Century Gothic" w:eastAsia="Arial Unicode MS" w:hAnsi="Century Gothic" w:cs="Arial"/>
        </w:rPr>
        <w:t>:</w:t>
      </w:r>
    </w:p>
    <w:p w14:paraId="05D6CD6C" w14:textId="0603458A" w:rsidR="00786EF5" w:rsidRDefault="002308F1" w:rsidP="0005625C">
      <w:pPr>
        <w:pStyle w:val="ListParagraph"/>
        <w:spacing w:line="360" w:lineRule="auto"/>
        <w:ind w:left="450" w:firstLine="540"/>
        <w:jc w:val="both"/>
        <w:rPr>
          <w:rFonts w:ascii="Century Gothic" w:eastAsia="Arial Unicode MS" w:hAnsi="Century Gothic" w:cs="Arial"/>
        </w:rPr>
      </w:pPr>
      <w:r>
        <w:rPr>
          <w:rFonts w:ascii="Century Gothic" w:eastAsia="Arial Unicode MS" w:hAnsi="Century Gothic" w:cs="Arial"/>
          <w:noProof/>
        </w:rPr>
        <mc:AlternateContent>
          <mc:Choice Requires="wps">
            <w:drawing>
              <wp:anchor distT="0" distB="0" distL="114300" distR="114300" simplePos="0" relativeHeight="251662336" behindDoc="0" locked="0" layoutInCell="1" allowOverlap="1" wp14:anchorId="77379CED" wp14:editId="787AAB22">
                <wp:simplePos x="0" y="0"/>
                <wp:positionH relativeFrom="column">
                  <wp:posOffset>480060</wp:posOffset>
                </wp:positionH>
                <wp:positionV relativeFrom="paragraph">
                  <wp:posOffset>89535</wp:posOffset>
                </wp:positionV>
                <wp:extent cx="1447800" cy="1371600"/>
                <wp:effectExtent l="0" t="0" r="19050" b="19050"/>
                <wp:wrapNone/>
                <wp:docPr id="34" name="Rectangle: Diagonal Corners Rounded 34"/>
                <wp:cNvGraphicFramePr/>
                <a:graphic xmlns:a="http://schemas.openxmlformats.org/drawingml/2006/main">
                  <a:graphicData uri="http://schemas.microsoft.com/office/word/2010/wordprocessingShape">
                    <wps:wsp>
                      <wps:cNvSpPr/>
                      <wps:spPr>
                        <a:xfrm>
                          <a:off x="0" y="0"/>
                          <a:ext cx="1447800" cy="1371600"/>
                        </a:xfrm>
                        <a:prstGeom prst="round2Diag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08A0D5A" w14:textId="77777777" w:rsidR="00890F33" w:rsidRPr="00786EF5" w:rsidRDefault="00890F33" w:rsidP="00723294">
                            <w:pPr>
                              <w:shd w:val="clear" w:color="auto" w:fill="5B9BD5" w:themeFill="accent5"/>
                              <w:jc w:val="center"/>
                              <w:rPr>
                                <w:rFonts w:ascii="Century Gothic" w:hAnsi="Century Gothic"/>
                                <w:b/>
                                <w:bCs/>
                                <w:color w:val="000000" w:themeColor="text1"/>
                                <w:sz w:val="22"/>
                                <w:szCs w:val="22"/>
                              </w:rPr>
                            </w:pPr>
                            <w:r w:rsidRPr="00786EF5">
                              <w:rPr>
                                <w:rFonts w:ascii="Century Gothic" w:hAnsi="Century Gothic"/>
                                <w:b/>
                                <w:bCs/>
                                <w:color w:val="000000" w:themeColor="text1"/>
                                <w:sz w:val="22"/>
                                <w:szCs w:val="22"/>
                              </w:rPr>
                              <w:t>SASARAN :</w:t>
                            </w:r>
                          </w:p>
                          <w:p w14:paraId="1B2EF3BD" w14:textId="77777777" w:rsidR="00890F33" w:rsidRPr="00786EF5" w:rsidRDefault="00890F33" w:rsidP="00723294">
                            <w:pPr>
                              <w:shd w:val="clear" w:color="auto" w:fill="5B9BD5" w:themeFill="accent5"/>
                              <w:spacing w:before="240"/>
                              <w:jc w:val="center"/>
                              <w:rPr>
                                <w:color w:val="000000" w:themeColor="text1"/>
                                <w:sz w:val="22"/>
                                <w:szCs w:val="22"/>
                              </w:rPr>
                            </w:pPr>
                            <w:r w:rsidRPr="00786EF5">
                              <w:rPr>
                                <w:rFonts w:ascii="Century Gothic" w:hAnsi="Century Gothic"/>
                                <w:b/>
                                <w:bCs/>
                                <w:color w:val="000000" w:themeColor="text1"/>
                                <w:sz w:val="22"/>
                                <w:szCs w:val="22"/>
                              </w:rPr>
                              <w:t>MENINGKATNYA KUALITAS PENGAWASAN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79CED" id="Rectangle: Diagonal Corners Rounded 34" o:spid="_x0000_s1028" style="position:absolute;left:0;text-align:left;margin-left:37.8pt;margin-top:7.05pt;width:114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4478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" adj="-11796480,,5400" path="m228605,l1447800,r,l1447800,1142995v,126255,-102350,228605,-228605,228605l,1371600r,l,228605c,102350,102350,,228605,xe" fillcolor="#5b9bd5 [3208]" strokecolor="#1f4d78 [1608]" strokeweight="1pt">
                <v:stroke joinstyle="miter"/>
                <v:formulas/>
                <v:path arrowok="t" o:connecttype="custom" o:connectlocs="228605,0;1447800,0;1447800,0;1447800,1142995;1219195,1371600;0,1371600;0,1371600;0,228605;228605,0" o:connectangles="0,0,0,0,0,0,0,0,0" textboxrect="0,0,1447800,1371600"/>
                <v:textbox>
                  <w:txbxContent>
                    <w:p w14:paraId="108A0D5A" w14:textId="77777777" w:rsidR="00890F33" w:rsidRPr="00786EF5" w:rsidRDefault="00890F33" w:rsidP="00723294">
                      <w:pPr>
                        <w:shd w:val="clear" w:color="auto" w:fill="5B9BD5" w:themeFill="accent5"/>
                        <w:jc w:val="center"/>
                        <w:rPr>
                          <w:rFonts w:ascii="Century Gothic" w:hAnsi="Century Gothic"/>
                          <w:b/>
                          <w:bCs/>
                          <w:color w:val="000000" w:themeColor="text1"/>
                          <w:sz w:val="22"/>
                          <w:szCs w:val="22"/>
                        </w:rPr>
                      </w:pPr>
                      <w:r w:rsidRPr="00786EF5">
                        <w:rPr>
                          <w:rFonts w:ascii="Century Gothic" w:hAnsi="Century Gothic"/>
                          <w:b/>
                          <w:bCs/>
                          <w:color w:val="000000" w:themeColor="text1"/>
                          <w:sz w:val="22"/>
                          <w:szCs w:val="22"/>
                        </w:rPr>
                        <w:t>SASARAN :</w:t>
                      </w:r>
                    </w:p>
                    <w:p w14:paraId="1B2EF3BD" w14:textId="77777777" w:rsidR="00890F33" w:rsidRPr="00786EF5" w:rsidRDefault="00890F33" w:rsidP="00723294">
                      <w:pPr>
                        <w:shd w:val="clear" w:color="auto" w:fill="5B9BD5" w:themeFill="accent5"/>
                        <w:spacing w:before="240"/>
                        <w:jc w:val="center"/>
                        <w:rPr>
                          <w:color w:val="000000" w:themeColor="text1"/>
                          <w:sz w:val="22"/>
                          <w:szCs w:val="22"/>
                        </w:rPr>
                      </w:pPr>
                      <w:r w:rsidRPr="00786EF5">
                        <w:rPr>
                          <w:rFonts w:ascii="Century Gothic" w:hAnsi="Century Gothic"/>
                          <w:b/>
                          <w:bCs/>
                          <w:color w:val="000000" w:themeColor="text1"/>
                          <w:sz w:val="22"/>
                          <w:szCs w:val="22"/>
                        </w:rPr>
                        <w:t>MENINGKATNYA KUALITAS PENGAWASAN</w:t>
                      </w:r>
                    </w:p>
                  </w:txbxContent>
                </v:textbox>
              </v:shape>
            </w:pict>
          </mc:Fallback>
        </mc:AlternateContent>
      </w:r>
      <w:r w:rsidR="00723294">
        <w:rPr>
          <w:rFonts w:ascii="Century Gothic" w:eastAsia="Arial Unicode MS" w:hAnsi="Century Gothic" w:cs="Arial"/>
          <w:noProof/>
        </w:rPr>
        <mc:AlternateContent>
          <mc:Choice Requires="wps">
            <w:drawing>
              <wp:anchor distT="0" distB="0" distL="114300" distR="114300" simplePos="0" relativeHeight="251663360" behindDoc="0" locked="0" layoutInCell="1" allowOverlap="1" wp14:anchorId="6EE69CA3" wp14:editId="629EB9D6">
                <wp:simplePos x="0" y="0"/>
                <wp:positionH relativeFrom="column">
                  <wp:posOffset>1973580</wp:posOffset>
                </wp:positionH>
                <wp:positionV relativeFrom="paragraph">
                  <wp:posOffset>89535</wp:posOffset>
                </wp:positionV>
                <wp:extent cx="3619500" cy="1362075"/>
                <wp:effectExtent l="0" t="0" r="19050" b="28575"/>
                <wp:wrapNone/>
                <wp:docPr id="35" name="Rectangle: Diagonal Corners Rounded 35"/>
                <wp:cNvGraphicFramePr/>
                <a:graphic xmlns:a="http://schemas.openxmlformats.org/drawingml/2006/main">
                  <a:graphicData uri="http://schemas.microsoft.com/office/word/2010/wordprocessingShape">
                    <wps:wsp>
                      <wps:cNvSpPr/>
                      <wps:spPr>
                        <a:xfrm>
                          <a:off x="0" y="0"/>
                          <a:ext cx="3619500" cy="1362075"/>
                        </a:xfrm>
                        <a:prstGeom prst="round2DiagRect">
                          <a:avLst/>
                        </a:prstGeom>
                        <a:ln/>
                      </wps:spPr>
                      <wps:style>
                        <a:lnRef idx="1">
                          <a:schemeClr val="accent5"/>
                        </a:lnRef>
                        <a:fillRef idx="2">
                          <a:schemeClr val="accent5"/>
                        </a:fillRef>
                        <a:effectRef idx="1">
                          <a:schemeClr val="accent5"/>
                        </a:effectRef>
                        <a:fontRef idx="minor">
                          <a:schemeClr val="dk1"/>
                        </a:fontRef>
                      </wps:style>
                      <wps:txbx>
                        <w:txbxContent>
                          <w:p w14:paraId="73495C6B" w14:textId="77777777" w:rsidR="00890F33" w:rsidRPr="00786EF5" w:rsidRDefault="00890F33" w:rsidP="00723294">
                            <w:pPr>
                              <w:shd w:val="clear" w:color="auto" w:fill="B4C6E7" w:themeFill="accent1" w:themeFillTint="66"/>
                              <w:spacing w:before="240"/>
                              <w:ind w:left="284" w:hanging="360"/>
                              <w:jc w:val="center"/>
                              <w:rPr>
                                <w:rFonts w:ascii="Century Gothic" w:hAnsi="Century Gothic"/>
                                <w:b/>
                                <w:bCs/>
                                <w:color w:val="000000" w:themeColor="text1"/>
                                <w:sz w:val="22"/>
                                <w:szCs w:val="22"/>
                              </w:rPr>
                            </w:pPr>
                            <w:r w:rsidRPr="00786EF5">
                              <w:rPr>
                                <w:rFonts w:ascii="Century Gothic" w:hAnsi="Century Gothic"/>
                                <w:b/>
                                <w:bCs/>
                                <w:color w:val="000000" w:themeColor="text1"/>
                                <w:sz w:val="22"/>
                                <w:szCs w:val="22"/>
                              </w:rPr>
                              <w:t>INDIKATOR KINERJA :</w:t>
                            </w:r>
                          </w:p>
                          <w:p w14:paraId="4003654E" w14:textId="77777777" w:rsidR="00890F33" w:rsidRDefault="00890F33" w:rsidP="00723294">
                            <w:pPr>
                              <w:pStyle w:val="ListParagraph"/>
                              <w:shd w:val="clear" w:color="auto" w:fill="B4C6E7" w:themeFill="accent1" w:themeFillTint="66"/>
                              <w:spacing w:after="200" w:line="276" w:lineRule="auto"/>
                              <w:ind w:left="284"/>
                              <w:contextualSpacing/>
                              <w:rPr>
                                <w:rFonts w:ascii="Century Gothic" w:hAnsi="Century Gothic"/>
                                <w:b/>
                                <w:bCs/>
                                <w:color w:val="000000" w:themeColor="text1"/>
                                <w:sz w:val="22"/>
                                <w:szCs w:val="22"/>
                              </w:rPr>
                            </w:pPr>
                          </w:p>
                          <w:p w14:paraId="148E5634" w14:textId="6A0E41E9" w:rsidR="00890F33" w:rsidRPr="00786EF5" w:rsidRDefault="00890F33" w:rsidP="00723294">
                            <w:pPr>
                              <w:pStyle w:val="ListParagraph"/>
                              <w:shd w:val="clear" w:color="auto" w:fill="B4C6E7" w:themeFill="accent1" w:themeFillTint="66"/>
                              <w:spacing w:after="200" w:line="276" w:lineRule="auto"/>
                              <w:ind w:left="284"/>
                              <w:contextualSpacing/>
                              <w:rPr>
                                <w:rFonts w:ascii="Century Gothic" w:hAnsi="Century Gothic"/>
                                <w:b/>
                                <w:bCs/>
                                <w:color w:val="000000" w:themeColor="text1"/>
                                <w:sz w:val="22"/>
                                <w:szCs w:val="22"/>
                              </w:rPr>
                            </w:pPr>
                            <w:r w:rsidRPr="00786EF5">
                              <w:rPr>
                                <w:rFonts w:ascii="Century Gothic" w:hAnsi="Century Gothic"/>
                                <w:b/>
                                <w:bCs/>
                                <w:color w:val="000000" w:themeColor="text1"/>
                                <w:sz w:val="22"/>
                                <w:szCs w:val="22"/>
                              </w:rPr>
                              <w:t>Level Kapabilitas Aparat Pengawas Intern Pemerintah (APIP)</w:t>
                            </w:r>
                          </w:p>
                          <w:p w14:paraId="338DBE64" w14:textId="77777777" w:rsidR="00890F33" w:rsidRPr="00786EF5" w:rsidRDefault="00890F33" w:rsidP="00723294">
                            <w:pPr>
                              <w:shd w:val="clear" w:color="auto" w:fill="B4C6E7" w:themeFill="accent1" w:themeFillTint="66"/>
                              <w:jc w:val="center"/>
                              <w:rPr>
                                <w:rFonts w:ascii="Century Gothic" w:hAnsi="Century Gothic"/>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69CA3" id="Rectangle: Diagonal Corners Rounded 35" o:spid="_x0000_s1029" style="position:absolute;left:0;text-align:left;margin-left:155.4pt;margin-top:7.05pt;width:285pt;height:107.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6195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" adj="-11796480,,5400" path="m227017,l3619500,r,l3619500,1135058v,125378,-101639,227017,-227017,227017l,1362075r,l,227017c,101639,101639,,227017,xe" fillcolor="#91bce3 [2168]" strokecolor="#5b9bd5 [3208]" strokeweight=".5pt">
                <v:fill color2="#7aaddd [2616]" rotate="t" colors="0 #b1cbe9;.5 #a3c1e5;1 #92b9e4" focus="100%" type="gradient">
                  <o:fill v:ext="view" type="gradientUnscaled"/>
                </v:fill>
                <v:stroke joinstyle="miter"/>
                <v:formulas/>
                <v:path arrowok="t" o:connecttype="custom" o:connectlocs="227017,0;3619500,0;3619500,0;3619500,1135058;3392483,1362075;0,1362075;0,1362075;0,227017;227017,0" o:connectangles="0,0,0,0,0,0,0,0,0" textboxrect="0,0,3619500,1362075"/>
                <v:textbox>
                  <w:txbxContent>
                    <w:p w14:paraId="73495C6B" w14:textId="77777777" w:rsidR="00890F33" w:rsidRPr="00786EF5" w:rsidRDefault="00890F33" w:rsidP="00723294">
                      <w:pPr>
                        <w:shd w:val="clear" w:color="auto" w:fill="B4C6E7" w:themeFill="accent1" w:themeFillTint="66"/>
                        <w:spacing w:before="240"/>
                        <w:ind w:left="284" w:hanging="360"/>
                        <w:jc w:val="center"/>
                        <w:rPr>
                          <w:rFonts w:ascii="Century Gothic" w:hAnsi="Century Gothic"/>
                          <w:b/>
                          <w:bCs/>
                          <w:color w:val="000000" w:themeColor="text1"/>
                          <w:sz w:val="22"/>
                          <w:szCs w:val="22"/>
                        </w:rPr>
                      </w:pPr>
                      <w:r w:rsidRPr="00786EF5">
                        <w:rPr>
                          <w:rFonts w:ascii="Century Gothic" w:hAnsi="Century Gothic"/>
                          <w:b/>
                          <w:bCs/>
                          <w:color w:val="000000" w:themeColor="text1"/>
                          <w:sz w:val="22"/>
                          <w:szCs w:val="22"/>
                        </w:rPr>
                        <w:t>INDIKATOR KINERJA :</w:t>
                      </w:r>
                    </w:p>
                    <w:p w14:paraId="4003654E" w14:textId="77777777" w:rsidR="00890F33" w:rsidRDefault="00890F33" w:rsidP="00723294">
                      <w:pPr>
                        <w:pStyle w:val="ListParagraph"/>
                        <w:shd w:val="clear" w:color="auto" w:fill="B4C6E7" w:themeFill="accent1" w:themeFillTint="66"/>
                        <w:spacing w:after="200" w:line="276" w:lineRule="auto"/>
                        <w:ind w:left="284"/>
                        <w:contextualSpacing/>
                        <w:rPr>
                          <w:rFonts w:ascii="Century Gothic" w:hAnsi="Century Gothic"/>
                          <w:b/>
                          <w:bCs/>
                          <w:color w:val="000000" w:themeColor="text1"/>
                          <w:sz w:val="22"/>
                          <w:szCs w:val="22"/>
                        </w:rPr>
                      </w:pPr>
                    </w:p>
                    <w:p w14:paraId="148E5634" w14:textId="6A0E41E9" w:rsidR="00890F33" w:rsidRPr="00786EF5" w:rsidRDefault="00890F33" w:rsidP="00723294">
                      <w:pPr>
                        <w:pStyle w:val="ListParagraph"/>
                        <w:shd w:val="clear" w:color="auto" w:fill="B4C6E7" w:themeFill="accent1" w:themeFillTint="66"/>
                        <w:spacing w:after="200" w:line="276" w:lineRule="auto"/>
                        <w:ind w:left="284"/>
                        <w:contextualSpacing/>
                        <w:rPr>
                          <w:rFonts w:ascii="Century Gothic" w:hAnsi="Century Gothic"/>
                          <w:b/>
                          <w:bCs/>
                          <w:color w:val="000000" w:themeColor="text1"/>
                          <w:sz w:val="22"/>
                          <w:szCs w:val="22"/>
                        </w:rPr>
                      </w:pPr>
                      <w:r w:rsidRPr="00786EF5">
                        <w:rPr>
                          <w:rFonts w:ascii="Century Gothic" w:hAnsi="Century Gothic"/>
                          <w:b/>
                          <w:bCs/>
                          <w:color w:val="000000" w:themeColor="text1"/>
                          <w:sz w:val="22"/>
                          <w:szCs w:val="22"/>
                        </w:rPr>
                        <w:t>Level Kapabilitas Aparat Pengawas Intern Pemerintah (APIP)</w:t>
                      </w:r>
                    </w:p>
                    <w:p w14:paraId="338DBE64" w14:textId="77777777" w:rsidR="00890F33" w:rsidRPr="00786EF5" w:rsidRDefault="00890F33" w:rsidP="00723294">
                      <w:pPr>
                        <w:shd w:val="clear" w:color="auto" w:fill="B4C6E7" w:themeFill="accent1" w:themeFillTint="66"/>
                        <w:jc w:val="center"/>
                        <w:rPr>
                          <w:rFonts w:ascii="Century Gothic" w:hAnsi="Century Gothic"/>
                          <w:color w:val="000000" w:themeColor="text1"/>
                          <w:sz w:val="22"/>
                          <w:szCs w:val="22"/>
                        </w:rPr>
                      </w:pPr>
                    </w:p>
                  </w:txbxContent>
                </v:textbox>
              </v:shape>
            </w:pict>
          </mc:Fallback>
        </mc:AlternateContent>
      </w:r>
    </w:p>
    <w:p w14:paraId="5E20908B" w14:textId="3959B275" w:rsidR="00786EF5" w:rsidRDefault="00786EF5" w:rsidP="0005625C">
      <w:pPr>
        <w:pStyle w:val="ListParagraph"/>
        <w:spacing w:line="360" w:lineRule="auto"/>
        <w:ind w:left="450" w:firstLine="540"/>
        <w:jc w:val="both"/>
        <w:rPr>
          <w:rFonts w:ascii="Century Gothic" w:eastAsia="Arial Unicode MS" w:hAnsi="Century Gothic" w:cs="Arial"/>
        </w:rPr>
      </w:pPr>
    </w:p>
    <w:p w14:paraId="5AFC1908" w14:textId="0E058D1D" w:rsidR="00786EF5" w:rsidRDefault="00786EF5" w:rsidP="0005625C">
      <w:pPr>
        <w:pStyle w:val="ListParagraph"/>
        <w:spacing w:line="360" w:lineRule="auto"/>
        <w:ind w:left="450" w:firstLine="540"/>
        <w:jc w:val="both"/>
        <w:rPr>
          <w:rFonts w:ascii="Century Gothic" w:eastAsia="Arial Unicode MS" w:hAnsi="Century Gothic" w:cs="Arial"/>
        </w:rPr>
      </w:pPr>
    </w:p>
    <w:p w14:paraId="398A7868" w14:textId="2A55867E" w:rsidR="00786EF5" w:rsidRDefault="00786EF5" w:rsidP="0005625C">
      <w:pPr>
        <w:pStyle w:val="ListParagraph"/>
        <w:spacing w:line="360" w:lineRule="auto"/>
        <w:ind w:left="450" w:firstLine="540"/>
        <w:jc w:val="both"/>
        <w:rPr>
          <w:rFonts w:ascii="Century Gothic" w:eastAsia="Arial Unicode MS" w:hAnsi="Century Gothic" w:cs="Arial"/>
        </w:rPr>
      </w:pPr>
    </w:p>
    <w:p w14:paraId="1ADC0C1D" w14:textId="06C9671E" w:rsidR="00786EF5" w:rsidRDefault="00786EF5" w:rsidP="0005625C">
      <w:pPr>
        <w:pStyle w:val="ListParagraph"/>
        <w:spacing w:line="360" w:lineRule="auto"/>
        <w:ind w:left="450" w:firstLine="540"/>
        <w:jc w:val="both"/>
        <w:rPr>
          <w:rFonts w:ascii="Century Gothic" w:eastAsia="Arial Unicode MS" w:hAnsi="Century Gothic" w:cs="Arial"/>
        </w:rPr>
      </w:pPr>
    </w:p>
    <w:p w14:paraId="67DBADD8" w14:textId="77777777" w:rsidR="00786EF5" w:rsidRDefault="00786EF5" w:rsidP="00786EF5">
      <w:pPr>
        <w:pStyle w:val="ListParagraph"/>
        <w:spacing w:line="360" w:lineRule="auto"/>
        <w:ind w:left="450" w:firstLine="540"/>
        <w:jc w:val="both"/>
        <w:rPr>
          <w:rFonts w:ascii="Century Gothic" w:eastAsia="Arial Unicode MS" w:hAnsi="Century Gothic" w:cs="Arial"/>
        </w:rPr>
      </w:pPr>
    </w:p>
    <w:p w14:paraId="70E130A3" w14:textId="4C8E8BD5" w:rsidR="00AA5D5B" w:rsidRPr="00DB2CB6" w:rsidRDefault="00AA5D5B" w:rsidP="00AA5D5B">
      <w:pPr>
        <w:autoSpaceDE w:val="0"/>
        <w:autoSpaceDN w:val="0"/>
        <w:adjustRightInd w:val="0"/>
        <w:spacing w:before="240" w:line="360" w:lineRule="auto"/>
        <w:ind w:left="426" w:firstLine="540"/>
        <w:contextualSpacing/>
        <w:jc w:val="both"/>
        <w:rPr>
          <w:rFonts w:ascii="Century Gothic" w:hAnsi="Century Gothic" w:cs="Arial"/>
        </w:rPr>
      </w:pPr>
      <w:r w:rsidRPr="00DB2CB6">
        <w:rPr>
          <w:rFonts w:ascii="Century Gothic" w:hAnsi="Century Gothic" w:cs="Arial"/>
        </w:rPr>
        <w:t>Secara umum PKPT tahun 20</w:t>
      </w:r>
      <w:r>
        <w:rPr>
          <w:rFonts w:ascii="Century Gothic" w:hAnsi="Century Gothic" w:cs="Arial"/>
        </w:rPr>
        <w:t>2</w:t>
      </w:r>
      <w:r w:rsidR="00890F33">
        <w:rPr>
          <w:rFonts w:ascii="Century Gothic" w:hAnsi="Century Gothic" w:cs="Arial"/>
        </w:rPr>
        <w:t>2</w:t>
      </w:r>
      <w:r w:rsidRPr="00DB2CB6">
        <w:rPr>
          <w:rFonts w:ascii="Century Gothic" w:hAnsi="Century Gothic" w:cs="Arial"/>
        </w:rPr>
        <w:t xml:space="preserve"> dilaksanakan dengan baik dengan realisasi 100 persen sesuai yang direncanakan, meskipun masih memiliki kendala yaitu kesiapan dari objek pemeriksaan, yang telah di jadwalkan sesuai dengan kesepakatan sebagaimana dituangkan dalam PKPT tahun 20</w:t>
      </w:r>
      <w:r>
        <w:rPr>
          <w:rFonts w:ascii="Century Gothic" w:hAnsi="Century Gothic" w:cs="Arial"/>
        </w:rPr>
        <w:t>2</w:t>
      </w:r>
      <w:r w:rsidR="007621F5">
        <w:rPr>
          <w:rFonts w:ascii="Century Gothic" w:hAnsi="Century Gothic" w:cs="Arial"/>
        </w:rPr>
        <w:t>1</w:t>
      </w:r>
      <w:r w:rsidRPr="00DB2CB6">
        <w:rPr>
          <w:rFonts w:ascii="Century Gothic" w:hAnsi="Century Gothic" w:cs="Arial"/>
        </w:rPr>
        <w:t>, namun kendala tersebut tidak cukup berimplikasi terhadap kualitas hasil pemeriksaan.</w:t>
      </w:r>
    </w:p>
    <w:p w14:paraId="46C29F6D" w14:textId="7DA28872" w:rsidR="00A05F52" w:rsidRDefault="00AA5D5B" w:rsidP="00A05F52">
      <w:pPr>
        <w:autoSpaceDE w:val="0"/>
        <w:autoSpaceDN w:val="0"/>
        <w:adjustRightInd w:val="0"/>
        <w:spacing w:line="360" w:lineRule="auto"/>
        <w:ind w:left="450" w:firstLine="543"/>
        <w:jc w:val="both"/>
        <w:rPr>
          <w:rFonts w:ascii="Century Gothic" w:hAnsi="Century Gothic"/>
          <w:bCs/>
        </w:rPr>
      </w:pPr>
      <w:r w:rsidRPr="00DB2CB6">
        <w:rPr>
          <w:rFonts w:ascii="Century Gothic" w:hAnsi="Century Gothic" w:cs="Arial"/>
        </w:rPr>
        <w:t xml:space="preserve">Berdasarkan evaluasi terhadap realisasi capaian kinerja Inspektorat </w:t>
      </w:r>
      <w:r w:rsidRPr="00DB2CB6">
        <w:rPr>
          <w:rFonts w:ascii="Century Gothic" w:hAnsi="Century Gothic" w:cs="Arial"/>
          <w:lang w:val="id-ID"/>
        </w:rPr>
        <w:t>Kabupaten Gowa</w:t>
      </w:r>
      <w:r w:rsidRPr="00DB2CB6">
        <w:rPr>
          <w:rFonts w:ascii="Century Gothic" w:hAnsi="Century Gothic" w:cs="Arial"/>
        </w:rPr>
        <w:t>, maka Untuk</w:t>
      </w:r>
      <w:r w:rsidRPr="00DB2CB6">
        <w:rPr>
          <w:rFonts w:ascii="Century Gothic" w:hAnsi="Century Gothic" w:cs="Arial"/>
          <w:lang w:val="id-ID"/>
        </w:rPr>
        <w:t xml:space="preserve"> </w:t>
      </w:r>
      <w:r w:rsidRPr="00DB2CB6">
        <w:rPr>
          <w:rFonts w:ascii="Century Gothic" w:hAnsi="Century Gothic" w:cs="Arial"/>
        </w:rPr>
        <w:t>dapat lebih meningkatkan kinerja dan capaian strategis di tahun 202</w:t>
      </w:r>
      <w:r w:rsidR="00890F33">
        <w:rPr>
          <w:rFonts w:ascii="Century Gothic" w:hAnsi="Century Gothic" w:cs="Arial"/>
        </w:rPr>
        <w:t>4</w:t>
      </w:r>
      <w:r w:rsidRPr="00DB2CB6">
        <w:rPr>
          <w:rFonts w:ascii="Century Gothic" w:hAnsi="Century Gothic" w:cs="Arial"/>
        </w:rPr>
        <w:t xml:space="preserve"> sebagai upaya untuk</w:t>
      </w:r>
      <w:r w:rsidRPr="00DB2CB6">
        <w:rPr>
          <w:rFonts w:ascii="Century Gothic" w:hAnsi="Century Gothic" w:cs="Arial"/>
          <w:lang w:val="id-ID"/>
        </w:rPr>
        <w:t xml:space="preserve"> </w:t>
      </w:r>
      <w:r w:rsidRPr="00DB2CB6">
        <w:rPr>
          <w:rFonts w:ascii="Century Gothic" w:hAnsi="Century Gothic" w:cs="Arial"/>
        </w:rPr>
        <w:t xml:space="preserve">mengantisipasi kendala yang berimplikasi pada capaian kinerja yang tidak optimal </w:t>
      </w:r>
      <w:r w:rsidRPr="00DB2CB6">
        <w:rPr>
          <w:rFonts w:ascii="Century Gothic" w:hAnsi="Century Gothic" w:cs="Arial"/>
        </w:rPr>
        <w:lastRenderedPageBreak/>
        <w:t>maka perlu</w:t>
      </w:r>
      <w:r w:rsidRPr="00DB2CB6">
        <w:rPr>
          <w:rFonts w:ascii="Century Gothic" w:hAnsi="Century Gothic" w:cs="Arial"/>
          <w:lang w:val="id-ID"/>
        </w:rPr>
        <w:t xml:space="preserve"> </w:t>
      </w:r>
      <w:r w:rsidRPr="00DB2CB6">
        <w:rPr>
          <w:rFonts w:ascii="Century Gothic" w:hAnsi="Century Gothic" w:cs="Arial"/>
        </w:rPr>
        <w:t xml:space="preserve">dilakukan upaya-upaya kegiatan </w:t>
      </w:r>
      <w:r w:rsidRPr="00DB2CB6">
        <w:rPr>
          <w:rFonts w:ascii="Century Gothic" w:hAnsi="Century Gothic" w:cs="Arial"/>
          <w:i/>
          <w:iCs/>
        </w:rPr>
        <w:t xml:space="preserve">consulting </w:t>
      </w:r>
      <w:r w:rsidRPr="00DB2CB6">
        <w:rPr>
          <w:rFonts w:ascii="Century Gothic" w:hAnsi="Century Gothic" w:cs="Arial"/>
        </w:rPr>
        <w:t xml:space="preserve">serta </w:t>
      </w:r>
      <w:r>
        <w:rPr>
          <w:rFonts w:ascii="Century Gothic" w:hAnsi="Century Gothic" w:cs="Arial"/>
          <w:i/>
          <w:iCs/>
        </w:rPr>
        <w:t>quality assurance</w:t>
      </w:r>
      <w:r w:rsidRPr="00DB2CB6">
        <w:rPr>
          <w:rFonts w:ascii="Century Gothic" w:hAnsi="Century Gothic" w:cs="Arial"/>
          <w:i/>
          <w:iCs/>
        </w:rPr>
        <w:t xml:space="preserve"> </w:t>
      </w:r>
      <w:r w:rsidRPr="00DB2CB6">
        <w:rPr>
          <w:rFonts w:ascii="Century Gothic" w:hAnsi="Century Gothic" w:cs="Arial"/>
        </w:rPr>
        <w:t xml:space="preserve">dengan </w:t>
      </w:r>
      <w:r w:rsidR="00A05F52" w:rsidRPr="00A05F52">
        <w:rPr>
          <w:rFonts w:ascii="Century Gothic" w:hAnsi="Century Gothic" w:cs="Arial"/>
        </w:rPr>
        <w:t xml:space="preserve">mendorong pengembangan kemampuan dan pemahaman APIP Inspektorat Daerah Kabupaten Gowa terkait </w:t>
      </w:r>
      <w:r w:rsidR="00A05F52" w:rsidRPr="00A05F52">
        <w:rPr>
          <w:rFonts w:ascii="Century Gothic" w:hAnsi="Century Gothic" w:cs="Arial"/>
          <w:i/>
          <w:iCs/>
        </w:rPr>
        <w:t>risk management</w:t>
      </w:r>
      <w:r w:rsidR="00A05F52" w:rsidRPr="00A05F52">
        <w:rPr>
          <w:rFonts w:ascii="Century Gothic" w:hAnsi="Century Gothic" w:cs="Arial"/>
        </w:rPr>
        <w:t xml:space="preserve"> (manajemen risiko) dalam mengimplementasikan Kapabilitas APIP Level 3 dengan mengikuti berbagai pelatihan </w:t>
      </w:r>
      <w:r w:rsidR="00A05F52" w:rsidRPr="00A05F52">
        <w:rPr>
          <w:rFonts w:ascii="Century Gothic" w:hAnsi="Century Gothic" w:cs="Arial"/>
          <w:i/>
          <w:iCs/>
        </w:rPr>
        <w:t>risk management</w:t>
      </w:r>
      <w:r w:rsidR="00A05F52" w:rsidRPr="00A05F52">
        <w:rPr>
          <w:rFonts w:ascii="Century Gothic" w:hAnsi="Century Gothic" w:cs="Arial"/>
        </w:rPr>
        <w:t>.</w:t>
      </w:r>
    </w:p>
    <w:p w14:paraId="1BBDF3A5" w14:textId="57A53BED" w:rsidR="00AA5D5B" w:rsidRPr="00A05F52" w:rsidRDefault="00AA5D5B" w:rsidP="00A05F52">
      <w:pPr>
        <w:autoSpaceDE w:val="0"/>
        <w:autoSpaceDN w:val="0"/>
        <w:adjustRightInd w:val="0"/>
        <w:spacing w:line="360" w:lineRule="auto"/>
        <w:ind w:left="450" w:firstLine="543"/>
        <w:jc w:val="both"/>
        <w:rPr>
          <w:rFonts w:ascii="Century Gothic" w:hAnsi="Century Gothic"/>
          <w:bCs/>
        </w:rPr>
      </w:pPr>
      <w:r w:rsidRPr="00347DE2">
        <w:rPr>
          <w:rFonts w:ascii="Century Gothic" w:hAnsi="Century Gothic" w:cs="Arial"/>
          <w:lang w:val="id-ID"/>
        </w:rPr>
        <w:t xml:space="preserve">Selanjutnya </w:t>
      </w:r>
      <w:r w:rsidRPr="00347DE2">
        <w:rPr>
          <w:rFonts w:ascii="Century Gothic" w:hAnsi="Century Gothic" w:cs="Arial"/>
        </w:rPr>
        <w:t>kaitan antara realisasi program dan kegiatan Renja tahun-tahun sebelumnya dengan pencapaian target Ren</w:t>
      </w:r>
      <w:r w:rsidR="0098085E">
        <w:rPr>
          <w:rFonts w:ascii="Century Gothic" w:hAnsi="Century Gothic" w:cs="Arial"/>
        </w:rPr>
        <w:t>stra dapat dilihat pada tabel T-C 29</w:t>
      </w:r>
      <w:r w:rsidRPr="00347DE2">
        <w:rPr>
          <w:rFonts w:ascii="Century Gothic" w:hAnsi="Century Gothic" w:cs="Arial"/>
        </w:rPr>
        <w:t xml:space="preserve"> berikut:</w:t>
      </w:r>
    </w:p>
    <w:p w14:paraId="236F6E2A" w14:textId="29AE00F9" w:rsidR="00E2717E" w:rsidRPr="0098085E" w:rsidRDefault="00641F59">
      <w:pPr>
        <w:spacing w:after="160" w:line="259" w:lineRule="auto"/>
        <w:rPr>
          <w:rFonts w:ascii="Century Gothic" w:hAnsi="Century Gothic" w:cs="Arial"/>
          <w:b/>
          <w:sz w:val="16"/>
          <w:szCs w:val="16"/>
        </w:rPr>
      </w:pPr>
      <w:r>
        <w:rPr>
          <w:rFonts w:ascii="Century Gothic" w:hAnsi="Century Gothic" w:cs="Arial"/>
          <w:b/>
          <w:sz w:val="16"/>
          <w:szCs w:val="16"/>
        </w:rPr>
        <w:br w:type="page"/>
      </w:r>
    </w:p>
    <w:p w14:paraId="470C37CD" w14:textId="77777777" w:rsidR="009C3074" w:rsidRPr="00B350C9" w:rsidRDefault="009C3074" w:rsidP="001808AE">
      <w:pPr>
        <w:pStyle w:val="ListParagraph"/>
        <w:numPr>
          <w:ilvl w:val="1"/>
          <w:numId w:val="4"/>
        </w:numPr>
        <w:spacing w:line="360" w:lineRule="auto"/>
        <w:ind w:left="426" w:hanging="426"/>
        <w:rPr>
          <w:rFonts w:ascii="Century Gothic" w:eastAsia="Arial Unicode MS" w:hAnsi="Century Gothic" w:cs="Arial"/>
          <w:b/>
        </w:rPr>
      </w:pPr>
      <w:r w:rsidRPr="00B350C9">
        <w:rPr>
          <w:rFonts w:ascii="Century Gothic" w:eastAsia="Arial Unicode MS" w:hAnsi="Century Gothic" w:cs="Arial"/>
          <w:b/>
        </w:rPr>
        <w:lastRenderedPageBreak/>
        <w:t>Analisis Kinerja Pelayanan Inspektorat Daerah</w:t>
      </w:r>
    </w:p>
    <w:p w14:paraId="0599A705" w14:textId="77777777" w:rsidR="009C3074" w:rsidRPr="00234B28" w:rsidRDefault="009C3074" w:rsidP="009C3074">
      <w:pPr>
        <w:pStyle w:val="ListParagraph"/>
        <w:spacing w:line="360" w:lineRule="auto"/>
        <w:ind w:left="426" w:firstLine="567"/>
        <w:jc w:val="both"/>
        <w:rPr>
          <w:rFonts w:ascii="Century Gothic" w:eastAsia="Arial Unicode MS" w:hAnsi="Century Gothic" w:cs="Arial"/>
          <w:bCs/>
        </w:rPr>
      </w:pPr>
      <w:r w:rsidRPr="00234B28">
        <w:rPr>
          <w:rFonts w:ascii="Century Gothic" w:eastAsia="Arial Unicode MS" w:hAnsi="Century Gothic" w:cs="Arial"/>
          <w:bCs/>
        </w:rPr>
        <w:t>Inspekorat Daerah melaksanakan sistem pengawasan intern Pemerintahan Kabupaten Gowa berdasarkan Program Kerja Pengawasan Tahunan (PKPT) dengan sasaran pengawasan yang meliputi seluruh pegawai dan SKPD di lingkungan Pemerintah Daerah Kabupaten Gowa serta seluruh program, kegiatan dan sub kegiatan yang dibiayai oleh APBD Kabupaten Gowa. Ruang lingkup PKPT terdiri dari pemeriksaan (audit), monitoring, evaluasi dan reviu. Selain itu Inspektorat Daerah juga menetapkan kegiatan non PKPT untuk melakukan pembinaan penyelenggaraan pemerintahan. Kegiatan non PKPT antara lain terdiri dari monitoring dan evaluasi pelaksanaan urusan pemerintah dan kepatuhan perundang-undangan, penyelesaian tindak lanjut hasil pengawasan APIP dan BPK RI serta pengawasan secara komprehensif.</w:t>
      </w:r>
    </w:p>
    <w:p w14:paraId="605D4147" w14:textId="74A30195" w:rsidR="00492A17" w:rsidRPr="00234B28" w:rsidRDefault="009C3074" w:rsidP="009C3074">
      <w:pPr>
        <w:pStyle w:val="ListParagraph"/>
        <w:spacing w:line="360" w:lineRule="auto"/>
        <w:ind w:left="426" w:firstLine="567"/>
        <w:jc w:val="both"/>
        <w:rPr>
          <w:rFonts w:ascii="Century Gothic" w:eastAsia="Arial Unicode MS" w:hAnsi="Century Gothic" w:cs="Arial"/>
          <w:bCs/>
        </w:rPr>
      </w:pPr>
      <w:r w:rsidRPr="00234B28">
        <w:rPr>
          <w:rFonts w:ascii="Century Gothic" w:eastAsia="Arial Unicode MS" w:hAnsi="Century Gothic" w:cs="Arial"/>
          <w:bCs/>
        </w:rPr>
        <w:t>Sampai dengan saat ini belum terdapat indikator kinerja yang ditetapkan dalam Standar Pelayanan Minimum</w:t>
      </w:r>
      <w:r w:rsidR="0098085E">
        <w:rPr>
          <w:rFonts w:ascii="Century Gothic" w:eastAsia="Arial Unicode MS" w:hAnsi="Century Gothic" w:cs="Arial"/>
          <w:bCs/>
        </w:rPr>
        <w:t xml:space="preserve"> dan IKK</w:t>
      </w:r>
      <w:r w:rsidRPr="00234B28">
        <w:rPr>
          <w:rFonts w:ascii="Century Gothic" w:eastAsia="Arial Unicode MS" w:hAnsi="Century Gothic" w:cs="Arial"/>
          <w:bCs/>
        </w:rPr>
        <w:t xml:space="preserve">. Selain itu, Inspektorat Daerah juga menentukan sendiri tolak ukur kinerja serta indikator kinerja lainnya sesuai dengan tugas pokok dan fungsi Inspektorat Daerah yang secara umum merujuk pada Kementrian PAN dan RB, BPKP maupun APIP lainnya. </w:t>
      </w:r>
    </w:p>
    <w:p w14:paraId="637E717B" w14:textId="77777777" w:rsidR="00492A17" w:rsidRPr="00234B28" w:rsidRDefault="00492A17" w:rsidP="00492A17">
      <w:pPr>
        <w:pStyle w:val="ListParagraph"/>
        <w:spacing w:line="360" w:lineRule="auto"/>
        <w:ind w:left="426" w:firstLine="567"/>
        <w:jc w:val="both"/>
        <w:rPr>
          <w:rFonts w:ascii="Century Gothic" w:hAnsi="Century Gothic"/>
        </w:rPr>
      </w:pPr>
      <w:r w:rsidRPr="00234B28">
        <w:rPr>
          <w:rFonts w:ascii="Century Gothic" w:hAnsi="Century Gothic"/>
        </w:rPr>
        <w:t xml:space="preserve">Pemerintah Daerah Kabupaten Gowa terus berupaya meningkatkan kualitas Sistem Akuntabilitas Kinerja Instansi Pemerintah (SAKIP) guna meningkatkan penilaian SAKIP Kabupaten Gowa menuju BB sehingga meningkatkan kualitas pelayanan publik kepada masyarakat. </w:t>
      </w:r>
    </w:p>
    <w:p w14:paraId="1555111B" w14:textId="089A6C9A" w:rsidR="00786EF5" w:rsidRPr="00234B28" w:rsidRDefault="00492A17" w:rsidP="009C3074">
      <w:pPr>
        <w:pStyle w:val="ListParagraph"/>
        <w:spacing w:line="360" w:lineRule="auto"/>
        <w:ind w:left="426" w:firstLine="567"/>
        <w:jc w:val="both"/>
        <w:rPr>
          <w:rFonts w:ascii="Century Gothic" w:eastAsia="Arial Unicode MS" w:hAnsi="Century Gothic" w:cs="Arial"/>
          <w:bCs/>
        </w:rPr>
      </w:pPr>
      <w:r w:rsidRPr="00234B28">
        <w:rPr>
          <w:rFonts w:ascii="Century Gothic" w:eastAsia="Arial Unicode MS" w:hAnsi="Century Gothic" w:cs="Arial"/>
          <w:bCs/>
        </w:rPr>
        <w:t>Analisis pencapaian kinerja pelayanan Inspektorat Daerah Kabupaten Gowa</w:t>
      </w:r>
      <w:r w:rsidR="00234B28" w:rsidRPr="00234B28">
        <w:rPr>
          <w:rFonts w:ascii="Century Gothic" w:eastAsia="Arial Unicode MS" w:hAnsi="Century Gothic" w:cs="Arial"/>
          <w:bCs/>
        </w:rPr>
        <w:t xml:space="preserve"> sampai dengan</w:t>
      </w:r>
      <w:r w:rsidRPr="00234B28">
        <w:rPr>
          <w:rFonts w:ascii="Century Gothic" w:eastAsia="Arial Unicode MS" w:hAnsi="Century Gothic" w:cs="Arial"/>
          <w:bCs/>
        </w:rPr>
        <w:t xml:space="preserve"> tahun 202</w:t>
      </w:r>
      <w:r w:rsidR="00890F33">
        <w:rPr>
          <w:rFonts w:ascii="Century Gothic" w:eastAsia="Arial Unicode MS" w:hAnsi="Century Gothic" w:cs="Arial"/>
          <w:bCs/>
        </w:rPr>
        <w:t>4</w:t>
      </w:r>
      <w:r w:rsidR="0098085E">
        <w:rPr>
          <w:rFonts w:ascii="Century Gothic" w:eastAsia="Arial Unicode MS" w:hAnsi="Century Gothic" w:cs="Arial"/>
          <w:bCs/>
        </w:rPr>
        <w:t xml:space="preserve"> dapat dilihat pada tabel T-C 30:</w:t>
      </w:r>
    </w:p>
    <w:p w14:paraId="1EB24770" w14:textId="386B5DA4" w:rsidR="009C3074" w:rsidRPr="005B4FF7" w:rsidRDefault="009C3074" w:rsidP="009C3074">
      <w:pPr>
        <w:pStyle w:val="ListParagraph"/>
        <w:spacing w:line="360" w:lineRule="auto"/>
        <w:ind w:left="426" w:firstLine="567"/>
        <w:jc w:val="both"/>
        <w:rPr>
          <w:rFonts w:ascii="Century Gothic" w:eastAsia="Arial Unicode MS" w:hAnsi="Century Gothic" w:cs="Arial"/>
          <w:bCs/>
          <w:color w:val="FF0000"/>
        </w:rPr>
      </w:pPr>
    </w:p>
    <w:p w14:paraId="3CEA6C40" w14:textId="73ABE599" w:rsidR="009C3074" w:rsidRPr="005B4FF7" w:rsidRDefault="009C3074">
      <w:pPr>
        <w:spacing w:after="160" w:line="259" w:lineRule="auto"/>
        <w:rPr>
          <w:rFonts w:ascii="Century Gothic" w:eastAsia="Arial Unicode MS" w:hAnsi="Century Gothic" w:cs="Arial"/>
          <w:bCs/>
          <w:color w:val="FF0000"/>
        </w:rPr>
      </w:pPr>
      <w:r w:rsidRPr="005B4FF7">
        <w:rPr>
          <w:rFonts w:ascii="Century Gothic" w:eastAsia="Arial Unicode MS" w:hAnsi="Century Gothic" w:cs="Arial"/>
          <w:bCs/>
          <w:color w:val="FF0000"/>
        </w:rPr>
        <w:br w:type="page"/>
      </w:r>
    </w:p>
    <w:p w14:paraId="5BA1AE6F" w14:textId="77777777" w:rsidR="009C3074" w:rsidRPr="005B4FF7" w:rsidRDefault="009C3074" w:rsidP="009C3074">
      <w:pPr>
        <w:spacing w:after="160" w:line="259" w:lineRule="auto"/>
        <w:rPr>
          <w:rFonts w:ascii="Century Gothic" w:eastAsia="Arial Unicode MS" w:hAnsi="Century Gothic" w:cs="Arial"/>
          <w:bCs/>
          <w:color w:val="FF0000"/>
        </w:rPr>
        <w:sectPr w:rsidR="009C3074" w:rsidRPr="005B4FF7" w:rsidSect="00E2717E">
          <w:headerReference w:type="default" r:id="rId8"/>
          <w:footerReference w:type="default" r:id="rId9"/>
          <w:pgSz w:w="11906" w:h="16838" w:code="9"/>
          <w:pgMar w:top="1440" w:right="1440" w:bottom="1440" w:left="1440" w:header="709" w:footer="709" w:gutter="0"/>
          <w:cols w:space="708"/>
          <w:docGrid w:linePitch="360"/>
        </w:sectPr>
      </w:pPr>
    </w:p>
    <w:p w14:paraId="42914065" w14:textId="77777777" w:rsidR="00F630D7" w:rsidRDefault="00F630D7" w:rsidP="009C3074">
      <w:pPr>
        <w:spacing w:after="160" w:line="259" w:lineRule="auto"/>
        <w:rPr>
          <w:rFonts w:ascii="Century Gothic" w:eastAsia="Arial Unicode MS" w:hAnsi="Century Gothic" w:cs="Arial"/>
          <w:bCs/>
        </w:rPr>
        <w:sectPr w:rsidR="00F630D7" w:rsidSect="009C3074">
          <w:pgSz w:w="16838" w:h="11906" w:orient="landscape" w:code="9"/>
          <w:pgMar w:top="1440" w:right="1440" w:bottom="1440" w:left="1440" w:header="709" w:footer="709" w:gutter="0"/>
          <w:cols w:space="708"/>
          <w:docGrid w:linePitch="360"/>
        </w:sectPr>
      </w:pPr>
    </w:p>
    <w:p w14:paraId="34DDF594" w14:textId="0AA72E41" w:rsidR="00F630D7" w:rsidRDefault="00F630D7" w:rsidP="001808AE">
      <w:pPr>
        <w:pStyle w:val="ListParagraph"/>
        <w:numPr>
          <w:ilvl w:val="1"/>
          <w:numId w:val="4"/>
        </w:numPr>
        <w:spacing w:line="360" w:lineRule="auto"/>
        <w:ind w:left="426" w:hanging="426"/>
        <w:rPr>
          <w:rFonts w:ascii="Century Gothic" w:eastAsia="Arial Unicode MS" w:hAnsi="Century Gothic" w:cs="Arial"/>
          <w:b/>
        </w:rPr>
      </w:pPr>
      <w:r w:rsidRPr="00C602F0">
        <w:rPr>
          <w:rFonts w:ascii="Century Gothic" w:eastAsia="Arial Unicode MS" w:hAnsi="Century Gothic" w:cs="Arial"/>
          <w:b/>
        </w:rPr>
        <w:lastRenderedPageBreak/>
        <w:t>Isu-isu Penting Penyelenggaraan Tugas dan Fungsi OPD</w:t>
      </w:r>
    </w:p>
    <w:p w14:paraId="3C6A0682" w14:textId="1656F8BF" w:rsidR="00B3737A" w:rsidRDefault="00B3737A" w:rsidP="00B3737A">
      <w:pPr>
        <w:pStyle w:val="ListParagraph"/>
        <w:spacing w:line="360" w:lineRule="auto"/>
        <w:ind w:left="426" w:firstLine="294"/>
        <w:jc w:val="both"/>
        <w:rPr>
          <w:rFonts w:ascii="Century Gothic" w:eastAsia="Arial Unicode MS" w:hAnsi="Century Gothic" w:cs="Arial"/>
        </w:rPr>
      </w:pPr>
      <w:r w:rsidRPr="00B3737A">
        <w:rPr>
          <w:rFonts w:ascii="Century Gothic" w:eastAsia="Arial Unicode MS" w:hAnsi="Century Gothic" w:cs="Arial"/>
        </w:rPr>
        <w:t xml:space="preserve">Dari telaahan isu-isu strategis terkait tugas pokok dan fungsi </w:t>
      </w:r>
      <w:r>
        <w:rPr>
          <w:rFonts w:ascii="Century Gothic" w:eastAsia="Arial Unicode MS" w:hAnsi="Century Gothic" w:cs="Arial"/>
        </w:rPr>
        <w:t xml:space="preserve">Inspektorat </w:t>
      </w:r>
      <w:r w:rsidRPr="00B3737A">
        <w:rPr>
          <w:rFonts w:ascii="Century Gothic" w:eastAsia="Arial Unicode MS" w:hAnsi="Century Gothic" w:cs="Arial"/>
        </w:rPr>
        <w:t>Daerah Kabupa</w:t>
      </w:r>
      <w:r>
        <w:rPr>
          <w:rFonts w:ascii="Century Gothic" w:eastAsia="Arial Unicode MS" w:hAnsi="Century Gothic" w:cs="Arial"/>
        </w:rPr>
        <w:t xml:space="preserve">ten Gowa serta telaahan visi dan </w:t>
      </w:r>
      <w:r w:rsidRPr="00B3737A">
        <w:rPr>
          <w:rFonts w:ascii="Century Gothic" w:eastAsia="Arial Unicode MS" w:hAnsi="Century Gothic" w:cs="Arial"/>
        </w:rPr>
        <w:t>misi Kepala Daerah dan Wakil Kepal</w:t>
      </w:r>
      <w:r>
        <w:rPr>
          <w:rFonts w:ascii="Century Gothic" w:eastAsia="Arial Unicode MS" w:hAnsi="Century Gothic" w:cs="Arial"/>
        </w:rPr>
        <w:t xml:space="preserve">a Daerah, maka ada beberapa hal </w:t>
      </w:r>
      <w:r w:rsidRPr="00B3737A">
        <w:rPr>
          <w:rFonts w:ascii="Century Gothic" w:eastAsia="Arial Unicode MS" w:hAnsi="Century Gothic" w:cs="Arial"/>
        </w:rPr>
        <w:t xml:space="preserve">yang menjadi isu penting bagi </w:t>
      </w:r>
      <w:r>
        <w:rPr>
          <w:rFonts w:ascii="Century Gothic" w:eastAsia="Arial Unicode MS" w:hAnsi="Century Gothic" w:cs="Arial"/>
        </w:rPr>
        <w:t xml:space="preserve">Inspektorat Daerah </w:t>
      </w:r>
      <w:r w:rsidRPr="00B3737A">
        <w:rPr>
          <w:rFonts w:ascii="Century Gothic" w:eastAsia="Arial Unicode MS" w:hAnsi="Century Gothic" w:cs="Arial"/>
        </w:rPr>
        <w:t>kedepannya yakni:</w:t>
      </w:r>
    </w:p>
    <w:p w14:paraId="4BBAF092" w14:textId="01C109EA" w:rsidR="00B3737A" w:rsidRPr="006D4F30" w:rsidRDefault="00B3737A" w:rsidP="001808AE">
      <w:pPr>
        <w:pStyle w:val="ListParagraph"/>
        <w:numPr>
          <w:ilvl w:val="0"/>
          <w:numId w:val="26"/>
        </w:numPr>
        <w:spacing w:line="360" w:lineRule="auto"/>
        <w:ind w:left="1440"/>
        <w:jc w:val="both"/>
        <w:rPr>
          <w:rFonts w:ascii="Century Gothic" w:eastAsia="Arial Unicode MS" w:hAnsi="Century Gothic" w:cs="Arial"/>
        </w:rPr>
      </w:pPr>
      <w:r w:rsidRPr="00B3737A">
        <w:rPr>
          <w:rFonts w:ascii="Century Gothic" w:hAnsi="Century Gothic"/>
        </w:rPr>
        <w:t>Kualitas dan kuantitas aparatur pengawas Intern Pemerintah Daerah (APIP) masih belum berbasis kompetensi sementara frekuensi dan tuntutan tugas yang dihadapi dari waktu ke waktu sem</w:t>
      </w:r>
      <w:r w:rsidRPr="00B3737A">
        <w:rPr>
          <w:rFonts w:ascii="Century Gothic" w:hAnsi="Century Gothic"/>
        </w:rPr>
        <w:t>akin meningkat dan kompleks.</w:t>
      </w:r>
      <w:r w:rsidR="006D4F30">
        <w:rPr>
          <w:rFonts w:ascii="Century Gothic" w:hAnsi="Century Gothic"/>
        </w:rPr>
        <w:t xml:space="preserve"> Selain itu, obyek pemeriksaan tidak sebanding dengan bobot kuantitas APIP yang mengakibatkan beban kerja cukup tinggi.</w:t>
      </w:r>
    </w:p>
    <w:p w14:paraId="0F4EEC3D" w14:textId="0F4B02E6" w:rsidR="00B3737A" w:rsidRPr="00B3737A" w:rsidRDefault="00B3737A" w:rsidP="001808AE">
      <w:pPr>
        <w:pStyle w:val="ListParagraph"/>
        <w:numPr>
          <w:ilvl w:val="0"/>
          <w:numId w:val="26"/>
        </w:numPr>
        <w:spacing w:line="360" w:lineRule="auto"/>
        <w:ind w:left="1440"/>
        <w:jc w:val="both"/>
        <w:rPr>
          <w:rFonts w:ascii="Century Gothic" w:eastAsia="Arial Unicode MS" w:hAnsi="Century Gothic" w:cs="Arial"/>
        </w:rPr>
      </w:pPr>
      <w:r w:rsidRPr="00B3737A">
        <w:rPr>
          <w:rFonts w:ascii="Century Gothic" w:hAnsi="Century Gothic"/>
        </w:rPr>
        <w:t>Sarana dan Prasarana yang disediakan untuk operasional pengawasan masih relatif kurang sementara tuntutan tugas harus tercapai dengan baik dan wilayah cukup jauh</w:t>
      </w:r>
    </w:p>
    <w:p w14:paraId="68083322" w14:textId="11DC2CCF" w:rsidR="00B3737A" w:rsidRDefault="00B3737A" w:rsidP="006D4F30">
      <w:pPr>
        <w:pStyle w:val="ListParagraph"/>
        <w:spacing w:line="360" w:lineRule="auto"/>
        <w:ind w:left="450" w:firstLine="270"/>
        <w:jc w:val="both"/>
        <w:rPr>
          <w:rFonts w:ascii="Century Gothic" w:eastAsia="Arial Unicode MS" w:hAnsi="Century Gothic" w:cs="Arial"/>
        </w:rPr>
      </w:pPr>
      <w:r w:rsidRPr="00B3737A">
        <w:rPr>
          <w:rFonts w:ascii="Century Gothic" w:eastAsia="Arial Unicode MS" w:hAnsi="Century Gothic" w:cs="Arial"/>
        </w:rPr>
        <w:t>Oleh karena itu untuk tahun yang akan datang diupayakan</w:t>
      </w:r>
      <w:r w:rsidR="006D4F30">
        <w:rPr>
          <w:rFonts w:ascii="Century Gothic" w:eastAsia="Arial Unicode MS" w:hAnsi="Century Gothic" w:cs="Arial"/>
        </w:rPr>
        <w:t xml:space="preserve"> </w:t>
      </w:r>
      <w:r w:rsidRPr="006D4F30">
        <w:rPr>
          <w:rFonts w:ascii="Century Gothic" w:eastAsia="Arial Unicode MS" w:hAnsi="Century Gothic" w:cs="Arial"/>
        </w:rPr>
        <w:t>langkah-lang</w:t>
      </w:r>
      <w:r w:rsidR="006D4F30">
        <w:rPr>
          <w:rFonts w:ascii="Century Gothic" w:eastAsia="Arial Unicode MS" w:hAnsi="Century Gothic" w:cs="Arial"/>
        </w:rPr>
        <w:t>kah antisipatif sebagai berikut</w:t>
      </w:r>
      <w:r w:rsidRPr="006D4F30">
        <w:rPr>
          <w:rFonts w:ascii="Century Gothic" w:eastAsia="Arial Unicode MS" w:hAnsi="Century Gothic" w:cs="Arial"/>
        </w:rPr>
        <w:t>:</w:t>
      </w:r>
    </w:p>
    <w:p w14:paraId="46AFC9A8" w14:textId="4BC2F2CC" w:rsidR="006D4F30" w:rsidRDefault="006D4F30" w:rsidP="001808AE">
      <w:pPr>
        <w:pStyle w:val="ListParagraph"/>
        <w:numPr>
          <w:ilvl w:val="0"/>
          <w:numId w:val="27"/>
        </w:numPr>
        <w:spacing w:line="360" w:lineRule="auto"/>
        <w:jc w:val="both"/>
        <w:rPr>
          <w:rFonts w:ascii="Century Gothic" w:eastAsia="Arial Unicode MS" w:hAnsi="Century Gothic" w:cs="Arial"/>
        </w:rPr>
      </w:pPr>
      <w:r>
        <w:rPr>
          <w:rFonts w:ascii="Century Gothic" w:eastAsia="Arial Unicode MS" w:hAnsi="Century Gothic" w:cs="Arial"/>
        </w:rPr>
        <w:t>Mengikutsertakan pejabat fungsional auditor ataupun calon auditor/aparatur fungsional pengawasan pada pendidikan dan pelatihan teknis sesuai bidng tugas masing-masing dalam rangka memenuhi tenaga pengawasan yang professional.</w:t>
      </w:r>
    </w:p>
    <w:p w14:paraId="2197245D" w14:textId="4739AA9D" w:rsidR="00E6413E" w:rsidRPr="00875A03" w:rsidRDefault="00875A03" w:rsidP="001808AE">
      <w:pPr>
        <w:pStyle w:val="ListParagraph"/>
        <w:numPr>
          <w:ilvl w:val="0"/>
          <w:numId w:val="27"/>
        </w:numPr>
        <w:spacing w:after="240" w:line="360" w:lineRule="auto"/>
        <w:jc w:val="both"/>
        <w:rPr>
          <w:rFonts w:ascii="Century Gothic" w:hAnsi="Century Gothic" w:cs="Arial"/>
        </w:rPr>
      </w:pPr>
      <w:r w:rsidRPr="00875A03">
        <w:rPr>
          <w:rFonts w:ascii="Century Gothic" w:hAnsi="Century Gothic"/>
        </w:rPr>
        <w:t>Kebijakan pemerintah atas alokasi khusus penganggaran untuk institusi / lembaga pengawasan merupakan peluang untuk meningkatkan kinerja pengawasan.</w:t>
      </w:r>
    </w:p>
    <w:p w14:paraId="1907E79C" w14:textId="77777777" w:rsidR="00572798" w:rsidRPr="007F509D" w:rsidRDefault="00572798" w:rsidP="001808AE">
      <w:pPr>
        <w:pStyle w:val="ListParagraph"/>
        <w:numPr>
          <w:ilvl w:val="1"/>
          <w:numId w:val="4"/>
        </w:numPr>
        <w:spacing w:line="360" w:lineRule="auto"/>
        <w:ind w:left="426" w:hanging="426"/>
        <w:rPr>
          <w:rFonts w:ascii="Century Gothic" w:eastAsia="Arial Unicode MS" w:hAnsi="Century Gothic" w:cs="Arial"/>
          <w:b/>
        </w:rPr>
      </w:pPr>
      <w:r w:rsidRPr="007F509D">
        <w:rPr>
          <w:rFonts w:ascii="Century Gothic" w:eastAsia="Arial Unicode MS" w:hAnsi="Century Gothic" w:cs="Arial"/>
          <w:b/>
        </w:rPr>
        <w:t>Review Terhadap Rancangan Awal RKPD</w:t>
      </w:r>
    </w:p>
    <w:p w14:paraId="5F1C2D6F" w14:textId="64D0EEC5" w:rsidR="00572798" w:rsidRDefault="00572798" w:rsidP="00572798">
      <w:pPr>
        <w:pStyle w:val="ListParagraph"/>
        <w:spacing w:line="360" w:lineRule="auto"/>
        <w:ind w:left="426" w:firstLine="567"/>
        <w:jc w:val="both"/>
        <w:rPr>
          <w:rFonts w:ascii="Century Gothic" w:eastAsia="Arial Unicode MS" w:hAnsi="Century Gothic" w:cs="Arial"/>
          <w:bCs/>
        </w:rPr>
      </w:pPr>
      <w:r w:rsidRPr="003C4AB4">
        <w:rPr>
          <w:rFonts w:ascii="Century Gothic" w:eastAsia="Arial Unicode MS" w:hAnsi="Century Gothic" w:cs="Arial"/>
          <w:bCs/>
        </w:rPr>
        <w:t>Rencana K</w:t>
      </w:r>
      <w:r>
        <w:rPr>
          <w:rFonts w:ascii="Century Gothic" w:eastAsia="Arial Unicode MS" w:hAnsi="Century Gothic" w:cs="Arial"/>
          <w:bCs/>
        </w:rPr>
        <w:t>in</w:t>
      </w:r>
      <w:r w:rsidRPr="003C4AB4">
        <w:rPr>
          <w:rFonts w:ascii="Century Gothic" w:eastAsia="Arial Unicode MS" w:hAnsi="Century Gothic" w:cs="Arial"/>
          <w:bCs/>
        </w:rPr>
        <w:t>erja Inspektorat Daerah Kabupaten Gowa diselaraskan dengan Rencana Program dan Prioritas Pembangunan Daerah Kabupaten Gowa Tahun 202</w:t>
      </w:r>
      <w:r w:rsidR="003922C7">
        <w:rPr>
          <w:rFonts w:ascii="Century Gothic" w:eastAsia="Arial Unicode MS" w:hAnsi="Century Gothic" w:cs="Arial"/>
          <w:bCs/>
        </w:rPr>
        <w:t>4</w:t>
      </w:r>
      <w:r w:rsidRPr="003C4AB4">
        <w:rPr>
          <w:rFonts w:ascii="Century Gothic" w:eastAsia="Arial Unicode MS" w:hAnsi="Century Gothic" w:cs="Arial"/>
          <w:bCs/>
        </w:rPr>
        <w:t xml:space="preserve"> yaitu Program Penyelenggaraan Pengawasan dan Program Perumusan Kebijakan</w:t>
      </w:r>
      <w:r>
        <w:rPr>
          <w:rFonts w:ascii="Century Gothic" w:eastAsia="Arial Unicode MS" w:hAnsi="Century Gothic" w:cs="Arial"/>
          <w:bCs/>
        </w:rPr>
        <w:t>, Pendampingan dan Asistensi A</w:t>
      </w:r>
      <w:r w:rsidRPr="003C4AB4">
        <w:rPr>
          <w:rFonts w:ascii="Century Gothic" w:eastAsia="Arial Unicode MS" w:hAnsi="Century Gothic" w:cs="Arial"/>
          <w:bCs/>
        </w:rPr>
        <w:t>nggaran disesuaikan dengan plafon pagu indikatif yang ada pada Rencana Kerja Pemerintah Daerah (RKPD).</w:t>
      </w:r>
    </w:p>
    <w:p w14:paraId="2C582D54" w14:textId="7BE7A7E2" w:rsidR="00572798" w:rsidRDefault="00572798" w:rsidP="00572798">
      <w:pPr>
        <w:pStyle w:val="ListParagraph"/>
        <w:spacing w:line="360" w:lineRule="auto"/>
        <w:ind w:left="426" w:firstLine="567"/>
        <w:jc w:val="both"/>
        <w:rPr>
          <w:rFonts w:ascii="Century Gothic" w:hAnsi="Century Gothic" w:cs="Arial"/>
        </w:rPr>
      </w:pPr>
      <w:r w:rsidRPr="00572798">
        <w:rPr>
          <w:rFonts w:ascii="Century Gothic" w:hAnsi="Century Gothic" w:cs="Arial"/>
        </w:rPr>
        <w:lastRenderedPageBreak/>
        <w:t>Review terhadap rancangan awal RKPD serta usulan program dan kegiatan dari pemangku kepentingan tahun 202</w:t>
      </w:r>
      <w:r w:rsidR="00C2581E">
        <w:rPr>
          <w:rFonts w:ascii="Century Gothic" w:hAnsi="Century Gothic" w:cs="Arial"/>
        </w:rPr>
        <w:t>3</w:t>
      </w:r>
      <w:r w:rsidRPr="00572798">
        <w:rPr>
          <w:rFonts w:ascii="Century Gothic" w:hAnsi="Century Gothic" w:cs="Arial"/>
        </w:rPr>
        <w:t xml:space="preserve"> Inspektorat Daerah Kabupaten </w:t>
      </w:r>
      <w:r w:rsidR="003922C7">
        <w:rPr>
          <w:rFonts w:ascii="Century Gothic" w:hAnsi="Century Gothic" w:cs="Arial"/>
        </w:rPr>
        <w:t>Gowa dapat dilihat pada tabel T.C.31</w:t>
      </w:r>
      <w:r w:rsidRPr="00572798">
        <w:rPr>
          <w:rFonts w:ascii="Century Gothic" w:hAnsi="Century Gothic" w:cs="Arial"/>
        </w:rPr>
        <w:t xml:space="preserve"> berikut:</w:t>
      </w:r>
    </w:p>
    <w:p w14:paraId="01208077" w14:textId="502245AC" w:rsidR="003922C7" w:rsidRDefault="003922C7" w:rsidP="00572798">
      <w:pPr>
        <w:pStyle w:val="ListParagraph"/>
        <w:spacing w:line="360" w:lineRule="auto"/>
        <w:ind w:left="426" w:firstLine="567"/>
        <w:jc w:val="both"/>
        <w:rPr>
          <w:rFonts w:ascii="Century Gothic" w:hAnsi="Century Gothic" w:cs="Arial"/>
        </w:rPr>
      </w:pPr>
    </w:p>
    <w:p w14:paraId="4DD7AEB3" w14:textId="2EF84869" w:rsidR="003922C7" w:rsidRDefault="003922C7" w:rsidP="003922C7">
      <w:pPr>
        <w:pStyle w:val="ListParagraph"/>
        <w:spacing w:line="360" w:lineRule="auto"/>
        <w:ind w:left="0"/>
        <w:jc w:val="center"/>
        <w:rPr>
          <w:rFonts w:ascii="Century Gothic" w:hAnsi="Century Gothic" w:cs="Arial"/>
          <w:b/>
        </w:rPr>
      </w:pPr>
      <w:r w:rsidRPr="003922C7">
        <w:rPr>
          <w:rFonts w:ascii="Century Gothic" w:hAnsi="Century Gothic" w:cs="Arial"/>
          <w:b/>
        </w:rPr>
        <w:t>T.C.31</w:t>
      </w:r>
    </w:p>
    <w:p w14:paraId="05FEB9F1" w14:textId="0EC59721" w:rsidR="003922C7" w:rsidRDefault="003922C7" w:rsidP="003922C7">
      <w:pPr>
        <w:pStyle w:val="ListParagraph"/>
        <w:spacing w:line="360" w:lineRule="auto"/>
        <w:ind w:left="0"/>
        <w:jc w:val="center"/>
        <w:rPr>
          <w:rFonts w:ascii="Century Gothic" w:hAnsi="Century Gothic" w:cs="Arial"/>
          <w:b/>
        </w:rPr>
      </w:pPr>
    </w:p>
    <w:p w14:paraId="4D4384BC" w14:textId="5ED40481" w:rsidR="003922C7" w:rsidRDefault="003922C7" w:rsidP="003922C7">
      <w:pPr>
        <w:pStyle w:val="ListParagraph"/>
        <w:spacing w:line="360" w:lineRule="auto"/>
        <w:ind w:left="0"/>
        <w:jc w:val="center"/>
        <w:rPr>
          <w:rFonts w:ascii="Century Gothic" w:hAnsi="Century Gothic" w:cs="Arial"/>
          <w:b/>
        </w:rPr>
      </w:pPr>
    </w:p>
    <w:p w14:paraId="06BDAC26" w14:textId="469999BF" w:rsidR="003922C7" w:rsidRDefault="003922C7" w:rsidP="003922C7">
      <w:pPr>
        <w:pStyle w:val="ListParagraph"/>
        <w:spacing w:line="360" w:lineRule="auto"/>
        <w:ind w:left="0"/>
        <w:jc w:val="center"/>
        <w:rPr>
          <w:rFonts w:ascii="Century Gothic" w:hAnsi="Century Gothic" w:cs="Arial"/>
          <w:b/>
        </w:rPr>
      </w:pPr>
    </w:p>
    <w:p w14:paraId="0DAC1D84" w14:textId="08548408" w:rsidR="003922C7" w:rsidRDefault="003922C7" w:rsidP="003922C7">
      <w:pPr>
        <w:pStyle w:val="ListParagraph"/>
        <w:spacing w:line="360" w:lineRule="auto"/>
        <w:ind w:left="0"/>
        <w:jc w:val="center"/>
        <w:rPr>
          <w:rFonts w:ascii="Century Gothic" w:hAnsi="Century Gothic" w:cs="Arial"/>
          <w:b/>
        </w:rPr>
      </w:pPr>
    </w:p>
    <w:p w14:paraId="2D59E0D4" w14:textId="26831462" w:rsidR="003922C7" w:rsidRDefault="003922C7" w:rsidP="003922C7">
      <w:pPr>
        <w:pStyle w:val="ListParagraph"/>
        <w:spacing w:line="360" w:lineRule="auto"/>
        <w:ind w:left="0"/>
        <w:jc w:val="center"/>
        <w:rPr>
          <w:rFonts w:ascii="Century Gothic" w:hAnsi="Century Gothic" w:cs="Arial"/>
          <w:b/>
        </w:rPr>
      </w:pPr>
    </w:p>
    <w:p w14:paraId="0DB1A7D4" w14:textId="48969BFE" w:rsidR="003922C7" w:rsidRDefault="003922C7" w:rsidP="003922C7">
      <w:pPr>
        <w:pStyle w:val="ListParagraph"/>
        <w:spacing w:line="360" w:lineRule="auto"/>
        <w:ind w:left="0"/>
        <w:jc w:val="center"/>
        <w:rPr>
          <w:rFonts w:ascii="Century Gothic" w:hAnsi="Century Gothic" w:cs="Arial"/>
          <w:b/>
        </w:rPr>
      </w:pPr>
    </w:p>
    <w:p w14:paraId="54EB428D" w14:textId="06F591ED" w:rsidR="003922C7" w:rsidRDefault="003922C7" w:rsidP="003922C7">
      <w:pPr>
        <w:pStyle w:val="ListParagraph"/>
        <w:spacing w:line="360" w:lineRule="auto"/>
        <w:ind w:left="0"/>
        <w:jc w:val="center"/>
        <w:rPr>
          <w:rFonts w:ascii="Century Gothic" w:hAnsi="Century Gothic" w:cs="Arial"/>
          <w:b/>
        </w:rPr>
      </w:pPr>
    </w:p>
    <w:p w14:paraId="15EBF3DD" w14:textId="547B0D86" w:rsidR="003922C7" w:rsidRDefault="003922C7" w:rsidP="003922C7">
      <w:pPr>
        <w:pStyle w:val="ListParagraph"/>
        <w:spacing w:line="360" w:lineRule="auto"/>
        <w:ind w:left="0"/>
        <w:jc w:val="center"/>
        <w:rPr>
          <w:rFonts w:ascii="Century Gothic" w:hAnsi="Century Gothic" w:cs="Arial"/>
          <w:b/>
        </w:rPr>
      </w:pPr>
    </w:p>
    <w:p w14:paraId="0FC29FCE" w14:textId="29E8210C" w:rsidR="003922C7" w:rsidRDefault="003922C7" w:rsidP="003922C7">
      <w:pPr>
        <w:pStyle w:val="ListParagraph"/>
        <w:spacing w:line="360" w:lineRule="auto"/>
        <w:ind w:left="0"/>
        <w:jc w:val="center"/>
        <w:rPr>
          <w:rFonts w:ascii="Century Gothic" w:hAnsi="Century Gothic" w:cs="Arial"/>
          <w:b/>
        </w:rPr>
      </w:pPr>
    </w:p>
    <w:p w14:paraId="49488C58" w14:textId="4C43D9AD" w:rsidR="003922C7" w:rsidRDefault="003922C7" w:rsidP="003922C7">
      <w:pPr>
        <w:pStyle w:val="ListParagraph"/>
        <w:spacing w:line="360" w:lineRule="auto"/>
        <w:ind w:left="0"/>
        <w:jc w:val="center"/>
        <w:rPr>
          <w:rFonts w:ascii="Century Gothic" w:hAnsi="Century Gothic" w:cs="Arial"/>
          <w:b/>
        </w:rPr>
      </w:pPr>
    </w:p>
    <w:p w14:paraId="62029085" w14:textId="7B424FD2" w:rsidR="003922C7" w:rsidRDefault="003922C7" w:rsidP="003922C7">
      <w:pPr>
        <w:pStyle w:val="ListParagraph"/>
        <w:spacing w:line="360" w:lineRule="auto"/>
        <w:ind w:left="0"/>
        <w:jc w:val="center"/>
        <w:rPr>
          <w:rFonts w:ascii="Century Gothic" w:hAnsi="Century Gothic" w:cs="Arial"/>
          <w:b/>
        </w:rPr>
      </w:pPr>
    </w:p>
    <w:p w14:paraId="39FD2A5E" w14:textId="28A53CF9" w:rsidR="003922C7" w:rsidRDefault="003922C7" w:rsidP="003922C7">
      <w:pPr>
        <w:pStyle w:val="ListParagraph"/>
        <w:spacing w:line="360" w:lineRule="auto"/>
        <w:ind w:left="0"/>
        <w:jc w:val="center"/>
        <w:rPr>
          <w:rFonts w:ascii="Century Gothic" w:hAnsi="Century Gothic" w:cs="Arial"/>
          <w:b/>
        </w:rPr>
      </w:pPr>
    </w:p>
    <w:p w14:paraId="6620F46C" w14:textId="1FA82F5A" w:rsidR="003922C7" w:rsidRDefault="003922C7" w:rsidP="003922C7">
      <w:pPr>
        <w:pStyle w:val="ListParagraph"/>
        <w:spacing w:line="360" w:lineRule="auto"/>
        <w:ind w:left="0"/>
        <w:jc w:val="center"/>
        <w:rPr>
          <w:rFonts w:ascii="Century Gothic" w:hAnsi="Century Gothic" w:cs="Arial"/>
          <w:b/>
        </w:rPr>
      </w:pPr>
    </w:p>
    <w:p w14:paraId="122D413A" w14:textId="4822D40A" w:rsidR="003922C7" w:rsidRDefault="003922C7" w:rsidP="003922C7">
      <w:pPr>
        <w:pStyle w:val="ListParagraph"/>
        <w:spacing w:line="360" w:lineRule="auto"/>
        <w:ind w:left="0"/>
        <w:jc w:val="center"/>
        <w:rPr>
          <w:rFonts w:ascii="Century Gothic" w:hAnsi="Century Gothic" w:cs="Arial"/>
          <w:b/>
        </w:rPr>
      </w:pPr>
    </w:p>
    <w:p w14:paraId="7B2D62F0" w14:textId="5774CC63" w:rsidR="003922C7" w:rsidRDefault="003922C7" w:rsidP="003922C7">
      <w:pPr>
        <w:pStyle w:val="ListParagraph"/>
        <w:spacing w:line="360" w:lineRule="auto"/>
        <w:ind w:left="0"/>
        <w:jc w:val="center"/>
        <w:rPr>
          <w:rFonts w:ascii="Century Gothic" w:hAnsi="Century Gothic" w:cs="Arial"/>
          <w:b/>
        </w:rPr>
      </w:pPr>
    </w:p>
    <w:p w14:paraId="36D1C3B6" w14:textId="44D3C503" w:rsidR="003922C7" w:rsidRDefault="003922C7" w:rsidP="003922C7">
      <w:pPr>
        <w:pStyle w:val="ListParagraph"/>
        <w:spacing w:line="360" w:lineRule="auto"/>
        <w:ind w:left="0"/>
        <w:jc w:val="center"/>
        <w:rPr>
          <w:rFonts w:ascii="Century Gothic" w:hAnsi="Century Gothic" w:cs="Arial"/>
          <w:b/>
        </w:rPr>
      </w:pPr>
    </w:p>
    <w:p w14:paraId="0B39DE75" w14:textId="368FBFBB" w:rsidR="003922C7" w:rsidRDefault="003922C7" w:rsidP="003922C7">
      <w:pPr>
        <w:pStyle w:val="ListParagraph"/>
        <w:spacing w:line="360" w:lineRule="auto"/>
        <w:ind w:left="0"/>
        <w:jc w:val="center"/>
        <w:rPr>
          <w:rFonts w:ascii="Century Gothic" w:hAnsi="Century Gothic" w:cs="Arial"/>
          <w:b/>
        </w:rPr>
      </w:pPr>
    </w:p>
    <w:p w14:paraId="43BB4C4A" w14:textId="56DFBBC2" w:rsidR="003922C7" w:rsidRDefault="003922C7" w:rsidP="003922C7">
      <w:pPr>
        <w:pStyle w:val="ListParagraph"/>
        <w:spacing w:line="360" w:lineRule="auto"/>
        <w:ind w:left="0"/>
        <w:jc w:val="center"/>
        <w:rPr>
          <w:rFonts w:ascii="Century Gothic" w:hAnsi="Century Gothic" w:cs="Arial"/>
          <w:b/>
        </w:rPr>
      </w:pPr>
    </w:p>
    <w:p w14:paraId="6032E26F" w14:textId="25CF81AF" w:rsidR="003922C7" w:rsidRDefault="003922C7" w:rsidP="003922C7">
      <w:pPr>
        <w:pStyle w:val="ListParagraph"/>
        <w:spacing w:line="360" w:lineRule="auto"/>
        <w:ind w:left="0"/>
        <w:jc w:val="center"/>
        <w:rPr>
          <w:rFonts w:ascii="Century Gothic" w:hAnsi="Century Gothic" w:cs="Arial"/>
          <w:b/>
        </w:rPr>
      </w:pPr>
    </w:p>
    <w:p w14:paraId="24AEEF84" w14:textId="4966DB45" w:rsidR="003922C7" w:rsidRDefault="003922C7" w:rsidP="003922C7">
      <w:pPr>
        <w:pStyle w:val="ListParagraph"/>
        <w:spacing w:line="360" w:lineRule="auto"/>
        <w:ind w:left="0"/>
        <w:jc w:val="center"/>
        <w:rPr>
          <w:rFonts w:ascii="Century Gothic" w:hAnsi="Century Gothic" w:cs="Arial"/>
          <w:b/>
        </w:rPr>
      </w:pPr>
    </w:p>
    <w:p w14:paraId="09F6BD49" w14:textId="38868044" w:rsidR="003922C7" w:rsidRDefault="003922C7" w:rsidP="003922C7">
      <w:pPr>
        <w:pStyle w:val="ListParagraph"/>
        <w:spacing w:line="360" w:lineRule="auto"/>
        <w:ind w:left="0"/>
        <w:jc w:val="center"/>
        <w:rPr>
          <w:rFonts w:ascii="Century Gothic" w:hAnsi="Century Gothic" w:cs="Arial"/>
          <w:b/>
        </w:rPr>
      </w:pPr>
    </w:p>
    <w:p w14:paraId="1AF38AD8" w14:textId="490FB0CE" w:rsidR="003922C7" w:rsidRDefault="003922C7" w:rsidP="003922C7">
      <w:pPr>
        <w:pStyle w:val="ListParagraph"/>
        <w:spacing w:line="360" w:lineRule="auto"/>
        <w:ind w:left="0"/>
        <w:jc w:val="center"/>
        <w:rPr>
          <w:rFonts w:ascii="Century Gothic" w:hAnsi="Century Gothic" w:cs="Arial"/>
          <w:b/>
        </w:rPr>
      </w:pPr>
    </w:p>
    <w:p w14:paraId="79FEB662" w14:textId="4C72084E" w:rsidR="003922C7" w:rsidRDefault="003922C7" w:rsidP="003922C7">
      <w:pPr>
        <w:pStyle w:val="ListParagraph"/>
        <w:spacing w:line="360" w:lineRule="auto"/>
        <w:ind w:left="0"/>
        <w:jc w:val="center"/>
        <w:rPr>
          <w:rFonts w:ascii="Century Gothic" w:hAnsi="Century Gothic" w:cs="Arial"/>
          <w:b/>
        </w:rPr>
      </w:pPr>
    </w:p>
    <w:p w14:paraId="4DB5801C" w14:textId="091418E1" w:rsidR="003922C7" w:rsidRDefault="003922C7" w:rsidP="003922C7">
      <w:pPr>
        <w:pStyle w:val="ListParagraph"/>
        <w:spacing w:line="360" w:lineRule="auto"/>
        <w:ind w:left="0"/>
        <w:jc w:val="center"/>
        <w:rPr>
          <w:rFonts w:ascii="Century Gothic" w:hAnsi="Century Gothic" w:cs="Arial"/>
          <w:b/>
        </w:rPr>
      </w:pPr>
    </w:p>
    <w:p w14:paraId="630B290E" w14:textId="3A2BAE79" w:rsidR="003922C7" w:rsidRDefault="003922C7" w:rsidP="003922C7">
      <w:pPr>
        <w:pStyle w:val="ListParagraph"/>
        <w:spacing w:line="360" w:lineRule="auto"/>
        <w:ind w:left="0"/>
        <w:jc w:val="center"/>
        <w:rPr>
          <w:rFonts w:ascii="Century Gothic" w:hAnsi="Century Gothic" w:cs="Arial"/>
          <w:b/>
        </w:rPr>
      </w:pPr>
    </w:p>
    <w:p w14:paraId="38D138EA" w14:textId="77777777" w:rsidR="003922C7" w:rsidRPr="003922C7" w:rsidRDefault="003922C7" w:rsidP="003922C7">
      <w:pPr>
        <w:pStyle w:val="ListParagraph"/>
        <w:spacing w:line="360" w:lineRule="auto"/>
        <w:ind w:left="0"/>
        <w:jc w:val="center"/>
        <w:rPr>
          <w:rFonts w:ascii="Century Gothic" w:eastAsia="Arial Unicode MS" w:hAnsi="Century Gothic" w:cs="Arial"/>
          <w:b/>
          <w:bCs/>
        </w:rPr>
      </w:pPr>
    </w:p>
    <w:p w14:paraId="099E0338" w14:textId="77777777" w:rsidR="00094D24" w:rsidRPr="007F509D" w:rsidRDefault="00094D24" w:rsidP="001808AE">
      <w:pPr>
        <w:pStyle w:val="ListParagraph"/>
        <w:numPr>
          <w:ilvl w:val="1"/>
          <w:numId w:val="4"/>
        </w:numPr>
        <w:spacing w:line="360" w:lineRule="auto"/>
        <w:ind w:left="426" w:hanging="426"/>
        <w:rPr>
          <w:rFonts w:ascii="Century Gothic" w:eastAsia="Arial Unicode MS" w:hAnsi="Century Gothic" w:cs="Arial"/>
          <w:b/>
        </w:rPr>
      </w:pPr>
      <w:r w:rsidRPr="007F509D">
        <w:rPr>
          <w:rFonts w:ascii="Century Gothic" w:eastAsia="Arial Unicode MS" w:hAnsi="Century Gothic" w:cs="Arial"/>
          <w:b/>
        </w:rPr>
        <w:lastRenderedPageBreak/>
        <w:t>Penelaahan Usulan Program dan Kegiatan Masyarakat</w:t>
      </w:r>
    </w:p>
    <w:p w14:paraId="0DEE2322" w14:textId="77777777" w:rsidR="00094D24" w:rsidRPr="007F509D" w:rsidRDefault="00094D24" w:rsidP="00094D24">
      <w:pPr>
        <w:pStyle w:val="ListParagraph"/>
        <w:spacing w:line="360" w:lineRule="auto"/>
        <w:ind w:left="426" w:firstLine="708"/>
        <w:jc w:val="both"/>
        <w:rPr>
          <w:rFonts w:ascii="Century Gothic" w:eastAsia="Arial Unicode MS" w:hAnsi="Century Gothic" w:cs="Arial"/>
          <w:bCs/>
        </w:rPr>
      </w:pPr>
      <w:r w:rsidRPr="007F509D">
        <w:rPr>
          <w:rFonts w:ascii="Century Gothic" w:eastAsia="Arial Unicode MS" w:hAnsi="Century Gothic" w:cs="Arial"/>
          <w:bCs/>
        </w:rPr>
        <w:t>Penelaahan usulan program dan kegiatan masyarakat diutamakan yang merupakan usulan-usulan yang berasal dari aspirasi masyarakat Kabupaten Gowa. Dalam melaksanakan tugas dan fungsinya, Inspektorat Daerah Kabupaten Gowa tidak secara langsung terlibat dengan masyarakat, LSM serta organisasi lainnya. Sehingga, sampai saat ini Inspektorat Daerah belum pernah mendapat usulan program atau kegiatan dari para stakeholder atau para pemangku kepentingan. Namun hal itu tidak serta merta mengurangi partisipasi masyarakat dalam ikut terlibat di program kerja yang Inspektorat Daerah Kabupaten Gowa lakukan.</w:t>
      </w:r>
    </w:p>
    <w:p w14:paraId="03C69424" w14:textId="3BD4367C" w:rsidR="00094D24" w:rsidRPr="007F509D" w:rsidRDefault="00094D24" w:rsidP="00094D24">
      <w:pPr>
        <w:pStyle w:val="ListParagraph"/>
        <w:spacing w:line="360" w:lineRule="auto"/>
        <w:ind w:left="426" w:firstLine="708"/>
        <w:jc w:val="both"/>
        <w:rPr>
          <w:rFonts w:ascii="Century Gothic" w:eastAsia="Arial Unicode MS" w:hAnsi="Century Gothic" w:cs="Arial"/>
          <w:bCs/>
        </w:rPr>
      </w:pPr>
      <w:r w:rsidRPr="007F509D">
        <w:rPr>
          <w:rFonts w:ascii="Century Gothic" w:eastAsia="Arial Unicode MS" w:hAnsi="Century Gothic" w:cs="Arial"/>
          <w:bCs/>
        </w:rPr>
        <w:t>Pada Permendagri No. 90 tahun 2019 tentang Klasifikasi, Kodefikasi, dan Nomenklatur Perencanaan Pembangunan dan Keuangan Daerah telah dijelaskan bahwa salah satu kegiatan yang menjadi urusan Kabupaten/Kota ialah Penyelenggaraan Pengawasan dengan Tujuan Tertentu, selain itu pada Permendagri No. 23 tahun 2020 tentang Perencanaan Pembinaan dan Pengawasan Penyelenggaraan Pemerintahan Daerah Tahun 2021 telah disebutkan salah satu fokus pembinaan dan pengawasan Kepala Daerah kepada Perangkat Daerah yang dilakukan oleh Inspektorat Daerah ialah Pemeriksaan dengan Tujuan Tertentu, yaitu pemeriksaan investigatif dengan sasaran penanganan pengaduan masyarakat.  Sehingga kedua aturan ini telah membuka ruang dan mengakomodir kepentingan stakeholder untuk ikut berpartisipasi pada program kerja terkait pengawasan dengan cara masyarakat dapat mengajukan laporan atas indikasi pelanggaran terhadap peraturan yang berlaku untuk diadakan pemeriksaan tujuan tertentu/khusus/kasus.  Hal</w:t>
      </w:r>
      <w:r w:rsidR="0098085E">
        <w:rPr>
          <w:rFonts w:ascii="Century Gothic" w:eastAsia="Arial Unicode MS" w:hAnsi="Century Gothic" w:cs="Arial"/>
          <w:bCs/>
        </w:rPr>
        <w:t xml:space="preserve"> ini dapat dilihat pada tabel T-C 32.</w:t>
      </w:r>
      <w:r w:rsidRPr="007F509D">
        <w:rPr>
          <w:rFonts w:ascii="Century Gothic" w:eastAsia="Arial Unicode MS" w:hAnsi="Century Gothic" w:cs="Arial"/>
          <w:bCs/>
        </w:rPr>
        <w:t xml:space="preserve"> berikut:</w:t>
      </w:r>
    </w:p>
    <w:p w14:paraId="742DD2CF" w14:textId="77777777" w:rsidR="00094D24" w:rsidRDefault="00094D24" w:rsidP="00094D24">
      <w:pPr>
        <w:pStyle w:val="ListParagraph"/>
        <w:ind w:left="426" w:firstLine="708"/>
        <w:jc w:val="both"/>
        <w:rPr>
          <w:rFonts w:ascii="Century Gothic" w:eastAsia="Arial Unicode MS" w:hAnsi="Century Gothic" w:cs="Arial"/>
          <w:bCs/>
          <w:color w:val="FF0000"/>
        </w:rPr>
      </w:pPr>
    </w:p>
    <w:p w14:paraId="1CFD5613" w14:textId="77777777" w:rsidR="00094D24" w:rsidRPr="00457F1B" w:rsidRDefault="00094D24" w:rsidP="00094D24">
      <w:pPr>
        <w:jc w:val="both"/>
        <w:rPr>
          <w:rFonts w:ascii="Century Gothic" w:eastAsia="Arial Unicode MS" w:hAnsi="Century Gothic" w:cs="Arial"/>
          <w:bCs/>
          <w:color w:val="FF0000"/>
        </w:rPr>
      </w:pPr>
    </w:p>
    <w:p w14:paraId="3DDBC895" w14:textId="77777777" w:rsidR="00094D24" w:rsidRDefault="00094D24" w:rsidP="00094D24">
      <w:pPr>
        <w:pStyle w:val="ListParagraph"/>
        <w:ind w:left="426" w:firstLine="708"/>
        <w:jc w:val="both"/>
        <w:rPr>
          <w:rFonts w:ascii="Century Gothic" w:eastAsia="Arial Unicode MS" w:hAnsi="Century Gothic" w:cs="Arial"/>
          <w:bCs/>
          <w:color w:val="FF0000"/>
        </w:rPr>
      </w:pPr>
    </w:p>
    <w:p w14:paraId="33AAC004" w14:textId="77777777" w:rsidR="00094D24" w:rsidRDefault="00094D24" w:rsidP="00094D24">
      <w:pPr>
        <w:pStyle w:val="ListParagraph"/>
        <w:ind w:left="426" w:firstLine="708"/>
        <w:jc w:val="both"/>
        <w:rPr>
          <w:rFonts w:ascii="Century Gothic" w:eastAsia="Arial Unicode MS" w:hAnsi="Century Gothic" w:cs="Arial"/>
          <w:bCs/>
          <w:color w:val="FF0000"/>
        </w:rPr>
      </w:pPr>
    </w:p>
    <w:p w14:paraId="389522A9" w14:textId="77777777" w:rsidR="00094D24" w:rsidRDefault="00094D24" w:rsidP="00094D24">
      <w:pPr>
        <w:pStyle w:val="ListParagraph"/>
        <w:ind w:left="426" w:firstLine="708"/>
        <w:jc w:val="both"/>
        <w:rPr>
          <w:rFonts w:ascii="Century Gothic" w:eastAsia="Arial Unicode MS" w:hAnsi="Century Gothic" w:cs="Arial"/>
          <w:bCs/>
          <w:color w:val="FF0000"/>
        </w:rPr>
      </w:pPr>
    </w:p>
    <w:p w14:paraId="4C5F72A1" w14:textId="77777777" w:rsidR="00094D24" w:rsidRDefault="00094D24" w:rsidP="00094D24">
      <w:pPr>
        <w:pStyle w:val="ListParagraph"/>
        <w:ind w:left="426" w:firstLine="708"/>
        <w:jc w:val="both"/>
        <w:rPr>
          <w:rFonts w:ascii="Century Gothic" w:eastAsia="Arial Unicode MS" w:hAnsi="Century Gothic" w:cs="Arial"/>
          <w:bCs/>
          <w:color w:val="FF0000"/>
        </w:rPr>
      </w:pPr>
    </w:p>
    <w:p w14:paraId="3D205D95" w14:textId="77777777" w:rsidR="004A06C1" w:rsidRDefault="004A06C1" w:rsidP="00094D24">
      <w:pPr>
        <w:jc w:val="center"/>
        <w:rPr>
          <w:rFonts w:ascii="Century Gothic" w:hAnsi="Century Gothic" w:cs="Arial"/>
          <w:b/>
          <w:sz w:val="16"/>
          <w:szCs w:val="16"/>
        </w:rPr>
      </w:pPr>
    </w:p>
    <w:p w14:paraId="07867D19" w14:textId="43DC10FB" w:rsidR="00094D24" w:rsidRPr="0098085E" w:rsidRDefault="00094D24" w:rsidP="0098085E">
      <w:pPr>
        <w:spacing w:after="160" w:line="259" w:lineRule="auto"/>
        <w:jc w:val="center"/>
        <w:rPr>
          <w:rFonts w:ascii="Century Gothic" w:hAnsi="Century Gothic" w:cs="Arial"/>
        </w:rPr>
      </w:pPr>
      <w:r>
        <w:rPr>
          <w:rFonts w:ascii="Century Gothic" w:hAnsi="Century Gothic" w:cs="Arial"/>
        </w:rPr>
        <w:br w:type="page"/>
      </w:r>
      <w:r w:rsidRPr="00C602F0">
        <w:rPr>
          <w:rFonts w:ascii="Century Gothic" w:hAnsi="Century Gothic" w:cs="Arial"/>
          <w:b/>
          <w:sz w:val="28"/>
          <w:szCs w:val="28"/>
        </w:rPr>
        <w:lastRenderedPageBreak/>
        <w:t>BAB III</w:t>
      </w:r>
    </w:p>
    <w:p w14:paraId="4D79D410" w14:textId="77777777" w:rsidR="00094D24" w:rsidRPr="00C602F0" w:rsidRDefault="00094D24" w:rsidP="00094D24">
      <w:pPr>
        <w:spacing w:line="360" w:lineRule="auto"/>
        <w:jc w:val="center"/>
        <w:rPr>
          <w:rFonts w:ascii="Century Gothic" w:eastAsia="Arial Unicode MS" w:hAnsi="Century Gothic" w:cs="Arial"/>
          <w:b/>
          <w:lang w:val="id-ID"/>
        </w:rPr>
      </w:pPr>
      <w:r w:rsidRPr="00C602F0">
        <w:rPr>
          <w:rFonts w:ascii="Century Gothic" w:eastAsia="Arial Unicode MS" w:hAnsi="Century Gothic" w:cs="Arial"/>
          <w:b/>
          <w:sz w:val="28"/>
          <w:szCs w:val="28"/>
        </w:rPr>
        <w:t>TUJUAN</w:t>
      </w:r>
      <w:r>
        <w:rPr>
          <w:rFonts w:ascii="Century Gothic" w:eastAsia="Arial Unicode MS" w:hAnsi="Century Gothic" w:cs="Arial"/>
          <w:b/>
          <w:sz w:val="28"/>
          <w:szCs w:val="28"/>
        </w:rPr>
        <w:t xml:space="preserve"> DAN</w:t>
      </w:r>
      <w:r w:rsidRPr="00C602F0">
        <w:rPr>
          <w:rFonts w:ascii="Century Gothic" w:eastAsia="Arial Unicode MS" w:hAnsi="Century Gothic" w:cs="Arial"/>
          <w:b/>
          <w:sz w:val="28"/>
          <w:szCs w:val="28"/>
        </w:rPr>
        <w:t xml:space="preserve"> SASARAN</w:t>
      </w:r>
    </w:p>
    <w:p w14:paraId="55C95B8D" w14:textId="77777777" w:rsidR="00094D24" w:rsidRPr="00C602F0" w:rsidRDefault="00094D24" w:rsidP="00094D24">
      <w:pPr>
        <w:spacing w:line="360" w:lineRule="auto"/>
        <w:jc w:val="center"/>
        <w:rPr>
          <w:rFonts w:ascii="Century Gothic" w:hAnsi="Century Gothic" w:cs="Arial"/>
          <w:b/>
          <w:lang w:val="id-ID"/>
        </w:rPr>
      </w:pPr>
    </w:p>
    <w:p w14:paraId="28CA2616" w14:textId="77777777" w:rsidR="00094D24" w:rsidRPr="00012D13" w:rsidRDefault="00094D24" w:rsidP="001808AE">
      <w:pPr>
        <w:pStyle w:val="ListParagraph"/>
        <w:numPr>
          <w:ilvl w:val="1"/>
          <w:numId w:val="10"/>
        </w:numPr>
        <w:spacing w:line="360" w:lineRule="auto"/>
        <w:ind w:left="426" w:hanging="426"/>
        <w:jc w:val="both"/>
        <w:rPr>
          <w:rFonts w:ascii="Century Gothic" w:eastAsia="Arial Unicode MS" w:hAnsi="Century Gothic" w:cs="Arial"/>
          <w:color w:val="FF0000"/>
        </w:rPr>
      </w:pPr>
      <w:r w:rsidRPr="00F727B5">
        <w:rPr>
          <w:rFonts w:ascii="Century Gothic" w:eastAsia="Arial Unicode MS" w:hAnsi="Century Gothic" w:cs="Arial"/>
          <w:b/>
        </w:rPr>
        <w:t>Telaahan Terhadap Kebijakan Nasional</w:t>
      </w:r>
    </w:p>
    <w:p w14:paraId="28A7952D" w14:textId="30CB815B" w:rsidR="00D779CA" w:rsidRPr="00D779CA" w:rsidRDefault="00D779CA" w:rsidP="00D779CA">
      <w:pPr>
        <w:pStyle w:val="ListParagraph"/>
        <w:spacing w:line="360" w:lineRule="auto"/>
        <w:ind w:left="426" w:firstLine="567"/>
        <w:jc w:val="both"/>
        <w:rPr>
          <w:rFonts w:ascii="Century Gothic" w:hAnsi="Century Gothic" w:cs="Arial"/>
        </w:rPr>
      </w:pPr>
      <w:r>
        <w:rPr>
          <w:rFonts w:ascii="Century Gothic" w:hAnsi="Century Gothic" w:cs="Arial"/>
        </w:rPr>
        <w:t xml:space="preserve">Visi </w:t>
      </w:r>
      <w:r w:rsidRPr="00D779CA">
        <w:rPr>
          <w:rFonts w:ascii="Century Gothic" w:hAnsi="Century Gothic" w:cs="Arial"/>
        </w:rPr>
        <w:t>Pembangunan Kabupaten Gowa merupakan gambaran kesuksesan yang ingin dicapai dalam kurun waktu 5 tahun ke depan yang disusun dengan memperhatikan Visi RPJPD Kabupaten Gowa, substansi RPJM Provinsi Sulawesi Selatan dan Nasional, dinamika lingkungan strategis, aspirasi masyarakat dan pemerintah Gowa, serta visi misi Bupati/Wakil Bupati, Untuk Visi Pembangunan Kabupaten Gowa pada RPJMD 2021-2026 adalah:</w:t>
      </w:r>
    </w:p>
    <w:p w14:paraId="271B31D9" w14:textId="27FF1CDD" w:rsidR="00D779CA" w:rsidRPr="00D779CA" w:rsidRDefault="00D779CA" w:rsidP="00D779CA">
      <w:pPr>
        <w:pStyle w:val="ListParagraph"/>
        <w:spacing w:line="360" w:lineRule="auto"/>
        <w:ind w:left="426" w:firstLine="567"/>
        <w:jc w:val="both"/>
        <w:rPr>
          <w:rFonts w:ascii="Century Gothic" w:hAnsi="Century Gothic" w:cs="Arial"/>
        </w:rPr>
      </w:pPr>
      <w:r w:rsidRPr="00D779CA">
        <w:rPr>
          <w:rFonts w:ascii="Century Gothic" w:hAnsi="Century Gothic" w:cs="Arial"/>
          <w:b/>
          <w:bCs/>
          <w:i/>
          <w:iCs/>
        </w:rPr>
        <w:t>Masyarakat yang Unggul</w:t>
      </w:r>
      <w:r w:rsidRPr="00D779CA">
        <w:rPr>
          <w:rFonts w:ascii="Century Gothic" w:hAnsi="Century Gothic" w:cs="Arial"/>
        </w:rPr>
        <w:t xml:space="preserve"> dimaknakan sebagai kondisi</w:t>
      </w:r>
      <w:r>
        <w:rPr>
          <w:rFonts w:ascii="Century Gothic" w:hAnsi="Century Gothic" w:cs="Arial"/>
        </w:rPr>
        <w:t xml:space="preserve"> </w:t>
      </w:r>
      <w:r w:rsidRPr="00D779CA">
        <w:rPr>
          <w:rFonts w:ascii="Century Gothic" w:hAnsi="Century Gothic" w:cs="Arial"/>
        </w:rPr>
        <w:t>masyarakat dengan kualitas hidup yang lebih baik, yaitu lebih cerdas, sehat, produktif, religius, berkarakter gotong royong, inklusif dan partisipatif.</w:t>
      </w:r>
    </w:p>
    <w:p w14:paraId="032CD826" w14:textId="09760131" w:rsidR="00D779CA" w:rsidRDefault="00D779CA" w:rsidP="00D779CA">
      <w:pPr>
        <w:pStyle w:val="ListParagraph"/>
        <w:spacing w:line="360" w:lineRule="auto"/>
        <w:ind w:left="426" w:firstLine="567"/>
        <w:jc w:val="both"/>
        <w:rPr>
          <w:rFonts w:ascii="Century Gothic" w:hAnsi="Century Gothic" w:cs="Arial"/>
        </w:rPr>
      </w:pPr>
      <w:r w:rsidRPr="00D779CA">
        <w:rPr>
          <w:rFonts w:ascii="Century Gothic" w:hAnsi="Century Gothic" w:cs="Arial"/>
          <w:b/>
          <w:bCs/>
          <w:i/>
          <w:iCs/>
        </w:rPr>
        <w:t>Masyarakat yang Tangguh</w:t>
      </w:r>
      <w:r w:rsidRPr="00D779CA">
        <w:rPr>
          <w:rFonts w:ascii="Century Gothic" w:hAnsi="Century Gothic" w:cs="Arial"/>
        </w:rPr>
        <w:t xml:space="preserve"> dimaknakan sebagai kondisi masyarakat dengan basis ekonomi yang lebih kuat, mandiri, berdaya saing, merata, tahan terhadap krisis, melalui pengembanan sektor unggulan daerah. Kondisi ini diperkuat dengan infrastruktur yang terintegrasi serta lingkungan hidup yang berkualitas.</w:t>
      </w:r>
    </w:p>
    <w:p w14:paraId="54A28AC8" w14:textId="603296DE" w:rsidR="00D779CA" w:rsidRPr="00D779CA" w:rsidRDefault="00D779CA" w:rsidP="00D779CA">
      <w:pPr>
        <w:pStyle w:val="ListParagraph"/>
        <w:spacing w:line="360" w:lineRule="auto"/>
        <w:ind w:left="426" w:firstLine="567"/>
        <w:jc w:val="both"/>
        <w:rPr>
          <w:rFonts w:ascii="Century Gothic" w:hAnsi="Century Gothic" w:cs="Arial"/>
        </w:rPr>
      </w:pPr>
      <w:r w:rsidRPr="00D779CA">
        <w:rPr>
          <w:rFonts w:ascii="Century Gothic" w:hAnsi="Century Gothic" w:cs="Arial"/>
          <w:b/>
          <w:bCs/>
          <w:i/>
          <w:iCs/>
        </w:rPr>
        <w:t>Tata Kelola Pemerintahan Terbaik</w:t>
      </w:r>
      <w:r w:rsidRPr="00D779CA">
        <w:rPr>
          <w:rFonts w:ascii="Century Gothic" w:hAnsi="Century Gothic" w:cs="Arial"/>
        </w:rPr>
        <w:t xml:space="preserve"> dimaknakan sebagai kondisi</w:t>
      </w:r>
      <w:r>
        <w:rPr>
          <w:rFonts w:ascii="Century Gothic" w:hAnsi="Century Gothic" w:cs="Arial"/>
        </w:rPr>
        <w:t xml:space="preserve"> </w:t>
      </w:r>
      <w:r w:rsidRPr="00D779CA">
        <w:rPr>
          <w:rFonts w:ascii="Century Gothic" w:hAnsi="Century Gothic" w:cs="Arial"/>
        </w:rPr>
        <w:t>pemerintahan yang bersih dan akuntabel, berkinerja sangat tinggi dengan pelayanan publik yang berkualitas.</w:t>
      </w:r>
    </w:p>
    <w:p w14:paraId="40C761E0" w14:textId="3237EF43" w:rsidR="00D779CA" w:rsidRPr="00D779CA" w:rsidRDefault="00D779CA" w:rsidP="00D779CA">
      <w:pPr>
        <w:pStyle w:val="ListParagraph"/>
        <w:spacing w:line="360" w:lineRule="auto"/>
        <w:ind w:left="426" w:firstLine="567"/>
        <w:jc w:val="both"/>
        <w:rPr>
          <w:rFonts w:ascii="Century Gothic" w:hAnsi="Century Gothic" w:cs="Arial"/>
        </w:rPr>
      </w:pPr>
      <w:r w:rsidRPr="00D779CA">
        <w:rPr>
          <w:rFonts w:ascii="Century Gothic" w:hAnsi="Century Gothic" w:cs="Arial"/>
        </w:rPr>
        <w:t>Untuk mewujudkan visi tersebut, misi yang akan dijalankan pada 2021-2026 adalah:</w:t>
      </w:r>
    </w:p>
    <w:p w14:paraId="6235C628" w14:textId="77777777" w:rsidR="00D779CA" w:rsidRDefault="00D779CA" w:rsidP="001808AE">
      <w:pPr>
        <w:pStyle w:val="ListParagraph"/>
        <w:numPr>
          <w:ilvl w:val="0"/>
          <w:numId w:val="25"/>
        </w:numPr>
        <w:spacing w:line="360" w:lineRule="auto"/>
        <w:ind w:left="851" w:hanging="425"/>
        <w:jc w:val="both"/>
        <w:rPr>
          <w:rFonts w:ascii="Century Gothic" w:hAnsi="Century Gothic" w:cs="Arial"/>
        </w:rPr>
      </w:pPr>
      <w:r w:rsidRPr="00D779CA">
        <w:rPr>
          <w:rFonts w:ascii="Century Gothic" w:hAnsi="Century Gothic" w:cs="Arial"/>
        </w:rPr>
        <w:t>Meningkatkan kualitas hidup masyarakat yang unggul dan inklusif</w:t>
      </w:r>
    </w:p>
    <w:p w14:paraId="5614A89D" w14:textId="77777777" w:rsidR="00D779CA" w:rsidRDefault="00D779CA" w:rsidP="001808AE">
      <w:pPr>
        <w:pStyle w:val="ListParagraph"/>
        <w:numPr>
          <w:ilvl w:val="0"/>
          <w:numId w:val="25"/>
        </w:numPr>
        <w:spacing w:line="360" w:lineRule="auto"/>
        <w:ind w:left="851" w:hanging="425"/>
        <w:jc w:val="both"/>
        <w:rPr>
          <w:rFonts w:ascii="Century Gothic" w:hAnsi="Century Gothic" w:cs="Arial"/>
        </w:rPr>
      </w:pPr>
      <w:r w:rsidRPr="00D779CA">
        <w:rPr>
          <w:rFonts w:ascii="Century Gothic" w:hAnsi="Century Gothic" w:cs="Arial"/>
        </w:rPr>
        <w:t>Memperkokoh kemandirian ekonomi daerah berbasis sumber daya lokal dan teknologi</w:t>
      </w:r>
    </w:p>
    <w:p w14:paraId="1BDF2F9F" w14:textId="77777777" w:rsidR="00D779CA" w:rsidRDefault="00D779CA" w:rsidP="001808AE">
      <w:pPr>
        <w:pStyle w:val="ListParagraph"/>
        <w:numPr>
          <w:ilvl w:val="0"/>
          <w:numId w:val="25"/>
        </w:numPr>
        <w:spacing w:line="360" w:lineRule="auto"/>
        <w:ind w:left="851" w:hanging="425"/>
        <w:jc w:val="both"/>
        <w:rPr>
          <w:rFonts w:ascii="Century Gothic" w:hAnsi="Century Gothic" w:cs="Arial"/>
        </w:rPr>
      </w:pPr>
      <w:r w:rsidRPr="00D779CA">
        <w:rPr>
          <w:rFonts w:ascii="Century Gothic" w:hAnsi="Century Gothic" w:cs="Arial"/>
        </w:rPr>
        <w:t>Meningkatkan infrastruktur yang berkualitas, terintegrasi dan berwawasan lingkungan</w:t>
      </w:r>
    </w:p>
    <w:p w14:paraId="2EB2E8C0" w14:textId="2972A674" w:rsidR="00D779CA" w:rsidRPr="00D779CA" w:rsidRDefault="00D779CA" w:rsidP="001808AE">
      <w:pPr>
        <w:pStyle w:val="ListParagraph"/>
        <w:numPr>
          <w:ilvl w:val="0"/>
          <w:numId w:val="25"/>
        </w:numPr>
        <w:spacing w:line="360" w:lineRule="auto"/>
        <w:ind w:left="851" w:hanging="425"/>
        <w:jc w:val="both"/>
        <w:rPr>
          <w:rFonts w:ascii="Century Gothic" w:hAnsi="Century Gothic" w:cs="Arial"/>
        </w:rPr>
      </w:pPr>
      <w:r w:rsidRPr="00D779CA">
        <w:rPr>
          <w:rFonts w:ascii="Century Gothic" w:hAnsi="Century Gothic" w:cs="Arial"/>
        </w:rPr>
        <w:t>Mengembangkan tata kelola pemerintahan inovatif melalui reformasi</w:t>
      </w:r>
      <w:r>
        <w:rPr>
          <w:rFonts w:ascii="Century Gothic" w:hAnsi="Century Gothic" w:cs="Arial"/>
        </w:rPr>
        <w:t xml:space="preserve"> </w:t>
      </w:r>
      <w:r w:rsidRPr="00D779CA">
        <w:rPr>
          <w:rFonts w:ascii="Century Gothic" w:hAnsi="Century Gothic" w:cs="Arial"/>
        </w:rPr>
        <w:t>birokrasi dan pelayanan publik berkualitas</w:t>
      </w:r>
    </w:p>
    <w:p w14:paraId="0F186475" w14:textId="791B7F6F" w:rsidR="00D779CA" w:rsidRPr="00D779CA" w:rsidRDefault="00D779CA" w:rsidP="00D779CA">
      <w:pPr>
        <w:pStyle w:val="ListParagraph"/>
        <w:spacing w:line="360" w:lineRule="auto"/>
        <w:ind w:left="426" w:firstLine="567"/>
        <w:jc w:val="both"/>
        <w:rPr>
          <w:rFonts w:ascii="Century Gothic" w:hAnsi="Century Gothic" w:cs="Arial"/>
        </w:rPr>
      </w:pPr>
      <w:r w:rsidRPr="00D779CA">
        <w:rPr>
          <w:rFonts w:ascii="Century Gothic" w:hAnsi="Century Gothic" w:cs="Arial"/>
        </w:rPr>
        <w:lastRenderedPageBreak/>
        <w:t xml:space="preserve">Inspektorat </w:t>
      </w:r>
      <w:r>
        <w:rPr>
          <w:rFonts w:ascii="Century Gothic" w:hAnsi="Century Gothic" w:cs="Arial"/>
        </w:rPr>
        <w:t xml:space="preserve">Daerah </w:t>
      </w:r>
      <w:r w:rsidRPr="00D779CA">
        <w:rPr>
          <w:rFonts w:ascii="Century Gothic" w:hAnsi="Century Gothic" w:cs="Arial"/>
        </w:rPr>
        <w:t>Kabupaten Gowa selaku Aparat Pengawas Internal Pemerintah (APIP) yang berfungsi melakukan penilaian independen atas pelaksanaan tugas dan fungsi Instansi Pemerintah mempunyai keterkaitan pelaksanaan tugas pokok dan fungsi dengan Misi Ke-Empat</w:t>
      </w:r>
      <w:r>
        <w:rPr>
          <w:rFonts w:ascii="Century Gothic" w:hAnsi="Century Gothic" w:cs="Arial"/>
        </w:rPr>
        <w:t xml:space="preserve"> </w:t>
      </w:r>
      <w:r w:rsidRPr="00D779CA">
        <w:rPr>
          <w:rFonts w:ascii="Century Gothic" w:hAnsi="Century Gothic" w:cs="Arial"/>
        </w:rPr>
        <w:t xml:space="preserve">Pemerintah Kabupaten Gowa yaitu, </w:t>
      </w:r>
      <w:r w:rsidRPr="00D779CA">
        <w:rPr>
          <w:rFonts w:ascii="Century Gothic" w:hAnsi="Century Gothic" w:cs="Arial"/>
          <w:b/>
          <w:bCs/>
        </w:rPr>
        <w:t>“Mengembangkan Tata Kelola Pemerintahan Inovatif melalui Reformasi Birokrasi dan Pelayanan Publik Berkualitas”</w:t>
      </w:r>
      <w:r w:rsidRPr="00D779CA">
        <w:rPr>
          <w:rFonts w:ascii="Century Gothic" w:hAnsi="Century Gothic" w:cs="Arial"/>
        </w:rPr>
        <w:t>, misi ini merupakan upaya umum Pemerintah Kabupaten Gowa dalam mengembangkan tata kelola pelaksanaan reformasi birokrasi dan peningkatan kualitas pelayanan publik.</w:t>
      </w:r>
    </w:p>
    <w:p w14:paraId="5671B988" w14:textId="77777777" w:rsidR="00094D24" w:rsidRPr="00C602F0" w:rsidRDefault="00094D24" w:rsidP="00094D24">
      <w:pPr>
        <w:spacing w:line="360" w:lineRule="auto"/>
        <w:ind w:left="426" w:firstLine="567"/>
        <w:jc w:val="both"/>
        <w:rPr>
          <w:rFonts w:ascii="Century Gothic" w:hAnsi="Century Gothic" w:cs="Arial"/>
          <w:lang w:val="sv-SE"/>
        </w:rPr>
      </w:pPr>
      <w:r w:rsidRPr="00C602F0">
        <w:rPr>
          <w:rFonts w:ascii="Century Gothic" w:hAnsi="Century Gothic" w:cs="Arial"/>
          <w:lang w:val="sv-SE"/>
        </w:rPr>
        <w:t>Berdasarkan Peraturan Pemerintah No. 79 tahun 2005 tentang Pedoman Pembinaan dan Pengawasan Penyelenggaraan Pemerintahan Daerah, dijelaskan bahwa Pengawasan atas penyelenggaraan Pemerintahan Daerah adalah proses kegiatan yang ditujukan untuk menjamin agar Pemerintahan Daerah berjalan secara efisien dan efektif sesuai dengan rencana dan ketentuan peraturan perundang-undangan. Penyelenggaraan pemerintahan di Kabupaten dilakukan antara lain oleh Inspektorat Kabupaten.  Dalam PP No</w:t>
      </w:r>
      <w:r w:rsidRPr="00C602F0">
        <w:rPr>
          <w:rFonts w:ascii="Century Gothic" w:hAnsi="Century Gothic" w:cs="Arial"/>
        </w:rPr>
        <w:t>.</w:t>
      </w:r>
      <w:r w:rsidRPr="00C602F0">
        <w:rPr>
          <w:rFonts w:ascii="Century Gothic" w:hAnsi="Century Gothic" w:cs="Arial"/>
          <w:lang w:val="sv-SE"/>
        </w:rPr>
        <w:t xml:space="preserve"> 79 tahun 2005 diatur bahwa Inspektorat Kabupaten melakukan pengawasan terhadap  pelaksanaan pembinaan atas penyelenggaraan pemerintahan daerah dan pelaksanaan urusan pemerintahan daerah di Kabupaten.</w:t>
      </w:r>
    </w:p>
    <w:p w14:paraId="63E76B26" w14:textId="77777777" w:rsidR="00094D24" w:rsidRPr="00C602F0" w:rsidRDefault="00094D24" w:rsidP="004A06C1">
      <w:pPr>
        <w:spacing w:after="240" w:line="360" w:lineRule="auto"/>
        <w:ind w:left="426" w:firstLine="567"/>
        <w:jc w:val="both"/>
        <w:rPr>
          <w:rFonts w:ascii="Century Gothic" w:hAnsi="Century Gothic" w:cs="Arial"/>
          <w:lang w:val="sv-SE"/>
        </w:rPr>
      </w:pPr>
      <w:r w:rsidRPr="00C602F0">
        <w:rPr>
          <w:rFonts w:ascii="Century Gothic" w:hAnsi="Century Gothic" w:cs="Arial"/>
          <w:lang w:val="sv-SE"/>
        </w:rPr>
        <w:t>Fungsi auditor internal tidak hanya sekedar mendeteksi kesalahan (</w:t>
      </w:r>
      <w:r w:rsidRPr="00C602F0">
        <w:rPr>
          <w:rFonts w:ascii="Century Gothic" w:hAnsi="Century Gothic" w:cs="Arial"/>
          <w:i/>
          <w:lang w:val="sv-SE"/>
        </w:rPr>
        <w:t>detective control</w:t>
      </w:r>
      <w:r w:rsidRPr="00C602F0">
        <w:rPr>
          <w:rFonts w:ascii="Century Gothic" w:hAnsi="Century Gothic" w:cs="Arial"/>
          <w:lang w:val="sv-SE"/>
        </w:rPr>
        <w:t>), melainkan juga untuk membantu mencegah kemungkinan terjadinya kesalahan (</w:t>
      </w:r>
      <w:r w:rsidRPr="00C602F0">
        <w:rPr>
          <w:rFonts w:ascii="Century Gothic" w:hAnsi="Century Gothic" w:cs="Arial"/>
          <w:i/>
          <w:lang w:val="sv-SE"/>
        </w:rPr>
        <w:t>preventive control</w:t>
      </w:r>
      <w:r w:rsidRPr="00C602F0">
        <w:rPr>
          <w:rFonts w:ascii="Century Gothic" w:hAnsi="Century Gothic" w:cs="Arial"/>
          <w:lang w:val="sv-SE"/>
        </w:rPr>
        <w:t>), serta mengarahkan atau mempertajam (</w:t>
      </w:r>
      <w:r w:rsidRPr="00C602F0">
        <w:rPr>
          <w:rFonts w:ascii="Century Gothic" w:hAnsi="Century Gothic" w:cs="Arial"/>
          <w:i/>
          <w:lang w:val="sv-SE"/>
        </w:rPr>
        <w:t>directive control</w:t>
      </w:r>
      <w:r w:rsidRPr="00C602F0">
        <w:rPr>
          <w:rFonts w:ascii="Century Gothic" w:hAnsi="Century Gothic" w:cs="Arial"/>
          <w:lang w:val="sv-SE"/>
        </w:rPr>
        <w:t xml:space="preserve">) aktivitas operasional untuk mencapai tujuan atau target dan sasaran yang telah ditetapkan. Auditor internal harus mampu memberikan nilai tambah bagi organisasi, serta mampu mendorong terciptanya </w:t>
      </w:r>
      <w:r w:rsidRPr="00C602F0">
        <w:rPr>
          <w:rFonts w:ascii="Century Gothic" w:hAnsi="Century Gothic" w:cs="Arial"/>
          <w:i/>
          <w:lang w:val="sv-SE"/>
        </w:rPr>
        <w:t>Good Governance</w:t>
      </w:r>
      <w:r w:rsidRPr="00C602F0">
        <w:rPr>
          <w:rFonts w:ascii="Century Gothic" w:hAnsi="Century Gothic" w:cs="Arial"/>
          <w:lang w:val="sv-SE"/>
        </w:rPr>
        <w:t xml:space="preserve">, pengelolaan risiko yang efektif, dan penciptaan lingkungan pengendalian yang memadai. Keberadaan para auditor merupakan </w:t>
      </w:r>
      <w:r w:rsidRPr="00C602F0">
        <w:rPr>
          <w:rFonts w:ascii="Century Gothic" w:hAnsi="Century Gothic" w:cs="Arial"/>
          <w:lang w:val="sv-SE"/>
        </w:rPr>
        <w:lastRenderedPageBreak/>
        <w:t>salah satu faktor kunci keberhasilan pemerintahan daerah karena mereka merupakan lini terdepan dalam pelaksanaan kegiatan pengawasan dan  gugus  terdepan sebagai deteksi awal jika terjadi penyimpangan.</w:t>
      </w:r>
    </w:p>
    <w:p w14:paraId="1B17160B" w14:textId="77777777" w:rsidR="00094D24" w:rsidRPr="00C602F0" w:rsidRDefault="00094D24" w:rsidP="001808AE">
      <w:pPr>
        <w:pStyle w:val="ListParagraph"/>
        <w:numPr>
          <w:ilvl w:val="1"/>
          <w:numId w:val="10"/>
        </w:numPr>
        <w:spacing w:line="360" w:lineRule="auto"/>
        <w:ind w:left="426" w:hanging="426"/>
        <w:jc w:val="both"/>
        <w:rPr>
          <w:rFonts w:ascii="Century Gothic" w:eastAsia="Arial Unicode MS" w:hAnsi="Century Gothic" w:cs="Arial"/>
        </w:rPr>
      </w:pPr>
      <w:r w:rsidRPr="00C602F0">
        <w:rPr>
          <w:rFonts w:ascii="Century Gothic" w:eastAsia="Arial Unicode MS" w:hAnsi="Century Gothic" w:cs="Arial"/>
          <w:b/>
        </w:rPr>
        <w:t xml:space="preserve">Tujuan dan Sasaran </w:t>
      </w:r>
      <w:r w:rsidRPr="00C602F0">
        <w:rPr>
          <w:rFonts w:ascii="Century Gothic" w:eastAsia="Arial Unicode MS" w:hAnsi="Century Gothic" w:cs="Arial"/>
          <w:b/>
          <w:lang w:val="id-ID"/>
        </w:rPr>
        <w:t>Pokok Renja</w:t>
      </w:r>
    </w:p>
    <w:p w14:paraId="6019783A" w14:textId="01613B20" w:rsidR="004A06C1" w:rsidRPr="00E403C0" w:rsidRDefault="00094D24" w:rsidP="004A06C1">
      <w:pPr>
        <w:spacing w:line="360" w:lineRule="auto"/>
        <w:ind w:left="426" w:firstLine="567"/>
        <w:jc w:val="both"/>
        <w:rPr>
          <w:rFonts w:ascii="Century Gothic" w:eastAsia="Arial Unicode MS" w:hAnsi="Century Gothic" w:cs="Arial"/>
          <w:lang w:val="id-ID"/>
        </w:rPr>
      </w:pPr>
      <w:r w:rsidRPr="00C602F0">
        <w:rPr>
          <w:rFonts w:ascii="Century Gothic" w:eastAsia="Arial Unicode MS" w:hAnsi="Century Gothic" w:cs="Arial"/>
        </w:rPr>
        <w:t>Rencana Kerja Inspektorat Daerah Kabupaten Gowa Tahun 202</w:t>
      </w:r>
      <w:r w:rsidR="00D779CA">
        <w:rPr>
          <w:rFonts w:ascii="Century Gothic" w:eastAsia="Arial Unicode MS" w:hAnsi="Century Gothic" w:cs="Arial"/>
        </w:rPr>
        <w:t>3</w:t>
      </w:r>
      <w:r w:rsidRPr="00C602F0">
        <w:rPr>
          <w:rFonts w:ascii="Century Gothic" w:eastAsia="Arial Unicode MS" w:hAnsi="Century Gothic" w:cs="Arial"/>
        </w:rPr>
        <w:t xml:space="preserve"> ditujukan untuk menjaga konsistensi dan keterpaduan dalam perencanaan, pelaksanaan, penganggaran maupun pengawasan. Sedangkan sasaran penyusunan Rencana Kerja Inspektorat sebagai acuan penyelenggaraan pemerintahan serta memberikan arah dan pedoman bagi Inspektorat Daerah Kabupaten Gowa dalam penyusunan Rencana Kerja dan Anggaran (RKA-OPD) tahun 202</w:t>
      </w:r>
      <w:r w:rsidR="00D779CA">
        <w:rPr>
          <w:rFonts w:ascii="Century Gothic" w:eastAsia="Arial Unicode MS" w:hAnsi="Century Gothic" w:cs="Arial"/>
        </w:rPr>
        <w:t>3</w:t>
      </w:r>
      <w:r w:rsidRPr="00C602F0">
        <w:rPr>
          <w:rFonts w:ascii="Century Gothic" w:eastAsia="Arial Unicode MS" w:hAnsi="Century Gothic" w:cs="Arial"/>
        </w:rPr>
        <w:t xml:space="preserve"> sesuai tugas dan </w:t>
      </w:r>
      <w:r w:rsidRPr="00E403C0">
        <w:rPr>
          <w:rFonts w:ascii="Century Gothic" w:eastAsia="Arial Unicode MS" w:hAnsi="Century Gothic" w:cs="Arial"/>
        </w:rPr>
        <w:t>fungsi Inspektorat.</w:t>
      </w:r>
      <w:r w:rsidRPr="00E403C0">
        <w:rPr>
          <w:rFonts w:ascii="Century Gothic" w:eastAsia="Arial Unicode MS" w:hAnsi="Century Gothic" w:cs="Arial"/>
          <w:lang w:val="id-ID"/>
        </w:rPr>
        <w:t xml:space="preserve"> Untuk Renja Inspektorat </w:t>
      </w:r>
      <w:r w:rsidRPr="00E403C0">
        <w:rPr>
          <w:rFonts w:ascii="Century Gothic" w:eastAsia="Arial Unicode MS" w:hAnsi="Century Gothic" w:cs="Arial"/>
        </w:rPr>
        <w:t>Kabupaten</w:t>
      </w:r>
      <w:r w:rsidRPr="00E403C0">
        <w:rPr>
          <w:rFonts w:ascii="Century Gothic" w:eastAsia="Arial Unicode MS" w:hAnsi="Century Gothic" w:cs="Arial"/>
          <w:lang w:val="id-ID"/>
        </w:rPr>
        <w:t xml:space="preserve"> telah mengacu pada Renstra Inspektorat dan RPJMD Kabupaten Gowa untuk Periode 20</w:t>
      </w:r>
      <w:r w:rsidR="00D779CA">
        <w:rPr>
          <w:rFonts w:ascii="Century Gothic" w:eastAsia="Arial Unicode MS" w:hAnsi="Century Gothic" w:cs="Arial"/>
        </w:rPr>
        <w:t>21</w:t>
      </w:r>
      <w:r w:rsidRPr="00E403C0">
        <w:rPr>
          <w:rFonts w:ascii="Century Gothic" w:eastAsia="Arial Unicode MS" w:hAnsi="Century Gothic" w:cs="Arial"/>
          <w:lang w:val="id-ID"/>
        </w:rPr>
        <w:t>-20</w:t>
      </w:r>
      <w:r w:rsidR="00D779CA">
        <w:rPr>
          <w:rFonts w:ascii="Century Gothic" w:eastAsia="Arial Unicode MS" w:hAnsi="Century Gothic" w:cs="Arial"/>
        </w:rPr>
        <w:t>26</w:t>
      </w:r>
      <w:r w:rsidRPr="00E403C0">
        <w:rPr>
          <w:rFonts w:ascii="Century Gothic" w:eastAsia="Arial Unicode MS" w:hAnsi="Century Gothic" w:cs="Arial"/>
          <w:lang w:val="id-ID"/>
        </w:rPr>
        <w:t>.</w:t>
      </w:r>
    </w:p>
    <w:p w14:paraId="0F42E61F" w14:textId="7788CC03" w:rsidR="004A06C1" w:rsidRPr="00FB2CCD" w:rsidRDefault="00094D24" w:rsidP="00FB2CCD">
      <w:pPr>
        <w:spacing w:line="360" w:lineRule="auto"/>
        <w:ind w:left="426" w:firstLine="567"/>
        <w:jc w:val="both"/>
        <w:rPr>
          <w:rFonts w:ascii="Century Gothic" w:eastAsia="Arial Unicode MS" w:hAnsi="Century Gothic" w:cs="Arial"/>
        </w:rPr>
      </w:pPr>
      <w:r w:rsidRPr="00E403C0">
        <w:rPr>
          <w:rFonts w:ascii="Century Gothic" w:eastAsia="Arial Unicode MS" w:hAnsi="Century Gothic" w:cs="Arial"/>
        </w:rPr>
        <w:t xml:space="preserve">Inspektorat </w:t>
      </w:r>
      <w:r w:rsidR="00FB2CCD">
        <w:rPr>
          <w:rFonts w:ascii="Century Gothic" w:eastAsia="Arial Unicode MS" w:hAnsi="Century Gothic" w:cs="Arial"/>
        </w:rPr>
        <w:t xml:space="preserve">Daerah </w:t>
      </w:r>
      <w:r w:rsidRPr="004A06C1">
        <w:rPr>
          <w:rFonts w:ascii="Century Gothic" w:eastAsia="Arial Unicode MS" w:hAnsi="Century Gothic" w:cs="Arial"/>
        </w:rPr>
        <w:t xml:space="preserve">sebagaimana tercantum dalam Peraturan </w:t>
      </w:r>
      <w:r w:rsidR="00FB2CCD">
        <w:rPr>
          <w:rFonts w:ascii="Century Gothic" w:eastAsia="Arial Unicode MS" w:hAnsi="Century Gothic" w:cs="Arial"/>
        </w:rPr>
        <w:t xml:space="preserve">Bupati </w:t>
      </w:r>
      <w:r w:rsidRPr="004A06C1">
        <w:rPr>
          <w:rFonts w:ascii="Century Gothic" w:eastAsia="Arial Unicode MS" w:hAnsi="Century Gothic" w:cs="Arial"/>
        </w:rPr>
        <w:t xml:space="preserve">Gowa Nomor </w:t>
      </w:r>
      <w:r w:rsidR="00FB2CCD" w:rsidRPr="00FB2CCD">
        <w:rPr>
          <w:rFonts w:ascii="Century Gothic" w:eastAsia="Arial Unicode MS" w:hAnsi="Century Gothic" w:cs="Arial"/>
        </w:rPr>
        <w:t>6 Tahun 2021 Tentang Kedudukan, Susunan Organisasi, Tugas dan Fungsi, serta Tata Kerja Inspektorat Daerah</w:t>
      </w:r>
      <w:r w:rsidR="00FB2CCD">
        <w:rPr>
          <w:rFonts w:ascii="Century Gothic" w:eastAsia="Arial Unicode MS" w:hAnsi="Century Gothic" w:cs="Arial"/>
        </w:rPr>
        <w:t xml:space="preserve"> </w:t>
      </w:r>
      <w:r w:rsidR="00FB2CCD" w:rsidRPr="00FB2CCD">
        <w:rPr>
          <w:rFonts w:ascii="Century Gothic" w:eastAsia="Arial Unicode MS" w:hAnsi="Century Gothic" w:cs="Arial"/>
        </w:rPr>
        <w:t>merupakan lembaga pengawas internal yang berkewajiban mengawal</w:t>
      </w:r>
      <w:r w:rsidR="00FB2CCD">
        <w:rPr>
          <w:rFonts w:ascii="Century Gothic" w:eastAsia="Arial Unicode MS" w:hAnsi="Century Gothic" w:cs="Arial"/>
        </w:rPr>
        <w:t xml:space="preserve"> </w:t>
      </w:r>
      <w:r w:rsidR="00FB2CCD" w:rsidRPr="00FB2CCD">
        <w:rPr>
          <w:rFonts w:ascii="Century Gothic" w:eastAsia="Arial Unicode MS" w:hAnsi="Century Gothic" w:cs="Arial"/>
        </w:rPr>
        <w:t>Penyelenggaraan Pemerintahan Daerah dalam bentuk pembinaan dan pengawasan.</w:t>
      </w:r>
      <w:r w:rsidR="00FB2CCD">
        <w:rPr>
          <w:rFonts w:ascii="Century Gothic" w:eastAsia="Arial Unicode MS" w:hAnsi="Century Gothic" w:cs="Arial"/>
        </w:rPr>
        <w:t xml:space="preserve"> </w:t>
      </w:r>
      <w:r w:rsidRPr="00E403C0">
        <w:rPr>
          <w:rFonts w:ascii="Century Gothic" w:eastAsia="Arial Unicode MS" w:hAnsi="Century Gothic" w:cs="Arial"/>
          <w:lang w:val="id-ID"/>
        </w:rPr>
        <w:t>Berdasarkan misi dalam Renstra Tahun 20</w:t>
      </w:r>
      <w:r w:rsidR="00FB2CCD">
        <w:rPr>
          <w:rFonts w:ascii="Century Gothic" w:eastAsia="Arial Unicode MS" w:hAnsi="Century Gothic" w:cs="Arial"/>
        </w:rPr>
        <w:t>21</w:t>
      </w:r>
      <w:r w:rsidRPr="00E403C0">
        <w:rPr>
          <w:rFonts w:ascii="Century Gothic" w:eastAsia="Arial Unicode MS" w:hAnsi="Century Gothic" w:cs="Arial"/>
          <w:lang w:val="id-ID"/>
        </w:rPr>
        <w:t>-20</w:t>
      </w:r>
      <w:r w:rsidRPr="00E403C0">
        <w:rPr>
          <w:rFonts w:ascii="Century Gothic" w:eastAsia="Arial Unicode MS" w:hAnsi="Century Gothic" w:cs="Arial"/>
        </w:rPr>
        <w:t>2</w:t>
      </w:r>
      <w:r w:rsidR="00FB2CCD">
        <w:rPr>
          <w:rFonts w:ascii="Century Gothic" w:eastAsia="Arial Unicode MS" w:hAnsi="Century Gothic" w:cs="Arial"/>
        </w:rPr>
        <w:t>6</w:t>
      </w:r>
      <w:r w:rsidRPr="00E403C0">
        <w:rPr>
          <w:rFonts w:ascii="Century Gothic" w:eastAsia="Arial Unicode MS" w:hAnsi="Century Gothic" w:cs="Arial"/>
          <w:lang w:val="id-ID"/>
        </w:rPr>
        <w:t>, maka tujuan dan sasaran strategis ditetapkan</w:t>
      </w:r>
      <w:r w:rsidRPr="00E403C0">
        <w:rPr>
          <w:rFonts w:ascii="Century Gothic" w:eastAsia="Arial Unicode MS" w:hAnsi="Century Gothic" w:cs="Arial"/>
        </w:rPr>
        <w:t xml:space="preserve"> sebagai berikut</w:t>
      </w:r>
      <w:r w:rsidRPr="00E403C0">
        <w:rPr>
          <w:rFonts w:ascii="Century Gothic" w:eastAsia="Arial Unicode MS" w:hAnsi="Century Gothic" w:cs="Arial"/>
          <w:lang w:val="id-ID"/>
        </w:rPr>
        <w:t>:</w:t>
      </w:r>
      <w:r w:rsidRPr="00E403C0">
        <w:rPr>
          <w:rFonts w:ascii="Century Gothic" w:hAnsi="Century Gothic" w:cs="Arial"/>
        </w:rPr>
        <w:t xml:space="preserve"> </w:t>
      </w:r>
    </w:p>
    <w:p w14:paraId="40D5E284" w14:textId="77777777" w:rsidR="004A06C1" w:rsidRDefault="00094D24" w:rsidP="004A06C1">
      <w:pPr>
        <w:spacing w:line="360" w:lineRule="auto"/>
        <w:ind w:left="426" w:firstLine="567"/>
        <w:jc w:val="both"/>
        <w:rPr>
          <w:rFonts w:ascii="Century Gothic" w:eastAsia="Arial Unicode MS" w:hAnsi="Century Gothic" w:cs="Arial"/>
          <w:color w:val="FF0000"/>
          <w:lang w:val="id-ID"/>
        </w:rPr>
      </w:pPr>
      <w:r w:rsidRPr="004A06C1">
        <w:rPr>
          <w:rFonts w:ascii="Century Gothic" w:hAnsi="Century Gothic" w:cs="Arial"/>
          <w:b/>
        </w:rPr>
        <w:t>Tujuan</w:t>
      </w:r>
      <w:r w:rsidR="004A06C1" w:rsidRPr="004A06C1">
        <w:rPr>
          <w:rFonts w:ascii="Century Gothic" w:hAnsi="Century Gothic" w:cs="Arial"/>
          <w:b/>
        </w:rPr>
        <w:tab/>
      </w:r>
      <w:r w:rsidRPr="004A06C1">
        <w:rPr>
          <w:rFonts w:ascii="Century Gothic" w:hAnsi="Century Gothic" w:cs="Arial"/>
        </w:rPr>
        <w:t>Meningkatkan fungsi pengawasan</w:t>
      </w:r>
    </w:p>
    <w:p w14:paraId="63583B1C" w14:textId="280E1F5C" w:rsidR="00094D24" w:rsidRPr="004A06C1" w:rsidRDefault="00094D24" w:rsidP="004A06C1">
      <w:pPr>
        <w:spacing w:line="360" w:lineRule="auto"/>
        <w:ind w:left="426" w:firstLine="567"/>
        <w:jc w:val="both"/>
        <w:rPr>
          <w:rFonts w:ascii="Century Gothic" w:eastAsia="Arial Unicode MS" w:hAnsi="Century Gothic" w:cs="Arial"/>
          <w:color w:val="FF0000"/>
          <w:lang w:val="id-ID"/>
        </w:rPr>
      </w:pPr>
      <w:r w:rsidRPr="004A06C1">
        <w:rPr>
          <w:rFonts w:ascii="Century Gothic" w:hAnsi="Century Gothic" w:cs="Arial"/>
          <w:b/>
        </w:rPr>
        <w:t>Sasaran</w:t>
      </w:r>
      <w:r w:rsidR="004A06C1" w:rsidRPr="004A06C1">
        <w:rPr>
          <w:rFonts w:ascii="Century Gothic" w:hAnsi="Century Gothic" w:cs="Arial"/>
          <w:b/>
        </w:rPr>
        <w:tab/>
      </w:r>
      <w:r w:rsidRPr="004A06C1">
        <w:rPr>
          <w:rFonts w:ascii="Century Gothic" w:hAnsi="Century Gothic" w:cs="Arial"/>
        </w:rPr>
        <w:t>Meningkatnya kualitas pengawasan</w:t>
      </w:r>
    </w:p>
    <w:p w14:paraId="4AE07D42" w14:textId="77777777" w:rsidR="00094D24" w:rsidRPr="00166F11" w:rsidRDefault="00094D24" w:rsidP="00094D24">
      <w:pPr>
        <w:spacing w:line="360" w:lineRule="auto"/>
        <w:ind w:left="1260"/>
        <w:jc w:val="both"/>
        <w:rPr>
          <w:rFonts w:ascii="Century Gothic" w:hAnsi="Century Gothic" w:cs="Arial"/>
        </w:rPr>
      </w:pPr>
    </w:p>
    <w:p w14:paraId="21322FE2" w14:textId="77777777" w:rsidR="00094D24" w:rsidRPr="00C602F0" w:rsidRDefault="00094D24" w:rsidP="001808AE">
      <w:pPr>
        <w:pStyle w:val="ListParagraph"/>
        <w:numPr>
          <w:ilvl w:val="1"/>
          <w:numId w:val="10"/>
        </w:numPr>
        <w:spacing w:line="360" w:lineRule="auto"/>
        <w:ind w:left="426" w:hanging="426"/>
        <w:jc w:val="both"/>
        <w:rPr>
          <w:rFonts w:ascii="Century Gothic" w:eastAsia="Arial Unicode MS" w:hAnsi="Century Gothic" w:cs="Arial"/>
        </w:rPr>
      </w:pPr>
      <w:r w:rsidRPr="00C602F0">
        <w:rPr>
          <w:rFonts w:ascii="Century Gothic" w:eastAsia="Arial Unicode MS" w:hAnsi="Century Gothic" w:cs="Arial"/>
          <w:b/>
        </w:rPr>
        <w:t>Program</w:t>
      </w:r>
      <w:r>
        <w:rPr>
          <w:rFonts w:ascii="Century Gothic" w:eastAsia="Arial Unicode MS" w:hAnsi="Century Gothic" w:cs="Arial"/>
          <w:b/>
        </w:rPr>
        <w:t xml:space="preserve"> dan</w:t>
      </w:r>
      <w:r w:rsidRPr="00C602F0">
        <w:rPr>
          <w:rFonts w:ascii="Century Gothic" w:eastAsia="Arial Unicode MS" w:hAnsi="Century Gothic" w:cs="Arial"/>
          <w:b/>
          <w:lang w:val="id-ID"/>
        </w:rPr>
        <w:t xml:space="preserve"> Kegiatan</w:t>
      </w:r>
    </w:p>
    <w:p w14:paraId="1D63C1F4" w14:textId="43262F02" w:rsidR="00094D24" w:rsidRDefault="00094D24" w:rsidP="004A06C1">
      <w:pPr>
        <w:spacing w:line="360" w:lineRule="auto"/>
        <w:ind w:left="426" w:firstLine="567"/>
        <w:jc w:val="both"/>
        <w:rPr>
          <w:rFonts w:ascii="Century Gothic" w:eastAsia="Arial Unicode MS" w:hAnsi="Century Gothic" w:cs="Arial"/>
        </w:rPr>
      </w:pPr>
      <w:r w:rsidRPr="00C602F0">
        <w:rPr>
          <w:rFonts w:ascii="Century Gothic" w:eastAsia="Arial Unicode MS" w:hAnsi="Century Gothic" w:cs="Arial"/>
        </w:rPr>
        <w:t>Program dan Kegiatan Inspektorat Kabupaten Gowa untuk Tahun 202</w:t>
      </w:r>
      <w:r w:rsidR="00FB2CCD">
        <w:rPr>
          <w:rFonts w:ascii="Century Gothic" w:eastAsia="Arial Unicode MS" w:hAnsi="Century Gothic" w:cs="Arial"/>
        </w:rPr>
        <w:t>3</w:t>
      </w:r>
      <w:r w:rsidRPr="00C602F0">
        <w:rPr>
          <w:rFonts w:ascii="Century Gothic" w:eastAsia="Arial Unicode MS" w:hAnsi="Century Gothic" w:cs="Arial"/>
        </w:rPr>
        <w:t xml:space="preserve"> diselaraskan dengan pencapaian visi dan misi Kepala Daerah serta tugas pokok dan fungsi </w:t>
      </w:r>
      <w:r w:rsidRPr="00C602F0">
        <w:rPr>
          <w:rFonts w:ascii="Century Gothic" w:eastAsia="Arial Unicode MS" w:hAnsi="Century Gothic" w:cs="Arial"/>
          <w:lang w:val="id-ID"/>
        </w:rPr>
        <w:t>Inspektorat</w:t>
      </w:r>
      <w:r w:rsidRPr="00C602F0">
        <w:rPr>
          <w:rFonts w:ascii="Century Gothic" w:eastAsia="Arial Unicode MS" w:hAnsi="Century Gothic" w:cs="Arial"/>
        </w:rPr>
        <w:t>.</w:t>
      </w:r>
      <w:r w:rsidRPr="00C602F0">
        <w:rPr>
          <w:rFonts w:ascii="Century Gothic" w:eastAsia="Arial Unicode MS" w:hAnsi="Century Gothic" w:cs="Arial"/>
          <w:i/>
        </w:rPr>
        <w:t xml:space="preserve"> </w:t>
      </w:r>
      <w:r w:rsidRPr="00C602F0">
        <w:rPr>
          <w:rFonts w:ascii="Century Gothic" w:eastAsia="Arial Unicode MS" w:hAnsi="Century Gothic" w:cs="Arial"/>
        </w:rPr>
        <w:t xml:space="preserve">Program, kegiatan dan sub kegiatan yang rencananya akan dilaksanakan </w:t>
      </w:r>
      <w:r>
        <w:rPr>
          <w:rFonts w:ascii="Century Gothic" w:eastAsia="Arial Unicode MS" w:hAnsi="Century Gothic" w:cs="Arial"/>
        </w:rPr>
        <w:t>pada tahun 202</w:t>
      </w:r>
      <w:r w:rsidR="00FB2CCD">
        <w:rPr>
          <w:rFonts w:ascii="Century Gothic" w:eastAsia="Arial Unicode MS" w:hAnsi="Century Gothic" w:cs="Arial"/>
        </w:rPr>
        <w:t>3</w:t>
      </w:r>
      <w:r>
        <w:rPr>
          <w:rFonts w:ascii="Century Gothic" w:eastAsia="Arial Unicode MS" w:hAnsi="Century Gothic" w:cs="Arial"/>
        </w:rPr>
        <w:t xml:space="preserve"> sebagai berikut</w:t>
      </w:r>
      <w:r w:rsidRPr="00C602F0">
        <w:rPr>
          <w:rFonts w:ascii="Century Gothic" w:eastAsia="Arial Unicode MS" w:hAnsi="Century Gothic" w:cs="Arial"/>
        </w:rPr>
        <w:t>:</w:t>
      </w:r>
    </w:p>
    <w:p w14:paraId="2AE63140" w14:textId="77777777" w:rsidR="003922C7" w:rsidRPr="00C602F0" w:rsidRDefault="003922C7" w:rsidP="004A06C1">
      <w:pPr>
        <w:spacing w:line="360" w:lineRule="auto"/>
        <w:ind w:left="426" w:firstLine="567"/>
        <w:jc w:val="both"/>
        <w:rPr>
          <w:rFonts w:ascii="Century Gothic" w:eastAsia="Arial Unicode MS" w:hAnsi="Century Gothic" w:cs="Arial"/>
        </w:rPr>
      </w:pPr>
    </w:p>
    <w:p w14:paraId="171460BF" w14:textId="77777777" w:rsidR="00094D24" w:rsidRPr="00C602F0" w:rsidRDefault="00094D24" w:rsidP="001808AE">
      <w:pPr>
        <w:numPr>
          <w:ilvl w:val="0"/>
          <w:numId w:val="5"/>
        </w:numPr>
        <w:spacing w:line="360" w:lineRule="auto"/>
        <w:ind w:left="851" w:hanging="414"/>
        <w:jc w:val="both"/>
        <w:rPr>
          <w:rFonts w:ascii="Century Gothic" w:eastAsia="Arial Unicode MS" w:hAnsi="Century Gothic" w:cs="Arial"/>
          <w:b/>
        </w:rPr>
      </w:pPr>
      <w:r w:rsidRPr="00C602F0">
        <w:rPr>
          <w:rFonts w:ascii="Century Gothic" w:eastAsia="Arial Unicode MS" w:hAnsi="Century Gothic" w:cs="Arial"/>
          <w:b/>
        </w:rPr>
        <w:lastRenderedPageBreak/>
        <w:t xml:space="preserve">Program </w:t>
      </w:r>
    </w:p>
    <w:p w14:paraId="03D02E39" w14:textId="77777777" w:rsidR="00094D24" w:rsidRPr="00C602F0" w:rsidRDefault="00094D24" w:rsidP="001808AE">
      <w:pPr>
        <w:numPr>
          <w:ilvl w:val="0"/>
          <w:numId w:val="8"/>
        </w:numPr>
        <w:tabs>
          <w:tab w:val="clear" w:pos="720"/>
          <w:tab w:val="left" w:pos="993"/>
        </w:tabs>
        <w:spacing w:line="360" w:lineRule="auto"/>
        <w:ind w:left="1276" w:hanging="426"/>
        <w:jc w:val="both"/>
        <w:rPr>
          <w:rFonts w:ascii="Century Gothic" w:hAnsi="Century Gothic" w:cs="Arial"/>
        </w:rPr>
      </w:pPr>
      <w:r w:rsidRPr="00C602F0">
        <w:rPr>
          <w:rFonts w:ascii="Century Gothic" w:hAnsi="Century Gothic" w:cs="Arial"/>
          <w:lang w:val="sv-SE"/>
        </w:rPr>
        <w:t>Program Penunjang Urusan Pemerintahan Daerah Kabupaten/Kota</w:t>
      </w:r>
    </w:p>
    <w:p w14:paraId="6489E1F9" w14:textId="77777777" w:rsidR="00094D24" w:rsidRPr="00C602F0" w:rsidRDefault="00094D24" w:rsidP="001808AE">
      <w:pPr>
        <w:numPr>
          <w:ilvl w:val="0"/>
          <w:numId w:val="8"/>
        </w:numPr>
        <w:tabs>
          <w:tab w:val="clear" w:pos="720"/>
          <w:tab w:val="left" w:pos="993"/>
        </w:tabs>
        <w:spacing w:line="360" w:lineRule="auto"/>
        <w:ind w:left="1276" w:hanging="426"/>
        <w:jc w:val="both"/>
        <w:rPr>
          <w:rFonts w:ascii="Century Gothic" w:hAnsi="Century Gothic" w:cs="Arial"/>
        </w:rPr>
      </w:pPr>
      <w:bookmarkStart w:id="2" w:name="_GoBack"/>
      <w:bookmarkEnd w:id="2"/>
      <w:r w:rsidRPr="00C602F0">
        <w:rPr>
          <w:rFonts w:ascii="Century Gothic" w:hAnsi="Century Gothic" w:cs="Arial"/>
          <w:lang w:val="sv-SE"/>
        </w:rPr>
        <w:t>Program Penyelenggaraan Pengawasan</w:t>
      </w:r>
    </w:p>
    <w:p w14:paraId="18AF002D" w14:textId="77777777" w:rsidR="00094D24" w:rsidRPr="00C602F0" w:rsidRDefault="00094D24" w:rsidP="001808AE">
      <w:pPr>
        <w:numPr>
          <w:ilvl w:val="0"/>
          <w:numId w:val="8"/>
        </w:numPr>
        <w:tabs>
          <w:tab w:val="clear" w:pos="720"/>
          <w:tab w:val="left" w:pos="993"/>
        </w:tabs>
        <w:spacing w:after="240" w:line="360" w:lineRule="auto"/>
        <w:ind w:left="1276" w:hanging="426"/>
        <w:jc w:val="both"/>
        <w:rPr>
          <w:rFonts w:ascii="Century Gothic" w:hAnsi="Century Gothic" w:cs="Arial"/>
        </w:rPr>
      </w:pPr>
      <w:r w:rsidRPr="00C602F0">
        <w:rPr>
          <w:rFonts w:ascii="Century Gothic" w:hAnsi="Century Gothic" w:cs="Arial"/>
        </w:rPr>
        <w:t>Program Perumusan Kebijakan, Pendampingan dan Asistensi</w:t>
      </w:r>
    </w:p>
    <w:p w14:paraId="68F0973E" w14:textId="77777777" w:rsidR="00094D24" w:rsidRPr="00C602F0" w:rsidRDefault="00094D24" w:rsidP="001808AE">
      <w:pPr>
        <w:pStyle w:val="ListParagraph"/>
        <w:numPr>
          <w:ilvl w:val="0"/>
          <w:numId w:val="11"/>
        </w:numPr>
        <w:tabs>
          <w:tab w:val="clear" w:pos="2520"/>
        </w:tabs>
        <w:spacing w:line="360" w:lineRule="auto"/>
        <w:ind w:left="851"/>
        <w:jc w:val="both"/>
        <w:rPr>
          <w:rFonts w:ascii="Century Gothic" w:eastAsia="Arial Unicode MS" w:hAnsi="Century Gothic" w:cs="Arial"/>
          <w:b/>
          <w:bCs/>
        </w:rPr>
      </w:pPr>
      <w:r w:rsidRPr="00C602F0">
        <w:rPr>
          <w:rFonts w:ascii="Century Gothic" w:eastAsia="Arial Unicode MS" w:hAnsi="Century Gothic" w:cs="Arial"/>
          <w:b/>
          <w:bCs/>
        </w:rPr>
        <w:t>Kegiatan</w:t>
      </w:r>
    </w:p>
    <w:p w14:paraId="70E72366" w14:textId="77777777" w:rsidR="00094D24" w:rsidRPr="00C602F0" w:rsidRDefault="00094D24" w:rsidP="001808AE">
      <w:pPr>
        <w:pStyle w:val="ListParagraph"/>
        <w:numPr>
          <w:ilvl w:val="1"/>
          <w:numId w:val="6"/>
        </w:numPr>
        <w:tabs>
          <w:tab w:val="clear" w:pos="1620"/>
        </w:tabs>
        <w:spacing w:line="360" w:lineRule="auto"/>
        <w:ind w:left="1276" w:hanging="425"/>
        <w:jc w:val="both"/>
        <w:rPr>
          <w:rFonts w:ascii="Century Gothic" w:hAnsi="Century Gothic" w:cs="Arial"/>
          <w:lang w:val="es-ES"/>
        </w:rPr>
      </w:pPr>
      <w:r w:rsidRPr="00C602F0">
        <w:rPr>
          <w:rFonts w:ascii="Century Gothic" w:hAnsi="Century Gothic" w:cs="Arial"/>
          <w:lang w:val="es-ES"/>
        </w:rPr>
        <w:t xml:space="preserve">Program </w:t>
      </w:r>
      <w:r w:rsidRPr="00C602F0">
        <w:rPr>
          <w:rFonts w:ascii="Century Gothic" w:hAnsi="Century Gothic" w:cs="Arial"/>
          <w:lang w:val="sv-SE"/>
        </w:rPr>
        <w:t>penunjang urusan pemerintahan daerah kabupaten/kota</w:t>
      </w:r>
      <w:r w:rsidRPr="00C602F0">
        <w:rPr>
          <w:rFonts w:ascii="Century Gothic" w:hAnsi="Century Gothic" w:cs="Arial"/>
          <w:lang w:val="es-ES"/>
        </w:rPr>
        <w:t xml:space="preserve"> terdiri dari </w:t>
      </w:r>
      <w:r w:rsidRPr="00C602F0">
        <w:rPr>
          <w:rFonts w:ascii="Century Gothic" w:hAnsi="Century Gothic" w:cs="Arial"/>
        </w:rPr>
        <w:t>7</w:t>
      </w:r>
      <w:r w:rsidRPr="00C602F0">
        <w:rPr>
          <w:rFonts w:ascii="Century Gothic" w:hAnsi="Century Gothic" w:cs="Arial"/>
          <w:lang w:val="es-ES"/>
        </w:rPr>
        <w:t xml:space="preserve"> (</w:t>
      </w:r>
      <w:r w:rsidRPr="00C602F0">
        <w:rPr>
          <w:rFonts w:ascii="Century Gothic" w:hAnsi="Century Gothic" w:cs="Arial"/>
        </w:rPr>
        <w:t>tujuh</w:t>
      </w:r>
      <w:r w:rsidRPr="00C602F0">
        <w:rPr>
          <w:rFonts w:ascii="Century Gothic" w:hAnsi="Century Gothic" w:cs="Arial"/>
          <w:lang w:val="es-ES"/>
        </w:rPr>
        <w:t>) kegiatan sebagai berikut:</w:t>
      </w:r>
    </w:p>
    <w:p w14:paraId="0F6AAB61" w14:textId="74D1C0FB" w:rsidR="00094D24" w:rsidRPr="00C602F0" w:rsidRDefault="00C23047" w:rsidP="001808AE">
      <w:pPr>
        <w:numPr>
          <w:ilvl w:val="0"/>
          <w:numId w:val="9"/>
        </w:numPr>
        <w:tabs>
          <w:tab w:val="clear" w:pos="900"/>
        </w:tabs>
        <w:spacing w:line="360" w:lineRule="auto"/>
        <w:ind w:left="1701" w:hanging="426"/>
        <w:jc w:val="both"/>
        <w:rPr>
          <w:rFonts w:ascii="Century Gothic" w:hAnsi="Century Gothic" w:cs="Arial"/>
          <w:lang w:val="sv-SE"/>
        </w:rPr>
      </w:pPr>
      <w:r>
        <w:rPr>
          <w:rFonts w:ascii="Century Gothic" w:hAnsi="Century Gothic" w:cs="Arial"/>
          <w:lang w:val="sv-SE"/>
        </w:rPr>
        <w:t>Perencanaan, Penganggaran, dan Evaluasi Kinerja Perangkat Daerah</w:t>
      </w:r>
    </w:p>
    <w:p w14:paraId="0A3D71E5" w14:textId="02BA0164" w:rsidR="00094D24" w:rsidRDefault="00094D24" w:rsidP="001808AE">
      <w:pPr>
        <w:numPr>
          <w:ilvl w:val="0"/>
          <w:numId w:val="9"/>
        </w:numPr>
        <w:tabs>
          <w:tab w:val="clear" w:pos="900"/>
        </w:tabs>
        <w:spacing w:line="360" w:lineRule="auto"/>
        <w:ind w:left="1701" w:hanging="426"/>
        <w:jc w:val="both"/>
        <w:rPr>
          <w:rFonts w:ascii="Century Gothic" w:hAnsi="Century Gothic" w:cs="Arial"/>
          <w:lang w:val="sv-SE"/>
        </w:rPr>
      </w:pPr>
      <w:r w:rsidRPr="00C602F0">
        <w:rPr>
          <w:rFonts w:ascii="Century Gothic" w:hAnsi="Century Gothic" w:cs="Arial"/>
          <w:lang w:val="sv-SE"/>
        </w:rPr>
        <w:t>Administrasi Ke</w:t>
      </w:r>
      <w:r w:rsidR="00C23047">
        <w:rPr>
          <w:rFonts w:ascii="Century Gothic" w:hAnsi="Century Gothic" w:cs="Arial"/>
          <w:lang w:val="sv-SE"/>
        </w:rPr>
        <w:t xml:space="preserve">uangan </w:t>
      </w:r>
      <w:r w:rsidRPr="00C602F0">
        <w:rPr>
          <w:rFonts w:ascii="Century Gothic" w:hAnsi="Century Gothic" w:cs="Arial"/>
          <w:lang w:val="sv-SE"/>
        </w:rPr>
        <w:t>Perangkat Daerah</w:t>
      </w:r>
    </w:p>
    <w:p w14:paraId="2AD35239" w14:textId="601E9712" w:rsidR="00C23047" w:rsidRPr="00C23047" w:rsidRDefault="00C23047" w:rsidP="001808AE">
      <w:pPr>
        <w:numPr>
          <w:ilvl w:val="0"/>
          <w:numId w:val="9"/>
        </w:numPr>
        <w:tabs>
          <w:tab w:val="clear" w:pos="900"/>
        </w:tabs>
        <w:spacing w:line="360" w:lineRule="auto"/>
        <w:ind w:left="1701" w:hanging="426"/>
        <w:jc w:val="both"/>
        <w:rPr>
          <w:rFonts w:ascii="Century Gothic" w:hAnsi="Century Gothic" w:cs="Arial"/>
          <w:lang w:val="sv-SE"/>
        </w:rPr>
      </w:pPr>
      <w:r>
        <w:rPr>
          <w:rFonts w:ascii="Century Gothic" w:hAnsi="Century Gothic" w:cs="Arial"/>
          <w:lang w:val="sv-SE"/>
        </w:rPr>
        <w:t>Administrasi Kepegawaian Perangkat Daerah</w:t>
      </w:r>
    </w:p>
    <w:p w14:paraId="4ABCEC3D" w14:textId="0C74A136" w:rsidR="00C23047" w:rsidRPr="00C23047" w:rsidRDefault="00094D24" w:rsidP="001808AE">
      <w:pPr>
        <w:numPr>
          <w:ilvl w:val="0"/>
          <w:numId w:val="9"/>
        </w:numPr>
        <w:tabs>
          <w:tab w:val="clear" w:pos="900"/>
        </w:tabs>
        <w:spacing w:line="360" w:lineRule="auto"/>
        <w:ind w:left="1701" w:hanging="426"/>
        <w:jc w:val="both"/>
        <w:rPr>
          <w:rFonts w:ascii="Century Gothic" w:hAnsi="Century Gothic" w:cs="Arial"/>
          <w:lang w:val="sv-SE"/>
        </w:rPr>
      </w:pPr>
      <w:r w:rsidRPr="00C602F0">
        <w:rPr>
          <w:rFonts w:ascii="Century Gothic" w:hAnsi="Century Gothic" w:cs="Arial"/>
          <w:lang w:val="sv-SE"/>
        </w:rPr>
        <w:t>Administrasi Umum Perangkat Daerah</w:t>
      </w:r>
    </w:p>
    <w:p w14:paraId="2EAB1A32" w14:textId="77777777" w:rsidR="00094D24" w:rsidRPr="00C602F0" w:rsidRDefault="00094D24" w:rsidP="001808AE">
      <w:pPr>
        <w:numPr>
          <w:ilvl w:val="0"/>
          <w:numId w:val="9"/>
        </w:numPr>
        <w:tabs>
          <w:tab w:val="clear" w:pos="900"/>
        </w:tabs>
        <w:spacing w:line="360" w:lineRule="auto"/>
        <w:ind w:left="1701" w:hanging="426"/>
        <w:jc w:val="both"/>
        <w:rPr>
          <w:rFonts w:ascii="Century Gothic" w:hAnsi="Century Gothic" w:cs="Arial"/>
          <w:lang w:val="sv-SE"/>
        </w:rPr>
      </w:pPr>
      <w:r w:rsidRPr="00C602F0">
        <w:rPr>
          <w:rFonts w:ascii="Century Gothic" w:hAnsi="Century Gothic" w:cs="Arial"/>
          <w:lang w:val="sv-SE"/>
        </w:rPr>
        <w:t>Pengadaan Barang Milik Daerah Penunjang Urusan Pemerintah Daerah</w:t>
      </w:r>
    </w:p>
    <w:p w14:paraId="7518BA44" w14:textId="77777777" w:rsidR="00094D24" w:rsidRPr="00C602F0" w:rsidRDefault="00094D24" w:rsidP="001808AE">
      <w:pPr>
        <w:numPr>
          <w:ilvl w:val="0"/>
          <w:numId w:val="9"/>
        </w:numPr>
        <w:tabs>
          <w:tab w:val="clear" w:pos="900"/>
        </w:tabs>
        <w:spacing w:line="360" w:lineRule="auto"/>
        <w:ind w:left="1701" w:hanging="426"/>
        <w:jc w:val="both"/>
        <w:rPr>
          <w:rFonts w:ascii="Century Gothic" w:hAnsi="Century Gothic" w:cs="Arial"/>
          <w:lang w:val="sv-SE"/>
        </w:rPr>
      </w:pPr>
      <w:r w:rsidRPr="00C602F0">
        <w:rPr>
          <w:rFonts w:ascii="Century Gothic" w:hAnsi="Century Gothic" w:cs="Arial"/>
          <w:lang w:val="sv-SE"/>
        </w:rPr>
        <w:t>Penyediaan Jasa Penunjang Urusan Pemerintahan Daerah</w:t>
      </w:r>
    </w:p>
    <w:p w14:paraId="50AEB531" w14:textId="77777777" w:rsidR="00094D24" w:rsidRPr="00C602F0" w:rsidRDefault="00094D24" w:rsidP="001808AE">
      <w:pPr>
        <w:numPr>
          <w:ilvl w:val="0"/>
          <w:numId w:val="9"/>
        </w:numPr>
        <w:tabs>
          <w:tab w:val="clear" w:pos="900"/>
        </w:tabs>
        <w:spacing w:line="360" w:lineRule="auto"/>
        <w:ind w:left="1701" w:hanging="426"/>
        <w:jc w:val="both"/>
        <w:rPr>
          <w:rFonts w:ascii="Century Gothic" w:hAnsi="Century Gothic" w:cs="Arial"/>
          <w:lang w:val="sv-SE"/>
        </w:rPr>
      </w:pPr>
      <w:r w:rsidRPr="00C602F0">
        <w:rPr>
          <w:rFonts w:ascii="Century Gothic" w:hAnsi="Century Gothic" w:cs="Arial"/>
          <w:lang w:val="sv-SE"/>
        </w:rPr>
        <w:t>Pemeliharaan Barang Milik Daerah Penunjang Urusan Pemerintahan Daerah</w:t>
      </w:r>
    </w:p>
    <w:p w14:paraId="596A079E" w14:textId="77777777" w:rsidR="00094D24" w:rsidRPr="00C602F0" w:rsidRDefault="00094D24" w:rsidP="001808AE">
      <w:pPr>
        <w:numPr>
          <w:ilvl w:val="0"/>
          <w:numId w:val="7"/>
        </w:numPr>
        <w:tabs>
          <w:tab w:val="clear" w:pos="900"/>
        </w:tabs>
        <w:spacing w:line="360" w:lineRule="auto"/>
        <w:ind w:left="1276" w:hanging="425"/>
        <w:jc w:val="both"/>
        <w:rPr>
          <w:rFonts w:ascii="Century Gothic" w:hAnsi="Century Gothic" w:cs="Arial"/>
        </w:rPr>
      </w:pPr>
      <w:r w:rsidRPr="00C602F0">
        <w:rPr>
          <w:rFonts w:ascii="Century Gothic" w:hAnsi="Century Gothic" w:cs="Arial"/>
          <w:lang w:val="sv-SE"/>
        </w:rPr>
        <w:t>Program penyelenggaraan pengawasan</w:t>
      </w:r>
      <w:r w:rsidRPr="00C602F0">
        <w:rPr>
          <w:rFonts w:ascii="Century Gothic" w:hAnsi="Century Gothic" w:cs="Arial"/>
        </w:rPr>
        <w:t xml:space="preserve"> terdiri dari 2 (dua) kegiatan sebagai berikut:</w:t>
      </w:r>
    </w:p>
    <w:p w14:paraId="53B32B0A" w14:textId="77777777" w:rsidR="00094D24" w:rsidRPr="00C602F0" w:rsidRDefault="00094D24" w:rsidP="001808AE">
      <w:pPr>
        <w:numPr>
          <w:ilvl w:val="1"/>
          <w:numId w:val="7"/>
        </w:numPr>
        <w:tabs>
          <w:tab w:val="clear" w:pos="1620"/>
          <w:tab w:val="left" w:pos="540"/>
        </w:tabs>
        <w:spacing w:line="360" w:lineRule="auto"/>
        <w:ind w:left="1701" w:hanging="426"/>
        <w:jc w:val="both"/>
        <w:rPr>
          <w:rFonts w:ascii="Century Gothic" w:hAnsi="Century Gothic" w:cs="Arial"/>
        </w:rPr>
      </w:pPr>
      <w:r w:rsidRPr="00C602F0">
        <w:rPr>
          <w:rFonts w:ascii="Century Gothic" w:hAnsi="Century Gothic" w:cs="Arial"/>
        </w:rPr>
        <w:t>Penyelenggaraan Pengawasan Internal</w:t>
      </w:r>
    </w:p>
    <w:p w14:paraId="1B86F507" w14:textId="77777777" w:rsidR="00094D24" w:rsidRPr="00C602F0" w:rsidRDefault="00094D24" w:rsidP="001808AE">
      <w:pPr>
        <w:numPr>
          <w:ilvl w:val="1"/>
          <w:numId w:val="7"/>
        </w:numPr>
        <w:tabs>
          <w:tab w:val="clear" w:pos="1620"/>
          <w:tab w:val="left" w:pos="540"/>
        </w:tabs>
        <w:spacing w:line="360" w:lineRule="auto"/>
        <w:ind w:left="1701" w:hanging="426"/>
        <w:jc w:val="both"/>
        <w:rPr>
          <w:rFonts w:ascii="Century Gothic" w:hAnsi="Century Gothic" w:cs="Arial"/>
        </w:rPr>
      </w:pPr>
      <w:r w:rsidRPr="00C602F0">
        <w:rPr>
          <w:rFonts w:ascii="Century Gothic" w:hAnsi="Century Gothic" w:cs="Arial"/>
        </w:rPr>
        <w:t>Penyelenggaraan Pengawasan dengan Tujuan Tertentu</w:t>
      </w:r>
    </w:p>
    <w:p w14:paraId="1710590D" w14:textId="1341EE06" w:rsidR="00C23047" w:rsidRPr="00C23047" w:rsidRDefault="00094D24" w:rsidP="001808AE">
      <w:pPr>
        <w:numPr>
          <w:ilvl w:val="0"/>
          <w:numId w:val="7"/>
        </w:numPr>
        <w:tabs>
          <w:tab w:val="clear" w:pos="900"/>
        </w:tabs>
        <w:spacing w:line="360" w:lineRule="auto"/>
        <w:ind w:left="1276" w:hanging="425"/>
        <w:jc w:val="both"/>
        <w:rPr>
          <w:rFonts w:ascii="Century Gothic" w:hAnsi="Century Gothic" w:cs="Arial"/>
        </w:rPr>
      </w:pPr>
      <w:r w:rsidRPr="00C602F0">
        <w:rPr>
          <w:rFonts w:ascii="Century Gothic" w:hAnsi="Century Gothic" w:cs="Arial"/>
        </w:rPr>
        <w:t>Program perumusan kebijakan, pend</w:t>
      </w:r>
      <w:r w:rsidR="003922C7">
        <w:rPr>
          <w:rFonts w:ascii="Century Gothic" w:hAnsi="Century Gothic" w:cs="Arial"/>
        </w:rPr>
        <w:t xml:space="preserve">ampingan dan asistensi terdiri </w:t>
      </w:r>
      <w:r w:rsidR="0098085E">
        <w:rPr>
          <w:rFonts w:ascii="Century Gothic" w:hAnsi="Century Gothic" w:cs="Arial"/>
        </w:rPr>
        <w:t>dari 2</w:t>
      </w:r>
      <w:r w:rsidR="00C23047">
        <w:rPr>
          <w:rFonts w:ascii="Century Gothic" w:hAnsi="Century Gothic" w:cs="Arial"/>
        </w:rPr>
        <w:t xml:space="preserve"> (</w:t>
      </w:r>
      <w:r w:rsidR="0098085E">
        <w:rPr>
          <w:rFonts w:ascii="Century Gothic" w:hAnsi="Century Gothic" w:cs="Arial"/>
        </w:rPr>
        <w:t>dua</w:t>
      </w:r>
      <w:r w:rsidR="00C23047">
        <w:rPr>
          <w:rFonts w:ascii="Century Gothic" w:hAnsi="Century Gothic" w:cs="Arial"/>
        </w:rPr>
        <w:t>) kegiatan yaitu</w:t>
      </w:r>
      <w:r w:rsidRPr="00C602F0">
        <w:rPr>
          <w:rFonts w:ascii="Century Gothic" w:hAnsi="Century Gothic" w:cs="Arial"/>
        </w:rPr>
        <w:t>:</w:t>
      </w:r>
    </w:p>
    <w:p w14:paraId="5384CB75" w14:textId="77777777" w:rsidR="00C23047" w:rsidRDefault="00C23047" w:rsidP="001808AE">
      <w:pPr>
        <w:numPr>
          <w:ilvl w:val="1"/>
          <w:numId w:val="7"/>
        </w:numPr>
        <w:tabs>
          <w:tab w:val="clear" w:pos="1620"/>
          <w:tab w:val="left" w:pos="540"/>
        </w:tabs>
        <w:spacing w:line="360" w:lineRule="auto"/>
        <w:ind w:left="1701" w:hanging="450"/>
        <w:jc w:val="both"/>
        <w:rPr>
          <w:rFonts w:ascii="Century Gothic" w:hAnsi="Century Gothic" w:cs="Arial"/>
        </w:rPr>
      </w:pPr>
      <w:r>
        <w:rPr>
          <w:rFonts w:ascii="Century Gothic" w:hAnsi="Century Gothic" w:cs="Arial"/>
        </w:rPr>
        <w:t>Perumusan Kebijakan Teknis di Bidang Pengawasan dan Fasilitasi Pengawasan</w:t>
      </w:r>
    </w:p>
    <w:p w14:paraId="576E834F" w14:textId="0A6EB0E4" w:rsidR="00C23047" w:rsidRPr="00C23047" w:rsidRDefault="00C23047" w:rsidP="001808AE">
      <w:pPr>
        <w:numPr>
          <w:ilvl w:val="1"/>
          <w:numId w:val="7"/>
        </w:numPr>
        <w:tabs>
          <w:tab w:val="clear" w:pos="1620"/>
          <w:tab w:val="left" w:pos="540"/>
        </w:tabs>
        <w:spacing w:after="240" w:line="360" w:lineRule="auto"/>
        <w:ind w:left="1701" w:hanging="450"/>
        <w:jc w:val="both"/>
        <w:rPr>
          <w:rFonts w:ascii="Century Gothic" w:hAnsi="Century Gothic" w:cs="Arial"/>
        </w:rPr>
      </w:pPr>
      <w:r w:rsidRPr="00C23047">
        <w:rPr>
          <w:rFonts w:ascii="Century Gothic" w:hAnsi="Century Gothic" w:cs="Arial"/>
        </w:rPr>
        <w:t>Pendampingan dan Asistensi</w:t>
      </w:r>
    </w:p>
    <w:p w14:paraId="683A83E6" w14:textId="7EEC2897" w:rsidR="00C23047" w:rsidRDefault="00C23047" w:rsidP="00C23047">
      <w:pPr>
        <w:tabs>
          <w:tab w:val="left" w:pos="540"/>
        </w:tabs>
        <w:spacing w:after="240" w:line="360" w:lineRule="auto"/>
        <w:jc w:val="both"/>
        <w:rPr>
          <w:rFonts w:ascii="Century Gothic" w:hAnsi="Century Gothic" w:cs="Arial"/>
        </w:rPr>
      </w:pPr>
    </w:p>
    <w:p w14:paraId="44DE137A" w14:textId="77777777" w:rsidR="00C23047" w:rsidRPr="004A06C1" w:rsidRDefault="00C23047" w:rsidP="00C23047">
      <w:pPr>
        <w:tabs>
          <w:tab w:val="left" w:pos="540"/>
        </w:tabs>
        <w:spacing w:after="240" w:line="360" w:lineRule="auto"/>
        <w:jc w:val="both"/>
        <w:rPr>
          <w:rFonts w:ascii="Century Gothic" w:hAnsi="Century Gothic" w:cs="Arial"/>
        </w:rPr>
      </w:pPr>
    </w:p>
    <w:p w14:paraId="5A372582" w14:textId="77777777" w:rsidR="00094D24" w:rsidRPr="00C602F0" w:rsidRDefault="00094D24" w:rsidP="001808AE">
      <w:pPr>
        <w:pStyle w:val="ListParagraph"/>
        <w:numPr>
          <w:ilvl w:val="0"/>
          <w:numId w:val="12"/>
        </w:numPr>
        <w:tabs>
          <w:tab w:val="clear" w:pos="2520"/>
        </w:tabs>
        <w:spacing w:line="360" w:lineRule="auto"/>
        <w:ind w:left="851"/>
        <w:jc w:val="both"/>
        <w:rPr>
          <w:rFonts w:ascii="Century Gothic" w:hAnsi="Century Gothic" w:cs="Arial"/>
          <w:b/>
          <w:bCs/>
        </w:rPr>
      </w:pPr>
      <w:r w:rsidRPr="00C602F0">
        <w:rPr>
          <w:rFonts w:ascii="Century Gothic" w:hAnsi="Century Gothic" w:cs="Arial"/>
          <w:b/>
          <w:bCs/>
        </w:rPr>
        <w:lastRenderedPageBreak/>
        <w:t>Sub Kegiatan</w:t>
      </w:r>
    </w:p>
    <w:p w14:paraId="10A6D355" w14:textId="635366D2" w:rsidR="00094D24" w:rsidRPr="00C602F0"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t>Kegiatan perencanaan, penganggaran, dan evaluasi kinerja perangkat daerah terdiri dari 2 (dua) sub kegiatan sebagai beriku</w:t>
      </w:r>
      <w:r w:rsidR="004A06C1">
        <w:rPr>
          <w:rFonts w:ascii="Century Gothic" w:hAnsi="Century Gothic" w:cs="Arial"/>
          <w:lang w:val="sv-SE"/>
        </w:rPr>
        <w:t>t</w:t>
      </w:r>
      <w:r w:rsidRPr="00C602F0">
        <w:rPr>
          <w:rFonts w:ascii="Century Gothic" w:hAnsi="Century Gothic" w:cs="Arial"/>
          <w:lang w:val="sv-SE"/>
        </w:rPr>
        <w:t>:</w:t>
      </w:r>
    </w:p>
    <w:p w14:paraId="6B0614F4" w14:textId="77777777" w:rsidR="00094D24" w:rsidRPr="00C602F0" w:rsidRDefault="00094D24" w:rsidP="001808AE">
      <w:pPr>
        <w:pStyle w:val="ListParagraph"/>
        <w:numPr>
          <w:ilvl w:val="0"/>
          <w:numId w:val="14"/>
        </w:numPr>
        <w:spacing w:line="360" w:lineRule="auto"/>
        <w:ind w:left="1701" w:hanging="425"/>
        <w:jc w:val="both"/>
        <w:rPr>
          <w:rFonts w:ascii="Century Gothic" w:hAnsi="Century Gothic" w:cs="Arial"/>
        </w:rPr>
      </w:pPr>
      <w:r w:rsidRPr="00C602F0">
        <w:rPr>
          <w:rFonts w:ascii="Century Gothic" w:hAnsi="Century Gothic" w:cs="Arial"/>
        </w:rPr>
        <w:t>Penyusunan Dokumen Perencanaan Perangkat Daerah</w:t>
      </w:r>
    </w:p>
    <w:p w14:paraId="635ED3DE" w14:textId="77777777" w:rsidR="00094D24" w:rsidRPr="00C602F0" w:rsidRDefault="00094D24" w:rsidP="001808AE">
      <w:pPr>
        <w:pStyle w:val="ListParagraph"/>
        <w:numPr>
          <w:ilvl w:val="0"/>
          <w:numId w:val="14"/>
        </w:numPr>
        <w:spacing w:line="360" w:lineRule="auto"/>
        <w:ind w:left="1701" w:hanging="425"/>
        <w:jc w:val="both"/>
        <w:rPr>
          <w:rFonts w:ascii="Century Gothic" w:hAnsi="Century Gothic" w:cs="Arial"/>
        </w:rPr>
      </w:pPr>
      <w:r w:rsidRPr="00C602F0">
        <w:rPr>
          <w:rFonts w:ascii="Century Gothic" w:hAnsi="Century Gothic" w:cs="Arial"/>
        </w:rPr>
        <w:t>Koordinasi dan Penyusunan Laporan Capaian Kinerja dan Ikhtisar Realisasi Kinerja SKPD</w:t>
      </w:r>
    </w:p>
    <w:p w14:paraId="47F2D5F9" w14:textId="77777777" w:rsidR="00094D24" w:rsidRPr="00C602F0"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t>Kegiatan administrasi keuangan perangkat daerah terdiri dari 3 (tiga) sub kegiatan sebagai berikut :</w:t>
      </w:r>
    </w:p>
    <w:p w14:paraId="4A0781A1" w14:textId="77777777" w:rsidR="00094D24" w:rsidRPr="00C602F0" w:rsidRDefault="00094D24" w:rsidP="001808AE">
      <w:pPr>
        <w:pStyle w:val="ListParagraph"/>
        <w:numPr>
          <w:ilvl w:val="0"/>
          <w:numId w:val="15"/>
        </w:numPr>
        <w:spacing w:line="360" w:lineRule="auto"/>
        <w:ind w:left="1701" w:hanging="425"/>
        <w:jc w:val="both"/>
        <w:rPr>
          <w:rFonts w:ascii="Century Gothic" w:hAnsi="Century Gothic" w:cs="Arial"/>
        </w:rPr>
      </w:pPr>
      <w:r w:rsidRPr="00C602F0">
        <w:rPr>
          <w:rFonts w:ascii="Century Gothic" w:hAnsi="Century Gothic" w:cs="Arial"/>
        </w:rPr>
        <w:t>Penyediaan Gaji dan Tunjangan ASN</w:t>
      </w:r>
    </w:p>
    <w:p w14:paraId="1D04E4F7" w14:textId="77777777" w:rsidR="00094D24" w:rsidRPr="00C602F0" w:rsidRDefault="00094D24" w:rsidP="001808AE">
      <w:pPr>
        <w:pStyle w:val="ListParagraph"/>
        <w:numPr>
          <w:ilvl w:val="0"/>
          <w:numId w:val="15"/>
        </w:numPr>
        <w:spacing w:line="360" w:lineRule="auto"/>
        <w:ind w:left="1701" w:hanging="425"/>
        <w:jc w:val="both"/>
        <w:rPr>
          <w:rFonts w:ascii="Century Gothic" w:hAnsi="Century Gothic" w:cs="Arial"/>
        </w:rPr>
      </w:pPr>
      <w:r w:rsidRPr="00C602F0">
        <w:rPr>
          <w:rFonts w:ascii="Century Gothic" w:hAnsi="Century Gothic" w:cs="Arial"/>
        </w:rPr>
        <w:t>Penyediaan Administrasi Pelaksanaan Tugas ASN</w:t>
      </w:r>
    </w:p>
    <w:p w14:paraId="5FD0ABA6" w14:textId="77777777" w:rsidR="00094D24" w:rsidRPr="00C602F0" w:rsidRDefault="00094D24" w:rsidP="001808AE">
      <w:pPr>
        <w:pStyle w:val="ListParagraph"/>
        <w:numPr>
          <w:ilvl w:val="0"/>
          <w:numId w:val="15"/>
        </w:numPr>
        <w:spacing w:line="360" w:lineRule="auto"/>
        <w:ind w:left="1701" w:hanging="425"/>
        <w:jc w:val="both"/>
        <w:rPr>
          <w:rFonts w:ascii="Century Gothic" w:hAnsi="Century Gothic" w:cs="Arial"/>
        </w:rPr>
      </w:pPr>
      <w:r w:rsidRPr="00C602F0">
        <w:rPr>
          <w:rFonts w:ascii="Century Gothic" w:hAnsi="Century Gothic" w:cs="Arial"/>
        </w:rPr>
        <w:t>Koordinasi dan Penyusunan Laporan Keuangan Akhir Tahun SKPD</w:t>
      </w:r>
    </w:p>
    <w:p w14:paraId="6355E9ED" w14:textId="77777777" w:rsidR="00094D24" w:rsidRPr="00C602F0"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t>Kegiatan administrasi kepegawaian perangkat daerah terdiri dari 2 (dua) sub kegiatan sebagai berikut :</w:t>
      </w:r>
    </w:p>
    <w:p w14:paraId="71FC1524" w14:textId="77777777" w:rsidR="00094D24" w:rsidRPr="00C602F0" w:rsidRDefault="00094D24" w:rsidP="001808AE">
      <w:pPr>
        <w:pStyle w:val="ListParagraph"/>
        <w:numPr>
          <w:ilvl w:val="0"/>
          <w:numId w:val="16"/>
        </w:numPr>
        <w:spacing w:line="360" w:lineRule="auto"/>
        <w:ind w:left="1701" w:hanging="425"/>
        <w:jc w:val="both"/>
        <w:rPr>
          <w:rFonts w:ascii="Century Gothic" w:hAnsi="Century Gothic" w:cs="Arial"/>
        </w:rPr>
      </w:pPr>
      <w:r w:rsidRPr="00C602F0">
        <w:rPr>
          <w:rFonts w:ascii="Century Gothic" w:hAnsi="Century Gothic" w:cs="Arial"/>
        </w:rPr>
        <w:t>Pengadaan Pakaian Dinas Beserta Atribut Kelengkapannya</w:t>
      </w:r>
    </w:p>
    <w:p w14:paraId="6EC4036E" w14:textId="77777777" w:rsidR="00094D24" w:rsidRPr="00C602F0" w:rsidRDefault="00094D24" w:rsidP="001808AE">
      <w:pPr>
        <w:pStyle w:val="ListParagraph"/>
        <w:numPr>
          <w:ilvl w:val="0"/>
          <w:numId w:val="16"/>
        </w:numPr>
        <w:spacing w:line="360" w:lineRule="auto"/>
        <w:ind w:left="1701" w:hanging="425"/>
        <w:jc w:val="both"/>
        <w:rPr>
          <w:rFonts w:ascii="Century Gothic" w:hAnsi="Century Gothic" w:cs="Arial"/>
        </w:rPr>
      </w:pPr>
      <w:r w:rsidRPr="00C602F0">
        <w:rPr>
          <w:rFonts w:ascii="Century Gothic" w:hAnsi="Century Gothic" w:cs="Arial"/>
        </w:rPr>
        <w:t>Pendidikan dan Pelatihan Pegawai Berdasarkan Tugas dan Fungsi</w:t>
      </w:r>
    </w:p>
    <w:p w14:paraId="70C48ED1" w14:textId="77777777" w:rsidR="00094D24" w:rsidRPr="00C602F0"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t>Kegiatan administrasi umum perangkat daerah terdiri dari 7 (tujuh) sub kegiatan sebagai berikut :</w:t>
      </w:r>
    </w:p>
    <w:p w14:paraId="3FA7CB81" w14:textId="77777777" w:rsidR="00094D24" w:rsidRPr="00C602F0" w:rsidRDefault="00094D24" w:rsidP="001808AE">
      <w:pPr>
        <w:pStyle w:val="ListParagraph"/>
        <w:numPr>
          <w:ilvl w:val="0"/>
          <w:numId w:val="17"/>
        </w:numPr>
        <w:spacing w:line="360" w:lineRule="auto"/>
        <w:ind w:left="1701" w:hanging="425"/>
        <w:jc w:val="both"/>
        <w:rPr>
          <w:rFonts w:ascii="Century Gothic" w:hAnsi="Century Gothic" w:cs="Arial"/>
        </w:rPr>
      </w:pPr>
      <w:r w:rsidRPr="00C602F0">
        <w:rPr>
          <w:rFonts w:ascii="Century Gothic" w:hAnsi="Century Gothic" w:cs="Arial"/>
        </w:rPr>
        <w:t>Penyediaan Komponen Instalasi Listrik/Penerangan Bangunan Kantor</w:t>
      </w:r>
    </w:p>
    <w:p w14:paraId="2336FD24" w14:textId="77777777" w:rsidR="00094D24" w:rsidRPr="00C602F0" w:rsidRDefault="00094D24" w:rsidP="001808AE">
      <w:pPr>
        <w:pStyle w:val="ListParagraph"/>
        <w:numPr>
          <w:ilvl w:val="0"/>
          <w:numId w:val="17"/>
        </w:numPr>
        <w:spacing w:line="360" w:lineRule="auto"/>
        <w:ind w:left="1701" w:hanging="425"/>
        <w:jc w:val="both"/>
        <w:rPr>
          <w:rFonts w:ascii="Century Gothic" w:hAnsi="Century Gothic" w:cs="Arial"/>
        </w:rPr>
      </w:pPr>
      <w:r w:rsidRPr="00C602F0">
        <w:rPr>
          <w:rFonts w:ascii="Century Gothic" w:hAnsi="Century Gothic" w:cs="Arial"/>
        </w:rPr>
        <w:t>Penyediaan Peralatan dan Perlengkapan Kantor</w:t>
      </w:r>
    </w:p>
    <w:p w14:paraId="0F9A096D" w14:textId="77777777" w:rsidR="00094D24" w:rsidRPr="00C602F0" w:rsidRDefault="00094D24" w:rsidP="001808AE">
      <w:pPr>
        <w:pStyle w:val="ListParagraph"/>
        <w:numPr>
          <w:ilvl w:val="0"/>
          <w:numId w:val="17"/>
        </w:numPr>
        <w:spacing w:line="360" w:lineRule="auto"/>
        <w:ind w:left="1701" w:hanging="425"/>
        <w:jc w:val="both"/>
        <w:rPr>
          <w:rFonts w:ascii="Century Gothic" w:hAnsi="Century Gothic" w:cs="Arial"/>
        </w:rPr>
      </w:pPr>
      <w:r w:rsidRPr="00C602F0">
        <w:rPr>
          <w:rFonts w:ascii="Century Gothic" w:hAnsi="Century Gothic" w:cs="Arial"/>
        </w:rPr>
        <w:t>Penyediaan Bahan Logistik Kantor</w:t>
      </w:r>
    </w:p>
    <w:p w14:paraId="236848AE" w14:textId="77777777" w:rsidR="00094D24" w:rsidRPr="00C602F0" w:rsidRDefault="00094D24" w:rsidP="001808AE">
      <w:pPr>
        <w:pStyle w:val="ListParagraph"/>
        <w:numPr>
          <w:ilvl w:val="0"/>
          <w:numId w:val="17"/>
        </w:numPr>
        <w:spacing w:line="360" w:lineRule="auto"/>
        <w:ind w:left="1701" w:hanging="425"/>
        <w:jc w:val="both"/>
        <w:rPr>
          <w:rFonts w:ascii="Century Gothic" w:hAnsi="Century Gothic" w:cs="Arial"/>
        </w:rPr>
      </w:pPr>
      <w:r w:rsidRPr="00C602F0">
        <w:rPr>
          <w:rFonts w:ascii="Century Gothic" w:hAnsi="Century Gothic" w:cs="Arial"/>
        </w:rPr>
        <w:t>Penyediaan Barang Cetakan dan Penggandaan</w:t>
      </w:r>
    </w:p>
    <w:p w14:paraId="72B909E2" w14:textId="18B30D75" w:rsidR="00094D24" w:rsidRPr="00C602F0" w:rsidRDefault="00094D24" w:rsidP="001808AE">
      <w:pPr>
        <w:pStyle w:val="ListParagraph"/>
        <w:numPr>
          <w:ilvl w:val="0"/>
          <w:numId w:val="17"/>
        </w:numPr>
        <w:spacing w:line="360" w:lineRule="auto"/>
        <w:ind w:left="1701" w:hanging="425"/>
        <w:jc w:val="both"/>
        <w:rPr>
          <w:rFonts w:ascii="Century Gothic" w:hAnsi="Century Gothic" w:cs="Arial"/>
        </w:rPr>
      </w:pPr>
      <w:r w:rsidRPr="00C602F0">
        <w:rPr>
          <w:rFonts w:ascii="Century Gothic" w:hAnsi="Century Gothic" w:cs="Arial"/>
        </w:rPr>
        <w:t>Penyediaan Bahan Bacaan dan Peratura</w:t>
      </w:r>
      <w:r w:rsidR="00315E0E">
        <w:rPr>
          <w:rFonts w:ascii="Century Gothic" w:hAnsi="Century Gothic" w:cs="Arial"/>
        </w:rPr>
        <w:t>n</w:t>
      </w:r>
      <w:r w:rsidRPr="00C602F0">
        <w:rPr>
          <w:rFonts w:ascii="Century Gothic" w:hAnsi="Century Gothic" w:cs="Arial"/>
        </w:rPr>
        <w:t xml:space="preserve"> Perundang</w:t>
      </w:r>
      <w:r w:rsidR="00315E0E">
        <w:rPr>
          <w:rFonts w:ascii="Century Gothic" w:hAnsi="Century Gothic" w:cs="Arial"/>
        </w:rPr>
        <w:t>-</w:t>
      </w:r>
      <w:r w:rsidRPr="00C602F0">
        <w:rPr>
          <w:rFonts w:ascii="Century Gothic" w:hAnsi="Century Gothic" w:cs="Arial"/>
        </w:rPr>
        <w:t>undangan</w:t>
      </w:r>
    </w:p>
    <w:p w14:paraId="3FBD18AA" w14:textId="77777777" w:rsidR="00094D24" w:rsidRPr="00C602F0" w:rsidRDefault="00094D24" w:rsidP="001808AE">
      <w:pPr>
        <w:pStyle w:val="ListParagraph"/>
        <w:numPr>
          <w:ilvl w:val="0"/>
          <w:numId w:val="17"/>
        </w:numPr>
        <w:spacing w:line="360" w:lineRule="auto"/>
        <w:ind w:left="1701" w:hanging="425"/>
        <w:jc w:val="both"/>
        <w:rPr>
          <w:rFonts w:ascii="Century Gothic" w:hAnsi="Century Gothic" w:cs="Arial"/>
        </w:rPr>
      </w:pPr>
      <w:r w:rsidRPr="00C602F0">
        <w:rPr>
          <w:rFonts w:ascii="Century Gothic" w:hAnsi="Century Gothic" w:cs="Arial"/>
        </w:rPr>
        <w:t>Fasilitasi Kunjungan Tamu</w:t>
      </w:r>
    </w:p>
    <w:p w14:paraId="54680B72" w14:textId="77777777" w:rsidR="00094D24" w:rsidRPr="00C602F0" w:rsidRDefault="00094D24" w:rsidP="001808AE">
      <w:pPr>
        <w:pStyle w:val="ListParagraph"/>
        <w:numPr>
          <w:ilvl w:val="0"/>
          <w:numId w:val="17"/>
        </w:numPr>
        <w:spacing w:line="360" w:lineRule="auto"/>
        <w:ind w:left="1701" w:hanging="425"/>
        <w:jc w:val="both"/>
        <w:rPr>
          <w:rFonts w:ascii="Century Gothic" w:hAnsi="Century Gothic" w:cs="Arial"/>
        </w:rPr>
      </w:pPr>
      <w:r w:rsidRPr="00C602F0">
        <w:rPr>
          <w:rFonts w:ascii="Century Gothic" w:hAnsi="Century Gothic" w:cs="Arial"/>
        </w:rPr>
        <w:t>Penyelenggaraan Rapat Koordinasi dan Konsultasi SKPD</w:t>
      </w:r>
    </w:p>
    <w:p w14:paraId="368BFE83" w14:textId="77777777" w:rsidR="00094D24" w:rsidRPr="00C602F0"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lastRenderedPageBreak/>
        <w:t>Kegiatan pengadaan barang milik daerah penunjang urusan pemerintah daerah terdiri dari 1 (satu) sub kegiatan sebagai berikut:</w:t>
      </w:r>
    </w:p>
    <w:p w14:paraId="33AFC939" w14:textId="77777777" w:rsidR="00094D24" w:rsidRPr="00C602F0" w:rsidRDefault="00094D24" w:rsidP="001808AE">
      <w:pPr>
        <w:pStyle w:val="ListParagraph"/>
        <w:numPr>
          <w:ilvl w:val="0"/>
          <w:numId w:val="18"/>
        </w:numPr>
        <w:spacing w:line="360" w:lineRule="auto"/>
        <w:ind w:left="1701" w:hanging="425"/>
        <w:jc w:val="both"/>
        <w:rPr>
          <w:rFonts w:ascii="Century Gothic" w:hAnsi="Century Gothic" w:cs="Arial"/>
        </w:rPr>
      </w:pPr>
      <w:r w:rsidRPr="00C602F0">
        <w:rPr>
          <w:rFonts w:ascii="Century Gothic" w:hAnsi="Century Gothic" w:cs="Arial"/>
        </w:rPr>
        <w:t>Pengadaan Sarana dan Prasarana Gedung Kantor atau Bangunan Lainnya</w:t>
      </w:r>
    </w:p>
    <w:p w14:paraId="79C75D2E" w14:textId="77777777" w:rsidR="00094D24" w:rsidRPr="00C602F0"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t>Kegiatan penyediaan jasa penunjang urusan pemerintahan daerah terdiri dari 1 (satu) sub kegiatan sebagai berikut :</w:t>
      </w:r>
    </w:p>
    <w:p w14:paraId="704EA6DE" w14:textId="77777777" w:rsidR="00094D24" w:rsidRPr="00C602F0" w:rsidRDefault="00094D24" w:rsidP="001808AE">
      <w:pPr>
        <w:pStyle w:val="ListParagraph"/>
        <w:numPr>
          <w:ilvl w:val="0"/>
          <w:numId w:val="19"/>
        </w:numPr>
        <w:spacing w:line="360" w:lineRule="auto"/>
        <w:ind w:left="1701" w:hanging="425"/>
        <w:jc w:val="both"/>
        <w:rPr>
          <w:rFonts w:ascii="Century Gothic" w:hAnsi="Century Gothic" w:cs="Arial"/>
        </w:rPr>
      </w:pPr>
      <w:r w:rsidRPr="00C602F0">
        <w:rPr>
          <w:rFonts w:ascii="Century Gothic" w:hAnsi="Century Gothic" w:cs="Arial"/>
        </w:rPr>
        <w:t>Penyediaan Jasa Komunikasi, Sumber Daya Air dan Listrik</w:t>
      </w:r>
    </w:p>
    <w:p w14:paraId="146487EA" w14:textId="77777777" w:rsidR="00094D24" w:rsidRPr="00C602F0"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t>Kegiatan pemeliharaan barang milik daerah penunjang urusan pemerintahan daerah terdiri dari 3 (tiga) sub kegiatan sebagai berikut :</w:t>
      </w:r>
    </w:p>
    <w:p w14:paraId="6FBED9D2" w14:textId="77777777" w:rsidR="00094D24" w:rsidRPr="00C602F0" w:rsidRDefault="00094D24" w:rsidP="001808AE">
      <w:pPr>
        <w:pStyle w:val="ListParagraph"/>
        <w:numPr>
          <w:ilvl w:val="0"/>
          <w:numId w:val="20"/>
        </w:numPr>
        <w:spacing w:line="360" w:lineRule="auto"/>
        <w:ind w:left="1701" w:hanging="425"/>
        <w:jc w:val="both"/>
        <w:rPr>
          <w:rFonts w:ascii="Century Gothic" w:hAnsi="Century Gothic" w:cs="Arial"/>
        </w:rPr>
      </w:pPr>
      <w:r w:rsidRPr="00C602F0">
        <w:rPr>
          <w:rFonts w:ascii="Century Gothic" w:hAnsi="Century Gothic" w:cs="Arial"/>
        </w:rPr>
        <w:t>Penyediaan Jasa Pemeliharaan, Biaya Pemeliharaan dan Pajak Kendaraan Perorangan Dinas atau Kendaraan Dinas Jabatan</w:t>
      </w:r>
    </w:p>
    <w:p w14:paraId="07B747E0" w14:textId="77777777" w:rsidR="00094D24" w:rsidRPr="00C602F0" w:rsidRDefault="00094D24" w:rsidP="001808AE">
      <w:pPr>
        <w:pStyle w:val="ListParagraph"/>
        <w:numPr>
          <w:ilvl w:val="0"/>
          <w:numId w:val="20"/>
        </w:numPr>
        <w:spacing w:line="360" w:lineRule="auto"/>
        <w:ind w:left="1701" w:hanging="425"/>
        <w:jc w:val="both"/>
        <w:rPr>
          <w:rFonts w:ascii="Century Gothic" w:hAnsi="Century Gothic" w:cs="Arial"/>
        </w:rPr>
      </w:pPr>
      <w:r w:rsidRPr="00C602F0">
        <w:rPr>
          <w:rFonts w:ascii="Century Gothic" w:hAnsi="Century Gothic" w:cs="Arial"/>
        </w:rPr>
        <w:t>Pemeliharaan/ Rehabilitasi Gedung Kantor dan Bangunan Lainnya</w:t>
      </w:r>
    </w:p>
    <w:p w14:paraId="1D4D1626" w14:textId="77777777" w:rsidR="00094D24" w:rsidRPr="00C602F0" w:rsidRDefault="00094D24" w:rsidP="001808AE">
      <w:pPr>
        <w:pStyle w:val="ListParagraph"/>
        <w:numPr>
          <w:ilvl w:val="0"/>
          <w:numId w:val="20"/>
        </w:numPr>
        <w:spacing w:line="360" w:lineRule="auto"/>
        <w:ind w:left="1701" w:hanging="425"/>
        <w:jc w:val="both"/>
        <w:rPr>
          <w:rFonts w:ascii="Century Gothic" w:hAnsi="Century Gothic" w:cs="Arial"/>
        </w:rPr>
      </w:pPr>
      <w:r w:rsidRPr="00C602F0">
        <w:rPr>
          <w:rFonts w:ascii="Century Gothic" w:hAnsi="Century Gothic" w:cs="Arial"/>
        </w:rPr>
        <w:t>Pemeliharaan/Rehabilitasi Sarana dan Prasarana Gedung Kantor atau Bangunan Lainnya</w:t>
      </w:r>
    </w:p>
    <w:p w14:paraId="31576501" w14:textId="77777777" w:rsidR="00094D24" w:rsidRPr="00C602F0"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t xml:space="preserve">Kegiatan </w:t>
      </w:r>
      <w:r w:rsidRPr="00C602F0">
        <w:rPr>
          <w:rFonts w:ascii="Century Gothic" w:hAnsi="Century Gothic" w:cs="Arial"/>
        </w:rPr>
        <w:t>penyelenggaraan pengawasan internal</w:t>
      </w:r>
      <w:r w:rsidRPr="00C602F0">
        <w:rPr>
          <w:rFonts w:ascii="Century Gothic" w:hAnsi="Century Gothic" w:cs="Arial"/>
          <w:lang w:val="sv-SE"/>
        </w:rPr>
        <w:t xml:space="preserve"> terdiri dari 6 (enam) sub kegiatan sebagai berikut :</w:t>
      </w:r>
    </w:p>
    <w:p w14:paraId="00CAAFDC" w14:textId="77777777" w:rsidR="00094D24" w:rsidRPr="00C602F0" w:rsidRDefault="00094D24" w:rsidP="001808AE">
      <w:pPr>
        <w:pStyle w:val="ListParagraph"/>
        <w:numPr>
          <w:ilvl w:val="0"/>
          <w:numId w:val="21"/>
        </w:numPr>
        <w:spacing w:line="360" w:lineRule="auto"/>
        <w:ind w:left="1701" w:hanging="425"/>
        <w:jc w:val="both"/>
        <w:rPr>
          <w:rFonts w:ascii="Century Gothic" w:hAnsi="Century Gothic" w:cs="Arial"/>
        </w:rPr>
      </w:pPr>
      <w:r w:rsidRPr="00C602F0">
        <w:rPr>
          <w:rFonts w:ascii="Century Gothic" w:hAnsi="Century Gothic" w:cs="Arial"/>
        </w:rPr>
        <w:t>Pengawasan Kinerja Pemerintah Daerah</w:t>
      </w:r>
    </w:p>
    <w:p w14:paraId="7AC92BE3" w14:textId="77777777" w:rsidR="00094D24" w:rsidRPr="00C602F0" w:rsidRDefault="00094D24" w:rsidP="001808AE">
      <w:pPr>
        <w:pStyle w:val="ListParagraph"/>
        <w:numPr>
          <w:ilvl w:val="0"/>
          <w:numId w:val="21"/>
        </w:numPr>
        <w:spacing w:line="360" w:lineRule="auto"/>
        <w:ind w:left="1701" w:hanging="425"/>
        <w:jc w:val="both"/>
        <w:rPr>
          <w:rFonts w:ascii="Century Gothic" w:hAnsi="Century Gothic" w:cs="Arial"/>
        </w:rPr>
      </w:pPr>
      <w:r w:rsidRPr="00C602F0">
        <w:rPr>
          <w:rFonts w:ascii="Century Gothic" w:hAnsi="Century Gothic" w:cs="Arial"/>
        </w:rPr>
        <w:t>Pengawasan Keuangan Pemerintah Daerah</w:t>
      </w:r>
    </w:p>
    <w:p w14:paraId="12A5A0AD" w14:textId="77777777" w:rsidR="00094D24" w:rsidRPr="00C602F0" w:rsidRDefault="00094D24" w:rsidP="001808AE">
      <w:pPr>
        <w:pStyle w:val="ListParagraph"/>
        <w:numPr>
          <w:ilvl w:val="0"/>
          <w:numId w:val="21"/>
        </w:numPr>
        <w:spacing w:line="360" w:lineRule="auto"/>
        <w:ind w:left="1701" w:hanging="425"/>
        <w:jc w:val="both"/>
        <w:rPr>
          <w:rFonts w:ascii="Century Gothic" w:hAnsi="Century Gothic" w:cs="Arial"/>
        </w:rPr>
      </w:pPr>
      <w:r w:rsidRPr="00C602F0">
        <w:rPr>
          <w:rFonts w:ascii="Century Gothic" w:hAnsi="Century Gothic" w:cs="Arial"/>
        </w:rPr>
        <w:t>Reviu Laporan Kinerja</w:t>
      </w:r>
    </w:p>
    <w:p w14:paraId="7711B994" w14:textId="77777777" w:rsidR="00094D24" w:rsidRPr="00C602F0" w:rsidRDefault="00094D24" w:rsidP="001808AE">
      <w:pPr>
        <w:pStyle w:val="ListParagraph"/>
        <w:numPr>
          <w:ilvl w:val="0"/>
          <w:numId w:val="21"/>
        </w:numPr>
        <w:spacing w:line="360" w:lineRule="auto"/>
        <w:ind w:left="1701" w:hanging="425"/>
        <w:jc w:val="both"/>
        <w:rPr>
          <w:rFonts w:ascii="Century Gothic" w:hAnsi="Century Gothic" w:cs="Arial"/>
        </w:rPr>
      </w:pPr>
      <w:r w:rsidRPr="00C602F0">
        <w:rPr>
          <w:rFonts w:ascii="Century Gothic" w:hAnsi="Century Gothic" w:cs="Arial"/>
        </w:rPr>
        <w:t>Reviu Laporan Keuangan</w:t>
      </w:r>
    </w:p>
    <w:p w14:paraId="4E466272" w14:textId="77777777" w:rsidR="004A06C1" w:rsidRDefault="00094D24" w:rsidP="001808AE">
      <w:pPr>
        <w:pStyle w:val="ListParagraph"/>
        <w:numPr>
          <w:ilvl w:val="0"/>
          <w:numId w:val="21"/>
        </w:numPr>
        <w:spacing w:line="360" w:lineRule="auto"/>
        <w:ind w:left="1701" w:hanging="425"/>
        <w:jc w:val="both"/>
        <w:rPr>
          <w:rFonts w:ascii="Century Gothic" w:hAnsi="Century Gothic" w:cs="Arial"/>
        </w:rPr>
      </w:pPr>
      <w:r w:rsidRPr="00C602F0">
        <w:rPr>
          <w:rFonts w:ascii="Century Gothic" w:hAnsi="Century Gothic" w:cs="Arial"/>
        </w:rPr>
        <w:t>Pengawasan Desa</w:t>
      </w:r>
    </w:p>
    <w:p w14:paraId="50C15392" w14:textId="6CCB4C98" w:rsidR="004A06C1" w:rsidRPr="004A06C1" w:rsidRDefault="004A06C1" w:rsidP="001808AE">
      <w:pPr>
        <w:pStyle w:val="ListParagraph"/>
        <w:numPr>
          <w:ilvl w:val="0"/>
          <w:numId w:val="21"/>
        </w:numPr>
        <w:spacing w:line="360" w:lineRule="auto"/>
        <w:ind w:left="1701" w:hanging="425"/>
        <w:jc w:val="both"/>
        <w:rPr>
          <w:rFonts w:ascii="Century Gothic" w:hAnsi="Century Gothic" w:cs="Arial"/>
        </w:rPr>
      </w:pPr>
      <w:r w:rsidRPr="004A06C1">
        <w:rPr>
          <w:rFonts w:ascii="Century Gothic" w:hAnsi="Century Gothic" w:cs="Arial"/>
        </w:rPr>
        <w:t>Kerjasama Pengawasan Internal</w:t>
      </w:r>
    </w:p>
    <w:p w14:paraId="45ED9AE2" w14:textId="77777777" w:rsidR="00094D24" w:rsidRPr="00C602F0" w:rsidRDefault="00094D24" w:rsidP="001808AE">
      <w:pPr>
        <w:pStyle w:val="ListParagraph"/>
        <w:numPr>
          <w:ilvl w:val="0"/>
          <w:numId w:val="21"/>
        </w:numPr>
        <w:spacing w:line="360" w:lineRule="auto"/>
        <w:ind w:left="1701" w:hanging="425"/>
        <w:jc w:val="both"/>
        <w:rPr>
          <w:rFonts w:ascii="Century Gothic" w:hAnsi="Century Gothic" w:cs="Arial"/>
        </w:rPr>
      </w:pPr>
      <w:r w:rsidRPr="00C602F0">
        <w:rPr>
          <w:rFonts w:ascii="Century Gothic" w:hAnsi="Century Gothic" w:cs="Arial"/>
        </w:rPr>
        <w:t>Monitoring dan Evaluasi Tindak Lanjut Hasil Pemeriksaan BPK RI dan Tindak Lanjut Hasil Pemeriksaan APIP</w:t>
      </w:r>
    </w:p>
    <w:p w14:paraId="7285B7D5" w14:textId="7700E49B" w:rsidR="004A06C1" w:rsidRPr="00B128D6"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t xml:space="preserve">Kegiatan </w:t>
      </w:r>
      <w:r w:rsidRPr="00C602F0">
        <w:rPr>
          <w:rFonts w:ascii="Century Gothic" w:hAnsi="Century Gothic" w:cs="Arial"/>
        </w:rPr>
        <w:t>penyelenggaraan pengawasan dengan tujuan tertentu</w:t>
      </w:r>
      <w:r w:rsidR="00607B74">
        <w:rPr>
          <w:rFonts w:ascii="Century Gothic" w:hAnsi="Century Gothic" w:cs="Arial"/>
          <w:lang w:val="sv-SE"/>
        </w:rPr>
        <w:t xml:space="preserve"> terdiri dari 2 (dua</w:t>
      </w:r>
      <w:r w:rsidRPr="00C602F0">
        <w:rPr>
          <w:rFonts w:ascii="Century Gothic" w:hAnsi="Century Gothic" w:cs="Arial"/>
          <w:lang w:val="sv-SE"/>
        </w:rPr>
        <w:t>) sub kegiatan sebagai berikut :</w:t>
      </w:r>
    </w:p>
    <w:p w14:paraId="57CEBB0A" w14:textId="193E348E" w:rsidR="00607B74" w:rsidRDefault="00607B74" w:rsidP="001808AE">
      <w:pPr>
        <w:pStyle w:val="ListParagraph"/>
        <w:numPr>
          <w:ilvl w:val="0"/>
          <w:numId w:val="22"/>
        </w:numPr>
        <w:spacing w:line="360" w:lineRule="auto"/>
        <w:ind w:left="1701" w:hanging="425"/>
        <w:jc w:val="both"/>
        <w:rPr>
          <w:rFonts w:ascii="Century Gothic" w:hAnsi="Century Gothic" w:cs="Arial"/>
        </w:rPr>
      </w:pPr>
      <w:r>
        <w:rPr>
          <w:rFonts w:ascii="Century Gothic" w:hAnsi="Century Gothic" w:cs="Arial"/>
        </w:rPr>
        <w:t>Penanganan Penyelesaian Kerugian Negara/Daerah</w:t>
      </w:r>
    </w:p>
    <w:p w14:paraId="218AE01F" w14:textId="1BF66D60" w:rsidR="00094D24" w:rsidRPr="00C602F0" w:rsidRDefault="00094D24" w:rsidP="001808AE">
      <w:pPr>
        <w:pStyle w:val="ListParagraph"/>
        <w:numPr>
          <w:ilvl w:val="0"/>
          <w:numId w:val="22"/>
        </w:numPr>
        <w:spacing w:line="360" w:lineRule="auto"/>
        <w:ind w:left="1701" w:hanging="425"/>
        <w:jc w:val="both"/>
        <w:rPr>
          <w:rFonts w:ascii="Century Gothic" w:hAnsi="Century Gothic" w:cs="Arial"/>
        </w:rPr>
      </w:pPr>
      <w:r w:rsidRPr="00C602F0">
        <w:rPr>
          <w:rFonts w:ascii="Century Gothic" w:hAnsi="Century Gothic" w:cs="Arial"/>
        </w:rPr>
        <w:lastRenderedPageBreak/>
        <w:t>Pengawasan Dengan Tujuan Tertentu</w:t>
      </w:r>
    </w:p>
    <w:p w14:paraId="5D223F86" w14:textId="103BF2E4" w:rsidR="00607B74" w:rsidRPr="00607B74" w:rsidRDefault="00094D24" w:rsidP="001808AE">
      <w:pPr>
        <w:pStyle w:val="ListParagraph"/>
        <w:numPr>
          <w:ilvl w:val="0"/>
          <w:numId w:val="13"/>
        </w:numPr>
        <w:spacing w:line="360" w:lineRule="auto"/>
        <w:ind w:left="1276"/>
        <w:jc w:val="both"/>
        <w:rPr>
          <w:rFonts w:ascii="Century Gothic" w:hAnsi="Century Gothic" w:cs="Arial"/>
        </w:rPr>
      </w:pPr>
      <w:r w:rsidRPr="00C602F0">
        <w:rPr>
          <w:rFonts w:ascii="Century Gothic" w:hAnsi="Century Gothic" w:cs="Arial"/>
          <w:lang w:val="sv-SE"/>
        </w:rPr>
        <w:t xml:space="preserve">Kegiatan </w:t>
      </w:r>
      <w:r w:rsidR="00607B74">
        <w:rPr>
          <w:rFonts w:ascii="Century Gothic" w:hAnsi="Century Gothic" w:cs="Arial"/>
          <w:lang w:val="sv-SE"/>
        </w:rPr>
        <w:t>perumusan kebijakan teknis di bidang pengawasan terdiri dari 2 (dua) sub kegiatan sebagai berikut:</w:t>
      </w:r>
    </w:p>
    <w:p w14:paraId="4C6F5D6C" w14:textId="77777777" w:rsidR="00607B74" w:rsidRDefault="00607B74" w:rsidP="001808AE">
      <w:pPr>
        <w:pStyle w:val="ListParagraph"/>
        <w:numPr>
          <w:ilvl w:val="0"/>
          <w:numId w:val="29"/>
        </w:numPr>
        <w:spacing w:line="360" w:lineRule="auto"/>
        <w:jc w:val="both"/>
        <w:rPr>
          <w:rFonts w:ascii="Century Gothic" w:hAnsi="Century Gothic" w:cs="Arial"/>
        </w:rPr>
      </w:pPr>
      <w:r w:rsidRPr="00607B74">
        <w:rPr>
          <w:rFonts w:ascii="Century Gothic" w:hAnsi="Century Gothic" w:cs="Arial"/>
        </w:rPr>
        <w:t>Perumusan Kebijakan Teknis di Bidang Pengawasan</w:t>
      </w:r>
    </w:p>
    <w:p w14:paraId="2D7A10A4" w14:textId="3F376D78" w:rsidR="00607B74" w:rsidRPr="00607B74" w:rsidRDefault="00607B74" w:rsidP="001808AE">
      <w:pPr>
        <w:pStyle w:val="ListParagraph"/>
        <w:numPr>
          <w:ilvl w:val="0"/>
          <w:numId w:val="29"/>
        </w:numPr>
        <w:spacing w:line="360" w:lineRule="auto"/>
        <w:jc w:val="both"/>
        <w:rPr>
          <w:rFonts w:ascii="Century Gothic" w:hAnsi="Century Gothic" w:cs="Arial"/>
        </w:rPr>
      </w:pPr>
      <w:r w:rsidRPr="00607B74">
        <w:rPr>
          <w:rFonts w:ascii="Century Gothic" w:hAnsi="Century Gothic" w:cs="Arial"/>
        </w:rPr>
        <w:t>Perumusan kebijakan Teknis di Bidang Fasilitasi Pengawasan</w:t>
      </w:r>
    </w:p>
    <w:p w14:paraId="75B44B12" w14:textId="6E3AA5C6" w:rsidR="00607B74" w:rsidRPr="00607B74" w:rsidRDefault="00607B74" w:rsidP="001808AE">
      <w:pPr>
        <w:pStyle w:val="ListParagraph"/>
        <w:numPr>
          <w:ilvl w:val="0"/>
          <w:numId w:val="13"/>
        </w:numPr>
        <w:spacing w:line="360" w:lineRule="auto"/>
        <w:ind w:left="1276"/>
        <w:jc w:val="both"/>
        <w:rPr>
          <w:rFonts w:ascii="Century Gothic" w:hAnsi="Century Gothic" w:cs="Arial"/>
        </w:rPr>
      </w:pPr>
      <w:r>
        <w:rPr>
          <w:rFonts w:ascii="Century Gothic" w:hAnsi="Century Gothic" w:cs="Arial"/>
        </w:rPr>
        <w:t>pendampingan dan asistensi terdiri dari 3 (tiga) sub kegiatan sebagai berikut:</w:t>
      </w:r>
    </w:p>
    <w:p w14:paraId="28C68E77" w14:textId="68204BAB" w:rsidR="00607B74" w:rsidRDefault="00607B74" w:rsidP="001808AE">
      <w:pPr>
        <w:pStyle w:val="ListParagraph"/>
        <w:numPr>
          <w:ilvl w:val="0"/>
          <w:numId w:val="28"/>
        </w:numPr>
        <w:spacing w:line="360" w:lineRule="auto"/>
        <w:ind w:left="1710" w:hanging="450"/>
        <w:jc w:val="both"/>
        <w:rPr>
          <w:rFonts w:ascii="Century Gothic" w:hAnsi="Century Gothic" w:cs="Arial"/>
        </w:rPr>
      </w:pPr>
      <w:r>
        <w:rPr>
          <w:rFonts w:ascii="Century Gothic" w:hAnsi="Century Gothic" w:cs="Arial"/>
        </w:rPr>
        <w:t>Pendampingan dan asistensi urusan Pemerintahan Daerah</w:t>
      </w:r>
    </w:p>
    <w:p w14:paraId="01030AF7" w14:textId="4B8E67B9" w:rsidR="00607B74" w:rsidRDefault="00607B74" w:rsidP="001808AE">
      <w:pPr>
        <w:pStyle w:val="ListParagraph"/>
        <w:numPr>
          <w:ilvl w:val="0"/>
          <w:numId w:val="28"/>
        </w:numPr>
        <w:spacing w:line="360" w:lineRule="auto"/>
        <w:ind w:left="1710" w:hanging="450"/>
        <w:jc w:val="both"/>
        <w:rPr>
          <w:rFonts w:ascii="Century Gothic" w:hAnsi="Century Gothic" w:cs="Arial"/>
        </w:rPr>
      </w:pPr>
      <w:r>
        <w:rPr>
          <w:rFonts w:ascii="Century Gothic" w:hAnsi="Century Gothic" w:cs="Arial"/>
        </w:rPr>
        <w:t>Pendampingan, asisteensi, verifikasi, dan Penilaian Reformasi Birokrasi</w:t>
      </w:r>
    </w:p>
    <w:p w14:paraId="0F034D6A" w14:textId="77777777" w:rsidR="00607B74" w:rsidRDefault="00607B74" w:rsidP="001808AE">
      <w:pPr>
        <w:pStyle w:val="ListParagraph"/>
        <w:numPr>
          <w:ilvl w:val="0"/>
          <w:numId w:val="28"/>
        </w:numPr>
        <w:spacing w:line="360" w:lineRule="auto"/>
        <w:ind w:left="1710" w:hanging="450"/>
        <w:jc w:val="both"/>
        <w:rPr>
          <w:rFonts w:ascii="Century Gothic" w:hAnsi="Century Gothic" w:cs="Arial"/>
        </w:rPr>
      </w:pPr>
      <w:r>
        <w:rPr>
          <w:rFonts w:ascii="Century Gothic" w:hAnsi="Century Gothic" w:cs="Arial"/>
        </w:rPr>
        <w:t>Koordinasi, Monitoring, dan Evaluasi serta Verifikasi Pencegahan dan Pemberantasan Korupsi</w:t>
      </w:r>
    </w:p>
    <w:p w14:paraId="42E6B5D2" w14:textId="27D9FF93" w:rsidR="0027675B" w:rsidRDefault="0027675B" w:rsidP="00094D24">
      <w:pPr>
        <w:pStyle w:val="ListParagraph"/>
        <w:spacing w:line="360" w:lineRule="auto"/>
        <w:ind w:left="426" w:firstLine="708"/>
        <w:jc w:val="both"/>
        <w:rPr>
          <w:rFonts w:ascii="Century Gothic" w:hAnsi="Century Gothic" w:cs="Arial"/>
        </w:rPr>
      </w:pPr>
    </w:p>
    <w:p w14:paraId="362747E1" w14:textId="26F36097" w:rsidR="0027675B" w:rsidRDefault="0027675B" w:rsidP="002D2646">
      <w:pPr>
        <w:spacing w:after="160" w:line="259" w:lineRule="auto"/>
        <w:rPr>
          <w:rFonts w:ascii="Century Gothic" w:hAnsi="Century Gothic" w:cs="Arial"/>
        </w:rPr>
        <w:sectPr w:rsidR="0027675B" w:rsidSect="00094D24">
          <w:pgSz w:w="11906" w:h="16838" w:code="9"/>
          <w:pgMar w:top="1440" w:right="1440" w:bottom="1440" w:left="1440" w:header="709" w:footer="709" w:gutter="0"/>
          <w:cols w:space="708"/>
          <w:docGrid w:linePitch="360"/>
        </w:sectPr>
      </w:pPr>
      <w:r>
        <w:rPr>
          <w:rFonts w:ascii="Century Gothic" w:hAnsi="Century Gothic" w:cs="Arial"/>
        </w:rPr>
        <w:br w:type="page"/>
      </w:r>
    </w:p>
    <w:p w14:paraId="455130E7" w14:textId="77777777" w:rsidR="0027675B" w:rsidRPr="007F509D" w:rsidRDefault="0027675B" w:rsidP="0027675B">
      <w:pPr>
        <w:spacing w:line="360" w:lineRule="auto"/>
        <w:jc w:val="center"/>
        <w:rPr>
          <w:rFonts w:ascii="Century Gothic" w:hAnsi="Century Gothic" w:cs="Arial"/>
          <w:b/>
          <w:sz w:val="28"/>
          <w:szCs w:val="28"/>
        </w:rPr>
      </w:pPr>
      <w:r w:rsidRPr="007F509D">
        <w:rPr>
          <w:rFonts w:ascii="Century Gothic" w:hAnsi="Century Gothic" w:cs="Arial"/>
          <w:b/>
          <w:sz w:val="28"/>
          <w:szCs w:val="28"/>
        </w:rPr>
        <w:lastRenderedPageBreak/>
        <w:t>BAB IV</w:t>
      </w:r>
    </w:p>
    <w:p w14:paraId="56CDF744" w14:textId="77777777" w:rsidR="0027675B" w:rsidRPr="007F509D" w:rsidRDefault="0027675B" w:rsidP="0027675B">
      <w:pPr>
        <w:spacing w:line="360" w:lineRule="auto"/>
        <w:jc w:val="center"/>
        <w:rPr>
          <w:rFonts w:ascii="Century Gothic" w:hAnsi="Century Gothic" w:cs="Arial"/>
          <w:b/>
          <w:sz w:val="28"/>
          <w:szCs w:val="28"/>
        </w:rPr>
      </w:pPr>
      <w:r w:rsidRPr="007F509D">
        <w:rPr>
          <w:rFonts w:ascii="Century Gothic" w:hAnsi="Century Gothic" w:cs="Arial"/>
          <w:b/>
          <w:sz w:val="28"/>
          <w:szCs w:val="28"/>
        </w:rPr>
        <w:t>RENCANA KERJA DAN PENDANAAN</w:t>
      </w:r>
    </w:p>
    <w:p w14:paraId="3693D461" w14:textId="77777777" w:rsidR="0027675B" w:rsidRPr="007F509D" w:rsidRDefault="0027675B" w:rsidP="0027675B">
      <w:pPr>
        <w:spacing w:line="360" w:lineRule="auto"/>
        <w:ind w:firstLine="709"/>
        <w:jc w:val="both"/>
        <w:rPr>
          <w:rFonts w:ascii="Century Gothic" w:hAnsi="Century Gothic" w:cs="Arial"/>
        </w:rPr>
      </w:pPr>
    </w:p>
    <w:p w14:paraId="60475D8F" w14:textId="75831E10" w:rsidR="0027675B" w:rsidRPr="007F509D" w:rsidRDefault="0027675B" w:rsidP="0027675B">
      <w:pPr>
        <w:spacing w:line="360" w:lineRule="auto"/>
        <w:ind w:firstLine="709"/>
        <w:jc w:val="both"/>
        <w:rPr>
          <w:rFonts w:ascii="Century Gothic" w:hAnsi="Century Gothic" w:cs="Arial"/>
        </w:rPr>
      </w:pPr>
      <w:r w:rsidRPr="007F509D">
        <w:rPr>
          <w:rFonts w:ascii="Century Gothic" w:hAnsi="Century Gothic" w:cs="Arial"/>
        </w:rPr>
        <w:t>Peny</w:t>
      </w:r>
      <w:r w:rsidR="004A67BA">
        <w:rPr>
          <w:rFonts w:ascii="Century Gothic" w:hAnsi="Century Gothic" w:cs="Arial"/>
        </w:rPr>
        <w:t>usunan Renja berpedoman pada R</w:t>
      </w:r>
      <w:r w:rsidRPr="007F509D">
        <w:rPr>
          <w:rFonts w:ascii="Century Gothic" w:hAnsi="Century Gothic" w:cs="Arial"/>
        </w:rPr>
        <w:t>enstra lnspektorat Daerah Kabupaten Gowa dan mengacu pada Rencana Kerja Pemerintah Daerah (RKPD). Penyusunan Renja bukanlah kegiatan yang berdiri sendiri, melainkan merupakan rangkaian kegiatan yang simultan dengan penyusunan RKPD, serta merupakan bagian dari rangkaian kegiatan penyusunan APBD. Rencana Kerja lnspektorat Daerah merupakan bagian yang utuh dari Rencana Pembangunan Jangka Menengah Daerah (RPJMD) dan Rencana Strategis (RENSTRA) lnspektorat. Keduanya merupakan penjabaran dari Undang-Undang Nomor 25 Tahun 2004 tentang Sistem Perencanaan Pembangunan Nasional, Peraturan Pemerintah Nomor 79 Tahun 2005 tentang Pembinaan dan Pengawasan Penyelenggaraan Pemerintah Daerah dan Peraturan Menteri Dalam Negeri Nomor 28 tahun 2009 tentang Perubahan Atas Peraturan Menteri Dalam Negeri Nomor 23 tahun 2007 tentang Pedoman Tata Cara Pengawasan Penyelenggaraan Pemerintahan Daerah, dengan demikian program dan kegiatan pembangunan yang ada pada dokumen perencanaan diatur secara rinci dalam rencana kerja.</w:t>
      </w:r>
    </w:p>
    <w:p w14:paraId="2CDD2C5D" w14:textId="1A924AB7" w:rsidR="0027675B" w:rsidRPr="00D71B51" w:rsidRDefault="0027675B" w:rsidP="0027675B">
      <w:pPr>
        <w:spacing w:line="360" w:lineRule="auto"/>
        <w:ind w:firstLine="709"/>
        <w:jc w:val="both"/>
        <w:rPr>
          <w:rFonts w:ascii="Century Gothic" w:hAnsi="Century Gothic" w:cs="Arial"/>
          <w:color w:val="FF0000"/>
        </w:rPr>
      </w:pPr>
      <w:r w:rsidRPr="007F509D">
        <w:rPr>
          <w:rFonts w:ascii="Century Gothic" w:hAnsi="Century Gothic" w:cs="Arial"/>
        </w:rPr>
        <w:t>Renja merupakan acuan setiap perangkat daerah dalam mengoperasionalkan program dan kegiatan sesuai dengan tugas pokok dan fungsinya dalam rangka mencapai visi jangka menengah daerah. Dengan rencana kerja yang terukur dan didukung oleh pendanaan, maka menjadi suatu instrumen dan indikator yang digunakan dalam upaya mewujudkan pembangunan daerah agar lebih terarah. Pendanaan indikatif untuk masing-masing program, kegiatan dan sub kegiatan pada Inspektorat Daerah Kabupaten Gowa pada Renja tahun 202</w:t>
      </w:r>
      <w:r w:rsidR="002D2646">
        <w:rPr>
          <w:rFonts w:ascii="Century Gothic" w:hAnsi="Century Gothic" w:cs="Arial"/>
        </w:rPr>
        <w:t>4</w:t>
      </w:r>
      <w:r w:rsidRPr="007F509D">
        <w:rPr>
          <w:rFonts w:ascii="Century Gothic" w:hAnsi="Century Gothic" w:cs="Arial"/>
        </w:rPr>
        <w:t xml:space="preserve"> lebih ri</w:t>
      </w:r>
      <w:r w:rsidR="002D2646">
        <w:rPr>
          <w:rFonts w:ascii="Century Gothic" w:hAnsi="Century Gothic" w:cs="Arial"/>
        </w:rPr>
        <w:t>nci dapat dilihat pada T.C. 33</w:t>
      </w:r>
      <w:r w:rsidRPr="007F509D">
        <w:rPr>
          <w:rFonts w:ascii="Century Gothic" w:hAnsi="Century Gothic" w:cs="Arial"/>
        </w:rPr>
        <w:t xml:space="preserve"> berikut:</w:t>
      </w:r>
    </w:p>
    <w:p w14:paraId="1A6520DC" w14:textId="2F7FB5F9" w:rsidR="0027675B" w:rsidRDefault="0027675B" w:rsidP="0098085E">
      <w:pPr>
        <w:spacing w:after="160" w:line="259" w:lineRule="auto"/>
        <w:rPr>
          <w:rFonts w:ascii="Century Gothic" w:eastAsia="Arial Unicode MS" w:hAnsi="Century Gothic" w:cs="Arial"/>
          <w:bCs/>
        </w:rPr>
      </w:pPr>
      <w:r>
        <w:rPr>
          <w:rFonts w:ascii="Century Gothic" w:hAnsi="Century Gothic" w:cs="Arial"/>
        </w:rPr>
        <w:br w:type="page"/>
      </w:r>
    </w:p>
    <w:p w14:paraId="1A838599" w14:textId="77777777" w:rsidR="0027675B" w:rsidRDefault="0027675B" w:rsidP="0027675B">
      <w:pPr>
        <w:tabs>
          <w:tab w:val="left" w:pos="740"/>
          <w:tab w:val="center" w:pos="4593"/>
        </w:tabs>
        <w:spacing w:line="360" w:lineRule="auto"/>
        <w:jc w:val="center"/>
        <w:rPr>
          <w:rFonts w:ascii="Century Gothic" w:eastAsia="Arial Unicode MS" w:hAnsi="Century Gothic" w:cs="Arial"/>
          <w:b/>
          <w:sz w:val="28"/>
          <w:szCs w:val="28"/>
        </w:rPr>
      </w:pPr>
      <w:r>
        <w:rPr>
          <w:rFonts w:ascii="Century Gothic" w:eastAsia="Arial Unicode MS" w:hAnsi="Century Gothic" w:cs="Arial"/>
          <w:b/>
          <w:sz w:val="28"/>
          <w:szCs w:val="28"/>
        </w:rPr>
        <w:lastRenderedPageBreak/>
        <w:t>BAB V</w:t>
      </w:r>
    </w:p>
    <w:p w14:paraId="42A8EEB0" w14:textId="77777777" w:rsidR="0027675B" w:rsidRPr="00C602F0" w:rsidRDefault="0027675B" w:rsidP="0027675B">
      <w:pPr>
        <w:tabs>
          <w:tab w:val="left" w:pos="740"/>
          <w:tab w:val="center" w:pos="4593"/>
        </w:tabs>
        <w:spacing w:line="360" w:lineRule="auto"/>
        <w:jc w:val="center"/>
        <w:rPr>
          <w:rFonts w:ascii="Century Gothic" w:eastAsia="Arial Unicode MS" w:hAnsi="Century Gothic" w:cs="Arial"/>
          <w:b/>
          <w:lang w:val="id-ID"/>
        </w:rPr>
      </w:pPr>
      <w:r w:rsidRPr="00C602F0">
        <w:rPr>
          <w:rFonts w:ascii="Century Gothic" w:eastAsia="Arial Unicode MS" w:hAnsi="Century Gothic" w:cs="Arial"/>
          <w:b/>
          <w:sz w:val="28"/>
          <w:szCs w:val="28"/>
        </w:rPr>
        <w:t>P E N U T U P</w:t>
      </w:r>
    </w:p>
    <w:p w14:paraId="65D9A0F0" w14:textId="77777777" w:rsidR="0027675B" w:rsidRPr="00C602F0" w:rsidRDefault="0027675B" w:rsidP="0027675B">
      <w:pPr>
        <w:tabs>
          <w:tab w:val="left" w:pos="740"/>
          <w:tab w:val="center" w:pos="4593"/>
        </w:tabs>
        <w:spacing w:line="360" w:lineRule="auto"/>
        <w:jc w:val="center"/>
        <w:rPr>
          <w:rFonts w:ascii="Century Gothic" w:eastAsia="Arial Unicode MS" w:hAnsi="Century Gothic" w:cs="Arial"/>
          <w:b/>
          <w:lang w:val="id-ID"/>
        </w:rPr>
      </w:pPr>
    </w:p>
    <w:p w14:paraId="69001092" w14:textId="33E20BBF" w:rsidR="0027675B" w:rsidRPr="00E403C0" w:rsidRDefault="0027675B" w:rsidP="0027675B">
      <w:pPr>
        <w:spacing w:line="360" w:lineRule="auto"/>
        <w:ind w:firstLine="709"/>
        <w:jc w:val="both"/>
        <w:rPr>
          <w:rFonts w:ascii="Century Gothic" w:hAnsi="Century Gothic" w:cs="Arial"/>
        </w:rPr>
      </w:pPr>
      <w:r w:rsidRPr="00C602F0">
        <w:rPr>
          <w:rFonts w:ascii="Century Gothic" w:hAnsi="Century Gothic" w:cs="Arial"/>
        </w:rPr>
        <w:t xml:space="preserve">Renja Inspektorat Daerah Kabupaten Gowa merupakan dokumen perencanaan periode 1 (satu) tahun yang mempunyai fungsi penting dalam sistem perencanaan daerah. Terwujudnya Renja </w:t>
      </w:r>
      <w:r w:rsidRPr="00C602F0">
        <w:rPr>
          <w:rFonts w:ascii="Century Gothic" w:hAnsi="Century Gothic" w:cs="Arial"/>
          <w:lang w:val="id-ID"/>
        </w:rPr>
        <w:t>OPD</w:t>
      </w:r>
      <w:r w:rsidRPr="00C602F0">
        <w:rPr>
          <w:rFonts w:ascii="Century Gothic" w:hAnsi="Century Gothic" w:cs="Arial"/>
        </w:rPr>
        <w:t xml:space="preserve"> merupakan prasyarat bagi setiap </w:t>
      </w:r>
      <w:r w:rsidRPr="00C602F0">
        <w:rPr>
          <w:rFonts w:ascii="Century Gothic" w:hAnsi="Century Gothic" w:cs="Arial"/>
          <w:lang w:val="id-ID"/>
        </w:rPr>
        <w:t>OPD</w:t>
      </w:r>
      <w:r w:rsidRPr="00C602F0">
        <w:rPr>
          <w:rFonts w:ascii="Century Gothic" w:hAnsi="Century Gothic" w:cs="Arial"/>
        </w:rPr>
        <w:t xml:space="preserve"> untuk memudahkan pengimplementasian dari penyusunan rencana strategis pada kurun waktu tertentu. Penyusunan</w:t>
      </w:r>
      <w:r w:rsidRPr="00C602F0">
        <w:rPr>
          <w:rFonts w:ascii="Century Gothic" w:hAnsi="Century Gothic" w:cs="Arial"/>
          <w:lang w:val="id-ID"/>
        </w:rPr>
        <w:t xml:space="preserve"> </w:t>
      </w:r>
      <w:r w:rsidRPr="00C602F0">
        <w:rPr>
          <w:rFonts w:ascii="Century Gothic" w:hAnsi="Century Gothic" w:cs="Arial"/>
        </w:rPr>
        <w:t>Renja Inspektorat Tahun 202</w:t>
      </w:r>
      <w:r w:rsidR="00510A1B">
        <w:rPr>
          <w:rFonts w:ascii="Century Gothic" w:hAnsi="Century Gothic" w:cs="Arial"/>
        </w:rPr>
        <w:t>3</w:t>
      </w:r>
      <w:r w:rsidRPr="00C602F0">
        <w:rPr>
          <w:rFonts w:ascii="Century Gothic" w:hAnsi="Century Gothic" w:cs="Arial"/>
        </w:rPr>
        <w:t xml:space="preserve"> ini sangat penting guna mendukung pencapaian tujuan dan </w:t>
      </w:r>
      <w:r w:rsidRPr="00E403C0">
        <w:rPr>
          <w:rFonts w:ascii="Century Gothic" w:hAnsi="Century Gothic" w:cs="Arial"/>
        </w:rPr>
        <w:t>sasaran yang ditetapkan dalam Rencana Strategis Inspektorat untuk tahun 20</w:t>
      </w:r>
      <w:r w:rsidR="00510A1B">
        <w:rPr>
          <w:rFonts w:ascii="Century Gothic" w:hAnsi="Century Gothic" w:cs="Arial"/>
        </w:rPr>
        <w:t>21</w:t>
      </w:r>
      <w:r w:rsidRPr="00E403C0">
        <w:rPr>
          <w:rFonts w:ascii="Century Gothic" w:hAnsi="Century Gothic" w:cs="Arial"/>
        </w:rPr>
        <w:t>-202</w:t>
      </w:r>
      <w:r w:rsidR="00510A1B">
        <w:rPr>
          <w:rFonts w:ascii="Century Gothic" w:hAnsi="Century Gothic" w:cs="Arial"/>
        </w:rPr>
        <w:t>6</w:t>
      </w:r>
      <w:r w:rsidRPr="00E403C0">
        <w:rPr>
          <w:rFonts w:ascii="Century Gothic" w:hAnsi="Century Gothic" w:cs="Arial"/>
          <w:lang w:val="id-ID"/>
        </w:rPr>
        <w:t xml:space="preserve"> sesuai dengan RPJMD Kabupaten Gowa Periode 20</w:t>
      </w:r>
      <w:r w:rsidR="002630E8">
        <w:rPr>
          <w:rFonts w:ascii="Century Gothic" w:hAnsi="Century Gothic" w:cs="Arial"/>
        </w:rPr>
        <w:t>21</w:t>
      </w:r>
      <w:r w:rsidRPr="00E403C0">
        <w:rPr>
          <w:rFonts w:ascii="Century Gothic" w:hAnsi="Century Gothic" w:cs="Arial"/>
          <w:lang w:val="id-ID"/>
        </w:rPr>
        <w:t>-20</w:t>
      </w:r>
      <w:r w:rsidRPr="00E403C0">
        <w:rPr>
          <w:rFonts w:ascii="Century Gothic" w:hAnsi="Century Gothic" w:cs="Arial"/>
        </w:rPr>
        <w:t>2</w:t>
      </w:r>
      <w:r w:rsidR="002630E8">
        <w:rPr>
          <w:rFonts w:ascii="Century Gothic" w:hAnsi="Century Gothic" w:cs="Arial"/>
        </w:rPr>
        <w:t>6</w:t>
      </w:r>
      <w:r w:rsidRPr="00E403C0">
        <w:rPr>
          <w:rFonts w:ascii="Century Gothic" w:hAnsi="Century Gothic" w:cs="Arial"/>
        </w:rPr>
        <w:t>.</w:t>
      </w:r>
    </w:p>
    <w:p w14:paraId="428894C5" w14:textId="77777777" w:rsidR="0027675B" w:rsidRPr="00E403C0" w:rsidRDefault="0027675B" w:rsidP="0027675B">
      <w:pPr>
        <w:spacing w:line="360" w:lineRule="auto"/>
        <w:jc w:val="both"/>
        <w:rPr>
          <w:rFonts w:ascii="Century Gothic" w:hAnsi="Century Gothic" w:cs="Arial"/>
        </w:rPr>
      </w:pPr>
      <w:r w:rsidRPr="00E403C0">
        <w:rPr>
          <w:rFonts w:ascii="Century Gothic" w:hAnsi="Century Gothic" w:cs="Arial"/>
        </w:rPr>
        <w:t>Kaidah kaidah pelaksanaan:</w:t>
      </w:r>
    </w:p>
    <w:p w14:paraId="0CC01A58" w14:textId="18D5E077" w:rsidR="0027675B" w:rsidRDefault="0027675B" w:rsidP="001808AE">
      <w:pPr>
        <w:pStyle w:val="ListParagraph"/>
        <w:numPr>
          <w:ilvl w:val="6"/>
          <w:numId w:val="23"/>
        </w:numPr>
        <w:spacing w:line="360" w:lineRule="auto"/>
        <w:ind w:left="426" w:hanging="426"/>
        <w:jc w:val="both"/>
        <w:rPr>
          <w:rFonts w:ascii="Century Gothic" w:hAnsi="Century Gothic" w:cs="Arial"/>
        </w:rPr>
      </w:pPr>
      <w:r w:rsidRPr="00E403C0">
        <w:rPr>
          <w:rFonts w:ascii="Century Gothic" w:hAnsi="Century Gothic" w:cs="Arial"/>
        </w:rPr>
        <w:t xml:space="preserve">Inspektorat Daerah Kabupaten </w:t>
      </w:r>
      <w:r w:rsidR="002D2646">
        <w:rPr>
          <w:rFonts w:ascii="Century Gothic" w:hAnsi="Century Gothic" w:cs="Arial"/>
        </w:rPr>
        <w:t xml:space="preserve">Gowa berkewajiban untuk </w:t>
      </w:r>
      <w:r w:rsidRPr="00C602F0">
        <w:rPr>
          <w:rFonts w:ascii="Century Gothic" w:hAnsi="Century Gothic" w:cs="Arial"/>
        </w:rPr>
        <w:t>melaksanakan program dan kegiatan dalam Rencana Kerja Tahun 202</w:t>
      </w:r>
      <w:r w:rsidR="002D2646">
        <w:rPr>
          <w:rFonts w:ascii="Century Gothic" w:hAnsi="Century Gothic" w:cs="Arial"/>
        </w:rPr>
        <w:t>4</w:t>
      </w:r>
      <w:r w:rsidRPr="00C602F0">
        <w:rPr>
          <w:rFonts w:ascii="Century Gothic" w:hAnsi="Century Gothic" w:cs="Arial"/>
        </w:rPr>
        <w:t xml:space="preserve"> ini dengan sebaik-baiknya;</w:t>
      </w:r>
    </w:p>
    <w:p w14:paraId="40BF4E1A" w14:textId="6776D18F" w:rsidR="0027675B" w:rsidRDefault="0027675B" w:rsidP="001808AE">
      <w:pPr>
        <w:pStyle w:val="ListParagraph"/>
        <w:numPr>
          <w:ilvl w:val="6"/>
          <w:numId w:val="23"/>
        </w:numPr>
        <w:spacing w:line="360" w:lineRule="auto"/>
        <w:ind w:left="426" w:hanging="426"/>
        <w:jc w:val="both"/>
        <w:rPr>
          <w:rFonts w:ascii="Century Gothic" w:hAnsi="Century Gothic" w:cs="Arial"/>
        </w:rPr>
      </w:pPr>
      <w:r w:rsidRPr="00A946DC">
        <w:rPr>
          <w:rFonts w:ascii="Century Gothic" w:hAnsi="Century Gothic" w:cs="Arial"/>
        </w:rPr>
        <w:t>Inspektur Daerah Kabupaten Gowa berkewajiban memberikan supervisi yang diperlukan serta melakukan evaluasi akuntabilitas kinerja setelah ditetapkannya rencana kerja ini sebagai program dan kegiatan tahun 202</w:t>
      </w:r>
      <w:r w:rsidR="00510A1B">
        <w:rPr>
          <w:rFonts w:ascii="Century Gothic" w:hAnsi="Century Gothic" w:cs="Arial"/>
        </w:rPr>
        <w:t>3</w:t>
      </w:r>
      <w:r w:rsidRPr="00A946DC">
        <w:rPr>
          <w:rFonts w:ascii="Century Gothic" w:hAnsi="Century Gothic" w:cs="Arial"/>
        </w:rPr>
        <w:t>;</w:t>
      </w:r>
    </w:p>
    <w:p w14:paraId="062414C4" w14:textId="552DE8CC" w:rsidR="0027675B" w:rsidRDefault="0027675B" w:rsidP="001808AE">
      <w:pPr>
        <w:pStyle w:val="ListParagraph"/>
        <w:numPr>
          <w:ilvl w:val="6"/>
          <w:numId w:val="23"/>
        </w:numPr>
        <w:spacing w:line="360" w:lineRule="auto"/>
        <w:ind w:left="426" w:hanging="426"/>
        <w:jc w:val="both"/>
        <w:rPr>
          <w:rFonts w:ascii="Century Gothic" w:hAnsi="Century Gothic" w:cs="Arial"/>
        </w:rPr>
      </w:pPr>
      <w:r w:rsidRPr="00A946DC">
        <w:rPr>
          <w:rFonts w:ascii="Century Gothic" w:hAnsi="Century Gothic" w:cs="Arial"/>
        </w:rPr>
        <w:t>Sekretaris dan Para Inspektur Pembantu Wilayah lingkup Inspektorat Daerah Kabupaten Gowa berkewajiban melaksanakan program dan kegiatan berdasarkan target-target kinerja sasaran setelah ditetapkannya rencana kerja ini sebagai program dan kegiatan tahun 202</w:t>
      </w:r>
      <w:r w:rsidR="002D2646">
        <w:rPr>
          <w:rFonts w:ascii="Century Gothic" w:hAnsi="Century Gothic" w:cs="Arial"/>
        </w:rPr>
        <w:t>4</w:t>
      </w:r>
      <w:r w:rsidRPr="00A946DC">
        <w:rPr>
          <w:rFonts w:ascii="Century Gothic" w:hAnsi="Century Gothic" w:cs="Arial"/>
        </w:rPr>
        <w:t>;</w:t>
      </w:r>
    </w:p>
    <w:p w14:paraId="313D4419" w14:textId="218D4AC3" w:rsidR="0027675B" w:rsidRDefault="0027675B" w:rsidP="001808AE">
      <w:pPr>
        <w:pStyle w:val="ListParagraph"/>
        <w:numPr>
          <w:ilvl w:val="6"/>
          <w:numId w:val="23"/>
        </w:numPr>
        <w:spacing w:line="360" w:lineRule="auto"/>
        <w:ind w:left="426" w:hanging="426"/>
        <w:jc w:val="both"/>
        <w:rPr>
          <w:rFonts w:ascii="Century Gothic" w:hAnsi="Century Gothic" w:cs="Arial"/>
        </w:rPr>
      </w:pPr>
      <w:r w:rsidRPr="00A946DC">
        <w:rPr>
          <w:rFonts w:ascii="Century Gothic" w:hAnsi="Century Gothic" w:cs="Arial"/>
        </w:rPr>
        <w:t>Para Kepala Sub Bagian membantu secara teknis Sekretaris dan Para Inspektur Pembantu Wilayah dalam pencapaian target kinerja dari setiap program dan kegiatan sesuai bidang tugasnya setelah ditetapkannya rencana kerja ini sebagai program dan kegiatan tahun 202</w:t>
      </w:r>
      <w:r w:rsidR="002D2646">
        <w:rPr>
          <w:rFonts w:ascii="Century Gothic" w:hAnsi="Century Gothic" w:cs="Arial"/>
        </w:rPr>
        <w:t>4</w:t>
      </w:r>
      <w:r w:rsidRPr="00A946DC">
        <w:rPr>
          <w:rFonts w:ascii="Century Gothic" w:hAnsi="Century Gothic" w:cs="Arial"/>
        </w:rPr>
        <w:t>;</w:t>
      </w:r>
    </w:p>
    <w:p w14:paraId="166A42F5" w14:textId="77777777" w:rsidR="0027675B" w:rsidRDefault="0027675B" w:rsidP="001808AE">
      <w:pPr>
        <w:pStyle w:val="ListParagraph"/>
        <w:numPr>
          <w:ilvl w:val="6"/>
          <w:numId w:val="23"/>
        </w:numPr>
        <w:spacing w:after="240" w:line="360" w:lineRule="auto"/>
        <w:ind w:left="426" w:hanging="426"/>
        <w:jc w:val="both"/>
        <w:rPr>
          <w:rFonts w:ascii="Century Gothic" w:hAnsi="Century Gothic" w:cs="Arial"/>
        </w:rPr>
      </w:pPr>
      <w:r w:rsidRPr="00A946DC">
        <w:rPr>
          <w:rFonts w:ascii="Century Gothic" w:hAnsi="Century Gothic" w:cs="Arial"/>
        </w:rPr>
        <w:t>Staf membantu Kepala Sub Bagian dalam melaksanakan program dan kegiatan masing-masing.</w:t>
      </w:r>
    </w:p>
    <w:p w14:paraId="05977C9C" w14:textId="77777777" w:rsidR="0027675B" w:rsidRDefault="0027675B" w:rsidP="0027675B">
      <w:pPr>
        <w:spacing w:line="360" w:lineRule="auto"/>
        <w:ind w:firstLine="709"/>
        <w:jc w:val="both"/>
        <w:rPr>
          <w:rFonts w:ascii="Century Gothic" w:hAnsi="Century Gothic" w:cs="Arial"/>
        </w:rPr>
      </w:pPr>
      <w:r w:rsidRPr="00A946DC">
        <w:rPr>
          <w:rFonts w:ascii="Century Gothic" w:hAnsi="Century Gothic" w:cs="Arial"/>
        </w:rPr>
        <w:lastRenderedPageBreak/>
        <w:t>Perencanaan merupakan penentuan tujuan utama organisasi beserta cara-cara untuk mencapai tujuan organisasi tersebut. Perencanaan juga diartikan sebagai langkah utama yang penting dalam keseluruhan proses manajemen agar sumber daya yang terbatas dapat diarahkan secara maksimal untuk mencapai tujuan yang telah ditetapkan.</w:t>
      </w:r>
      <w:r w:rsidRPr="00A946DC">
        <w:rPr>
          <w:rFonts w:ascii="Century Gothic" w:hAnsi="Century Gothic" w:cs="Arial"/>
          <w:lang w:val="id-ID"/>
        </w:rPr>
        <w:t xml:space="preserve"> </w:t>
      </w:r>
      <w:r w:rsidRPr="00A946DC">
        <w:rPr>
          <w:rFonts w:ascii="Century Gothic" w:hAnsi="Century Gothic" w:cs="Arial"/>
        </w:rPr>
        <w:t>Perencanaan yang baik dan didukung data yang andal akan memberikan hasil yang tidak terlalu jauh dari target keluaran yang direncanakan dengan catatan asumsi-asumsi dalam kebijakannya terpenuhi. Salah satu kelemahan penting yang sangat menonjol dalam perencanaan adalah seringnya diterbitkan regulasi-regulasi baru yang berpengaruh dalam proses kerja Inspektorat Kabupaten, pada sisi lain regulasi keuangan sangat kaku untuk meresponnya.</w:t>
      </w:r>
    </w:p>
    <w:p w14:paraId="1F942AB7" w14:textId="77777777" w:rsidR="0027675B" w:rsidRDefault="0027675B" w:rsidP="0027675B">
      <w:pPr>
        <w:spacing w:line="360" w:lineRule="auto"/>
        <w:ind w:firstLine="709"/>
        <w:jc w:val="both"/>
        <w:rPr>
          <w:rFonts w:ascii="Century Gothic" w:hAnsi="Century Gothic" w:cs="Arial"/>
        </w:rPr>
      </w:pPr>
      <w:r w:rsidRPr="00C602F0">
        <w:rPr>
          <w:rFonts w:ascii="Century Gothic" w:hAnsi="Century Gothic" w:cs="Arial"/>
          <w:lang w:val="id-ID"/>
        </w:rPr>
        <w:t>Untuk mendapatkan</w:t>
      </w:r>
      <w:r w:rsidRPr="00C602F0">
        <w:rPr>
          <w:rFonts w:ascii="Century Gothic" w:hAnsi="Century Gothic" w:cs="Arial"/>
        </w:rPr>
        <w:t xml:space="preserve"> pencapaian tujuan dan sasaran Renstra </w:t>
      </w:r>
      <w:r w:rsidRPr="00C602F0">
        <w:rPr>
          <w:rFonts w:ascii="Century Gothic" w:hAnsi="Century Gothic" w:cs="Arial"/>
          <w:lang w:val="id-ID"/>
        </w:rPr>
        <w:t xml:space="preserve">yang selanjutnya dijabarkan sebagai tujuan dan sasaran di dalam Renja secara </w:t>
      </w:r>
      <w:r w:rsidRPr="00C602F0">
        <w:rPr>
          <w:rFonts w:ascii="Century Gothic" w:hAnsi="Century Gothic" w:cs="Arial"/>
        </w:rPr>
        <w:t>optimal maka perlu sistem perencanaan yang matang, jelas dan realistis</w:t>
      </w:r>
      <w:r w:rsidRPr="00C602F0">
        <w:rPr>
          <w:rFonts w:ascii="Century Gothic" w:hAnsi="Century Gothic" w:cs="Arial"/>
          <w:lang w:val="id-ID"/>
        </w:rPr>
        <w:t>.</w:t>
      </w:r>
      <w:r w:rsidRPr="00C602F0">
        <w:rPr>
          <w:rFonts w:ascii="Century Gothic" w:hAnsi="Century Gothic" w:cs="Arial"/>
        </w:rPr>
        <w:t xml:space="preserve"> Sehingga pelaksanaan program kerja dapat berlangsung secara berdaya</w:t>
      </w:r>
      <w:r w:rsidRPr="00C602F0">
        <w:rPr>
          <w:rFonts w:ascii="Century Gothic" w:hAnsi="Century Gothic" w:cs="Arial"/>
          <w:lang w:val="id-ID"/>
        </w:rPr>
        <w:t xml:space="preserve"> </w:t>
      </w:r>
      <w:r w:rsidRPr="00C602F0">
        <w:rPr>
          <w:rFonts w:ascii="Century Gothic" w:hAnsi="Century Gothic" w:cs="Arial"/>
        </w:rPr>
        <w:t>guna, berhasil</w:t>
      </w:r>
      <w:r w:rsidRPr="00C602F0">
        <w:rPr>
          <w:rFonts w:ascii="Century Gothic" w:hAnsi="Century Gothic" w:cs="Arial"/>
          <w:lang w:val="id-ID"/>
        </w:rPr>
        <w:t xml:space="preserve"> </w:t>
      </w:r>
      <w:r w:rsidRPr="00C602F0">
        <w:rPr>
          <w:rFonts w:ascii="Century Gothic" w:hAnsi="Century Gothic" w:cs="Arial"/>
        </w:rPr>
        <w:t>guna, efektif dan efisien baik dari sisi penganggaran maupun sasaran tiap-tiap program kegiatan</w:t>
      </w:r>
      <w:r w:rsidRPr="00C602F0">
        <w:rPr>
          <w:rFonts w:ascii="Century Gothic" w:hAnsi="Century Gothic" w:cs="Arial"/>
          <w:lang w:val="id-ID"/>
        </w:rPr>
        <w:t>.</w:t>
      </w:r>
    </w:p>
    <w:p w14:paraId="1237713F" w14:textId="4A866378" w:rsidR="0027675B" w:rsidRPr="00A946DC" w:rsidRDefault="0027675B" w:rsidP="0027675B">
      <w:pPr>
        <w:spacing w:line="360" w:lineRule="auto"/>
        <w:ind w:firstLine="709"/>
        <w:jc w:val="both"/>
        <w:rPr>
          <w:rFonts w:ascii="Century Gothic" w:hAnsi="Century Gothic" w:cs="Arial"/>
        </w:rPr>
      </w:pPr>
      <w:r w:rsidRPr="00C602F0">
        <w:rPr>
          <w:rFonts w:ascii="Century Gothic" w:hAnsi="Century Gothic" w:cs="Arial"/>
        </w:rPr>
        <w:t xml:space="preserve">Selanjutnya bahwa Renja yang </w:t>
      </w:r>
      <w:r w:rsidRPr="00C602F0">
        <w:rPr>
          <w:rFonts w:ascii="Century Gothic" w:hAnsi="Century Gothic" w:cs="Arial"/>
          <w:lang w:val="id-ID"/>
        </w:rPr>
        <w:t>di</w:t>
      </w:r>
      <w:r w:rsidRPr="00C602F0">
        <w:rPr>
          <w:rFonts w:ascii="Century Gothic" w:hAnsi="Century Gothic" w:cs="Arial"/>
        </w:rPr>
        <w:t>susun ini jauh dari sempurna, maka dengan segala kerendahan hati mengharapkan koreksi dan pengayaan materi dari berbagai pihak untuk penyempurnaan perencanaan dimasa-masa yang akan datang. Semoga Rencana Kerja tahun 202</w:t>
      </w:r>
      <w:r w:rsidR="00510A1B">
        <w:rPr>
          <w:rFonts w:ascii="Century Gothic" w:hAnsi="Century Gothic" w:cs="Arial"/>
        </w:rPr>
        <w:t>3</w:t>
      </w:r>
      <w:r w:rsidRPr="00C602F0">
        <w:rPr>
          <w:rFonts w:ascii="Century Gothic" w:hAnsi="Century Gothic" w:cs="Arial"/>
        </w:rPr>
        <w:t xml:space="preserve"> ini dapat bermanfaat dan dipergunakan sebagaimana mestinya</w:t>
      </w:r>
      <w:r w:rsidRPr="00C602F0">
        <w:rPr>
          <w:rFonts w:ascii="Century Gothic" w:hAnsi="Century Gothic" w:cs="Arial"/>
          <w:lang w:val="id-ID"/>
        </w:rPr>
        <w:t>.</w:t>
      </w:r>
    </w:p>
    <w:p w14:paraId="74002B4A" w14:textId="77777777" w:rsidR="0027675B" w:rsidRDefault="0027675B" w:rsidP="0027675B">
      <w:pPr>
        <w:spacing w:line="360" w:lineRule="auto"/>
        <w:ind w:left="4320" w:firstLine="720"/>
        <w:jc w:val="both"/>
        <w:rPr>
          <w:rFonts w:ascii="Century Gothic" w:eastAsia="Arial Unicode MS" w:hAnsi="Century Gothic" w:cs="Arial"/>
          <w:bCs/>
        </w:rPr>
      </w:pPr>
    </w:p>
    <w:p w14:paraId="1D075172" w14:textId="378FE14F" w:rsidR="00097C3F" w:rsidRDefault="0027675B" w:rsidP="00EA2544">
      <w:pPr>
        <w:spacing w:line="480" w:lineRule="auto"/>
        <w:jc w:val="right"/>
        <w:rPr>
          <w:rFonts w:ascii="Century Gothic" w:eastAsia="Arial Unicode MS" w:hAnsi="Century Gothic" w:cs="Arial"/>
          <w:bCs/>
        </w:rPr>
      </w:pPr>
      <w:r w:rsidRPr="00097C3F">
        <w:rPr>
          <w:rFonts w:ascii="Century Gothic" w:eastAsia="Arial Unicode MS" w:hAnsi="Century Gothic" w:cs="Arial"/>
          <w:bCs/>
        </w:rPr>
        <w:t xml:space="preserve">Sungguminasa, </w:t>
      </w:r>
      <w:r w:rsidR="002D2646">
        <w:rPr>
          <w:rFonts w:ascii="Century Gothic" w:eastAsia="Arial Unicode MS" w:hAnsi="Century Gothic" w:cs="Arial"/>
          <w:bCs/>
        </w:rPr>
        <w:t>17 Januari 2023</w:t>
      </w:r>
    </w:p>
    <w:p w14:paraId="6A7CB7E9" w14:textId="77777777" w:rsidR="00097C3F" w:rsidRDefault="0027675B" w:rsidP="000C28CC">
      <w:pPr>
        <w:ind w:left="5320" w:firstLine="440"/>
        <w:jc w:val="both"/>
        <w:rPr>
          <w:rFonts w:ascii="Century Gothic" w:eastAsia="Arial Unicode MS" w:hAnsi="Century Gothic" w:cs="Arial"/>
          <w:bCs/>
        </w:rPr>
      </w:pPr>
      <w:r w:rsidRPr="00C602F0">
        <w:rPr>
          <w:rFonts w:ascii="Century Gothic" w:hAnsi="Century Gothic" w:cs="Arial"/>
          <w:b/>
        </w:rPr>
        <w:t xml:space="preserve">INSPEKTUR DAERAH </w:t>
      </w:r>
    </w:p>
    <w:p w14:paraId="63F81E9C" w14:textId="03D20DFA" w:rsidR="00097C3F" w:rsidRDefault="0027675B" w:rsidP="000C28CC">
      <w:pPr>
        <w:spacing w:line="480" w:lineRule="auto"/>
        <w:ind w:left="5100" w:firstLine="660"/>
        <w:jc w:val="both"/>
        <w:rPr>
          <w:rFonts w:ascii="Century Gothic" w:eastAsia="Arial Unicode MS" w:hAnsi="Century Gothic" w:cs="Arial"/>
          <w:bCs/>
        </w:rPr>
      </w:pPr>
      <w:r w:rsidRPr="00C602F0">
        <w:rPr>
          <w:rFonts w:ascii="Century Gothic" w:hAnsi="Century Gothic" w:cs="Arial"/>
          <w:b/>
        </w:rPr>
        <w:t>KABUPATEN GOWA,</w:t>
      </w:r>
    </w:p>
    <w:p w14:paraId="6A83FD97" w14:textId="6292FDE2" w:rsidR="00097C3F" w:rsidRDefault="00097C3F" w:rsidP="00097C3F">
      <w:pPr>
        <w:spacing w:line="480" w:lineRule="auto"/>
        <w:ind w:left="4820"/>
        <w:jc w:val="both"/>
        <w:rPr>
          <w:rFonts w:ascii="Century Gothic" w:eastAsia="Arial Unicode MS" w:hAnsi="Century Gothic" w:cs="Arial"/>
          <w:bCs/>
        </w:rPr>
      </w:pPr>
    </w:p>
    <w:p w14:paraId="642CA1F3" w14:textId="178F8AA0" w:rsidR="00097C3F" w:rsidRDefault="007E7722" w:rsidP="000C28CC">
      <w:pPr>
        <w:ind w:left="5760"/>
        <w:jc w:val="both"/>
        <w:rPr>
          <w:rFonts w:ascii="Century Gothic" w:eastAsia="Arial Unicode MS" w:hAnsi="Century Gothic" w:cs="Arial"/>
          <w:bCs/>
        </w:rPr>
      </w:pPr>
      <w:r>
        <w:rPr>
          <w:rFonts w:ascii="Century Gothic" w:hAnsi="Century Gothic" w:cs="Arial"/>
          <w:b/>
          <w:u w:val="single"/>
        </w:rPr>
        <w:t>H. ANDY AZIS, SH, M.Si</w:t>
      </w:r>
    </w:p>
    <w:p w14:paraId="2417CD3A" w14:textId="682608FD" w:rsidR="00097C3F" w:rsidRDefault="0027675B" w:rsidP="000C28CC">
      <w:pPr>
        <w:ind w:left="5760"/>
        <w:jc w:val="both"/>
        <w:rPr>
          <w:rFonts w:ascii="Century Gothic" w:eastAsia="Arial Unicode MS" w:hAnsi="Century Gothic" w:cs="Arial"/>
          <w:bCs/>
        </w:rPr>
      </w:pPr>
      <w:r>
        <w:rPr>
          <w:rFonts w:ascii="Century Gothic" w:hAnsi="Century Gothic" w:cs="Arial"/>
          <w:sz w:val="21"/>
          <w:szCs w:val="21"/>
        </w:rPr>
        <w:t>Pangkat</w:t>
      </w:r>
      <w:r w:rsidRPr="00C602F0">
        <w:rPr>
          <w:rFonts w:ascii="Century Gothic" w:hAnsi="Century Gothic" w:cs="Arial"/>
          <w:sz w:val="21"/>
          <w:szCs w:val="21"/>
        </w:rPr>
        <w:t xml:space="preserve">: Pembina </w:t>
      </w:r>
      <w:r w:rsidR="007E7722">
        <w:rPr>
          <w:rFonts w:ascii="Century Gothic" w:hAnsi="Century Gothic" w:cs="Arial"/>
          <w:sz w:val="21"/>
          <w:szCs w:val="21"/>
        </w:rPr>
        <w:t>Tk. I</w:t>
      </w:r>
      <w:r w:rsidRPr="00C602F0">
        <w:rPr>
          <w:rFonts w:ascii="Century Gothic" w:hAnsi="Century Gothic" w:cs="Arial"/>
          <w:sz w:val="21"/>
          <w:szCs w:val="21"/>
        </w:rPr>
        <w:t xml:space="preserve"> </w:t>
      </w:r>
    </w:p>
    <w:p w14:paraId="5D3203CB" w14:textId="0CC505F4" w:rsidR="0027675B" w:rsidRPr="00097C3F" w:rsidRDefault="0027675B" w:rsidP="000C28CC">
      <w:pPr>
        <w:ind w:left="5540" w:firstLine="220"/>
        <w:jc w:val="both"/>
        <w:rPr>
          <w:rFonts w:ascii="Century Gothic" w:eastAsia="Arial Unicode MS" w:hAnsi="Century Gothic" w:cs="Arial"/>
          <w:bCs/>
        </w:rPr>
      </w:pPr>
      <w:r w:rsidRPr="00C602F0">
        <w:rPr>
          <w:rFonts w:ascii="Century Gothic" w:hAnsi="Century Gothic" w:cs="Arial"/>
          <w:sz w:val="21"/>
          <w:szCs w:val="21"/>
        </w:rPr>
        <w:t xml:space="preserve">NIP. </w:t>
      </w:r>
      <w:bookmarkStart w:id="3" w:name="_Hlk108014646"/>
      <w:r w:rsidR="007E7722" w:rsidRPr="007E7722">
        <w:rPr>
          <w:rFonts w:ascii="Century Gothic" w:hAnsi="Century Gothic" w:cs="Arial"/>
          <w:sz w:val="21"/>
          <w:szCs w:val="21"/>
        </w:rPr>
        <w:t>19720902 199303 1 003</w:t>
      </w:r>
      <w:bookmarkEnd w:id="3"/>
    </w:p>
    <w:p w14:paraId="3B0ABE5F" w14:textId="0361DA84" w:rsidR="0027675B" w:rsidRDefault="0027675B" w:rsidP="002D2646">
      <w:pPr>
        <w:spacing w:line="360" w:lineRule="auto"/>
      </w:pPr>
    </w:p>
    <w:sectPr w:rsidR="0027675B" w:rsidSect="0027675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F454" w14:textId="77777777" w:rsidR="001808AE" w:rsidRDefault="001808AE" w:rsidP="00EF0C59">
      <w:r>
        <w:separator/>
      </w:r>
    </w:p>
  </w:endnote>
  <w:endnote w:type="continuationSeparator" w:id="0">
    <w:p w14:paraId="749F3866" w14:textId="77777777" w:rsidR="001808AE" w:rsidRDefault="001808AE" w:rsidP="00EF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334281"/>
      <w:docPartObj>
        <w:docPartGallery w:val="Page Numbers (Bottom of Page)"/>
        <w:docPartUnique/>
      </w:docPartObj>
    </w:sdtPr>
    <w:sdtEndPr>
      <w:rPr>
        <w:rFonts w:ascii="Century Gothic" w:hAnsi="Century Gothic"/>
        <w:noProof/>
      </w:rPr>
    </w:sdtEndPr>
    <w:sdtContent>
      <w:p w14:paraId="35EA0E93" w14:textId="164AC6E2" w:rsidR="00890F33" w:rsidRPr="00EF0C59" w:rsidRDefault="00890F33">
        <w:pPr>
          <w:pStyle w:val="Footer"/>
          <w:jc w:val="right"/>
          <w:rPr>
            <w:rFonts w:ascii="Century Gothic" w:hAnsi="Century Gothic"/>
          </w:rPr>
        </w:pPr>
        <w:r w:rsidRPr="00EF0C59">
          <w:rPr>
            <w:rFonts w:ascii="Century Gothic" w:hAnsi="Century Gothic"/>
          </w:rPr>
          <w:fldChar w:fldCharType="begin"/>
        </w:r>
        <w:r w:rsidRPr="00EF0C59">
          <w:rPr>
            <w:rFonts w:ascii="Century Gothic" w:hAnsi="Century Gothic"/>
          </w:rPr>
          <w:instrText xml:space="preserve"> PAGE   \* MERGEFORMAT </w:instrText>
        </w:r>
        <w:r w:rsidRPr="00EF0C59">
          <w:rPr>
            <w:rFonts w:ascii="Century Gothic" w:hAnsi="Century Gothic"/>
          </w:rPr>
          <w:fldChar w:fldCharType="separate"/>
        </w:r>
        <w:r w:rsidR="00EA2544">
          <w:rPr>
            <w:rFonts w:ascii="Century Gothic" w:hAnsi="Century Gothic"/>
            <w:noProof/>
          </w:rPr>
          <w:t>23</w:t>
        </w:r>
        <w:r w:rsidRPr="00EF0C59">
          <w:rPr>
            <w:rFonts w:ascii="Century Gothic" w:hAnsi="Century Gothic"/>
            <w:noProof/>
          </w:rPr>
          <w:fldChar w:fldCharType="end"/>
        </w:r>
      </w:p>
    </w:sdtContent>
  </w:sdt>
  <w:p w14:paraId="692A92A7" w14:textId="77777777" w:rsidR="00890F33" w:rsidRDefault="00890F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C91A0" w14:textId="77777777" w:rsidR="001808AE" w:rsidRDefault="001808AE" w:rsidP="00EF0C59">
      <w:r>
        <w:separator/>
      </w:r>
    </w:p>
  </w:footnote>
  <w:footnote w:type="continuationSeparator" w:id="0">
    <w:p w14:paraId="6A7FAC6C" w14:textId="77777777" w:rsidR="001808AE" w:rsidRDefault="001808AE" w:rsidP="00EF0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E18F" w14:textId="5DD2E888" w:rsidR="00890F33" w:rsidRDefault="00890F33">
    <w:pPr>
      <w:pStyle w:val="Header"/>
    </w:pPr>
    <w:r>
      <w:rPr>
        <w:noProof/>
      </w:rPr>
      <w:pict w14:anchorId="6341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479767" o:spid="_x0000_s2049" type="#_x0000_t75" style="position:absolute;margin-left:0;margin-top:0;width:595.7pt;height:841.9pt;z-index:-251658752;mso-position-horizontal:center;mso-position-horizontal-relative:margin;mso-position-vertical:center;mso-position-vertical-relative:margin" wrapcoords="-36 0 -36 21575 21636 21575 21636 0 -36 0" o:allowincell="f">
          <v:imagedata r:id="rId1" o:title="HEDFOT"/>
          <w10:wrap anchorx="margin"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489"/>
    <w:multiLevelType w:val="hybridMultilevel"/>
    <w:tmpl w:val="F5E60478"/>
    <w:lvl w:ilvl="0" w:tplc="04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 w15:restartNumberingAfterBreak="0">
    <w:nsid w:val="06866781"/>
    <w:multiLevelType w:val="hybridMultilevel"/>
    <w:tmpl w:val="3702B8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35C69"/>
    <w:multiLevelType w:val="hybridMultilevel"/>
    <w:tmpl w:val="BEA695DC"/>
    <w:lvl w:ilvl="0" w:tplc="04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 w15:restartNumberingAfterBreak="0">
    <w:nsid w:val="0DCB47B3"/>
    <w:multiLevelType w:val="hybridMultilevel"/>
    <w:tmpl w:val="E6804D48"/>
    <w:lvl w:ilvl="0" w:tplc="268A06DA">
      <w:start w:val="2"/>
      <w:numFmt w:val="decimal"/>
      <w:lvlText w:val="%1."/>
      <w:lvlJc w:val="left"/>
      <w:pPr>
        <w:tabs>
          <w:tab w:val="num" w:pos="2520"/>
        </w:tabs>
        <w:ind w:left="25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10C1FA6"/>
    <w:multiLevelType w:val="hybridMultilevel"/>
    <w:tmpl w:val="9126E87C"/>
    <w:lvl w:ilvl="0" w:tplc="0421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097DD9"/>
    <w:multiLevelType w:val="hybridMultilevel"/>
    <w:tmpl w:val="7E68F928"/>
    <w:lvl w:ilvl="0" w:tplc="4D58805E">
      <w:start w:val="3"/>
      <w:numFmt w:val="decimal"/>
      <w:lvlText w:val="%1."/>
      <w:lvlJc w:val="left"/>
      <w:pPr>
        <w:tabs>
          <w:tab w:val="num" w:pos="2520"/>
        </w:tabs>
        <w:ind w:left="25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3EB4752"/>
    <w:multiLevelType w:val="hybridMultilevel"/>
    <w:tmpl w:val="D4F434DE"/>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7" w15:restartNumberingAfterBreak="0">
    <w:nsid w:val="145362F4"/>
    <w:multiLevelType w:val="hybridMultilevel"/>
    <w:tmpl w:val="AB7658CC"/>
    <w:lvl w:ilvl="0" w:tplc="9B4069D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FF32B460">
      <w:start w:val="1"/>
      <w:numFmt w:val="lowerRoman"/>
      <w:lvlText w:val="%3."/>
      <w:lvlJc w:val="right"/>
      <w:pPr>
        <w:ind w:left="2520" w:hanging="180"/>
      </w:pPr>
      <w:rPr>
        <w:rFonts w:cs="Times New Roman"/>
        <w:b w:val="0"/>
      </w:rPr>
    </w:lvl>
    <w:lvl w:ilvl="3" w:tplc="0409001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1DC3A71"/>
    <w:multiLevelType w:val="hybridMultilevel"/>
    <w:tmpl w:val="773A5F78"/>
    <w:lvl w:ilvl="0" w:tplc="04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9" w15:restartNumberingAfterBreak="0">
    <w:nsid w:val="271D30EC"/>
    <w:multiLevelType w:val="hybridMultilevel"/>
    <w:tmpl w:val="695C87A8"/>
    <w:lvl w:ilvl="0" w:tplc="04210011">
      <w:start w:val="1"/>
      <w:numFmt w:val="decimal"/>
      <w:lvlText w:val="%1)"/>
      <w:lvlJc w:val="left"/>
      <w:pPr>
        <w:tabs>
          <w:tab w:val="num" w:pos="900"/>
        </w:tabs>
        <w:ind w:left="900" w:hanging="360"/>
      </w:pPr>
      <w:rPr>
        <w:rFonts w:cs="Times New Roman" w:hint="default"/>
      </w:rPr>
    </w:lvl>
    <w:lvl w:ilvl="1" w:tplc="A434F420">
      <w:start w:val="1"/>
      <w:numFmt w:val="lowerLetter"/>
      <w:lvlText w:val="%2."/>
      <w:lvlJc w:val="left"/>
      <w:pPr>
        <w:tabs>
          <w:tab w:val="num" w:pos="1620"/>
        </w:tabs>
        <w:ind w:left="162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2CEE6856"/>
    <w:multiLevelType w:val="hybridMultilevel"/>
    <w:tmpl w:val="DB9EF26A"/>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34182F7D"/>
    <w:multiLevelType w:val="hybridMultilevel"/>
    <w:tmpl w:val="F5E60478"/>
    <w:lvl w:ilvl="0" w:tplc="04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2" w15:restartNumberingAfterBreak="0">
    <w:nsid w:val="3B932378"/>
    <w:multiLevelType w:val="hybridMultilevel"/>
    <w:tmpl w:val="695C87A8"/>
    <w:lvl w:ilvl="0" w:tplc="04210011">
      <w:start w:val="1"/>
      <w:numFmt w:val="decimal"/>
      <w:lvlText w:val="%1)"/>
      <w:lvlJc w:val="left"/>
      <w:pPr>
        <w:tabs>
          <w:tab w:val="num" w:pos="900"/>
        </w:tabs>
        <w:ind w:left="900" w:hanging="360"/>
      </w:pPr>
      <w:rPr>
        <w:rFonts w:cs="Times New Roman" w:hint="default"/>
      </w:rPr>
    </w:lvl>
    <w:lvl w:ilvl="1" w:tplc="A434F420">
      <w:start w:val="1"/>
      <w:numFmt w:val="lowerLetter"/>
      <w:lvlText w:val="%2."/>
      <w:lvlJc w:val="left"/>
      <w:pPr>
        <w:tabs>
          <w:tab w:val="num" w:pos="1620"/>
        </w:tabs>
        <w:ind w:left="162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42DE0CD3"/>
    <w:multiLevelType w:val="multilevel"/>
    <w:tmpl w:val="3BEC3B7A"/>
    <w:lvl w:ilvl="0">
      <w:start w:val="1"/>
      <w:numFmt w:val="decimal"/>
      <w:lvlText w:val="%1."/>
      <w:lvlJc w:val="left"/>
      <w:pPr>
        <w:tabs>
          <w:tab w:val="num" w:pos="1170"/>
        </w:tabs>
        <w:ind w:left="1170" w:hanging="360"/>
      </w:pPr>
      <w:rPr>
        <w:rFonts w:cs="Times New Roman" w:hint="default"/>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890" w:hanging="1080"/>
      </w:pPr>
      <w:rPr>
        <w:rFonts w:cs="Times New Roman" w:hint="default"/>
      </w:rPr>
    </w:lvl>
    <w:lvl w:ilvl="4">
      <w:start w:val="1"/>
      <w:numFmt w:val="decimal"/>
      <w:isLgl/>
      <w:lvlText w:val="%1.%2.%3.%4.%5"/>
      <w:lvlJc w:val="left"/>
      <w:pPr>
        <w:ind w:left="189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250" w:hanging="1440"/>
      </w:pPr>
      <w:rPr>
        <w:rFonts w:cs="Times New Roman" w:hint="default"/>
      </w:rPr>
    </w:lvl>
    <w:lvl w:ilvl="7">
      <w:start w:val="1"/>
      <w:numFmt w:val="decimal"/>
      <w:isLgl/>
      <w:lvlText w:val="%1.%2.%3.%4.%5.%6.%7.%8"/>
      <w:lvlJc w:val="left"/>
      <w:pPr>
        <w:ind w:left="2610" w:hanging="1800"/>
      </w:pPr>
      <w:rPr>
        <w:rFonts w:cs="Times New Roman" w:hint="default"/>
      </w:rPr>
    </w:lvl>
    <w:lvl w:ilvl="8">
      <w:start w:val="1"/>
      <w:numFmt w:val="decimal"/>
      <w:isLgl/>
      <w:lvlText w:val="%1.%2.%3.%4.%5.%6.%7.%8.%9"/>
      <w:lvlJc w:val="left"/>
      <w:pPr>
        <w:ind w:left="2610" w:hanging="1800"/>
      </w:pPr>
      <w:rPr>
        <w:rFonts w:cs="Times New Roman" w:hint="default"/>
      </w:rPr>
    </w:lvl>
  </w:abstractNum>
  <w:abstractNum w:abstractNumId="14" w15:restartNumberingAfterBreak="0">
    <w:nsid w:val="50021E46"/>
    <w:multiLevelType w:val="hybridMultilevel"/>
    <w:tmpl w:val="0FCEA518"/>
    <w:lvl w:ilvl="0" w:tplc="04B88124">
      <w:start w:val="1"/>
      <w:numFmt w:val="decimal"/>
      <w:lvlText w:val="%1)"/>
      <w:lvlJc w:val="left"/>
      <w:pPr>
        <w:ind w:left="199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0396689"/>
    <w:multiLevelType w:val="hybridMultilevel"/>
    <w:tmpl w:val="C3F4E29A"/>
    <w:lvl w:ilvl="0" w:tplc="CFBCD75C">
      <w:start w:val="1"/>
      <w:numFmt w:val="decimal"/>
      <w:lvlText w:val="%1)"/>
      <w:lvlJc w:val="left"/>
      <w:pPr>
        <w:ind w:left="199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1EF04DA"/>
    <w:multiLevelType w:val="hybridMultilevel"/>
    <w:tmpl w:val="D00E5DDC"/>
    <w:lvl w:ilvl="0" w:tplc="04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7" w15:restartNumberingAfterBreak="0">
    <w:nsid w:val="521C562C"/>
    <w:multiLevelType w:val="hybridMultilevel"/>
    <w:tmpl w:val="5706E2CE"/>
    <w:lvl w:ilvl="0" w:tplc="0C58D952">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7CE4EFA"/>
    <w:multiLevelType w:val="multilevel"/>
    <w:tmpl w:val="5BA65F1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9" w15:restartNumberingAfterBreak="0">
    <w:nsid w:val="5C6B3435"/>
    <w:multiLevelType w:val="hybridMultilevel"/>
    <w:tmpl w:val="2C725B90"/>
    <w:lvl w:ilvl="0" w:tplc="9A00A0A8">
      <w:start w:val="1"/>
      <w:numFmt w:val="decimal"/>
      <w:lvlText w:val="%1)"/>
      <w:lvlJc w:val="left"/>
      <w:pPr>
        <w:ind w:left="199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7865A01"/>
    <w:multiLevelType w:val="multilevel"/>
    <w:tmpl w:val="606808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817000F"/>
    <w:multiLevelType w:val="hybridMultilevel"/>
    <w:tmpl w:val="BC1AEA52"/>
    <w:lvl w:ilvl="0" w:tplc="D2DE4982">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6B9B5676"/>
    <w:multiLevelType w:val="hybridMultilevel"/>
    <w:tmpl w:val="9024279C"/>
    <w:lvl w:ilvl="0" w:tplc="04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3" w15:restartNumberingAfterBreak="0">
    <w:nsid w:val="70CE5805"/>
    <w:multiLevelType w:val="hybridMultilevel"/>
    <w:tmpl w:val="1DEEAE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FA4DB8"/>
    <w:multiLevelType w:val="hybridMultilevel"/>
    <w:tmpl w:val="B29A6F76"/>
    <w:lvl w:ilvl="0" w:tplc="04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5" w15:restartNumberingAfterBreak="0">
    <w:nsid w:val="724C312E"/>
    <w:multiLevelType w:val="hybridMultilevel"/>
    <w:tmpl w:val="E6527900"/>
    <w:lvl w:ilvl="0" w:tplc="FCDE5852">
      <w:start w:val="1"/>
      <w:numFmt w:val="upperLetter"/>
      <w:lvlText w:val="%1."/>
      <w:lvlJc w:val="left"/>
      <w:pPr>
        <w:tabs>
          <w:tab w:val="num" w:pos="720"/>
        </w:tabs>
        <w:ind w:left="720" w:hanging="360"/>
      </w:pPr>
      <w:rPr>
        <w:rFonts w:ascii="Arial" w:eastAsia="Times New Roman" w:hAnsi="Arial" w:cs="Arial" w:hint="default"/>
        <w:b/>
        <w:i w:val="0"/>
      </w:rPr>
    </w:lvl>
    <w:lvl w:ilvl="1" w:tplc="0C56932A">
      <w:start w:val="1"/>
      <w:numFmt w:val="decimal"/>
      <w:lvlText w:val="%2."/>
      <w:lvlJc w:val="left"/>
      <w:pPr>
        <w:tabs>
          <w:tab w:val="num" w:pos="1170"/>
        </w:tabs>
        <w:ind w:left="1170" w:hanging="360"/>
      </w:pPr>
      <w:rPr>
        <w:rFonts w:cs="Times New Roman" w:hint="default"/>
      </w:rPr>
    </w:lvl>
    <w:lvl w:ilvl="2" w:tplc="8E106134">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202CC5"/>
    <w:multiLevelType w:val="multilevel"/>
    <w:tmpl w:val="82546D8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C22052F"/>
    <w:multiLevelType w:val="hybridMultilevel"/>
    <w:tmpl w:val="97E24DA0"/>
    <w:lvl w:ilvl="0" w:tplc="54465F4E">
      <w:start w:val="2"/>
      <w:numFmt w:val="lowerLetter"/>
      <w:lvlText w:val="%1."/>
      <w:lvlJc w:val="left"/>
      <w:pPr>
        <w:tabs>
          <w:tab w:val="num" w:pos="900"/>
        </w:tabs>
        <w:ind w:left="900" w:hanging="360"/>
      </w:pPr>
      <w:rPr>
        <w:rFonts w:cs="Times New Roman" w:hint="default"/>
      </w:rPr>
    </w:lvl>
    <w:lvl w:ilvl="1" w:tplc="04210011">
      <w:start w:val="1"/>
      <w:numFmt w:val="decimal"/>
      <w:lvlText w:val="%2)"/>
      <w:lvlJc w:val="left"/>
      <w:pPr>
        <w:tabs>
          <w:tab w:val="num" w:pos="1620"/>
        </w:tabs>
        <w:ind w:left="162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8" w15:restartNumberingAfterBreak="0">
    <w:nsid w:val="7E8474ED"/>
    <w:multiLevelType w:val="hybridMultilevel"/>
    <w:tmpl w:val="09BE0DF2"/>
    <w:lvl w:ilvl="0" w:tplc="2CAE9328">
      <w:start w:val="1"/>
      <w:numFmt w:val="decimal"/>
      <w:lvlText w:val="%1)"/>
      <w:lvlJc w:val="left"/>
      <w:pPr>
        <w:ind w:left="199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5"/>
  </w:num>
  <w:num w:numId="2">
    <w:abstractNumId w:val="20"/>
  </w:num>
  <w:num w:numId="3">
    <w:abstractNumId w:val="13"/>
  </w:num>
  <w:num w:numId="4">
    <w:abstractNumId w:val="26"/>
  </w:num>
  <w:num w:numId="5">
    <w:abstractNumId w:val="7"/>
  </w:num>
  <w:num w:numId="6">
    <w:abstractNumId w:val="9"/>
  </w:num>
  <w:num w:numId="7">
    <w:abstractNumId w:val="27"/>
  </w:num>
  <w:num w:numId="8">
    <w:abstractNumId w:val="4"/>
  </w:num>
  <w:num w:numId="9">
    <w:abstractNumId w:val="12"/>
  </w:num>
  <w:num w:numId="10">
    <w:abstractNumId w:val="18"/>
  </w:num>
  <w:num w:numId="11">
    <w:abstractNumId w:val="3"/>
  </w:num>
  <w:num w:numId="12">
    <w:abstractNumId w:val="5"/>
  </w:num>
  <w:num w:numId="13">
    <w:abstractNumId w:val="17"/>
  </w:num>
  <w:num w:numId="14">
    <w:abstractNumId w:val="24"/>
  </w:num>
  <w:num w:numId="15">
    <w:abstractNumId w:val="22"/>
  </w:num>
  <w:num w:numId="16">
    <w:abstractNumId w:val="2"/>
  </w:num>
  <w:num w:numId="17">
    <w:abstractNumId w:val="8"/>
  </w:num>
  <w:num w:numId="18">
    <w:abstractNumId w:val="0"/>
  </w:num>
  <w:num w:numId="19">
    <w:abstractNumId w:val="28"/>
  </w:num>
  <w:num w:numId="20">
    <w:abstractNumId w:val="19"/>
  </w:num>
  <w:num w:numId="21">
    <w:abstractNumId w:val="14"/>
  </w:num>
  <w:num w:numId="22">
    <w:abstractNumId w:val="15"/>
  </w:num>
  <w:num w:numId="23">
    <w:abstractNumId w:val="10"/>
  </w:num>
  <w:num w:numId="24">
    <w:abstractNumId w:val="21"/>
  </w:num>
  <w:num w:numId="25">
    <w:abstractNumId w:val="23"/>
  </w:num>
  <w:num w:numId="26">
    <w:abstractNumId w:val="6"/>
  </w:num>
  <w:num w:numId="27">
    <w:abstractNumId w:val="1"/>
  </w:num>
  <w:num w:numId="28">
    <w:abstractNumId w:val="16"/>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72"/>
    <w:rsid w:val="00051CAD"/>
    <w:rsid w:val="0005625C"/>
    <w:rsid w:val="0007669F"/>
    <w:rsid w:val="00081C61"/>
    <w:rsid w:val="00094D24"/>
    <w:rsid w:val="00097C3F"/>
    <w:rsid w:val="000A2E10"/>
    <w:rsid w:val="000C28CC"/>
    <w:rsid w:val="000E5DDC"/>
    <w:rsid w:val="000F1F55"/>
    <w:rsid w:val="001556F1"/>
    <w:rsid w:val="001808AE"/>
    <w:rsid w:val="001D02A9"/>
    <w:rsid w:val="001E6E40"/>
    <w:rsid w:val="00220F96"/>
    <w:rsid w:val="002278E4"/>
    <w:rsid w:val="002308F1"/>
    <w:rsid w:val="00234B28"/>
    <w:rsid w:val="00260338"/>
    <w:rsid w:val="002630E8"/>
    <w:rsid w:val="0027675B"/>
    <w:rsid w:val="00276D99"/>
    <w:rsid w:val="002B27CA"/>
    <w:rsid w:val="002D2646"/>
    <w:rsid w:val="002D61C8"/>
    <w:rsid w:val="002E5A77"/>
    <w:rsid w:val="002F538A"/>
    <w:rsid w:val="00314AAF"/>
    <w:rsid w:val="00315E0E"/>
    <w:rsid w:val="00347DE2"/>
    <w:rsid w:val="00377E67"/>
    <w:rsid w:val="00391857"/>
    <w:rsid w:val="003922C7"/>
    <w:rsid w:val="003C5F13"/>
    <w:rsid w:val="003F1C3A"/>
    <w:rsid w:val="00403C1C"/>
    <w:rsid w:val="00405C4A"/>
    <w:rsid w:val="00445302"/>
    <w:rsid w:val="00456F1E"/>
    <w:rsid w:val="004716FF"/>
    <w:rsid w:val="00487867"/>
    <w:rsid w:val="00492A17"/>
    <w:rsid w:val="004962DF"/>
    <w:rsid w:val="004A06C1"/>
    <w:rsid w:val="004A67BA"/>
    <w:rsid w:val="00510A1B"/>
    <w:rsid w:val="005233F3"/>
    <w:rsid w:val="0053038F"/>
    <w:rsid w:val="00565461"/>
    <w:rsid w:val="0057232A"/>
    <w:rsid w:val="00572798"/>
    <w:rsid w:val="005A162F"/>
    <w:rsid w:val="005A470D"/>
    <w:rsid w:val="005B4FF7"/>
    <w:rsid w:val="005D75A7"/>
    <w:rsid w:val="00607B74"/>
    <w:rsid w:val="00613464"/>
    <w:rsid w:val="00641F59"/>
    <w:rsid w:val="006D227C"/>
    <w:rsid w:val="006D4F30"/>
    <w:rsid w:val="006D6236"/>
    <w:rsid w:val="0070358A"/>
    <w:rsid w:val="00710ACA"/>
    <w:rsid w:val="00723294"/>
    <w:rsid w:val="007238E6"/>
    <w:rsid w:val="007621F5"/>
    <w:rsid w:val="0076482C"/>
    <w:rsid w:val="00765F47"/>
    <w:rsid w:val="007742A2"/>
    <w:rsid w:val="00786EF5"/>
    <w:rsid w:val="007E7722"/>
    <w:rsid w:val="00844961"/>
    <w:rsid w:val="00875A03"/>
    <w:rsid w:val="00890F33"/>
    <w:rsid w:val="008A51D0"/>
    <w:rsid w:val="008A6F72"/>
    <w:rsid w:val="008C5401"/>
    <w:rsid w:val="0098085E"/>
    <w:rsid w:val="0099393E"/>
    <w:rsid w:val="00996645"/>
    <w:rsid w:val="009B18FB"/>
    <w:rsid w:val="009B6C59"/>
    <w:rsid w:val="009C3074"/>
    <w:rsid w:val="00A05F52"/>
    <w:rsid w:val="00A1535F"/>
    <w:rsid w:val="00A24966"/>
    <w:rsid w:val="00AA5D5B"/>
    <w:rsid w:val="00AE0431"/>
    <w:rsid w:val="00AE2561"/>
    <w:rsid w:val="00AF5061"/>
    <w:rsid w:val="00AF5947"/>
    <w:rsid w:val="00B03250"/>
    <w:rsid w:val="00B128D6"/>
    <w:rsid w:val="00B2191D"/>
    <w:rsid w:val="00B3737A"/>
    <w:rsid w:val="00B70945"/>
    <w:rsid w:val="00B76A44"/>
    <w:rsid w:val="00BD3325"/>
    <w:rsid w:val="00C175AA"/>
    <w:rsid w:val="00C23047"/>
    <w:rsid w:val="00C2581E"/>
    <w:rsid w:val="00C374F1"/>
    <w:rsid w:val="00C54899"/>
    <w:rsid w:val="00C67030"/>
    <w:rsid w:val="00C97F00"/>
    <w:rsid w:val="00CE3853"/>
    <w:rsid w:val="00D04B75"/>
    <w:rsid w:val="00D054D0"/>
    <w:rsid w:val="00D10593"/>
    <w:rsid w:val="00D458BC"/>
    <w:rsid w:val="00D503C9"/>
    <w:rsid w:val="00D60AA1"/>
    <w:rsid w:val="00D779CA"/>
    <w:rsid w:val="00D904DC"/>
    <w:rsid w:val="00DE6691"/>
    <w:rsid w:val="00DE7513"/>
    <w:rsid w:val="00E07777"/>
    <w:rsid w:val="00E12D32"/>
    <w:rsid w:val="00E2717E"/>
    <w:rsid w:val="00E403C0"/>
    <w:rsid w:val="00E42170"/>
    <w:rsid w:val="00E6413E"/>
    <w:rsid w:val="00EA2544"/>
    <w:rsid w:val="00ED051D"/>
    <w:rsid w:val="00ED3DB0"/>
    <w:rsid w:val="00EF0C59"/>
    <w:rsid w:val="00F008D9"/>
    <w:rsid w:val="00F47C15"/>
    <w:rsid w:val="00F630D7"/>
    <w:rsid w:val="00F96E38"/>
    <w:rsid w:val="00FB0540"/>
    <w:rsid w:val="00FB2CCD"/>
    <w:rsid w:val="00FD26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4897B6"/>
  <w15:docId w15:val="{2904D537-49CD-4050-A954-AD05CE4E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72"/>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
    <w:qFormat/>
    <w:rsid w:val="00094D24"/>
    <w:pPr>
      <w:spacing w:before="240" w:after="60"/>
      <w:outlineLvl w:val="4"/>
    </w:pPr>
    <w:rPr>
      <w:b/>
      <w:bCs/>
      <w:i/>
      <w:iCs/>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72"/>
    <w:pPr>
      <w:ind w:left="720"/>
    </w:pPr>
  </w:style>
  <w:style w:type="paragraph" w:styleId="BodyText2">
    <w:name w:val="Body Text 2"/>
    <w:basedOn w:val="Normal"/>
    <w:link w:val="BodyText2Char"/>
    <w:uiPriority w:val="99"/>
    <w:rsid w:val="00B03250"/>
    <w:pPr>
      <w:spacing w:after="120" w:line="480" w:lineRule="auto"/>
    </w:pPr>
  </w:style>
  <w:style w:type="character" w:customStyle="1" w:styleId="BodyText2Char">
    <w:name w:val="Body Text 2 Char"/>
    <w:basedOn w:val="DefaultParagraphFont"/>
    <w:link w:val="BodyText2"/>
    <w:uiPriority w:val="99"/>
    <w:rsid w:val="00B03250"/>
    <w:rPr>
      <w:rFonts w:ascii="Times New Roman" w:eastAsia="Times New Roman" w:hAnsi="Times New Roman" w:cs="Times New Roman"/>
      <w:sz w:val="24"/>
      <w:szCs w:val="24"/>
      <w:lang w:val="en-US"/>
    </w:rPr>
  </w:style>
  <w:style w:type="paragraph" w:customStyle="1" w:styleId="a2">
    <w:name w:val="a2"/>
    <w:basedOn w:val="Normal"/>
    <w:rsid w:val="00B03250"/>
    <w:pPr>
      <w:spacing w:line="360" w:lineRule="auto"/>
      <w:ind w:left="993" w:hanging="284"/>
      <w:jc w:val="both"/>
    </w:pPr>
    <w:rPr>
      <w:rFonts w:ascii="Arial" w:hAnsi="Arial"/>
      <w:sz w:val="22"/>
      <w:szCs w:val="20"/>
    </w:rPr>
  </w:style>
  <w:style w:type="character" w:customStyle="1" w:styleId="BodytextBold4">
    <w:name w:val="Body text + Bold4"/>
    <w:aliases w:val="Spacing 0 pt4"/>
    <w:basedOn w:val="DefaultParagraphFont"/>
    <w:uiPriority w:val="99"/>
    <w:rsid w:val="00B03250"/>
    <w:rPr>
      <w:rFonts w:ascii="Lucida Sans Unicode" w:hAnsi="Lucida Sans Unicode" w:cs="Lucida Sans Unicode"/>
      <w:b/>
      <w:bCs/>
      <w:spacing w:val="-10"/>
      <w:sz w:val="21"/>
      <w:szCs w:val="21"/>
      <w:shd w:val="clear" w:color="auto" w:fill="FFFFFF"/>
    </w:rPr>
  </w:style>
  <w:style w:type="paragraph" w:styleId="Header">
    <w:name w:val="header"/>
    <w:basedOn w:val="Normal"/>
    <w:link w:val="HeaderChar"/>
    <w:uiPriority w:val="99"/>
    <w:unhideWhenUsed/>
    <w:rsid w:val="00DE751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7513"/>
    <w:rPr>
      <w:lang w:val="en-US"/>
    </w:rPr>
  </w:style>
  <w:style w:type="paragraph" w:styleId="BodyTextIndent">
    <w:name w:val="Body Text Indent"/>
    <w:basedOn w:val="Normal"/>
    <w:link w:val="BodyTextIndentChar"/>
    <w:uiPriority w:val="99"/>
    <w:unhideWhenUsed/>
    <w:rsid w:val="00F630D7"/>
    <w:pPr>
      <w:spacing w:after="120"/>
      <w:ind w:left="283"/>
    </w:pPr>
  </w:style>
  <w:style w:type="character" w:customStyle="1" w:styleId="BodyTextIndentChar">
    <w:name w:val="Body Text Indent Char"/>
    <w:basedOn w:val="DefaultParagraphFont"/>
    <w:link w:val="BodyTextIndent"/>
    <w:uiPriority w:val="99"/>
    <w:rsid w:val="00F630D7"/>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094D24"/>
    <w:rPr>
      <w:rFonts w:ascii="Times New Roman" w:eastAsia="Times New Roman" w:hAnsi="Times New Roman" w:cs="Times New Roman"/>
      <w:b/>
      <w:bCs/>
      <w:i/>
      <w:iCs/>
      <w:sz w:val="26"/>
      <w:szCs w:val="26"/>
      <w:lang w:val="id-ID"/>
    </w:rPr>
  </w:style>
  <w:style w:type="paragraph" w:customStyle="1" w:styleId="Default">
    <w:name w:val="Default"/>
    <w:rsid w:val="00492A1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14A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0C59"/>
    <w:pPr>
      <w:tabs>
        <w:tab w:val="center" w:pos="4680"/>
        <w:tab w:val="right" w:pos="9360"/>
      </w:tabs>
    </w:pPr>
  </w:style>
  <w:style w:type="character" w:customStyle="1" w:styleId="FooterChar">
    <w:name w:val="Footer Char"/>
    <w:basedOn w:val="DefaultParagraphFont"/>
    <w:link w:val="Footer"/>
    <w:uiPriority w:val="99"/>
    <w:rsid w:val="00EF0C5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81C61"/>
    <w:rPr>
      <w:rFonts w:ascii="Tahoma" w:hAnsi="Tahoma" w:cs="Tahoma"/>
      <w:sz w:val="16"/>
      <w:szCs w:val="16"/>
    </w:rPr>
  </w:style>
  <w:style w:type="character" w:customStyle="1" w:styleId="BalloonTextChar">
    <w:name w:val="Balloon Text Char"/>
    <w:basedOn w:val="DefaultParagraphFont"/>
    <w:link w:val="BalloonText"/>
    <w:uiPriority w:val="99"/>
    <w:semiHidden/>
    <w:rsid w:val="00081C6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6813">
      <w:bodyDiv w:val="1"/>
      <w:marLeft w:val="0"/>
      <w:marRight w:val="0"/>
      <w:marTop w:val="0"/>
      <w:marBottom w:val="0"/>
      <w:divBdr>
        <w:top w:val="none" w:sz="0" w:space="0" w:color="auto"/>
        <w:left w:val="none" w:sz="0" w:space="0" w:color="auto"/>
        <w:bottom w:val="none" w:sz="0" w:space="0" w:color="auto"/>
        <w:right w:val="none" w:sz="0" w:space="0" w:color="auto"/>
      </w:divBdr>
    </w:div>
    <w:div w:id="60179182">
      <w:bodyDiv w:val="1"/>
      <w:marLeft w:val="0"/>
      <w:marRight w:val="0"/>
      <w:marTop w:val="0"/>
      <w:marBottom w:val="0"/>
      <w:divBdr>
        <w:top w:val="none" w:sz="0" w:space="0" w:color="auto"/>
        <w:left w:val="none" w:sz="0" w:space="0" w:color="auto"/>
        <w:bottom w:val="none" w:sz="0" w:space="0" w:color="auto"/>
        <w:right w:val="none" w:sz="0" w:space="0" w:color="auto"/>
      </w:divBdr>
    </w:div>
    <w:div w:id="66146699">
      <w:bodyDiv w:val="1"/>
      <w:marLeft w:val="0"/>
      <w:marRight w:val="0"/>
      <w:marTop w:val="0"/>
      <w:marBottom w:val="0"/>
      <w:divBdr>
        <w:top w:val="none" w:sz="0" w:space="0" w:color="auto"/>
        <w:left w:val="none" w:sz="0" w:space="0" w:color="auto"/>
        <w:bottom w:val="none" w:sz="0" w:space="0" w:color="auto"/>
        <w:right w:val="none" w:sz="0" w:space="0" w:color="auto"/>
      </w:divBdr>
    </w:div>
    <w:div w:id="72170327">
      <w:bodyDiv w:val="1"/>
      <w:marLeft w:val="0"/>
      <w:marRight w:val="0"/>
      <w:marTop w:val="0"/>
      <w:marBottom w:val="0"/>
      <w:divBdr>
        <w:top w:val="none" w:sz="0" w:space="0" w:color="auto"/>
        <w:left w:val="none" w:sz="0" w:space="0" w:color="auto"/>
        <w:bottom w:val="none" w:sz="0" w:space="0" w:color="auto"/>
        <w:right w:val="none" w:sz="0" w:space="0" w:color="auto"/>
      </w:divBdr>
    </w:div>
    <w:div w:id="183248325">
      <w:bodyDiv w:val="1"/>
      <w:marLeft w:val="0"/>
      <w:marRight w:val="0"/>
      <w:marTop w:val="0"/>
      <w:marBottom w:val="0"/>
      <w:divBdr>
        <w:top w:val="none" w:sz="0" w:space="0" w:color="auto"/>
        <w:left w:val="none" w:sz="0" w:space="0" w:color="auto"/>
        <w:bottom w:val="none" w:sz="0" w:space="0" w:color="auto"/>
        <w:right w:val="none" w:sz="0" w:space="0" w:color="auto"/>
      </w:divBdr>
    </w:div>
    <w:div w:id="189538670">
      <w:bodyDiv w:val="1"/>
      <w:marLeft w:val="0"/>
      <w:marRight w:val="0"/>
      <w:marTop w:val="0"/>
      <w:marBottom w:val="0"/>
      <w:divBdr>
        <w:top w:val="none" w:sz="0" w:space="0" w:color="auto"/>
        <w:left w:val="none" w:sz="0" w:space="0" w:color="auto"/>
        <w:bottom w:val="none" w:sz="0" w:space="0" w:color="auto"/>
        <w:right w:val="none" w:sz="0" w:space="0" w:color="auto"/>
      </w:divBdr>
    </w:div>
    <w:div w:id="244731590">
      <w:bodyDiv w:val="1"/>
      <w:marLeft w:val="0"/>
      <w:marRight w:val="0"/>
      <w:marTop w:val="0"/>
      <w:marBottom w:val="0"/>
      <w:divBdr>
        <w:top w:val="none" w:sz="0" w:space="0" w:color="auto"/>
        <w:left w:val="none" w:sz="0" w:space="0" w:color="auto"/>
        <w:bottom w:val="none" w:sz="0" w:space="0" w:color="auto"/>
        <w:right w:val="none" w:sz="0" w:space="0" w:color="auto"/>
      </w:divBdr>
    </w:div>
    <w:div w:id="341395070">
      <w:bodyDiv w:val="1"/>
      <w:marLeft w:val="0"/>
      <w:marRight w:val="0"/>
      <w:marTop w:val="0"/>
      <w:marBottom w:val="0"/>
      <w:divBdr>
        <w:top w:val="none" w:sz="0" w:space="0" w:color="auto"/>
        <w:left w:val="none" w:sz="0" w:space="0" w:color="auto"/>
        <w:bottom w:val="none" w:sz="0" w:space="0" w:color="auto"/>
        <w:right w:val="none" w:sz="0" w:space="0" w:color="auto"/>
      </w:divBdr>
    </w:div>
    <w:div w:id="352608129">
      <w:bodyDiv w:val="1"/>
      <w:marLeft w:val="0"/>
      <w:marRight w:val="0"/>
      <w:marTop w:val="0"/>
      <w:marBottom w:val="0"/>
      <w:divBdr>
        <w:top w:val="none" w:sz="0" w:space="0" w:color="auto"/>
        <w:left w:val="none" w:sz="0" w:space="0" w:color="auto"/>
        <w:bottom w:val="none" w:sz="0" w:space="0" w:color="auto"/>
        <w:right w:val="none" w:sz="0" w:space="0" w:color="auto"/>
      </w:divBdr>
    </w:div>
    <w:div w:id="390620310">
      <w:bodyDiv w:val="1"/>
      <w:marLeft w:val="0"/>
      <w:marRight w:val="0"/>
      <w:marTop w:val="0"/>
      <w:marBottom w:val="0"/>
      <w:divBdr>
        <w:top w:val="none" w:sz="0" w:space="0" w:color="auto"/>
        <w:left w:val="none" w:sz="0" w:space="0" w:color="auto"/>
        <w:bottom w:val="none" w:sz="0" w:space="0" w:color="auto"/>
        <w:right w:val="none" w:sz="0" w:space="0" w:color="auto"/>
      </w:divBdr>
    </w:div>
    <w:div w:id="495414569">
      <w:bodyDiv w:val="1"/>
      <w:marLeft w:val="0"/>
      <w:marRight w:val="0"/>
      <w:marTop w:val="0"/>
      <w:marBottom w:val="0"/>
      <w:divBdr>
        <w:top w:val="none" w:sz="0" w:space="0" w:color="auto"/>
        <w:left w:val="none" w:sz="0" w:space="0" w:color="auto"/>
        <w:bottom w:val="none" w:sz="0" w:space="0" w:color="auto"/>
        <w:right w:val="none" w:sz="0" w:space="0" w:color="auto"/>
      </w:divBdr>
    </w:div>
    <w:div w:id="495612197">
      <w:bodyDiv w:val="1"/>
      <w:marLeft w:val="0"/>
      <w:marRight w:val="0"/>
      <w:marTop w:val="0"/>
      <w:marBottom w:val="0"/>
      <w:divBdr>
        <w:top w:val="none" w:sz="0" w:space="0" w:color="auto"/>
        <w:left w:val="none" w:sz="0" w:space="0" w:color="auto"/>
        <w:bottom w:val="none" w:sz="0" w:space="0" w:color="auto"/>
        <w:right w:val="none" w:sz="0" w:space="0" w:color="auto"/>
      </w:divBdr>
    </w:div>
    <w:div w:id="580070560">
      <w:bodyDiv w:val="1"/>
      <w:marLeft w:val="0"/>
      <w:marRight w:val="0"/>
      <w:marTop w:val="0"/>
      <w:marBottom w:val="0"/>
      <w:divBdr>
        <w:top w:val="none" w:sz="0" w:space="0" w:color="auto"/>
        <w:left w:val="none" w:sz="0" w:space="0" w:color="auto"/>
        <w:bottom w:val="none" w:sz="0" w:space="0" w:color="auto"/>
        <w:right w:val="none" w:sz="0" w:space="0" w:color="auto"/>
      </w:divBdr>
    </w:div>
    <w:div w:id="642154224">
      <w:bodyDiv w:val="1"/>
      <w:marLeft w:val="0"/>
      <w:marRight w:val="0"/>
      <w:marTop w:val="0"/>
      <w:marBottom w:val="0"/>
      <w:divBdr>
        <w:top w:val="none" w:sz="0" w:space="0" w:color="auto"/>
        <w:left w:val="none" w:sz="0" w:space="0" w:color="auto"/>
        <w:bottom w:val="none" w:sz="0" w:space="0" w:color="auto"/>
        <w:right w:val="none" w:sz="0" w:space="0" w:color="auto"/>
      </w:divBdr>
    </w:div>
    <w:div w:id="665597279">
      <w:bodyDiv w:val="1"/>
      <w:marLeft w:val="0"/>
      <w:marRight w:val="0"/>
      <w:marTop w:val="0"/>
      <w:marBottom w:val="0"/>
      <w:divBdr>
        <w:top w:val="none" w:sz="0" w:space="0" w:color="auto"/>
        <w:left w:val="none" w:sz="0" w:space="0" w:color="auto"/>
        <w:bottom w:val="none" w:sz="0" w:space="0" w:color="auto"/>
        <w:right w:val="none" w:sz="0" w:space="0" w:color="auto"/>
      </w:divBdr>
    </w:div>
    <w:div w:id="746537549">
      <w:bodyDiv w:val="1"/>
      <w:marLeft w:val="0"/>
      <w:marRight w:val="0"/>
      <w:marTop w:val="0"/>
      <w:marBottom w:val="0"/>
      <w:divBdr>
        <w:top w:val="none" w:sz="0" w:space="0" w:color="auto"/>
        <w:left w:val="none" w:sz="0" w:space="0" w:color="auto"/>
        <w:bottom w:val="none" w:sz="0" w:space="0" w:color="auto"/>
        <w:right w:val="none" w:sz="0" w:space="0" w:color="auto"/>
      </w:divBdr>
    </w:div>
    <w:div w:id="815682683">
      <w:bodyDiv w:val="1"/>
      <w:marLeft w:val="0"/>
      <w:marRight w:val="0"/>
      <w:marTop w:val="0"/>
      <w:marBottom w:val="0"/>
      <w:divBdr>
        <w:top w:val="none" w:sz="0" w:space="0" w:color="auto"/>
        <w:left w:val="none" w:sz="0" w:space="0" w:color="auto"/>
        <w:bottom w:val="none" w:sz="0" w:space="0" w:color="auto"/>
        <w:right w:val="none" w:sz="0" w:space="0" w:color="auto"/>
      </w:divBdr>
    </w:div>
    <w:div w:id="821118600">
      <w:bodyDiv w:val="1"/>
      <w:marLeft w:val="0"/>
      <w:marRight w:val="0"/>
      <w:marTop w:val="0"/>
      <w:marBottom w:val="0"/>
      <w:divBdr>
        <w:top w:val="none" w:sz="0" w:space="0" w:color="auto"/>
        <w:left w:val="none" w:sz="0" w:space="0" w:color="auto"/>
        <w:bottom w:val="none" w:sz="0" w:space="0" w:color="auto"/>
        <w:right w:val="none" w:sz="0" w:space="0" w:color="auto"/>
      </w:divBdr>
    </w:div>
    <w:div w:id="897935517">
      <w:bodyDiv w:val="1"/>
      <w:marLeft w:val="0"/>
      <w:marRight w:val="0"/>
      <w:marTop w:val="0"/>
      <w:marBottom w:val="0"/>
      <w:divBdr>
        <w:top w:val="none" w:sz="0" w:space="0" w:color="auto"/>
        <w:left w:val="none" w:sz="0" w:space="0" w:color="auto"/>
        <w:bottom w:val="none" w:sz="0" w:space="0" w:color="auto"/>
        <w:right w:val="none" w:sz="0" w:space="0" w:color="auto"/>
      </w:divBdr>
    </w:div>
    <w:div w:id="1028800604">
      <w:bodyDiv w:val="1"/>
      <w:marLeft w:val="0"/>
      <w:marRight w:val="0"/>
      <w:marTop w:val="0"/>
      <w:marBottom w:val="0"/>
      <w:divBdr>
        <w:top w:val="none" w:sz="0" w:space="0" w:color="auto"/>
        <w:left w:val="none" w:sz="0" w:space="0" w:color="auto"/>
        <w:bottom w:val="none" w:sz="0" w:space="0" w:color="auto"/>
        <w:right w:val="none" w:sz="0" w:space="0" w:color="auto"/>
      </w:divBdr>
    </w:div>
    <w:div w:id="1030839819">
      <w:bodyDiv w:val="1"/>
      <w:marLeft w:val="0"/>
      <w:marRight w:val="0"/>
      <w:marTop w:val="0"/>
      <w:marBottom w:val="0"/>
      <w:divBdr>
        <w:top w:val="none" w:sz="0" w:space="0" w:color="auto"/>
        <w:left w:val="none" w:sz="0" w:space="0" w:color="auto"/>
        <w:bottom w:val="none" w:sz="0" w:space="0" w:color="auto"/>
        <w:right w:val="none" w:sz="0" w:space="0" w:color="auto"/>
      </w:divBdr>
    </w:div>
    <w:div w:id="1059744877">
      <w:bodyDiv w:val="1"/>
      <w:marLeft w:val="0"/>
      <w:marRight w:val="0"/>
      <w:marTop w:val="0"/>
      <w:marBottom w:val="0"/>
      <w:divBdr>
        <w:top w:val="none" w:sz="0" w:space="0" w:color="auto"/>
        <w:left w:val="none" w:sz="0" w:space="0" w:color="auto"/>
        <w:bottom w:val="none" w:sz="0" w:space="0" w:color="auto"/>
        <w:right w:val="none" w:sz="0" w:space="0" w:color="auto"/>
      </w:divBdr>
    </w:div>
    <w:div w:id="1099640116">
      <w:bodyDiv w:val="1"/>
      <w:marLeft w:val="0"/>
      <w:marRight w:val="0"/>
      <w:marTop w:val="0"/>
      <w:marBottom w:val="0"/>
      <w:divBdr>
        <w:top w:val="none" w:sz="0" w:space="0" w:color="auto"/>
        <w:left w:val="none" w:sz="0" w:space="0" w:color="auto"/>
        <w:bottom w:val="none" w:sz="0" w:space="0" w:color="auto"/>
        <w:right w:val="none" w:sz="0" w:space="0" w:color="auto"/>
      </w:divBdr>
    </w:div>
    <w:div w:id="1142622375">
      <w:bodyDiv w:val="1"/>
      <w:marLeft w:val="0"/>
      <w:marRight w:val="0"/>
      <w:marTop w:val="0"/>
      <w:marBottom w:val="0"/>
      <w:divBdr>
        <w:top w:val="none" w:sz="0" w:space="0" w:color="auto"/>
        <w:left w:val="none" w:sz="0" w:space="0" w:color="auto"/>
        <w:bottom w:val="none" w:sz="0" w:space="0" w:color="auto"/>
        <w:right w:val="none" w:sz="0" w:space="0" w:color="auto"/>
      </w:divBdr>
    </w:div>
    <w:div w:id="1199590833">
      <w:bodyDiv w:val="1"/>
      <w:marLeft w:val="0"/>
      <w:marRight w:val="0"/>
      <w:marTop w:val="0"/>
      <w:marBottom w:val="0"/>
      <w:divBdr>
        <w:top w:val="none" w:sz="0" w:space="0" w:color="auto"/>
        <w:left w:val="none" w:sz="0" w:space="0" w:color="auto"/>
        <w:bottom w:val="none" w:sz="0" w:space="0" w:color="auto"/>
        <w:right w:val="none" w:sz="0" w:space="0" w:color="auto"/>
      </w:divBdr>
    </w:div>
    <w:div w:id="1260790667">
      <w:bodyDiv w:val="1"/>
      <w:marLeft w:val="0"/>
      <w:marRight w:val="0"/>
      <w:marTop w:val="0"/>
      <w:marBottom w:val="0"/>
      <w:divBdr>
        <w:top w:val="none" w:sz="0" w:space="0" w:color="auto"/>
        <w:left w:val="none" w:sz="0" w:space="0" w:color="auto"/>
        <w:bottom w:val="none" w:sz="0" w:space="0" w:color="auto"/>
        <w:right w:val="none" w:sz="0" w:space="0" w:color="auto"/>
      </w:divBdr>
    </w:div>
    <w:div w:id="1294601348">
      <w:bodyDiv w:val="1"/>
      <w:marLeft w:val="0"/>
      <w:marRight w:val="0"/>
      <w:marTop w:val="0"/>
      <w:marBottom w:val="0"/>
      <w:divBdr>
        <w:top w:val="none" w:sz="0" w:space="0" w:color="auto"/>
        <w:left w:val="none" w:sz="0" w:space="0" w:color="auto"/>
        <w:bottom w:val="none" w:sz="0" w:space="0" w:color="auto"/>
        <w:right w:val="none" w:sz="0" w:space="0" w:color="auto"/>
      </w:divBdr>
    </w:div>
    <w:div w:id="1384985439">
      <w:bodyDiv w:val="1"/>
      <w:marLeft w:val="0"/>
      <w:marRight w:val="0"/>
      <w:marTop w:val="0"/>
      <w:marBottom w:val="0"/>
      <w:divBdr>
        <w:top w:val="none" w:sz="0" w:space="0" w:color="auto"/>
        <w:left w:val="none" w:sz="0" w:space="0" w:color="auto"/>
        <w:bottom w:val="none" w:sz="0" w:space="0" w:color="auto"/>
        <w:right w:val="none" w:sz="0" w:space="0" w:color="auto"/>
      </w:divBdr>
    </w:div>
    <w:div w:id="1511288915">
      <w:bodyDiv w:val="1"/>
      <w:marLeft w:val="0"/>
      <w:marRight w:val="0"/>
      <w:marTop w:val="0"/>
      <w:marBottom w:val="0"/>
      <w:divBdr>
        <w:top w:val="none" w:sz="0" w:space="0" w:color="auto"/>
        <w:left w:val="none" w:sz="0" w:space="0" w:color="auto"/>
        <w:bottom w:val="none" w:sz="0" w:space="0" w:color="auto"/>
        <w:right w:val="none" w:sz="0" w:space="0" w:color="auto"/>
      </w:divBdr>
    </w:div>
    <w:div w:id="1525174906">
      <w:bodyDiv w:val="1"/>
      <w:marLeft w:val="0"/>
      <w:marRight w:val="0"/>
      <w:marTop w:val="0"/>
      <w:marBottom w:val="0"/>
      <w:divBdr>
        <w:top w:val="none" w:sz="0" w:space="0" w:color="auto"/>
        <w:left w:val="none" w:sz="0" w:space="0" w:color="auto"/>
        <w:bottom w:val="none" w:sz="0" w:space="0" w:color="auto"/>
        <w:right w:val="none" w:sz="0" w:space="0" w:color="auto"/>
      </w:divBdr>
    </w:div>
    <w:div w:id="1525554053">
      <w:bodyDiv w:val="1"/>
      <w:marLeft w:val="0"/>
      <w:marRight w:val="0"/>
      <w:marTop w:val="0"/>
      <w:marBottom w:val="0"/>
      <w:divBdr>
        <w:top w:val="none" w:sz="0" w:space="0" w:color="auto"/>
        <w:left w:val="none" w:sz="0" w:space="0" w:color="auto"/>
        <w:bottom w:val="none" w:sz="0" w:space="0" w:color="auto"/>
        <w:right w:val="none" w:sz="0" w:space="0" w:color="auto"/>
      </w:divBdr>
    </w:div>
    <w:div w:id="1581790098">
      <w:bodyDiv w:val="1"/>
      <w:marLeft w:val="0"/>
      <w:marRight w:val="0"/>
      <w:marTop w:val="0"/>
      <w:marBottom w:val="0"/>
      <w:divBdr>
        <w:top w:val="none" w:sz="0" w:space="0" w:color="auto"/>
        <w:left w:val="none" w:sz="0" w:space="0" w:color="auto"/>
        <w:bottom w:val="none" w:sz="0" w:space="0" w:color="auto"/>
        <w:right w:val="none" w:sz="0" w:space="0" w:color="auto"/>
      </w:divBdr>
    </w:div>
    <w:div w:id="1593784014">
      <w:bodyDiv w:val="1"/>
      <w:marLeft w:val="0"/>
      <w:marRight w:val="0"/>
      <w:marTop w:val="0"/>
      <w:marBottom w:val="0"/>
      <w:divBdr>
        <w:top w:val="none" w:sz="0" w:space="0" w:color="auto"/>
        <w:left w:val="none" w:sz="0" w:space="0" w:color="auto"/>
        <w:bottom w:val="none" w:sz="0" w:space="0" w:color="auto"/>
        <w:right w:val="none" w:sz="0" w:space="0" w:color="auto"/>
      </w:divBdr>
    </w:div>
    <w:div w:id="1634363798">
      <w:bodyDiv w:val="1"/>
      <w:marLeft w:val="0"/>
      <w:marRight w:val="0"/>
      <w:marTop w:val="0"/>
      <w:marBottom w:val="0"/>
      <w:divBdr>
        <w:top w:val="none" w:sz="0" w:space="0" w:color="auto"/>
        <w:left w:val="none" w:sz="0" w:space="0" w:color="auto"/>
        <w:bottom w:val="none" w:sz="0" w:space="0" w:color="auto"/>
        <w:right w:val="none" w:sz="0" w:space="0" w:color="auto"/>
      </w:divBdr>
    </w:div>
    <w:div w:id="1649746029">
      <w:bodyDiv w:val="1"/>
      <w:marLeft w:val="0"/>
      <w:marRight w:val="0"/>
      <w:marTop w:val="0"/>
      <w:marBottom w:val="0"/>
      <w:divBdr>
        <w:top w:val="none" w:sz="0" w:space="0" w:color="auto"/>
        <w:left w:val="none" w:sz="0" w:space="0" w:color="auto"/>
        <w:bottom w:val="none" w:sz="0" w:space="0" w:color="auto"/>
        <w:right w:val="none" w:sz="0" w:space="0" w:color="auto"/>
      </w:divBdr>
    </w:div>
    <w:div w:id="1671372293">
      <w:bodyDiv w:val="1"/>
      <w:marLeft w:val="0"/>
      <w:marRight w:val="0"/>
      <w:marTop w:val="0"/>
      <w:marBottom w:val="0"/>
      <w:divBdr>
        <w:top w:val="none" w:sz="0" w:space="0" w:color="auto"/>
        <w:left w:val="none" w:sz="0" w:space="0" w:color="auto"/>
        <w:bottom w:val="none" w:sz="0" w:space="0" w:color="auto"/>
        <w:right w:val="none" w:sz="0" w:space="0" w:color="auto"/>
      </w:divBdr>
    </w:div>
    <w:div w:id="1697996986">
      <w:bodyDiv w:val="1"/>
      <w:marLeft w:val="0"/>
      <w:marRight w:val="0"/>
      <w:marTop w:val="0"/>
      <w:marBottom w:val="0"/>
      <w:divBdr>
        <w:top w:val="none" w:sz="0" w:space="0" w:color="auto"/>
        <w:left w:val="none" w:sz="0" w:space="0" w:color="auto"/>
        <w:bottom w:val="none" w:sz="0" w:space="0" w:color="auto"/>
        <w:right w:val="none" w:sz="0" w:space="0" w:color="auto"/>
      </w:divBdr>
    </w:div>
    <w:div w:id="1794667268">
      <w:bodyDiv w:val="1"/>
      <w:marLeft w:val="0"/>
      <w:marRight w:val="0"/>
      <w:marTop w:val="0"/>
      <w:marBottom w:val="0"/>
      <w:divBdr>
        <w:top w:val="none" w:sz="0" w:space="0" w:color="auto"/>
        <w:left w:val="none" w:sz="0" w:space="0" w:color="auto"/>
        <w:bottom w:val="none" w:sz="0" w:space="0" w:color="auto"/>
        <w:right w:val="none" w:sz="0" w:space="0" w:color="auto"/>
      </w:divBdr>
    </w:div>
    <w:div w:id="1824929179">
      <w:bodyDiv w:val="1"/>
      <w:marLeft w:val="0"/>
      <w:marRight w:val="0"/>
      <w:marTop w:val="0"/>
      <w:marBottom w:val="0"/>
      <w:divBdr>
        <w:top w:val="none" w:sz="0" w:space="0" w:color="auto"/>
        <w:left w:val="none" w:sz="0" w:space="0" w:color="auto"/>
        <w:bottom w:val="none" w:sz="0" w:space="0" w:color="auto"/>
        <w:right w:val="none" w:sz="0" w:space="0" w:color="auto"/>
      </w:divBdr>
    </w:div>
    <w:div w:id="1987516127">
      <w:bodyDiv w:val="1"/>
      <w:marLeft w:val="0"/>
      <w:marRight w:val="0"/>
      <w:marTop w:val="0"/>
      <w:marBottom w:val="0"/>
      <w:divBdr>
        <w:top w:val="none" w:sz="0" w:space="0" w:color="auto"/>
        <w:left w:val="none" w:sz="0" w:space="0" w:color="auto"/>
        <w:bottom w:val="none" w:sz="0" w:space="0" w:color="auto"/>
        <w:right w:val="none" w:sz="0" w:space="0" w:color="auto"/>
      </w:divBdr>
    </w:div>
    <w:div w:id="20000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D43B-9556-4648-8630-9295DE4D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Sekretaris Dewan</dc:creator>
  <cp:keywords/>
  <dc:description/>
  <cp:lastModifiedBy>Computer</cp:lastModifiedBy>
  <cp:revision>22</cp:revision>
  <cp:lastPrinted>2022-07-05T07:29:00Z</cp:lastPrinted>
  <dcterms:created xsi:type="dcterms:W3CDTF">2022-02-12T12:49:00Z</dcterms:created>
  <dcterms:modified xsi:type="dcterms:W3CDTF">2023-01-25T03:21:00Z</dcterms:modified>
</cp:coreProperties>
</file>