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52" w:rsidRDefault="008C1852" w:rsidP="008C13F2">
      <w:pPr>
        <w:spacing w:after="0" w:line="360" w:lineRule="auto"/>
        <w:jc w:val="center"/>
        <w:rPr>
          <w:rFonts w:ascii="Cambria" w:eastAsia="Arial" w:hAnsi="Cambria" w:cs="Arial"/>
          <w:b/>
          <w:sz w:val="24"/>
          <w:szCs w:val="24"/>
          <w:lang w:val="en-US"/>
        </w:rPr>
      </w:pPr>
    </w:p>
    <w:p w:rsidR="000A0800" w:rsidRPr="008C13F2" w:rsidRDefault="00C836AF" w:rsidP="008C13F2">
      <w:pPr>
        <w:spacing w:after="0" w:line="360" w:lineRule="auto"/>
        <w:jc w:val="center"/>
        <w:rPr>
          <w:rFonts w:ascii="Cambria" w:eastAsia="Arial" w:hAnsi="Cambria" w:cs="Arial"/>
          <w:b/>
          <w:sz w:val="24"/>
          <w:szCs w:val="24"/>
        </w:rPr>
      </w:pPr>
      <w:r w:rsidRPr="008C13F2">
        <w:rPr>
          <w:rFonts w:ascii="Cambria" w:eastAsia="Arial" w:hAnsi="Cambria" w:cs="Arial"/>
          <w:b/>
          <w:sz w:val="24"/>
          <w:szCs w:val="24"/>
        </w:rPr>
        <w:t xml:space="preserve"> </w:t>
      </w:r>
      <w:r w:rsidR="000A0800" w:rsidRPr="008C13F2">
        <w:rPr>
          <w:rFonts w:ascii="Cambria" w:eastAsia="Arial" w:hAnsi="Cambria" w:cs="Arial"/>
          <w:b/>
          <w:sz w:val="24"/>
          <w:szCs w:val="24"/>
        </w:rPr>
        <w:t>BAB I</w:t>
      </w:r>
    </w:p>
    <w:p w:rsidR="00CC6DBA" w:rsidRDefault="0006510E" w:rsidP="008C13F2">
      <w:pPr>
        <w:spacing w:after="0" w:line="360" w:lineRule="auto"/>
        <w:jc w:val="center"/>
        <w:rPr>
          <w:rFonts w:ascii="Cambria" w:eastAsia="Arial" w:hAnsi="Cambria" w:cs="Arial"/>
          <w:b/>
          <w:sz w:val="24"/>
          <w:szCs w:val="24"/>
        </w:rPr>
      </w:pPr>
      <w:r w:rsidRPr="008C13F2">
        <w:rPr>
          <w:rFonts w:ascii="Cambria" w:eastAsia="Arial" w:hAnsi="Cambria" w:cs="Arial"/>
          <w:b/>
          <w:sz w:val="24"/>
          <w:szCs w:val="24"/>
        </w:rPr>
        <w:t>PENDAHULUAN</w:t>
      </w:r>
    </w:p>
    <w:p w:rsidR="007764E7" w:rsidRDefault="007764E7" w:rsidP="008C13F2">
      <w:pPr>
        <w:spacing w:after="0" w:line="360" w:lineRule="auto"/>
        <w:jc w:val="center"/>
        <w:rPr>
          <w:rFonts w:ascii="Cambria" w:eastAsia="Arial" w:hAnsi="Cambria" w:cs="Arial"/>
          <w:b/>
          <w:sz w:val="24"/>
          <w:szCs w:val="24"/>
        </w:rPr>
      </w:pPr>
    </w:p>
    <w:p w:rsidR="00254201" w:rsidRPr="008C13F2" w:rsidRDefault="001D6405" w:rsidP="003A0E02">
      <w:pPr>
        <w:spacing w:after="0" w:line="360" w:lineRule="auto"/>
        <w:ind w:left="284" w:right="-284"/>
        <w:jc w:val="both"/>
        <w:rPr>
          <w:rFonts w:ascii="Cambria" w:eastAsia="Arial" w:hAnsi="Cambria" w:cs="Arial"/>
          <w:b/>
          <w:sz w:val="24"/>
          <w:szCs w:val="24"/>
        </w:rPr>
      </w:pPr>
      <w:r w:rsidRPr="008C13F2">
        <w:rPr>
          <w:rFonts w:ascii="Cambria" w:eastAsia="Arial" w:hAnsi="Cambria" w:cs="Arial"/>
          <w:b/>
          <w:sz w:val="24"/>
          <w:szCs w:val="24"/>
        </w:rPr>
        <w:t xml:space="preserve">1.1. </w:t>
      </w:r>
      <w:r w:rsidR="0006510E" w:rsidRPr="008C13F2">
        <w:rPr>
          <w:rFonts w:ascii="Cambria" w:eastAsia="Arial" w:hAnsi="Cambria" w:cs="Arial"/>
          <w:b/>
          <w:sz w:val="24"/>
          <w:szCs w:val="24"/>
        </w:rPr>
        <w:t>Latar Belakang</w:t>
      </w:r>
    </w:p>
    <w:p w:rsidR="00D604B4" w:rsidRPr="008C13F2" w:rsidRDefault="0016021E" w:rsidP="003A0E02">
      <w:pPr>
        <w:spacing w:after="0" w:line="360" w:lineRule="auto"/>
        <w:ind w:left="284" w:right="-284"/>
        <w:jc w:val="both"/>
        <w:rPr>
          <w:rFonts w:ascii="Cambria" w:eastAsia="Arial" w:hAnsi="Cambria" w:cs="Arial"/>
          <w:bCs/>
          <w:sz w:val="24"/>
          <w:szCs w:val="24"/>
        </w:rPr>
      </w:pPr>
      <w:r>
        <w:rPr>
          <w:rFonts w:ascii="Cambria" w:eastAsia="Arial" w:hAnsi="Cambria" w:cs="Arial"/>
          <w:b/>
          <w:sz w:val="24"/>
          <w:szCs w:val="24"/>
        </w:rPr>
        <w:t xml:space="preserve">        </w:t>
      </w:r>
      <w:r w:rsidR="00D604B4" w:rsidRPr="008C13F2">
        <w:rPr>
          <w:rFonts w:ascii="Cambria" w:eastAsia="Arial" w:hAnsi="Cambria" w:cs="Arial"/>
          <w:b/>
          <w:sz w:val="24"/>
          <w:szCs w:val="24"/>
        </w:rPr>
        <w:t xml:space="preserve"> </w:t>
      </w:r>
      <w:r w:rsidR="00AC5B11" w:rsidRPr="008C13F2">
        <w:rPr>
          <w:rFonts w:ascii="Cambria" w:eastAsia="Arial" w:hAnsi="Cambria" w:cs="Arial"/>
          <w:b/>
          <w:sz w:val="24"/>
          <w:szCs w:val="24"/>
        </w:rPr>
        <w:t xml:space="preserve"> </w:t>
      </w:r>
      <w:r w:rsidR="00D604B4" w:rsidRPr="008C13F2">
        <w:rPr>
          <w:rFonts w:ascii="Cambria" w:eastAsia="Arial" w:hAnsi="Cambria" w:cs="Arial"/>
          <w:b/>
          <w:sz w:val="24"/>
          <w:szCs w:val="24"/>
        </w:rPr>
        <w:t xml:space="preserve">   </w:t>
      </w:r>
      <w:r w:rsidR="00D604B4" w:rsidRPr="008C13F2">
        <w:rPr>
          <w:rFonts w:ascii="Cambria" w:eastAsia="Arial" w:hAnsi="Cambria" w:cs="Arial"/>
          <w:bCs/>
          <w:sz w:val="24"/>
          <w:szCs w:val="24"/>
        </w:rPr>
        <w:t>Pembangunan merupakan suatu proses peningkatan kualitas hidup masyarak baik material maupun spritual. Tujuan Pembangunan Ketahanan Pangan Kabupaten Gowa merupakan bagian yang terpenting dari pembangunan perekonomian masyarakat karena mayoritas masyarakat kabupaten Gowa.</w:t>
      </w:r>
    </w:p>
    <w:p w:rsidR="00D604B4" w:rsidRPr="008C13F2" w:rsidRDefault="0016021E" w:rsidP="003A0E02">
      <w:pPr>
        <w:spacing w:after="0" w:line="360" w:lineRule="auto"/>
        <w:ind w:left="284" w:right="-284"/>
        <w:jc w:val="both"/>
        <w:rPr>
          <w:rFonts w:ascii="Cambria" w:eastAsia="Arial" w:hAnsi="Cambria" w:cs="Arial"/>
          <w:bCs/>
          <w:sz w:val="24"/>
          <w:szCs w:val="24"/>
        </w:rPr>
      </w:pPr>
      <w:r>
        <w:rPr>
          <w:rFonts w:ascii="Cambria" w:eastAsia="Arial" w:hAnsi="Cambria" w:cs="Arial"/>
          <w:bCs/>
          <w:sz w:val="24"/>
          <w:szCs w:val="24"/>
        </w:rPr>
        <w:t xml:space="preserve">         </w:t>
      </w:r>
      <w:r w:rsidR="00AC5B11" w:rsidRPr="008C13F2">
        <w:rPr>
          <w:rFonts w:ascii="Cambria" w:eastAsia="Arial" w:hAnsi="Cambria" w:cs="Arial"/>
          <w:bCs/>
          <w:sz w:val="24"/>
          <w:szCs w:val="24"/>
        </w:rPr>
        <w:t xml:space="preserve">  </w:t>
      </w:r>
      <w:r w:rsidR="00D604B4" w:rsidRPr="008C13F2">
        <w:rPr>
          <w:rFonts w:ascii="Cambria" w:eastAsia="Arial" w:hAnsi="Cambria" w:cs="Arial"/>
          <w:bCs/>
          <w:sz w:val="24"/>
          <w:szCs w:val="24"/>
        </w:rPr>
        <w:t xml:space="preserve">   Untuk melaksanakan Pembangunan Ketahanan Pangan diperlukan</w:t>
      </w:r>
      <w:r w:rsidR="00BB6769" w:rsidRPr="008C13F2">
        <w:rPr>
          <w:rFonts w:ascii="Cambria" w:eastAsia="Arial" w:hAnsi="Cambria" w:cs="Arial"/>
          <w:bCs/>
          <w:sz w:val="24"/>
          <w:szCs w:val="24"/>
        </w:rPr>
        <w:t xml:space="preserve"> </w:t>
      </w:r>
      <w:r w:rsidR="00D604B4" w:rsidRPr="008C13F2">
        <w:rPr>
          <w:rFonts w:ascii="Cambria" w:eastAsia="Arial" w:hAnsi="Cambria" w:cs="Arial"/>
          <w:bCs/>
          <w:sz w:val="24"/>
          <w:szCs w:val="24"/>
        </w:rPr>
        <w:t>adanya sumber Daya Manusia ( SDM)  yang berkualitas, oleh karena itu pengembangan Ketahanan Pangan dan sumber daya manuasia</w:t>
      </w:r>
      <w:r w:rsidR="0072001A" w:rsidRPr="008C13F2">
        <w:rPr>
          <w:rFonts w:ascii="Cambria" w:eastAsia="Arial" w:hAnsi="Cambria" w:cs="Arial"/>
          <w:bCs/>
          <w:sz w:val="24"/>
          <w:szCs w:val="24"/>
        </w:rPr>
        <w:t xml:space="preserve"> </w:t>
      </w:r>
      <w:r w:rsidR="00D604B4" w:rsidRPr="008C13F2">
        <w:rPr>
          <w:rFonts w:ascii="Cambria" w:eastAsia="Arial" w:hAnsi="Cambria" w:cs="Arial"/>
          <w:bCs/>
          <w:sz w:val="24"/>
          <w:szCs w:val="24"/>
        </w:rPr>
        <w:t xml:space="preserve">mutlak perlu dilaksanakan dalam upaya meningkatkan gizi masyarakat dan SDM yang berkualitas. </w:t>
      </w:r>
    </w:p>
    <w:p w:rsidR="007764E7" w:rsidRDefault="00D604B4" w:rsidP="003A0E02">
      <w:pPr>
        <w:spacing w:after="0" w:line="360" w:lineRule="auto"/>
        <w:ind w:left="284" w:right="-284"/>
        <w:jc w:val="both"/>
        <w:rPr>
          <w:rFonts w:ascii="Cambria" w:eastAsia="Arial" w:hAnsi="Cambria" w:cs="Arial"/>
          <w:bCs/>
          <w:sz w:val="24"/>
          <w:szCs w:val="24"/>
        </w:rPr>
      </w:pPr>
      <w:r w:rsidRPr="008C13F2">
        <w:rPr>
          <w:rFonts w:ascii="Cambria" w:eastAsia="Arial" w:hAnsi="Cambria" w:cs="Arial"/>
          <w:bCs/>
          <w:sz w:val="24"/>
          <w:szCs w:val="24"/>
        </w:rPr>
        <w:t xml:space="preserve">          </w:t>
      </w:r>
      <w:r w:rsidR="0016021E">
        <w:rPr>
          <w:rFonts w:ascii="Cambria" w:eastAsia="Arial" w:hAnsi="Cambria" w:cs="Arial"/>
          <w:bCs/>
          <w:sz w:val="24"/>
          <w:szCs w:val="24"/>
        </w:rPr>
        <w:t xml:space="preserve"> </w:t>
      </w:r>
      <w:r w:rsidR="00AC5B11"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Ketahanan Pangan merupakan suatu sistem yang terdiri atas sub sistem Ketersediaan, Distribusi, Konsumsi dan Keamanan. Kinerja masing-masing subsistem tercermin dalam stabilitas pasokan pangan ,akses masyarakat terhadap pangan, serta pemanfaatan pangan (food utilization) termasuk pengaturan menu dan distribusi pangan dalam keluarga. aman untuk dikonsumsi.  Kinerja dari ke empat subsistem ketahanan pangan akan terlihat pada status gizi masyarakat, yang dapat dideteksi antara lain dari status gizi anak balita . Apabila salah satu atau lebih dari empat subsisten tidak berfungsi maka akan terjadi masalah kerawnanan pangan yang akan berdampak pada peningkatan status gizi kurang/gizi buruk. Jika terjadi hal demikian dapat dikatakan negara/daerah tersebut belum mampu mewujudkan ketahanan pangan.  Ditetapkan dari tidak berfungsi makan akan terjadi masalah kerawanan pangan menetapkan Rencana Pembangunan Jangka Menengah Daerah (RPJMD). Rencana Pembangunan Jangka Menengah Daerah (RPJMD) dan dokumen tersebut akan menjadi acuan untuk penyusunan Ren</w:t>
      </w:r>
      <w:r w:rsidR="00F443E9" w:rsidRPr="008C13F2">
        <w:rPr>
          <w:rFonts w:ascii="Cambria" w:eastAsia="Arial" w:hAnsi="Cambria" w:cs="Arial"/>
          <w:bCs/>
          <w:sz w:val="24"/>
          <w:szCs w:val="24"/>
        </w:rPr>
        <w:t xml:space="preserve">cana </w:t>
      </w:r>
      <w:r w:rsidR="00F326CC" w:rsidRPr="008C13F2">
        <w:rPr>
          <w:rFonts w:ascii="Cambria" w:eastAsia="Arial" w:hAnsi="Cambria" w:cs="Arial"/>
          <w:bCs/>
          <w:sz w:val="24"/>
          <w:szCs w:val="24"/>
        </w:rPr>
        <w:t>Strategi</w:t>
      </w:r>
      <w:r w:rsidR="0075021F"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Satuan Kerja Perangkat  Daerah (SKPD). </w:t>
      </w:r>
      <w:r w:rsidR="0016021E">
        <w:rPr>
          <w:rFonts w:ascii="Cambria" w:eastAsia="Arial" w:hAnsi="Cambria" w:cs="Arial"/>
          <w:bCs/>
          <w:sz w:val="24"/>
          <w:szCs w:val="24"/>
        </w:rPr>
        <w:t xml:space="preserve"> </w:t>
      </w:r>
      <w:r w:rsidRPr="008C13F2">
        <w:rPr>
          <w:rFonts w:ascii="Cambria" w:eastAsia="Arial" w:hAnsi="Cambria" w:cs="Arial"/>
          <w:bCs/>
          <w:sz w:val="24"/>
          <w:szCs w:val="24"/>
        </w:rPr>
        <w:t xml:space="preserve">Komitmen kerjasama yang kuat antara pemerintah dan seluruh komponen </w:t>
      </w:r>
      <w:r w:rsidR="003A0E02">
        <w:rPr>
          <w:rFonts w:ascii="Cambria" w:eastAsia="Arial" w:hAnsi="Cambria" w:cs="Arial"/>
          <w:bCs/>
          <w:sz w:val="24"/>
          <w:szCs w:val="24"/>
        </w:rPr>
        <w:t xml:space="preserve">  </w:t>
      </w:r>
      <w:r w:rsidRPr="008C13F2">
        <w:rPr>
          <w:rFonts w:ascii="Cambria" w:eastAsia="Arial" w:hAnsi="Cambria" w:cs="Arial"/>
          <w:bCs/>
          <w:sz w:val="24"/>
          <w:szCs w:val="24"/>
        </w:rPr>
        <w:t>masyarakat</w:t>
      </w:r>
      <w:r w:rsidR="0016021E">
        <w:rPr>
          <w:rFonts w:ascii="Cambria" w:eastAsia="Arial" w:hAnsi="Cambria" w:cs="Arial"/>
          <w:bCs/>
          <w:sz w:val="24"/>
          <w:szCs w:val="24"/>
        </w:rPr>
        <w:t>.</w:t>
      </w:r>
      <w:r w:rsidRPr="008C13F2">
        <w:rPr>
          <w:rFonts w:ascii="Cambria" w:eastAsia="Arial" w:hAnsi="Cambria" w:cs="Arial"/>
          <w:bCs/>
          <w:sz w:val="24"/>
          <w:szCs w:val="24"/>
        </w:rPr>
        <w:t xml:space="preserve"> </w:t>
      </w:r>
      <w:r w:rsidR="0016021E">
        <w:rPr>
          <w:rFonts w:ascii="Cambria" w:eastAsia="Arial" w:hAnsi="Cambria" w:cs="Arial"/>
          <w:bCs/>
          <w:sz w:val="24"/>
          <w:szCs w:val="24"/>
        </w:rPr>
        <w:t xml:space="preserve">        </w:t>
      </w:r>
    </w:p>
    <w:p w:rsidR="003A0E02" w:rsidRDefault="0016021E" w:rsidP="003A0E02">
      <w:pPr>
        <w:spacing w:after="0" w:line="360" w:lineRule="auto"/>
        <w:ind w:left="284" w:right="-284"/>
        <w:jc w:val="both"/>
        <w:rPr>
          <w:rFonts w:ascii="Cambria" w:eastAsia="Arial" w:hAnsi="Cambria" w:cs="Arial"/>
          <w:bCs/>
          <w:sz w:val="24"/>
          <w:szCs w:val="24"/>
        </w:rPr>
      </w:pPr>
      <w:r>
        <w:rPr>
          <w:rFonts w:ascii="Cambria" w:eastAsia="Arial" w:hAnsi="Cambria" w:cs="Arial"/>
          <w:bCs/>
          <w:sz w:val="24"/>
          <w:szCs w:val="24"/>
        </w:rPr>
        <w:t xml:space="preserve">         </w:t>
      </w:r>
      <w:r w:rsidR="009C2067" w:rsidRPr="008C13F2">
        <w:rPr>
          <w:rFonts w:ascii="Cambria" w:eastAsia="Arial" w:hAnsi="Cambria" w:cs="Arial"/>
          <w:bCs/>
          <w:sz w:val="24"/>
          <w:szCs w:val="24"/>
        </w:rPr>
        <w:t xml:space="preserve"> </w:t>
      </w:r>
      <w:r>
        <w:rPr>
          <w:rFonts w:ascii="Cambria" w:eastAsia="Arial" w:hAnsi="Cambria" w:cs="Arial"/>
          <w:bCs/>
          <w:sz w:val="24"/>
          <w:szCs w:val="24"/>
        </w:rPr>
        <w:t xml:space="preserve">        </w:t>
      </w:r>
      <w:r w:rsidR="00D604B4" w:rsidRPr="008C13F2">
        <w:rPr>
          <w:rFonts w:ascii="Cambria" w:eastAsia="Arial" w:hAnsi="Cambria" w:cs="Arial"/>
          <w:bCs/>
          <w:sz w:val="24"/>
          <w:szCs w:val="24"/>
        </w:rPr>
        <w:t>Renstra</w:t>
      </w:r>
      <w:r>
        <w:rPr>
          <w:rFonts w:ascii="Cambria" w:eastAsia="Arial" w:hAnsi="Cambria" w:cs="Arial"/>
          <w:bCs/>
          <w:sz w:val="24"/>
          <w:szCs w:val="24"/>
        </w:rPr>
        <w:t xml:space="preserve"> </w:t>
      </w:r>
      <w:r w:rsidR="003A0E02">
        <w:rPr>
          <w:rFonts w:ascii="Cambria" w:eastAsia="Arial" w:hAnsi="Cambria" w:cs="Arial"/>
          <w:bCs/>
          <w:sz w:val="24"/>
          <w:szCs w:val="24"/>
        </w:rPr>
        <w:t xml:space="preserve">  </w:t>
      </w:r>
      <w:r>
        <w:rPr>
          <w:rFonts w:ascii="Cambria" w:eastAsia="Arial" w:hAnsi="Cambria" w:cs="Arial"/>
          <w:bCs/>
          <w:sz w:val="24"/>
          <w:szCs w:val="24"/>
        </w:rPr>
        <w:t xml:space="preserve"> </w:t>
      </w:r>
      <w:r w:rsidR="00F326CC" w:rsidRPr="008C13F2">
        <w:rPr>
          <w:rFonts w:ascii="Cambria" w:eastAsia="Arial" w:hAnsi="Cambria" w:cs="Arial"/>
          <w:bCs/>
          <w:sz w:val="24"/>
          <w:szCs w:val="24"/>
        </w:rPr>
        <w:t>Strategis</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 Dinas </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Ketahanan </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Pangan </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Kabupaten </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Gowa</w:t>
      </w:r>
      <w:r w:rsidR="00D604B4" w:rsidRPr="008C13F2">
        <w:rPr>
          <w:rFonts w:ascii="Cambria" w:eastAsia="Arial" w:hAnsi="Cambria" w:cs="Arial"/>
          <w:bCs/>
          <w:sz w:val="24"/>
          <w:szCs w:val="24"/>
        </w:rPr>
        <w:t xml:space="preserve"> </w:t>
      </w:r>
      <w:r w:rsidR="003A0E02">
        <w:rPr>
          <w:rFonts w:ascii="Cambria" w:eastAsia="Arial" w:hAnsi="Cambria" w:cs="Arial"/>
          <w:bCs/>
          <w:sz w:val="24"/>
          <w:szCs w:val="24"/>
        </w:rPr>
        <w:t xml:space="preserve">   </w:t>
      </w:r>
      <w:r w:rsidR="00D604B4" w:rsidRPr="008C13F2">
        <w:rPr>
          <w:rFonts w:ascii="Cambria" w:eastAsia="Arial" w:hAnsi="Cambria" w:cs="Arial"/>
          <w:bCs/>
          <w:sz w:val="24"/>
          <w:szCs w:val="24"/>
        </w:rPr>
        <w:t>adalah</w:t>
      </w:r>
    </w:p>
    <w:p w:rsidR="003A0E02" w:rsidRDefault="00D604B4" w:rsidP="003A0E02">
      <w:pPr>
        <w:spacing w:after="0" w:line="360" w:lineRule="auto"/>
        <w:ind w:left="284" w:right="-284"/>
        <w:jc w:val="both"/>
        <w:rPr>
          <w:rFonts w:ascii="Cambria" w:eastAsia="Arial" w:hAnsi="Cambria" w:cs="Arial"/>
          <w:bCs/>
          <w:sz w:val="24"/>
          <w:szCs w:val="24"/>
        </w:rPr>
      </w:pPr>
      <w:r w:rsidRPr="008C13F2">
        <w:rPr>
          <w:rFonts w:ascii="Cambria" w:eastAsia="Arial" w:hAnsi="Cambria" w:cs="Arial"/>
          <w:bCs/>
          <w:sz w:val="24"/>
          <w:szCs w:val="24"/>
        </w:rPr>
        <w:lastRenderedPageBreak/>
        <w:t xml:space="preserve"> dokumen </w:t>
      </w:r>
      <w:r w:rsidR="003A0E02">
        <w:rPr>
          <w:rFonts w:ascii="Cambria" w:eastAsia="Arial" w:hAnsi="Cambria" w:cs="Arial"/>
          <w:bCs/>
          <w:sz w:val="24"/>
          <w:szCs w:val="24"/>
        </w:rPr>
        <w:t xml:space="preserve">  </w:t>
      </w:r>
      <w:r w:rsidRPr="008C13F2">
        <w:rPr>
          <w:rFonts w:ascii="Cambria" w:eastAsia="Arial" w:hAnsi="Cambria" w:cs="Arial"/>
          <w:bCs/>
          <w:sz w:val="24"/>
          <w:szCs w:val="24"/>
        </w:rPr>
        <w:t xml:space="preserve">perencanaan </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teknis</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 </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operasional</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 SKPD</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 yang</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 merupakan penjabaran RPJMD</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 </w:t>
      </w:r>
      <w:r w:rsidR="003A0E02">
        <w:rPr>
          <w:rFonts w:ascii="Cambria" w:eastAsia="Arial" w:hAnsi="Cambria" w:cs="Arial"/>
          <w:bCs/>
          <w:sz w:val="24"/>
          <w:szCs w:val="24"/>
        </w:rPr>
        <w:t xml:space="preserve"> </w:t>
      </w:r>
      <w:r w:rsidR="00F326CC" w:rsidRPr="008C13F2">
        <w:rPr>
          <w:rFonts w:ascii="Cambria" w:eastAsia="Arial" w:hAnsi="Cambria" w:cs="Arial"/>
          <w:bCs/>
          <w:sz w:val="24"/>
          <w:szCs w:val="24"/>
        </w:rPr>
        <w:t xml:space="preserve">secara </w:t>
      </w:r>
      <w:r w:rsidR="003A0E02">
        <w:rPr>
          <w:rFonts w:ascii="Cambria" w:eastAsia="Arial" w:hAnsi="Cambria" w:cs="Arial"/>
          <w:bCs/>
          <w:sz w:val="24"/>
          <w:szCs w:val="24"/>
        </w:rPr>
        <w:t xml:space="preserve"> </w:t>
      </w:r>
      <w:r w:rsidR="007764E7">
        <w:rPr>
          <w:rFonts w:ascii="Cambria" w:eastAsia="Arial" w:hAnsi="Cambria" w:cs="Arial"/>
          <w:bCs/>
          <w:sz w:val="24"/>
          <w:szCs w:val="24"/>
        </w:rPr>
        <w:t xml:space="preserve"> </w:t>
      </w:r>
      <w:r w:rsidR="00F326CC" w:rsidRPr="008C13F2">
        <w:rPr>
          <w:rFonts w:ascii="Cambria" w:eastAsia="Arial" w:hAnsi="Cambria" w:cs="Arial"/>
          <w:bCs/>
          <w:sz w:val="24"/>
          <w:szCs w:val="24"/>
        </w:rPr>
        <w:t xml:space="preserve">sistimatis </w:t>
      </w:r>
      <w:r w:rsidRPr="008C13F2">
        <w:rPr>
          <w:rFonts w:ascii="Cambria" w:eastAsia="Arial" w:hAnsi="Cambria" w:cs="Arial"/>
          <w:bCs/>
          <w:sz w:val="24"/>
          <w:szCs w:val="24"/>
        </w:rPr>
        <w:t xml:space="preserve"> untuk </w:t>
      </w:r>
      <w:r w:rsidR="003A0E02">
        <w:rPr>
          <w:rFonts w:ascii="Cambria" w:eastAsia="Arial" w:hAnsi="Cambria" w:cs="Arial"/>
          <w:bCs/>
          <w:sz w:val="24"/>
          <w:szCs w:val="24"/>
        </w:rPr>
        <w:t xml:space="preserve">  </w:t>
      </w:r>
      <w:r w:rsidRPr="008C13F2">
        <w:rPr>
          <w:rFonts w:ascii="Cambria" w:eastAsia="Arial" w:hAnsi="Cambria" w:cs="Arial"/>
          <w:bCs/>
          <w:sz w:val="24"/>
          <w:szCs w:val="24"/>
        </w:rPr>
        <w:t xml:space="preserve">periode </w:t>
      </w:r>
      <w:r w:rsidR="003A0E02">
        <w:rPr>
          <w:rFonts w:ascii="Cambria" w:eastAsia="Arial" w:hAnsi="Cambria" w:cs="Arial"/>
          <w:bCs/>
          <w:sz w:val="24"/>
          <w:szCs w:val="24"/>
        </w:rPr>
        <w:t xml:space="preserve">  </w:t>
      </w:r>
      <w:r w:rsidRPr="008C13F2">
        <w:rPr>
          <w:rFonts w:ascii="Cambria" w:eastAsia="Arial" w:hAnsi="Cambria" w:cs="Arial"/>
          <w:bCs/>
          <w:sz w:val="24"/>
          <w:szCs w:val="24"/>
        </w:rPr>
        <w:t>5 (lima)</w:t>
      </w:r>
      <w:r w:rsidR="003A0E02">
        <w:rPr>
          <w:rFonts w:ascii="Cambria" w:eastAsia="Arial" w:hAnsi="Cambria" w:cs="Arial"/>
          <w:bCs/>
          <w:sz w:val="24"/>
          <w:szCs w:val="24"/>
        </w:rPr>
        <w:t xml:space="preserve"> </w:t>
      </w:r>
      <w:r w:rsidRPr="008C13F2">
        <w:rPr>
          <w:rFonts w:ascii="Cambria" w:eastAsia="Arial" w:hAnsi="Cambria" w:cs="Arial"/>
          <w:bCs/>
          <w:sz w:val="24"/>
          <w:szCs w:val="24"/>
        </w:rPr>
        <w:t xml:space="preserve"> tahun, </w:t>
      </w:r>
      <w:r w:rsidR="003A0E02">
        <w:rPr>
          <w:rFonts w:ascii="Cambria" w:eastAsia="Arial" w:hAnsi="Cambria" w:cs="Arial"/>
          <w:bCs/>
          <w:sz w:val="24"/>
          <w:szCs w:val="24"/>
        </w:rPr>
        <w:t xml:space="preserve"> </w:t>
      </w:r>
      <w:r w:rsidR="00C621D4" w:rsidRPr="008C13F2">
        <w:rPr>
          <w:rFonts w:ascii="Cambria" w:eastAsia="Arial" w:hAnsi="Cambria" w:cs="Arial"/>
          <w:bCs/>
          <w:sz w:val="24"/>
          <w:szCs w:val="24"/>
        </w:rPr>
        <w:t>Dokumen Rencana St</w:t>
      </w:r>
      <w:r w:rsidR="00F443E9" w:rsidRPr="008C13F2">
        <w:rPr>
          <w:rFonts w:ascii="Cambria" w:eastAsia="Arial" w:hAnsi="Cambria" w:cs="Arial"/>
          <w:bCs/>
          <w:sz w:val="24"/>
          <w:szCs w:val="24"/>
        </w:rPr>
        <w:t xml:space="preserve">rategis </w:t>
      </w:r>
      <w:r w:rsidR="003A0E02">
        <w:rPr>
          <w:rFonts w:ascii="Cambria" w:eastAsia="Arial" w:hAnsi="Cambria" w:cs="Arial"/>
          <w:bCs/>
          <w:sz w:val="24"/>
          <w:szCs w:val="24"/>
        </w:rPr>
        <w:t xml:space="preserve">  </w:t>
      </w:r>
      <w:r w:rsidR="00F443E9" w:rsidRPr="008C13F2">
        <w:rPr>
          <w:rFonts w:ascii="Cambria" w:eastAsia="Arial" w:hAnsi="Cambria" w:cs="Arial"/>
          <w:bCs/>
          <w:sz w:val="24"/>
          <w:szCs w:val="24"/>
        </w:rPr>
        <w:t>Dinas</w:t>
      </w:r>
      <w:r w:rsidR="003A0E02">
        <w:rPr>
          <w:rFonts w:ascii="Cambria" w:eastAsia="Arial" w:hAnsi="Cambria" w:cs="Arial"/>
          <w:bCs/>
          <w:sz w:val="24"/>
          <w:szCs w:val="24"/>
        </w:rPr>
        <w:t xml:space="preserve">   </w:t>
      </w:r>
      <w:r w:rsidR="00F443E9" w:rsidRPr="008C13F2">
        <w:rPr>
          <w:rFonts w:ascii="Cambria" w:eastAsia="Arial" w:hAnsi="Cambria" w:cs="Arial"/>
          <w:bCs/>
          <w:sz w:val="24"/>
          <w:szCs w:val="24"/>
        </w:rPr>
        <w:t xml:space="preserve"> Ketahanan </w:t>
      </w:r>
      <w:r w:rsidR="003A0E02">
        <w:rPr>
          <w:rFonts w:ascii="Cambria" w:eastAsia="Arial" w:hAnsi="Cambria" w:cs="Arial"/>
          <w:bCs/>
          <w:sz w:val="24"/>
          <w:szCs w:val="24"/>
        </w:rPr>
        <w:t xml:space="preserve">  </w:t>
      </w:r>
      <w:r w:rsidR="00F443E9" w:rsidRPr="008C13F2">
        <w:rPr>
          <w:rFonts w:ascii="Cambria" w:eastAsia="Arial" w:hAnsi="Cambria" w:cs="Arial"/>
          <w:bCs/>
          <w:sz w:val="24"/>
          <w:szCs w:val="24"/>
        </w:rPr>
        <w:t xml:space="preserve">Pangan </w:t>
      </w:r>
      <w:r w:rsidR="003A0E02">
        <w:rPr>
          <w:rFonts w:ascii="Cambria" w:eastAsia="Arial" w:hAnsi="Cambria" w:cs="Arial"/>
          <w:bCs/>
          <w:sz w:val="24"/>
          <w:szCs w:val="24"/>
        </w:rPr>
        <w:t xml:space="preserve">  </w:t>
      </w:r>
      <w:r w:rsidR="00F443E9" w:rsidRPr="008C13F2">
        <w:rPr>
          <w:rFonts w:ascii="Cambria" w:eastAsia="Arial" w:hAnsi="Cambria" w:cs="Arial"/>
          <w:bCs/>
          <w:sz w:val="24"/>
          <w:szCs w:val="24"/>
        </w:rPr>
        <w:t>K</w:t>
      </w:r>
      <w:r w:rsidR="00C621D4" w:rsidRPr="008C13F2">
        <w:rPr>
          <w:rFonts w:ascii="Cambria" w:eastAsia="Arial" w:hAnsi="Cambria" w:cs="Arial"/>
          <w:bCs/>
          <w:sz w:val="24"/>
          <w:szCs w:val="24"/>
        </w:rPr>
        <w:t xml:space="preserve">abupaten </w:t>
      </w:r>
      <w:r w:rsidR="003A0E02">
        <w:rPr>
          <w:rFonts w:ascii="Cambria" w:eastAsia="Arial" w:hAnsi="Cambria" w:cs="Arial"/>
          <w:bCs/>
          <w:sz w:val="24"/>
          <w:szCs w:val="24"/>
        </w:rPr>
        <w:t xml:space="preserve">   </w:t>
      </w:r>
      <w:r w:rsidR="00C621D4" w:rsidRPr="008C13F2">
        <w:rPr>
          <w:rFonts w:ascii="Cambria" w:eastAsia="Arial" w:hAnsi="Cambria" w:cs="Arial"/>
          <w:bCs/>
          <w:sz w:val="24"/>
          <w:szCs w:val="24"/>
        </w:rPr>
        <w:t>Gowa</w:t>
      </w:r>
      <w:r w:rsidR="003A0E02">
        <w:rPr>
          <w:rFonts w:ascii="Cambria" w:eastAsia="Arial" w:hAnsi="Cambria" w:cs="Arial"/>
          <w:bCs/>
          <w:sz w:val="24"/>
          <w:szCs w:val="24"/>
        </w:rPr>
        <w:t xml:space="preserve">  </w:t>
      </w:r>
      <w:r w:rsidR="00C621D4" w:rsidRPr="008C13F2">
        <w:rPr>
          <w:rFonts w:ascii="Cambria" w:eastAsia="Arial" w:hAnsi="Cambria" w:cs="Arial"/>
          <w:bCs/>
          <w:sz w:val="24"/>
          <w:szCs w:val="24"/>
        </w:rPr>
        <w:t xml:space="preserve"> memuat </w:t>
      </w:r>
      <w:r w:rsidR="003A0E02">
        <w:rPr>
          <w:rFonts w:ascii="Cambria" w:eastAsia="Arial" w:hAnsi="Cambria" w:cs="Arial"/>
          <w:bCs/>
          <w:sz w:val="24"/>
          <w:szCs w:val="24"/>
        </w:rPr>
        <w:t xml:space="preserve">  </w:t>
      </w:r>
      <w:r w:rsidR="00C621D4" w:rsidRPr="008C13F2">
        <w:rPr>
          <w:rFonts w:ascii="Cambria" w:eastAsia="Arial" w:hAnsi="Cambria" w:cs="Arial"/>
          <w:bCs/>
          <w:sz w:val="24"/>
          <w:szCs w:val="24"/>
        </w:rPr>
        <w:t xml:space="preserve">tentang </w:t>
      </w:r>
      <w:r w:rsidR="0067152F" w:rsidRPr="008C13F2">
        <w:rPr>
          <w:rFonts w:ascii="Cambria" w:eastAsia="Arial" w:hAnsi="Cambria" w:cs="Arial"/>
          <w:bCs/>
          <w:sz w:val="24"/>
          <w:szCs w:val="24"/>
        </w:rPr>
        <w:t xml:space="preserve">Visi, </w:t>
      </w:r>
      <w:r w:rsidR="003A0E02">
        <w:rPr>
          <w:rFonts w:ascii="Cambria" w:eastAsia="Arial" w:hAnsi="Cambria" w:cs="Arial"/>
          <w:bCs/>
          <w:sz w:val="24"/>
          <w:szCs w:val="24"/>
        </w:rPr>
        <w:t xml:space="preserve"> </w:t>
      </w:r>
      <w:r w:rsidR="0067152F" w:rsidRPr="008C13F2">
        <w:rPr>
          <w:rFonts w:ascii="Cambria" w:eastAsia="Arial" w:hAnsi="Cambria" w:cs="Arial"/>
          <w:bCs/>
          <w:sz w:val="24"/>
          <w:szCs w:val="24"/>
        </w:rPr>
        <w:t xml:space="preserve">Misi, </w:t>
      </w:r>
    </w:p>
    <w:p w:rsidR="001B4009" w:rsidRPr="008C13F2" w:rsidRDefault="0067152F" w:rsidP="003A0E02">
      <w:pPr>
        <w:spacing w:after="0" w:line="360" w:lineRule="auto"/>
        <w:ind w:left="284" w:right="-284"/>
        <w:jc w:val="both"/>
        <w:rPr>
          <w:rFonts w:ascii="Cambria" w:eastAsia="Arial" w:hAnsi="Cambria" w:cs="Arial"/>
          <w:bCs/>
          <w:sz w:val="24"/>
          <w:szCs w:val="24"/>
        </w:rPr>
      </w:pPr>
      <w:r w:rsidRPr="008C13F2">
        <w:rPr>
          <w:rFonts w:ascii="Cambria" w:eastAsia="Arial" w:hAnsi="Cambria" w:cs="Arial"/>
          <w:bCs/>
          <w:sz w:val="24"/>
          <w:szCs w:val="24"/>
        </w:rPr>
        <w:t xml:space="preserve">Tujuan, sasaran, Strategi, kebijakan, Indikasi </w:t>
      </w:r>
      <w:r w:rsidR="00D604B4" w:rsidRPr="008C13F2">
        <w:rPr>
          <w:rFonts w:ascii="Cambria" w:eastAsia="Arial" w:hAnsi="Cambria" w:cs="Arial"/>
          <w:bCs/>
          <w:sz w:val="24"/>
          <w:szCs w:val="24"/>
        </w:rPr>
        <w:t xml:space="preserve"> program, dan kegiatan</w:t>
      </w:r>
      <w:r w:rsidRPr="008C13F2">
        <w:rPr>
          <w:rFonts w:ascii="Cambria" w:eastAsia="Arial" w:hAnsi="Cambria" w:cs="Arial"/>
          <w:bCs/>
          <w:sz w:val="24"/>
          <w:szCs w:val="24"/>
        </w:rPr>
        <w:t>, target indi</w:t>
      </w:r>
      <w:r w:rsidR="001B4009" w:rsidRPr="008C13F2">
        <w:rPr>
          <w:rFonts w:ascii="Cambria" w:eastAsia="Arial" w:hAnsi="Cambria" w:cs="Arial"/>
          <w:bCs/>
          <w:sz w:val="24"/>
          <w:szCs w:val="24"/>
        </w:rPr>
        <w:t>k</w:t>
      </w:r>
      <w:r w:rsidRPr="008C13F2">
        <w:rPr>
          <w:rFonts w:ascii="Cambria" w:eastAsia="Arial" w:hAnsi="Cambria" w:cs="Arial"/>
          <w:bCs/>
          <w:sz w:val="24"/>
          <w:szCs w:val="24"/>
        </w:rPr>
        <w:t>ator kinerja dan pagu dana indikatif serta sumber-sumber</w:t>
      </w:r>
      <w:r w:rsidR="00D604B4" w:rsidRPr="008C13F2">
        <w:rPr>
          <w:rFonts w:ascii="Cambria" w:eastAsia="Arial" w:hAnsi="Cambria" w:cs="Arial"/>
          <w:bCs/>
          <w:sz w:val="24"/>
          <w:szCs w:val="24"/>
        </w:rPr>
        <w:t xml:space="preserve"> pemb</w:t>
      </w:r>
      <w:r w:rsidR="001B4009" w:rsidRPr="008C13F2">
        <w:rPr>
          <w:rFonts w:ascii="Cambria" w:eastAsia="Arial" w:hAnsi="Cambria" w:cs="Arial"/>
          <w:bCs/>
          <w:sz w:val="24"/>
          <w:szCs w:val="24"/>
        </w:rPr>
        <w:t>iayaan selama kurun waktu 5 (lima) tahun,yang mengacu pada tugas pokok dan fungsi Dinas Ketahanan Pangan Kabupaten Gowa.</w:t>
      </w:r>
    </w:p>
    <w:p w:rsidR="00C1354A" w:rsidRPr="008C13F2" w:rsidRDefault="009F603D" w:rsidP="0010574A">
      <w:pPr>
        <w:spacing w:after="0" w:line="360" w:lineRule="auto"/>
        <w:ind w:left="284" w:right="-142"/>
        <w:jc w:val="both"/>
        <w:rPr>
          <w:rFonts w:ascii="Cambria" w:eastAsia="Arial" w:hAnsi="Cambria" w:cs="Arial"/>
          <w:bCs/>
          <w:sz w:val="24"/>
          <w:szCs w:val="24"/>
        </w:rPr>
      </w:pPr>
      <w:r w:rsidRPr="008C13F2">
        <w:rPr>
          <w:rFonts w:ascii="Cambria" w:eastAsia="Arial" w:hAnsi="Cambria" w:cs="Arial"/>
          <w:bCs/>
          <w:sz w:val="24"/>
          <w:szCs w:val="24"/>
        </w:rPr>
        <w:t xml:space="preserve">                 </w:t>
      </w:r>
      <w:r w:rsidR="00C1354A" w:rsidRPr="008C13F2">
        <w:rPr>
          <w:rFonts w:ascii="Cambria" w:eastAsia="Arial" w:hAnsi="Cambria" w:cs="Arial"/>
          <w:bCs/>
          <w:sz w:val="24"/>
          <w:szCs w:val="24"/>
        </w:rPr>
        <w:t>Sehingga untuk mencapai misi tersebut ditetapkan beberapa program yang menjadi urusan wajib pangan. Sementara arah kebijakan umum kedaulatan pangan dalam RPJMD 2021-2026 Pemantapan ketahanan pangan menuju kemandirian</w:t>
      </w:r>
      <w:r w:rsidR="00F443E9" w:rsidRPr="008C13F2">
        <w:rPr>
          <w:rFonts w:ascii="Cambria" w:eastAsia="Arial" w:hAnsi="Cambria" w:cs="Arial"/>
          <w:bCs/>
          <w:sz w:val="24"/>
          <w:szCs w:val="24"/>
        </w:rPr>
        <w:t xml:space="preserve"> dan Kedaulatan</w:t>
      </w:r>
      <w:r w:rsidR="00C1354A" w:rsidRPr="008C13F2">
        <w:rPr>
          <w:rFonts w:ascii="Cambria" w:eastAsia="Arial" w:hAnsi="Cambria" w:cs="Arial"/>
          <w:bCs/>
          <w:sz w:val="24"/>
          <w:szCs w:val="24"/>
        </w:rPr>
        <w:t xml:space="preserve"> pangan dengan: (a) peningkatan produksi pangan pokok (b) stabilisasi harga bahan pangan (c) terjaminnya bahan pangan yang aman dan berkualitas dengan nilai gizi yang meningkat serta (d) meningkatnya kesejahteraan pelaku usaha pangan.</w:t>
      </w:r>
    </w:p>
    <w:p w:rsidR="00C1354A" w:rsidRPr="008C13F2" w:rsidRDefault="0010574A" w:rsidP="0010574A">
      <w:pPr>
        <w:spacing w:after="0" w:line="360" w:lineRule="auto"/>
        <w:ind w:left="142" w:right="-142"/>
        <w:jc w:val="both"/>
        <w:rPr>
          <w:rFonts w:ascii="Cambria" w:eastAsia="Arial" w:hAnsi="Cambria" w:cs="Arial"/>
          <w:bCs/>
          <w:sz w:val="24"/>
          <w:szCs w:val="24"/>
        </w:rPr>
      </w:pPr>
      <w:r>
        <w:rPr>
          <w:rFonts w:ascii="Cambria" w:eastAsia="Arial" w:hAnsi="Cambria" w:cs="Arial"/>
          <w:bCs/>
          <w:sz w:val="24"/>
          <w:szCs w:val="24"/>
        </w:rPr>
        <w:t xml:space="preserve">             </w:t>
      </w:r>
      <w:r w:rsidR="00C1354A" w:rsidRPr="008C13F2">
        <w:rPr>
          <w:rFonts w:ascii="Cambria" w:eastAsia="Arial" w:hAnsi="Cambria" w:cs="Arial"/>
          <w:bCs/>
          <w:sz w:val="24"/>
          <w:szCs w:val="24"/>
        </w:rPr>
        <w:t xml:space="preserve">   Berbagai peraturan dan perundangan yang ditetapkan, juga telah mengarah dan mendorong  pemantapan ketahanan pangan yaitu : Undang-Undang Nomor 18 Tahun 2012 tentang Pangan; Peraturan Pemerintah Nomor 69 Tahun 1999 tentang Label dan Iklan Pangan; Peraturan Pemerintah Nomor 68 Tahun 2002 tentang Ketahanan Pangan; Peraturan Pemerintah Nomor 28 Tahun 2004 tentang Keamanan, Mutu, dan Gizi Pangan; Peraturan Presiden Nomor 83 tahun 2006 tentang Dewan Ketahanan Pangan; Peraturan Pemerintah Nomor 3 Tahun 2007 pada Pasal 2 dan Pasal 3, menyatakan bahwa Pemerintah Daerah Provinsi Sulawesi Selatan wajib membuat laporan pertanggung jawaban urusan ketahanan pangan; Peraturan Pemerintah </w:t>
      </w:r>
    </w:p>
    <w:p w:rsidR="0010574A" w:rsidRDefault="0010574A" w:rsidP="0010574A">
      <w:pPr>
        <w:spacing w:after="0" w:line="360" w:lineRule="auto"/>
        <w:ind w:left="142" w:right="-142"/>
        <w:jc w:val="both"/>
        <w:rPr>
          <w:rFonts w:ascii="Cambria" w:eastAsia="Arial" w:hAnsi="Cambria" w:cs="Arial"/>
          <w:bCs/>
          <w:sz w:val="24"/>
          <w:szCs w:val="24"/>
        </w:rPr>
      </w:pPr>
      <w:r>
        <w:rPr>
          <w:rFonts w:ascii="Cambria" w:eastAsia="Arial" w:hAnsi="Cambria" w:cs="Arial"/>
          <w:bCs/>
          <w:sz w:val="24"/>
          <w:szCs w:val="24"/>
        </w:rPr>
        <w:t xml:space="preserve">           </w:t>
      </w:r>
      <w:r w:rsidR="00C2637E" w:rsidRPr="008C13F2">
        <w:rPr>
          <w:rFonts w:ascii="Cambria" w:eastAsia="Arial" w:hAnsi="Cambria" w:cs="Arial"/>
          <w:bCs/>
          <w:sz w:val="24"/>
          <w:szCs w:val="24"/>
        </w:rPr>
        <w:t xml:space="preserve"> </w:t>
      </w:r>
      <w:r>
        <w:rPr>
          <w:rFonts w:ascii="Cambria" w:eastAsia="Arial" w:hAnsi="Cambria" w:cs="Arial"/>
          <w:bCs/>
          <w:sz w:val="24"/>
          <w:szCs w:val="24"/>
        </w:rPr>
        <w:t xml:space="preserve"> </w:t>
      </w:r>
      <w:r w:rsidR="00C2637E" w:rsidRPr="008C13F2">
        <w:rPr>
          <w:rFonts w:ascii="Cambria" w:eastAsia="Arial" w:hAnsi="Cambria" w:cs="Arial"/>
          <w:bCs/>
          <w:sz w:val="24"/>
          <w:szCs w:val="24"/>
        </w:rPr>
        <w:t xml:space="preserve">   Dalam Penyusunan Perencanaan</w:t>
      </w:r>
      <w:r w:rsidR="00C1354A" w:rsidRPr="008C13F2">
        <w:rPr>
          <w:rFonts w:ascii="Cambria" w:eastAsia="Arial" w:hAnsi="Cambria" w:cs="Arial"/>
          <w:bCs/>
          <w:sz w:val="24"/>
          <w:szCs w:val="24"/>
        </w:rPr>
        <w:t xml:space="preserve">, urusan ketahanan pangan merupakan salah satu urusan wajib dalam bidang pemerintahan </w:t>
      </w:r>
      <w:r>
        <w:rPr>
          <w:rFonts w:ascii="Cambria" w:eastAsia="Arial" w:hAnsi="Cambria" w:cs="Arial"/>
          <w:bCs/>
          <w:sz w:val="24"/>
          <w:szCs w:val="24"/>
        </w:rPr>
        <w:t xml:space="preserve"> </w:t>
      </w:r>
      <w:r w:rsidR="00C1354A" w:rsidRPr="008C13F2">
        <w:rPr>
          <w:rFonts w:ascii="Cambria" w:eastAsia="Arial" w:hAnsi="Cambria" w:cs="Arial"/>
          <w:bCs/>
          <w:sz w:val="24"/>
          <w:szCs w:val="24"/>
        </w:rPr>
        <w:t>yang mempunyai    peranan penting dalam menentukan stabilitas ekonomi, sosial dan politik di suatu wilayah. Oleh karena itu, Dinas Ketahanan Pangan dituntut  untuk bekerja lebih keras lagi dalam menghadapi berbagai tantangan dan permasalahan dalam rangka peningkatan ketahanan pangan masyarakat, karena sebagian besar penduduk Kabupaten Gowa tinggal di pedesaan dengan kondisi yang sangat beragam. Untuk menghadapi berbagai perma</w:t>
      </w:r>
      <w:r w:rsidR="00B97B31">
        <w:rPr>
          <w:rFonts w:ascii="Cambria" w:eastAsia="Arial" w:hAnsi="Cambria" w:cs="Arial"/>
          <w:bCs/>
          <w:sz w:val="24"/>
          <w:szCs w:val="24"/>
        </w:rPr>
        <w:t>salahan dan tantangan tersebut,</w:t>
      </w:r>
      <w:r w:rsidR="0016021E">
        <w:rPr>
          <w:rFonts w:ascii="Cambria" w:eastAsia="Arial" w:hAnsi="Cambria" w:cs="Arial"/>
          <w:bCs/>
          <w:sz w:val="24"/>
          <w:szCs w:val="24"/>
        </w:rPr>
        <w:t xml:space="preserve"> </w:t>
      </w:r>
      <w:r w:rsidR="00C1354A" w:rsidRPr="008C13F2">
        <w:rPr>
          <w:rFonts w:ascii="Cambria" w:eastAsia="Arial" w:hAnsi="Cambria" w:cs="Arial"/>
          <w:bCs/>
          <w:sz w:val="24"/>
          <w:szCs w:val="24"/>
        </w:rPr>
        <w:t xml:space="preserve">perlu disusun suatu perencanaan dan perumusan kebijakan yang </w:t>
      </w:r>
      <w:r w:rsidR="00C1354A" w:rsidRPr="008C13F2">
        <w:rPr>
          <w:rFonts w:ascii="Cambria" w:eastAsia="Arial" w:hAnsi="Cambria" w:cs="Arial"/>
          <w:bCs/>
          <w:sz w:val="24"/>
          <w:szCs w:val="24"/>
        </w:rPr>
        <w:lastRenderedPageBreak/>
        <w:t>lebih baik dengan memperhatikan berbagai aspek. Dengan demikian, program-program pembangunan</w:t>
      </w:r>
      <w:r>
        <w:rPr>
          <w:rFonts w:ascii="Cambria" w:eastAsia="Arial" w:hAnsi="Cambria" w:cs="Arial"/>
          <w:bCs/>
          <w:sz w:val="24"/>
          <w:szCs w:val="24"/>
        </w:rPr>
        <w:t xml:space="preserve">    </w:t>
      </w:r>
      <w:r w:rsidR="00C1354A" w:rsidRPr="008C13F2">
        <w:rPr>
          <w:rFonts w:ascii="Cambria" w:eastAsia="Arial" w:hAnsi="Cambria" w:cs="Arial"/>
          <w:bCs/>
          <w:sz w:val="24"/>
          <w:szCs w:val="24"/>
        </w:rPr>
        <w:t xml:space="preserve"> pertanian</w:t>
      </w:r>
      <w:r>
        <w:rPr>
          <w:rFonts w:ascii="Cambria" w:eastAsia="Arial" w:hAnsi="Cambria" w:cs="Arial"/>
          <w:bCs/>
          <w:sz w:val="24"/>
          <w:szCs w:val="24"/>
        </w:rPr>
        <w:t xml:space="preserve">   </w:t>
      </w:r>
      <w:r w:rsidR="00C1354A" w:rsidRPr="008C13F2">
        <w:rPr>
          <w:rFonts w:ascii="Cambria" w:eastAsia="Arial" w:hAnsi="Cambria" w:cs="Arial"/>
          <w:bCs/>
          <w:sz w:val="24"/>
          <w:szCs w:val="24"/>
        </w:rPr>
        <w:t xml:space="preserve"> dan </w:t>
      </w:r>
      <w:r>
        <w:rPr>
          <w:rFonts w:ascii="Cambria" w:eastAsia="Arial" w:hAnsi="Cambria" w:cs="Arial"/>
          <w:bCs/>
          <w:sz w:val="24"/>
          <w:szCs w:val="24"/>
        </w:rPr>
        <w:t xml:space="preserve">    </w:t>
      </w:r>
      <w:r w:rsidR="00C1354A" w:rsidRPr="008C13F2">
        <w:rPr>
          <w:rFonts w:ascii="Cambria" w:eastAsia="Arial" w:hAnsi="Cambria" w:cs="Arial"/>
          <w:bCs/>
          <w:sz w:val="24"/>
          <w:szCs w:val="24"/>
        </w:rPr>
        <w:t xml:space="preserve">ketahanan </w:t>
      </w:r>
      <w:r>
        <w:rPr>
          <w:rFonts w:ascii="Cambria" w:eastAsia="Arial" w:hAnsi="Cambria" w:cs="Arial"/>
          <w:bCs/>
          <w:sz w:val="24"/>
          <w:szCs w:val="24"/>
        </w:rPr>
        <w:t xml:space="preserve">    </w:t>
      </w:r>
      <w:r w:rsidR="00C1354A" w:rsidRPr="008C13F2">
        <w:rPr>
          <w:rFonts w:ascii="Cambria" w:eastAsia="Arial" w:hAnsi="Cambria" w:cs="Arial"/>
          <w:bCs/>
          <w:sz w:val="24"/>
          <w:szCs w:val="24"/>
        </w:rPr>
        <w:t xml:space="preserve">pangan </w:t>
      </w:r>
      <w:r>
        <w:rPr>
          <w:rFonts w:ascii="Cambria" w:eastAsia="Arial" w:hAnsi="Cambria" w:cs="Arial"/>
          <w:bCs/>
          <w:sz w:val="24"/>
          <w:szCs w:val="24"/>
        </w:rPr>
        <w:t xml:space="preserve">    </w:t>
      </w:r>
      <w:r w:rsidR="00C1354A" w:rsidRPr="008C13F2">
        <w:rPr>
          <w:rFonts w:ascii="Cambria" w:eastAsia="Arial" w:hAnsi="Cambria" w:cs="Arial"/>
          <w:bCs/>
          <w:sz w:val="24"/>
          <w:szCs w:val="24"/>
        </w:rPr>
        <w:t>dapat</w:t>
      </w:r>
      <w:r>
        <w:rPr>
          <w:rFonts w:ascii="Cambria" w:eastAsia="Arial" w:hAnsi="Cambria" w:cs="Arial"/>
          <w:bCs/>
          <w:sz w:val="24"/>
          <w:szCs w:val="24"/>
        </w:rPr>
        <w:t xml:space="preserve">   </w:t>
      </w:r>
      <w:r w:rsidR="00C1354A" w:rsidRPr="008C13F2">
        <w:rPr>
          <w:rFonts w:ascii="Cambria" w:eastAsia="Arial" w:hAnsi="Cambria" w:cs="Arial"/>
          <w:bCs/>
          <w:sz w:val="24"/>
          <w:szCs w:val="24"/>
        </w:rPr>
        <w:t xml:space="preserve"> </w:t>
      </w:r>
      <w:r>
        <w:rPr>
          <w:rFonts w:ascii="Cambria" w:eastAsia="Arial" w:hAnsi="Cambria" w:cs="Arial"/>
          <w:bCs/>
          <w:sz w:val="24"/>
          <w:szCs w:val="24"/>
        </w:rPr>
        <w:t xml:space="preserve">  </w:t>
      </w:r>
      <w:r w:rsidR="00C1354A" w:rsidRPr="008C13F2">
        <w:rPr>
          <w:rFonts w:ascii="Cambria" w:eastAsia="Arial" w:hAnsi="Cambria" w:cs="Arial"/>
          <w:bCs/>
          <w:sz w:val="24"/>
          <w:szCs w:val="24"/>
        </w:rPr>
        <w:t xml:space="preserve">diarahkan </w:t>
      </w:r>
      <w:r>
        <w:rPr>
          <w:rFonts w:ascii="Cambria" w:eastAsia="Arial" w:hAnsi="Cambria" w:cs="Arial"/>
          <w:bCs/>
          <w:sz w:val="24"/>
          <w:szCs w:val="24"/>
        </w:rPr>
        <w:t xml:space="preserve">        </w:t>
      </w:r>
      <w:r w:rsidR="00C1354A" w:rsidRPr="008C13F2">
        <w:rPr>
          <w:rFonts w:ascii="Cambria" w:eastAsia="Arial" w:hAnsi="Cambria" w:cs="Arial"/>
          <w:bCs/>
          <w:sz w:val="24"/>
          <w:szCs w:val="24"/>
        </w:rPr>
        <w:t xml:space="preserve">untuk </w:t>
      </w:r>
    </w:p>
    <w:p w:rsidR="00D604B4" w:rsidRPr="008C13F2" w:rsidRDefault="00C1354A" w:rsidP="0010574A">
      <w:pPr>
        <w:spacing w:after="0" w:line="360" w:lineRule="auto"/>
        <w:ind w:left="142" w:right="-142"/>
        <w:jc w:val="both"/>
        <w:rPr>
          <w:rFonts w:ascii="Cambria" w:eastAsia="Arial" w:hAnsi="Cambria" w:cs="Arial"/>
          <w:bCs/>
          <w:sz w:val="24"/>
          <w:szCs w:val="24"/>
        </w:rPr>
      </w:pPr>
      <w:r w:rsidRPr="008C13F2">
        <w:rPr>
          <w:rFonts w:ascii="Cambria" w:eastAsia="Arial" w:hAnsi="Cambria" w:cs="Arial"/>
          <w:bCs/>
          <w:sz w:val="24"/>
          <w:szCs w:val="24"/>
        </w:rPr>
        <w:t>mendorong terciptanya kondisi sosial-ekonomi yang kondusif, menuju ketahanan pangan yang mantap dan berkelanjutan</w:t>
      </w:r>
      <w:r w:rsidR="00BF784A" w:rsidRPr="008C13F2">
        <w:rPr>
          <w:rFonts w:ascii="Cambria" w:eastAsia="Arial" w:hAnsi="Cambria" w:cs="Arial"/>
          <w:bCs/>
          <w:sz w:val="24"/>
          <w:szCs w:val="24"/>
        </w:rPr>
        <w:t xml:space="preserve">   </w:t>
      </w:r>
      <w:r w:rsidR="00ED4032" w:rsidRPr="008C13F2">
        <w:rPr>
          <w:rFonts w:ascii="Cambria" w:eastAsia="Arial" w:hAnsi="Cambria" w:cs="Arial"/>
          <w:bCs/>
          <w:sz w:val="24"/>
          <w:szCs w:val="24"/>
        </w:rPr>
        <w:t>terutama menyangkut berbagai isu strategis</w:t>
      </w:r>
      <w:r w:rsidR="00DB7356" w:rsidRPr="008C13F2">
        <w:rPr>
          <w:rFonts w:ascii="Cambria" w:eastAsia="Arial" w:hAnsi="Cambria" w:cs="Arial"/>
          <w:bCs/>
          <w:sz w:val="24"/>
          <w:szCs w:val="24"/>
        </w:rPr>
        <w:t xml:space="preserve"> yang terkait dengan Ketahanan Pangan</w:t>
      </w:r>
      <w:r w:rsidR="00ED4032" w:rsidRPr="008C13F2">
        <w:rPr>
          <w:rFonts w:ascii="Cambria" w:eastAsia="Arial" w:hAnsi="Cambria" w:cs="Arial"/>
          <w:bCs/>
          <w:sz w:val="24"/>
          <w:szCs w:val="24"/>
        </w:rPr>
        <w:t>.</w:t>
      </w:r>
      <w:r w:rsidR="00D604B4" w:rsidRPr="008C13F2">
        <w:rPr>
          <w:rFonts w:ascii="Cambria" w:eastAsia="Arial" w:hAnsi="Cambria" w:cs="Arial"/>
          <w:bCs/>
          <w:sz w:val="24"/>
          <w:szCs w:val="24"/>
        </w:rPr>
        <w:t xml:space="preserve"> </w:t>
      </w:r>
    </w:p>
    <w:p w:rsidR="007B79EA" w:rsidRPr="00F93787" w:rsidRDefault="007B79EA" w:rsidP="00401F7C">
      <w:pPr>
        <w:spacing w:after="0" w:line="360" w:lineRule="auto"/>
        <w:ind w:left="142" w:firstLine="283"/>
        <w:jc w:val="both"/>
        <w:rPr>
          <w:rFonts w:ascii="Cambria" w:eastAsia="Arial" w:hAnsi="Cambria" w:cs="Arial"/>
          <w:bCs/>
          <w:sz w:val="24"/>
          <w:szCs w:val="24"/>
        </w:rPr>
      </w:pPr>
      <w:r>
        <w:rPr>
          <w:rFonts w:ascii="Cambria" w:eastAsia="Arial" w:hAnsi="Cambria" w:cs="Arial"/>
          <w:bCs/>
          <w:sz w:val="24"/>
          <w:szCs w:val="24"/>
        </w:rPr>
        <w:t xml:space="preserve"> </w:t>
      </w:r>
      <w:r w:rsidR="00DB7356" w:rsidRPr="008C13F2">
        <w:rPr>
          <w:rFonts w:ascii="Cambria" w:eastAsia="Arial" w:hAnsi="Cambria" w:cs="Arial"/>
          <w:bCs/>
          <w:sz w:val="24"/>
          <w:szCs w:val="24"/>
        </w:rPr>
        <w:t xml:space="preserve">          Keterkaitan antara dokumen perencanaan dalam s</w:t>
      </w:r>
      <w:r w:rsidR="00C2637E" w:rsidRPr="008C13F2">
        <w:rPr>
          <w:rFonts w:ascii="Cambria" w:eastAsia="Arial" w:hAnsi="Cambria" w:cs="Arial"/>
          <w:bCs/>
          <w:sz w:val="24"/>
          <w:szCs w:val="24"/>
        </w:rPr>
        <w:t>i</w:t>
      </w:r>
      <w:r w:rsidR="00DB7356" w:rsidRPr="008C13F2">
        <w:rPr>
          <w:rFonts w:ascii="Cambria" w:eastAsia="Arial" w:hAnsi="Cambria" w:cs="Arial"/>
          <w:bCs/>
          <w:sz w:val="24"/>
          <w:szCs w:val="24"/>
        </w:rPr>
        <w:t xml:space="preserve">stem perencanaan pembangunan dan </w:t>
      </w:r>
      <w:r w:rsidR="00612B47" w:rsidRPr="008C13F2">
        <w:rPr>
          <w:rFonts w:ascii="Cambria" w:eastAsia="Arial" w:hAnsi="Cambria" w:cs="Arial"/>
          <w:bCs/>
          <w:sz w:val="24"/>
          <w:szCs w:val="24"/>
        </w:rPr>
        <w:t>s</w:t>
      </w:r>
      <w:r w:rsidR="0072001A" w:rsidRPr="008C13F2">
        <w:rPr>
          <w:rFonts w:ascii="Cambria" w:eastAsia="Arial" w:hAnsi="Cambria" w:cs="Arial"/>
          <w:bCs/>
          <w:sz w:val="24"/>
          <w:szCs w:val="24"/>
        </w:rPr>
        <w:t>i</w:t>
      </w:r>
      <w:r w:rsidR="00612B47" w:rsidRPr="008C13F2">
        <w:rPr>
          <w:rFonts w:ascii="Cambria" w:eastAsia="Arial" w:hAnsi="Cambria" w:cs="Arial"/>
          <w:bCs/>
          <w:sz w:val="24"/>
          <w:szCs w:val="24"/>
        </w:rPr>
        <w:t>stem keuangan negara dapat dilihat dalam bagan sebagai berikut:</w:t>
      </w:r>
    </w:p>
    <w:p w:rsidR="007B79EA" w:rsidRPr="008C13F2" w:rsidRDefault="007B79EA" w:rsidP="007B79EA">
      <w:pPr>
        <w:spacing w:after="0" w:line="360" w:lineRule="auto"/>
        <w:ind w:left="142" w:firstLine="283"/>
        <w:jc w:val="both"/>
        <w:rPr>
          <w:rFonts w:ascii="Cambria" w:eastAsia="Arial" w:hAnsi="Cambria" w:cs="Arial"/>
          <w:bCs/>
          <w:sz w:val="24"/>
          <w:szCs w:val="24"/>
        </w:rPr>
      </w:pPr>
    </w:p>
    <w:p w:rsidR="005D4311" w:rsidRPr="008C13F2" w:rsidRDefault="00DB7356" w:rsidP="00B97B31">
      <w:pPr>
        <w:spacing w:after="0" w:line="360" w:lineRule="auto"/>
        <w:ind w:left="426" w:hanging="1"/>
        <w:jc w:val="both"/>
        <w:rPr>
          <w:rFonts w:ascii="Cambria" w:eastAsia="Arial" w:hAnsi="Cambria" w:cs="Arial"/>
          <w:b/>
          <w:sz w:val="24"/>
          <w:szCs w:val="24"/>
        </w:rPr>
      </w:pPr>
      <w:r w:rsidRPr="008C13F2">
        <w:rPr>
          <w:rFonts w:ascii="Cambria" w:eastAsia="Arial" w:hAnsi="Cambria" w:cs="Arial"/>
          <w:bCs/>
          <w:sz w:val="24"/>
          <w:szCs w:val="24"/>
        </w:rPr>
        <w:t xml:space="preserve">                 </w:t>
      </w:r>
      <w:r w:rsidR="00B709D2" w:rsidRPr="008C13F2">
        <w:rPr>
          <w:rFonts w:ascii="Cambria" w:eastAsia="Arial" w:hAnsi="Cambria" w:cs="Arial"/>
          <w:bCs/>
          <w:sz w:val="24"/>
          <w:szCs w:val="24"/>
        </w:rPr>
        <w:t xml:space="preserve">                           </w:t>
      </w:r>
      <w:r w:rsidR="00DC7AA1" w:rsidRPr="008C13F2">
        <w:rPr>
          <w:rFonts w:ascii="Cambria" w:eastAsia="Arial" w:hAnsi="Cambria" w:cs="Arial"/>
          <w:bCs/>
          <w:sz w:val="24"/>
          <w:szCs w:val="24"/>
        </w:rPr>
        <w:t xml:space="preserve">                      </w:t>
      </w:r>
      <w:r w:rsidR="00B709D2" w:rsidRPr="008C13F2">
        <w:rPr>
          <w:rFonts w:ascii="Cambria" w:eastAsia="Arial" w:hAnsi="Cambria" w:cs="Arial"/>
          <w:bCs/>
          <w:sz w:val="24"/>
          <w:szCs w:val="24"/>
        </w:rPr>
        <w:t xml:space="preserve">    </w:t>
      </w:r>
      <w:r w:rsidR="00B709D2" w:rsidRPr="008C13F2">
        <w:rPr>
          <w:rFonts w:ascii="Cambria" w:eastAsia="Arial" w:hAnsi="Cambria" w:cs="Arial"/>
          <w:b/>
          <w:sz w:val="24"/>
          <w:szCs w:val="24"/>
        </w:rPr>
        <w:t xml:space="preserve">Gambar 1.1 </w:t>
      </w:r>
    </w:p>
    <w:p w:rsidR="005D4311" w:rsidRPr="008C13F2" w:rsidRDefault="00B709D2" w:rsidP="008C13F2">
      <w:pPr>
        <w:spacing w:after="0" w:line="360" w:lineRule="auto"/>
        <w:ind w:left="709" w:hanging="284"/>
        <w:jc w:val="both"/>
        <w:rPr>
          <w:rFonts w:ascii="Cambria" w:eastAsia="Arial" w:hAnsi="Cambria" w:cs="Arial"/>
          <w:b/>
          <w:sz w:val="24"/>
          <w:szCs w:val="24"/>
        </w:rPr>
      </w:pPr>
      <w:r w:rsidRPr="008C13F2">
        <w:rPr>
          <w:rFonts w:ascii="Cambria" w:eastAsia="Arial" w:hAnsi="Cambria" w:cs="Arial"/>
          <w:bCs/>
          <w:sz w:val="24"/>
          <w:szCs w:val="24"/>
        </w:rPr>
        <w:t xml:space="preserve">                                    </w:t>
      </w:r>
      <w:r w:rsidR="00DC7AA1"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Pr="008C13F2">
        <w:rPr>
          <w:rFonts w:ascii="Cambria" w:eastAsia="Arial" w:hAnsi="Cambria" w:cs="Arial"/>
          <w:b/>
          <w:sz w:val="24"/>
          <w:szCs w:val="24"/>
        </w:rPr>
        <w:t>Bagan Alur Keterkaitan</w:t>
      </w:r>
    </w:p>
    <w:p w:rsidR="00BF2816" w:rsidRDefault="001A4998" w:rsidP="008C13F2">
      <w:pPr>
        <w:spacing w:after="0" w:line="360" w:lineRule="auto"/>
        <w:ind w:left="709" w:hanging="284"/>
        <w:jc w:val="both"/>
        <w:rPr>
          <w:rFonts w:ascii="Cambria" w:eastAsia="Arial" w:hAnsi="Cambria" w:cs="Arial"/>
          <w:b/>
          <w:sz w:val="24"/>
          <w:szCs w:val="24"/>
        </w:rPr>
      </w:pPr>
      <w:r w:rsidRPr="008C13F2">
        <w:rPr>
          <w:rFonts w:ascii="Cambria" w:hAnsi="Cambria" w:cs="Arial"/>
          <w:noProof/>
          <w:color w:val="000000"/>
          <w:sz w:val="24"/>
          <w:szCs w:val="24"/>
        </w:rPr>
        <w:drawing>
          <wp:anchor distT="0" distB="0" distL="114300" distR="114300" simplePos="0" relativeHeight="251657216" behindDoc="1" locked="0" layoutInCell="1" allowOverlap="1">
            <wp:simplePos x="0" y="0"/>
            <wp:positionH relativeFrom="column">
              <wp:posOffset>-332105</wp:posOffset>
            </wp:positionH>
            <wp:positionV relativeFrom="paragraph">
              <wp:posOffset>387985</wp:posOffset>
            </wp:positionV>
            <wp:extent cx="6276340" cy="4225925"/>
            <wp:effectExtent l="19050" t="19050" r="0" b="3175"/>
            <wp:wrapThrough wrapText="bothSides">
              <wp:wrapPolygon edited="0">
                <wp:start x="-66" y="-97"/>
                <wp:lineTo x="-66" y="21616"/>
                <wp:lineTo x="21569" y="21616"/>
                <wp:lineTo x="21569" y="-97"/>
                <wp:lineTo x="-66" y="-9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97" t="19526" r="8466"/>
                    <a:stretch/>
                  </pic:blipFill>
                  <pic:spPr bwMode="auto">
                    <a:xfrm>
                      <a:off x="0" y="0"/>
                      <a:ext cx="6276340" cy="4225925"/>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F2816" w:rsidRPr="008C13F2">
        <w:rPr>
          <w:rFonts w:ascii="Cambria" w:eastAsia="Arial" w:hAnsi="Cambria" w:cs="Arial"/>
          <w:b/>
          <w:sz w:val="24"/>
          <w:szCs w:val="24"/>
        </w:rPr>
        <w:t xml:space="preserve">                                  </w:t>
      </w:r>
      <w:r w:rsidR="00DC7AA1" w:rsidRPr="008C13F2">
        <w:rPr>
          <w:rFonts w:ascii="Cambria" w:eastAsia="Arial" w:hAnsi="Cambria" w:cs="Arial"/>
          <w:b/>
          <w:sz w:val="24"/>
          <w:szCs w:val="24"/>
        </w:rPr>
        <w:t xml:space="preserve">                  </w:t>
      </w:r>
      <w:r w:rsidR="00BF2816" w:rsidRPr="008C13F2">
        <w:rPr>
          <w:rFonts w:ascii="Cambria" w:eastAsia="Arial" w:hAnsi="Cambria" w:cs="Arial"/>
          <w:b/>
          <w:sz w:val="24"/>
          <w:szCs w:val="24"/>
        </w:rPr>
        <w:t xml:space="preserve">       Dokumen Prencanaan</w:t>
      </w:r>
    </w:p>
    <w:p w:rsidR="008C17D5" w:rsidRDefault="00B709D2" w:rsidP="008C17D5">
      <w:pPr>
        <w:spacing w:after="0" w:line="360" w:lineRule="auto"/>
        <w:ind w:left="284" w:hanging="284"/>
        <w:jc w:val="both"/>
        <w:rPr>
          <w:rFonts w:ascii="Cambria" w:eastAsia="Arial" w:hAnsi="Cambria" w:cs="Arial"/>
          <w:bCs/>
          <w:sz w:val="24"/>
          <w:szCs w:val="24"/>
        </w:rPr>
      </w:pPr>
      <w:r w:rsidRPr="008C13F2">
        <w:rPr>
          <w:rFonts w:ascii="Cambria" w:eastAsia="Arial" w:hAnsi="Cambria" w:cs="Arial"/>
          <w:b/>
          <w:sz w:val="24"/>
          <w:szCs w:val="24"/>
        </w:rPr>
        <w:t xml:space="preserve">     </w:t>
      </w:r>
      <w:r w:rsidR="00BD7EBF" w:rsidRPr="008C13F2">
        <w:rPr>
          <w:rFonts w:ascii="Cambria" w:eastAsia="Arial" w:hAnsi="Cambria" w:cs="Arial"/>
          <w:bCs/>
          <w:sz w:val="24"/>
          <w:szCs w:val="24"/>
        </w:rPr>
        <w:t xml:space="preserve">        </w:t>
      </w:r>
      <w:r w:rsidR="00BF2816" w:rsidRPr="008C13F2">
        <w:rPr>
          <w:rFonts w:ascii="Cambria" w:eastAsia="Arial" w:hAnsi="Cambria" w:cs="Arial"/>
          <w:bCs/>
          <w:sz w:val="24"/>
          <w:szCs w:val="24"/>
        </w:rPr>
        <w:t xml:space="preserve">  </w:t>
      </w:r>
      <w:r w:rsidR="0003422B">
        <w:rPr>
          <w:rFonts w:ascii="Cambria" w:eastAsia="Arial" w:hAnsi="Cambria" w:cs="Arial"/>
          <w:bCs/>
          <w:sz w:val="24"/>
          <w:szCs w:val="24"/>
        </w:rPr>
        <w:t xml:space="preserve"> </w:t>
      </w:r>
      <w:r w:rsidR="0079201C" w:rsidRPr="008C13F2">
        <w:rPr>
          <w:rFonts w:ascii="Cambria" w:eastAsia="Arial" w:hAnsi="Cambria" w:cs="Arial"/>
          <w:bCs/>
          <w:sz w:val="24"/>
          <w:szCs w:val="24"/>
        </w:rPr>
        <w:t xml:space="preserve"> </w:t>
      </w:r>
      <w:r w:rsidR="00BF2816" w:rsidRPr="008C13F2">
        <w:rPr>
          <w:rFonts w:ascii="Cambria" w:eastAsia="Arial" w:hAnsi="Cambria" w:cs="Arial"/>
          <w:bCs/>
          <w:sz w:val="24"/>
          <w:szCs w:val="24"/>
        </w:rPr>
        <w:t xml:space="preserve"> </w:t>
      </w:r>
      <w:r w:rsidR="00BD7EBF" w:rsidRPr="008C13F2">
        <w:rPr>
          <w:rFonts w:ascii="Cambria" w:eastAsia="Arial" w:hAnsi="Cambria" w:cs="Arial"/>
          <w:bCs/>
          <w:sz w:val="24"/>
          <w:szCs w:val="24"/>
        </w:rPr>
        <w:t xml:space="preserve"> Bagan di atas menunjukkan alur penyusunan Renstra Dinas Ketahanan Pangan Kabupaten Gowa yang berpedoman pada RPJMD Kabupaten Gowa dan kemudian menjadi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pedoman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penyusunan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Rencana</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 Kerja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(Renja)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Dinas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Ketahanan</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 Pangan Kabupaten</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Gowa. </w:t>
      </w:r>
      <w:r w:rsidR="008C17D5">
        <w:rPr>
          <w:rFonts w:ascii="Cambria" w:eastAsia="Arial" w:hAnsi="Cambria" w:cs="Arial"/>
          <w:bCs/>
          <w:sz w:val="24"/>
          <w:szCs w:val="24"/>
        </w:rPr>
        <w:t>D</w:t>
      </w:r>
      <w:r w:rsidR="00BD7EBF" w:rsidRPr="008C13F2">
        <w:rPr>
          <w:rFonts w:ascii="Cambria" w:eastAsia="Arial" w:hAnsi="Cambria" w:cs="Arial"/>
          <w:bCs/>
          <w:sz w:val="24"/>
          <w:szCs w:val="24"/>
        </w:rPr>
        <w:t xml:space="preserve">engan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demikian</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 Renstra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merupakan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 xml:space="preserve">penjabaran </w:t>
      </w:r>
      <w:r w:rsidR="008C17D5">
        <w:rPr>
          <w:rFonts w:ascii="Cambria" w:eastAsia="Arial" w:hAnsi="Cambria" w:cs="Arial"/>
          <w:bCs/>
          <w:sz w:val="24"/>
          <w:szCs w:val="24"/>
        </w:rPr>
        <w:t xml:space="preserve"> </w:t>
      </w:r>
      <w:r w:rsidR="00BD7EBF" w:rsidRPr="008C13F2">
        <w:rPr>
          <w:rFonts w:ascii="Cambria" w:eastAsia="Arial" w:hAnsi="Cambria" w:cs="Arial"/>
          <w:bCs/>
          <w:sz w:val="24"/>
          <w:szCs w:val="24"/>
        </w:rPr>
        <w:t>RPJMD</w:t>
      </w:r>
    </w:p>
    <w:p w:rsidR="005D4311" w:rsidRPr="008C13F2" w:rsidRDefault="00BD7EBF" w:rsidP="00E27625">
      <w:pPr>
        <w:spacing w:after="0" w:line="360" w:lineRule="auto"/>
        <w:ind w:left="567" w:hanging="141"/>
        <w:jc w:val="both"/>
        <w:rPr>
          <w:rFonts w:ascii="Cambria" w:eastAsia="Arial" w:hAnsi="Cambria" w:cs="Arial"/>
          <w:bCs/>
          <w:sz w:val="24"/>
          <w:szCs w:val="24"/>
        </w:rPr>
      </w:pPr>
      <w:r w:rsidRPr="008C13F2">
        <w:rPr>
          <w:rFonts w:ascii="Cambria" w:eastAsia="Arial" w:hAnsi="Cambria" w:cs="Arial"/>
          <w:bCs/>
          <w:sz w:val="24"/>
          <w:szCs w:val="24"/>
        </w:rPr>
        <w:lastRenderedPageBreak/>
        <w:t xml:space="preserve"> terkait dengan program dan kegiatan yang akan dilaksanakan </w:t>
      </w:r>
      <w:r w:rsidR="002C370F" w:rsidRPr="008C13F2">
        <w:rPr>
          <w:rFonts w:ascii="Cambria" w:eastAsia="Arial" w:hAnsi="Cambria" w:cs="Arial"/>
          <w:bCs/>
          <w:sz w:val="24"/>
          <w:szCs w:val="24"/>
        </w:rPr>
        <w:t>pada Dinas Ketahanan Pangan</w:t>
      </w:r>
      <w:r w:rsidRPr="008C13F2">
        <w:rPr>
          <w:rFonts w:ascii="Cambria" w:eastAsia="Arial" w:hAnsi="Cambria" w:cs="Arial"/>
          <w:bCs/>
          <w:sz w:val="24"/>
          <w:szCs w:val="24"/>
        </w:rPr>
        <w:t xml:space="preserve"> Kabupaten Gowa dalam mendukung visi, misi, tujuan dan sasaran Bupati dan Wakil Bupati terpilih. </w:t>
      </w:r>
      <w:r w:rsidR="00B709D2" w:rsidRPr="008C13F2">
        <w:rPr>
          <w:rFonts w:ascii="Cambria" w:eastAsia="Arial" w:hAnsi="Cambria" w:cs="Arial"/>
          <w:bCs/>
          <w:sz w:val="24"/>
          <w:szCs w:val="24"/>
        </w:rPr>
        <w:t xml:space="preserve">  </w:t>
      </w:r>
    </w:p>
    <w:p w:rsidR="0060371E" w:rsidRPr="008C13F2" w:rsidRDefault="0060371E" w:rsidP="008C13F2">
      <w:pPr>
        <w:spacing w:after="0" w:line="360" w:lineRule="auto"/>
        <w:ind w:left="709" w:hanging="709"/>
        <w:jc w:val="both"/>
        <w:rPr>
          <w:rFonts w:ascii="Cambria" w:eastAsia="Arial" w:hAnsi="Cambria" w:cs="Arial"/>
          <w:b/>
          <w:sz w:val="24"/>
          <w:szCs w:val="24"/>
        </w:rPr>
      </w:pPr>
      <w:r w:rsidRPr="008C13F2">
        <w:rPr>
          <w:rFonts w:ascii="Cambria" w:eastAsia="Arial" w:hAnsi="Cambria" w:cs="Arial"/>
          <w:bCs/>
          <w:sz w:val="24"/>
          <w:szCs w:val="24"/>
        </w:rPr>
        <w:t xml:space="preserve">  </w:t>
      </w:r>
      <w:r w:rsidRPr="008C13F2">
        <w:rPr>
          <w:rFonts w:ascii="Cambria" w:eastAsia="Arial" w:hAnsi="Cambria" w:cs="Arial"/>
          <w:b/>
          <w:sz w:val="24"/>
          <w:szCs w:val="24"/>
        </w:rPr>
        <w:t xml:space="preserve">1.2 . Landasan Hukum </w:t>
      </w:r>
    </w:p>
    <w:p w:rsidR="00156698" w:rsidRPr="008C13F2" w:rsidRDefault="00180D4B" w:rsidP="00D57729">
      <w:pPr>
        <w:spacing w:after="0" w:line="360" w:lineRule="auto"/>
        <w:ind w:left="548" w:firstLine="524"/>
        <w:jc w:val="both"/>
        <w:rPr>
          <w:rFonts w:ascii="Cambria" w:hAnsi="Cambria"/>
          <w:sz w:val="24"/>
          <w:szCs w:val="24"/>
        </w:rPr>
      </w:pPr>
      <w:r w:rsidRPr="008C13F2">
        <w:rPr>
          <w:rFonts w:ascii="Cambria" w:hAnsi="Cambria"/>
          <w:w w:val="115"/>
          <w:sz w:val="24"/>
          <w:szCs w:val="24"/>
        </w:rPr>
        <w:t xml:space="preserve">     </w:t>
      </w:r>
      <w:r w:rsidR="00156698" w:rsidRPr="008C13F2">
        <w:rPr>
          <w:rFonts w:ascii="Cambria" w:hAnsi="Cambria"/>
          <w:w w:val="115"/>
          <w:sz w:val="24"/>
          <w:szCs w:val="24"/>
        </w:rPr>
        <w:t>Penyusunan</w:t>
      </w:r>
      <w:r w:rsidR="00156698" w:rsidRPr="008C13F2">
        <w:rPr>
          <w:rFonts w:ascii="Cambria" w:hAnsi="Cambria"/>
          <w:spacing w:val="1"/>
          <w:w w:val="115"/>
          <w:sz w:val="24"/>
          <w:szCs w:val="24"/>
        </w:rPr>
        <w:t xml:space="preserve"> </w:t>
      </w:r>
      <w:r w:rsidR="00A8594A" w:rsidRPr="008C13F2">
        <w:rPr>
          <w:rFonts w:ascii="Cambria" w:hAnsi="Cambria"/>
          <w:w w:val="115"/>
          <w:sz w:val="24"/>
          <w:szCs w:val="24"/>
        </w:rPr>
        <w:t>Rencana Strategis (RENSTRA) Dinas Ketahanan Pangan</w:t>
      </w:r>
      <w:r w:rsidR="00156698" w:rsidRPr="008C13F2">
        <w:rPr>
          <w:rFonts w:ascii="Cambria" w:hAnsi="Cambria"/>
          <w:spacing w:val="1"/>
          <w:w w:val="115"/>
          <w:sz w:val="24"/>
          <w:szCs w:val="24"/>
        </w:rPr>
        <w:t xml:space="preserve"> </w:t>
      </w:r>
      <w:r w:rsidR="00156698" w:rsidRPr="008C13F2">
        <w:rPr>
          <w:rFonts w:ascii="Cambria" w:hAnsi="Cambria"/>
          <w:w w:val="115"/>
          <w:sz w:val="24"/>
          <w:szCs w:val="24"/>
        </w:rPr>
        <w:t>Kabupaten</w:t>
      </w:r>
      <w:r w:rsidR="00156698" w:rsidRPr="008C13F2">
        <w:rPr>
          <w:rFonts w:ascii="Cambria" w:hAnsi="Cambria"/>
          <w:spacing w:val="1"/>
          <w:w w:val="115"/>
          <w:sz w:val="24"/>
          <w:szCs w:val="24"/>
        </w:rPr>
        <w:t xml:space="preserve"> </w:t>
      </w:r>
      <w:r w:rsidR="00156698" w:rsidRPr="008C13F2">
        <w:rPr>
          <w:rFonts w:ascii="Cambria" w:hAnsi="Cambria"/>
          <w:w w:val="115"/>
          <w:sz w:val="24"/>
          <w:szCs w:val="24"/>
        </w:rPr>
        <w:t>Gowa</w:t>
      </w:r>
      <w:r w:rsidR="00156698" w:rsidRPr="008C13F2">
        <w:rPr>
          <w:rFonts w:ascii="Cambria" w:hAnsi="Cambria"/>
          <w:spacing w:val="61"/>
          <w:w w:val="115"/>
          <w:sz w:val="24"/>
          <w:szCs w:val="24"/>
        </w:rPr>
        <w:t xml:space="preserve"> </w:t>
      </w:r>
      <w:r w:rsidR="00156698" w:rsidRPr="008C13F2">
        <w:rPr>
          <w:rFonts w:ascii="Cambria" w:hAnsi="Cambria"/>
          <w:w w:val="115"/>
          <w:sz w:val="24"/>
          <w:szCs w:val="24"/>
        </w:rPr>
        <w:t>Tahun</w:t>
      </w:r>
      <w:r w:rsidR="00156698" w:rsidRPr="008C13F2">
        <w:rPr>
          <w:rFonts w:ascii="Cambria" w:hAnsi="Cambria"/>
          <w:spacing w:val="61"/>
          <w:w w:val="115"/>
          <w:sz w:val="24"/>
          <w:szCs w:val="24"/>
        </w:rPr>
        <w:t xml:space="preserve"> </w:t>
      </w:r>
      <w:r w:rsidR="00156698" w:rsidRPr="008C13F2">
        <w:rPr>
          <w:rFonts w:ascii="Cambria" w:hAnsi="Cambria"/>
          <w:w w:val="115"/>
          <w:sz w:val="24"/>
          <w:szCs w:val="24"/>
        </w:rPr>
        <w:t>2021-2026</w:t>
      </w:r>
      <w:r w:rsidR="00156698" w:rsidRPr="008C13F2">
        <w:rPr>
          <w:rFonts w:ascii="Cambria" w:hAnsi="Cambria"/>
          <w:spacing w:val="1"/>
          <w:w w:val="115"/>
          <w:sz w:val="24"/>
          <w:szCs w:val="24"/>
        </w:rPr>
        <w:t xml:space="preserve"> </w:t>
      </w:r>
      <w:r w:rsidR="00156698" w:rsidRPr="008C13F2">
        <w:rPr>
          <w:rFonts w:ascii="Cambria" w:hAnsi="Cambria"/>
          <w:w w:val="115"/>
          <w:sz w:val="24"/>
          <w:szCs w:val="24"/>
        </w:rPr>
        <w:t>dilandasi pada beberapa peraturan perundang-undangan, peraturan</w:t>
      </w:r>
      <w:r w:rsidR="00156698" w:rsidRPr="008C13F2">
        <w:rPr>
          <w:rFonts w:ascii="Cambria" w:hAnsi="Cambria"/>
          <w:spacing w:val="1"/>
          <w:w w:val="115"/>
          <w:sz w:val="24"/>
          <w:szCs w:val="24"/>
        </w:rPr>
        <w:t xml:space="preserve"> </w:t>
      </w:r>
      <w:r w:rsidR="00156698" w:rsidRPr="008C13F2">
        <w:rPr>
          <w:rFonts w:ascii="Cambria" w:hAnsi="Cambria"/>
          <w:w w:val="115"/>
          <w:sz w:val="24"/>
          <w:szCs w:val="24"/>
        </w:rPr>
        <w:t>pemerintah,</w:t>
      </w:r>
      <w:r w:rsidR="00156698" w:rsidRPr="008C13F2">
        <w:rPr>
          <w:rFonts w:ascii="Cambria" w:hAnsi="Cambria"/>
          <w:spacing w:val="-4"/>
          <w:w w:val="115"/>
          <w:sz w:val="24"/>
          <w:szCs w:val="24"/>
        </w:rPr>
        <w:t xml:space="preserve"> </w:t>
      </w:r>
      <w:r w:rsidR="00156698" w:rsidRPr="008C13F2">
        <w:rPr>
          <w:rFonts w:ascii="Cambria" w:hAnsi="Cambria"/>
          <w:w w:val="115"/>
          <w:sz w:val="24"/>
          <w:szCs w:val="24"/>
        </w:rPr>
        <w:t>peraturan</w:t>
      </w:r>
      <w:r w:rsidR="00156698" w:rsidRPr="008C13F2">
        <w:rPr>
          <w:rFonts w:ascii="Cambria" w:hAnsi="Cambria"/>
          <w:spacing w:val="-2"/>
          <w:w w:val="115"/>
          <w:sz w:val="24"/>
          <w:szCs w:val="24"/>
        </w:rPr>
        <w:t xml:space="preserve"> </w:t>
      </w:r>
      <w:r w:rsidR="00156698" w:rsidRPr="008C13F2">
        <w:rPr>
          <w:rFonts w:ascii="Cambria" w:hAnsi="Cambria"/>
          <w:w w:val="115"/>
          <w:sz w:val="24"/>
          <w:szCs w:val="24"/>
        </w:rPr>
        <w:t>menteri</w:t>
      </w:r>
      <w:r w:rsidR="00156698" w:rsidRPr="008C13F2">
        <w:rPr>
          <w:rFonts w:ascii="Cambria" w:hAnsi="Cambria"/>
          <w:spacing w:val="3"/>
          <w:w w:val="115"/>
          <w:sz w:val="24"/>
          <w:szCs w:val="24"/>
        </w:rPr>
        <w:t xml:space="preserve"> </w:t>
      </w:r>
      <w:r w:rsidR="00156698" w:rsidRPr="008C13F2">
        <w:rPr>
          <w:rFonts w:ascii="Cambria" w:hAnsi="Cambria"/>
          <w:w w:val="115"/>
          <w:sz w:val="24"/>
          <w:szCs w:val="24"/>
        </w:rPr>
        <w:t>dan</w:t>
      </w:r>
      <w:r w:rsidR="00156698" w:rsidRPr="008C13F2">
        <w:rPr>
          <w:rFonts w:ascii="Cambria" w:hAnsi="Cambria"/>
          <w:spacing w:val="-2"/>
          <w:w w:val="115"/>
          <w:sz w:val="24"/>
          <w:szCs w:val="24"/>
        </w:rPr>
        <w:t xml:space="preserve"> </w:t>
      </w:r>
      <w:r w:rsidR="00156698" w:rsidRPr="008C13F2">
        <w:rPr>
          <w:rFonts w:ascii="Cambria" w:hAnsi="Cambria"/>
          <w:w w:val="115"/>
          <w:sz w:val="24"/>
          <w:szCs w:val="24"/>
        </w:rPr>
        <w:t>peraturan</w:t>
      </w:r>
      <w:r w:rsidR="00156698" w:rsidRPr="008C13F2">
        <w:rPr>
          <w:rFonts w:ascii="Cambria" w:hAnsi="Cambria"/>
          <w:spacing w:val="-2"/>
          <w:w w:val="115"/>
          <w:sz w:val="24"/>
          <w:szCs w:val="24"/>
        </w:rPr>
        <w:t xml:space="preserve"> </w:t>
      </w:r>
      <w:r w:rsidR="00156698" w:rsidRPr="008C13F2">
        <w:rPr>
          <w:rFonts w:ascii="Cambria" w:hAnsi="Cambria"/>
          <w:w w:val="115"/>
          <w:sz w:val="24"/>
          <w:szCs w:val="24"/>
        </w:rPr>
        <w:t>daerah</w:t>
      </w:r>
      <w:r w:rsidR="00156698" w:rsidRPr="008C13F2">
        <w:rPr>
          <w:rFonts w:ascii="Cambria" w:hAnsi="Cambria"/>
          <w:spacing w:val="-2"/>
          <w:w w:val="115"/>
          <w:sz w:val="24"/>
          <w:szCs w:val="24"/>
        </w:rPr>
        <w:t xml:space="preserve"> </w:t>
      </w:r>
      <w:r w:rsidR="00156698" w:rsidRPr="008C13F2">
        <w:rPr>
          <w:rFonts w:ascii="Cambria" w:hAnsi="Cambria"/>
          <w:w w:val="115"/>
          <w:sz w:val="24"/>
          <w:szCs w:val="24"/>
        </w:rPr>
        <w:t>sebagai</w:t>
      </w:r>
      <w:r w:rsidR="00156698" w:rsidRPr="008C13F2">
        <w:rPr>
          <w:rFonts w:ascii="Cambria" w:hAnsi="Cambria"/>
          <w:spacing w:val="1"/>
          <w:w w:val="115"/>
          <w:sz w:val="24"/>
          <w:szCs w:val="24"/>
        </w:rPr>
        <w:t xml:space="preserve"> </w:t>
      </w:r>
      <w:r w:rsidR="00156698" w:rsidRPr="008C13F2">
        <w:rPr>
          <w:rFonts w:ascii="Cambria" w:hAnsi="Cambria"/>
          <w:w w:val="115"/>
          <w:sz w:val="24"/>
          <w:szCs w:val="24"/>
        </w:rPr>
        <w:t>berikut:</w:t>
      </w:r>
    </w:p>
    <w:p w:rsidR="00711D10" w:rsidRPr="008C13F2" w:rsidRDefault="00711D10" w:rsidP="00D668DC">
      <w:pPr>
        <w:numPr>
          <w:ilvl w:val="0"/>
          <w:numId w:val="24"/>
        </w:numPr>
        <w:spacing w:after="0" w:line="360" w:lineRule="auto"/>
        <w:ind w:left="851" w:right="-142" w:hanging="284"/>
        <w:jc w:val="both"/>
        <w:rPr>
          <w:rFonts w:ascii="Cambria" w:hAnsi="Cambria"/>
          <w:sz w:val="24"/>
          <w:szCs w:val="24"/>
        </w:rPr>
      </w:pPr>
      <w:r w:rsidRPr="008C13F2">
        <w:rPr>
          <w:rFonts w:ascii="Cambria" w:hAnsi="Cambria"/>
          <w:sz w:val="24"/>
          <w:szCs w:val="24"/>
        </w:rPr>
        <w:t>Undang-Undang</w:t>
      </w:r>
      <w:r w:rsidR="00606AEF" w:rsidRPr="008C13F2">
        <w:rPr>
          <w:rFonts w:ascii="Cambria" w:hAnsi="Cambria"/>
          <w:sz w:val="24"/>
          <w:szCs w:val="24"/>
        </w:rPr>
        <w:t xml:space="preserve"> Nomor 25 Tahun 2004 tentang, Sistem Perencanaan Pembangunan Nasi</w:t>
      </w:r>
      <w:r w:rsidR="00F53E17" w:rsidRPr="008C13F2">
        <w:rPr>
          <w:rFonts w:ascii="Cambria" w:hAnsi="Cambria"/>
          <w:sz w:val="24"/>
          <w:szCs w:val="24"/>
        </w:rPr>
        <w:t>onal</w:t>
      </w:r>
      <w:r w:rsidR="00F27648" w:rsidRPr="008C13F2">
        <w:rPr>
          <w:rFonts w:ascii="Cambria" w:hAnsi="Cambria"/>
          <w:sz w:val="24"/>
          <w:szCs w:val="24"/>
        </w:rPr>
        <w:t xml:space="preserve"> </w:t>
      </w:r>
      <w:r w:rsidR="00474426" w:rsidRPr="008C13F2">
        <w:rPr>
          <w:rFonts w:ascii="Cambria" w:hAnsi="Cambria"/>
          <w:sz w:val="24"/>
          <w:szCs w:val="24"/>
        </w:rPr>
        <w:t>L</w:t>
      </w:r>
      <w:r w:rsidR="00F27648" w:rsidRPr="008C13F2">
        <w:rPr>
          <w:rFonts w:ascii="Cambria" w:hAnsi="Cambria"/>
          <w:sz w:val="24"/>
          <w:szCs w:val="24"/>
        </w:rPr>
        <w:t>embaran Negara Republik Indonesia Tahun 2004 Nomor</w:t>
      </w:r>
      <w:r w:rsidR="00474426" w:rsidRPr="008C13F2">
        <w:rPr>
          <w:rFonts w:ascii="Cambria" w:hAnsi="Cambria"/>
          <w:sz w:val="24"/>
          <w:szCs w:val="24"/>
        </w:rPr>
        <w:t xml:space="preserve"> 104, Tambahan Lembaran Negara Republik Indonesia 4421)</w:t>
      </w:r>
      <w:r w:rsidR="00F53E17" w:rsidRPr="008C13F2">
        <w:rPr>
          <w:rFonts w:ascii="Cambria" w:hAnsi="Cambria"/>
          <w:sz w:val="24"/>
          <w:szCs w:val="24"/>
        </w:rPr>
        <w:t>;</w:t>
      </w:r>
      <w:r w:rsidRPr="008C13F2">
        <w:rPr>
          <w:rFonts w:ascii="Cambria" w:hAnsi="Cambria"/>
          <w:sz w:val="24"/>
          <w:szCs w:val="24"/>
        </w:rPr>
        <w:t xml:space="preserve"> </w:t>
      </w:r>
      <w:r w:rsidR="005E2583" w:rsidRPr="008C13F2">
        <w:rPr>
          <w:rFonts w:ascii="Cambria" w:hAnsi="Cambria"/>
          <w:sz w:val="24"/>
          <w:szCs w:val="24"/>
        </w:rPr>
        <w:t xml:space="preserve"> </w:t>
      </w:r>
    </w:p>
    <w:p w:rsidR="005E2583" w:rsidRPr="008C13F2" w:rsidRDefault="005E2583" w:rsidP="00D668DC">
      <w:pPr>
        <w:pStyle w:val="Header"/>
        <w:numPr>
          <w:ilvl w:val="0"/>
          <w:numId w:val="24"/>
        </w:numPr>
        <w:tabs>
          <w:tab w:val="clear" w:pos="4513"/>
        </w:tabs>
        <w:spacing w:line="360" w:lineRule="auto"/>
        <w:ind w:left="851" w:right="-142" w:hanging="284"/>
        <w:jc w:val="both"/>
        <w:rPr>
          <w:rFonts w:ascii="Cambria" w:eastAsia="Arial" w:hAnsi="Cambria" w:cs="Arial"/>
          <w:bCs/>
          <w:sz w:val="24"/>
          <w:szCs w:val="24"/>
        </w:rPr>
      </w:pPr>
      <w:r w:rsidRPr="008C13F2">
        <w:rPr>
          <w:rFonts w:ascii="Cambria" w:eastAsia="Arial" w:hAnsi="Cambria" w:cs="Arial"/>
          <w:bCs/>
          <w:sz w:val="24"/>
          <w:szCs w:val="24"/>
        </w:rPr>
        <w:t xml:space="preserve">Undang-Undang Republik Indonesia Nomor 17 Tahun 2007 tentang Rencana  </w:t>
      </w:r>
    </w:p>
    <w:p w:rsidR="005E2583" w:rsidRPr="008C13F2" w:rsidRDefault="00946253" w:rsidP="00946253">
      <w:pPr>
        <w:spacing w:after="0" w:line="360" w:lineRule="auto"/>
        <w:ind w:left="851" w:right="-142" w:hanging="284"/>
        <w:jc w:val="both"/>
        <w:rPr>
          <w:rFonts w:ascii="Cambria" w:eastAsia="Arial" w:hAnsi="Cambria" w:cs="Arial"/>
          <w:bCs/>
          <w:sz w:val="24"/>
          <w:szCs w:val="24"/>
        </w:rPr>
      </w:pPr>
      <w:r>
        <w:rPr>
          <w:rFonts w:ascii="Cambria" w:eastAsia="Arial" w:hAnsi="Cambria" w:cs="Arial"/>
          <w:bCs/>
          <w:sz w:val="24"/>
          <w:szCs w:val="24"/>
        </w:rPr>
        <w:t xml:space="preserve">    </w:t>
      </w:r>
      <w:r w:rsidR="005E2583" w:rsidRPr="008C13F2">
        <w:rPr>
          <w:rFonts w:ascii="Cambria" w:eastAsia="Arial" w:hAnsi="Cambria" w:cs="Arial"/>
          <w:bCs/>
          <w:sz w:val="24"/>
          <w:szCs w:val="24"/>
        </w:rPr>
        <w:t xml:space="preserve">  Pembangunan Jangka Panjang Nasional Tahun 2005-2025; </w:t>
      </w:r>
    </w:p>
    <w:p w:rsidR="0009137F" w:rsidRPr="008C13F2" w:rsidRDefault="0009137F" w:rsidP="00946253">
      <w:pPr>
        <w:spacing w:after="0" w:line="360" w:lineRule="auto"/>
        <w:ind w:left="851" w:right="-142" w:hanging="284"/>
        <w:jc w:val="both"/>
        <w:rPr>
          <w:rFonts w:ascii="Cambria" w:eastAsia="Arial" w:hAnsi="Cambria" w:cs="Arial"/>
          <w:bCs/>
          <w:sz w:val="24"/>
          <w:szCs w:val="24"/>
        </w:rPr>
      </w:pPr>
      <w:r w:rsidRPr="008C13F2">
        <w:rPr>
          <w:rFonts w:ascii="Cambria" w:eastAsia="Arial" w:hAnsi="Cambria" w:cs="Arial"/>
          <w:bCs/>
          <w:sz w:val="24"/>
          <w:szCs w:val="24"/>
        </w:rPr>
        <w:t xml:space="preserve">3.    Undang-Undang Nomor 18 Tahun 2012 tentang Pangan; </w:t>
      </w:r>
    </w:p>
    <w:p w:rsidR="001518D6" w:rsidRPr="008C13F2" w:rsidRDefault="0009137F" w:rsidP="00946253">
      <w:pPr>
        <w:spacing w:after="0" w:line="360" w:lineRule="auto"/>
        <w:ind w:left="851" w:right="-142" w:hanging="284"/>
        <w:jc w:val="both"/>
        <w:rPr>
          <w:rFonts w:ascii="Cambria" w:eastAsia="Arial" w:hAnsi="Cambria" w:cs="Arial"/>
          <w:bCs/>
          <w:sz w:val="24"/>
          <w:szCs w:val="24"/>
        </w:rPr>
      </w:pPr>
      <w:r w:rsidRPr="008C13F2">
        <w:rPr>
          <w:rFonts w:ascii="Cambria" w:eastAsia="Arial" w:hAnsi="Cambria" w:cs="Arial"/>
          <w:bCs/>
          <w:sz w:val="24"/>
          <w:szCs w:val="24"/>
        </w:rPr>
        <w:t>4</w:t>
      </w:r>
      <w:r w:rsidR="001518D6" w:rsidRPr="008C13F2">
        <w:rPr>
          <w:rFonts w:ascii="Cambria" w:eastAsia="Arial" w:hAnsi="Cambria" w:cs="Arial"/>
          <w:bCs/>
          <w:sz w:val="24"/>
          <w:szCs w:val="24"/>
        </w:rPr>
        <w:t xml:space="preserve">.    Peraturan Presiden Nomor 22 Tahun 2009 tentang Kebijakan     </w:t>
      </w:r>
    </w:p>
    <w:p w:rsidR="001518D6" w:rsidRPr="008C13F2" w:rsidRDefault="001518D6" w:rsidP="00946253">
      <w:pPr>
        <w:spacing w:after="0" w:line="360" w:lineRule="auto"/>
        <w:ind w:left="851" w:right="-142" w:hanging="284"/>
        <w:jc w:val="both"/>
        <w:rPr>
          <w:rFonts w:ascii="Cambria" w:eastAsia="Arial" w:hAnsi="Cambria" w:cs="Arial"/>
          <w:bCs/>
          <w:sz w:val="24"/>
          <w:szCs w:val="24"/>
          <w:lang w:val="en-US"/>
        </w:rPr>
      </w:pPr>
      <w:r w:rsidRPr="008C13F2">
        <w:rPr>
          <w:rFonts w:ascii="Cambria" w:eastAsia="Arial" w:hAnsi="Cambria" w:cs="Arial"/>
          <w:bCs/>
          <w:sz w:val="24"/>
          <w:szCs w:val="24"/>
        </w:rPr>
        <w:t xml:space="preserve">       Percepatan   Penganekaragaman Konsumsi Pangan Berbasis Sumber Daya </w:t>
      </w:r>
      <w:r w:rsidRPr="008C13F2">
        <w:rPr>
          <w:rFonts w:ascii="Cambria" w:eastAsia="Arial" w:hAnsi="Cambria" w:cs="Arial"/>
          <w:bCs/>
          <w:sz w:val="24"/>
          <w:szCs w:val="24"/>
          <w:lang w:val="en-US"/>
        </w:rPr>
        <w:t xml:space="preserve">  </w:t>
      </w:r>
    </w:p>
    <w:p w:rsidR="001518D6" w:rsidRPr="008C13F2" w:rsidRDefault="001518D6" w:rsidP="00946253">
      <w:pPr>
        <w:spacing w:after="0" w:line="360" w:lineRule="auto"/>
        <w:ind w:left="851" w:right="-142" w:hanging="284"/>
        <w:jc w:val="both"/>
        <w:rPr>
          <w:rFonts w:ascii="Cambria" w:eastAsia="Arial" w:hAnsi="Cambria" w:cs="Arial"/>
          <w:bCs/>
          <w:sz w:val="24"/>
          <w:szCs w:val="24"/>
        </w:rPr>
      </w:pPr>
      <w:r w:rsidRPr="008C13F2">
        <w:rPr>
          <w:rFonts w:ascii="Cambria" w:eastAsia="Arial" w:hAnsi="Cambria" w:cs="Arial"/>
          <w:bCs/>
          <w:sz w:val="24"/>
          <w:szCs w:val="24"/>
          <w:lang w:val="en-US"/>
        </w:rPr>
        <w:t xml:space="preserve">       </w:t>
      </w:r>
      <w:r w:rsidRPr="008C13F2">
        <w:rPr>
          <w:rFonts w:ascii="Cambria" w:eastAsia="Arial" w:hAnsi="Cambria" w:cs="Arial"/>
          <w:bCs/>
          <w:sz w:val="24"/>
          <w:szCs w:val="24"/>
        </w:rPr>
        <w:t xml:space="preserve">Lokal; </w:t>
      </w:r>
    </w:p>
    <w:p w:rsidR="005E2583" w:rsidRPr="008C13F2" w:rsidRDefault="0009137F" w:rsidP="00946253">
      <w:pPr>
        <w:spacing w:after="0" w:line="360" w:lineRule="auto"/>
        <w:ind w:left="851" w:right="-142" w:hanging="284"/>
        <w:jc w:val="both"/>
        <w:rPr>
          <w:rFonts w:ascii="Cambria" w:hAnsi="Cambria"/>
          <w:sz w:val="24"/>
          <w:szCs w:val="24"/>
        </w:rPr>
      </w:pPr>
      <w:r w:rsidRPr="008C13F2">
        <w:rPr>
          <w:rFonts w:ascii="Cambria" w:hAnsi="Cambria"/>
          <w:sz w:val="24"/>
          <w:szCs w:val="24"/>
        </w:rPr>
        <w:t xml:space="preserve">5. </w:t>
      </w:r>
      <w:r w:rsidR="005E2583" w:rsidRPr="008C13F2">
        <w:rPr>
          <w:rFonts w:ascii="Cambria" w:hAnsi="Cambria"/>
          <w:sz w:val="24"/>
          <w:szCs w:val="24"/>
        </w:rPr>
        <w:t>Per</w:t>
      </w:r>
      <w:r w:rsidR="005E2583" w:rsidRPr="008C13F2">
        <w:rPr>
          <w:rFonts w:ascii="Cambria" w:hAnsi="Cambria"/>
          <w:w w:val="115"/>
          <w:sz w:val="24"/>
          <w:szCs w:val="24"/>
        </w:rPr>
        <w:t>atura</w:t>
      </w:r>
      <w:r w:rsidR="005E2583" w:rsidRPr="008C13F2">
        <w:rPr>
          <w:rFonts w:ascii="Cambria" w:hAnsi="Cambria"/>
          <w:spacing w:val="1"/>
          <w:w w:val="115"/>
          <w:sz w:val="24"/>
          <w:szCs w:val="24"/>
        </w:rPr>
        <w:t xml:space="preserve">n </w:t>
      </w:r>
      <w:r w:rsidR="005E2583" w:rsidRPr="008C13F2">
        <w:rPr>
          <w:rFonts w:ascii="Cambria" w:hAnsi="Cambria"/>
          <w:w w:val="115"/>
          <w:sz w:val="24"/>
          <w:szCs w:val="24"/>
        </w:rPr>
        <w:t>Preside</w:t>
      </w:r>
      <w:r w:rsidR="005E2583" w:rsidRPr="008C13F2">
        <w:rPr>
          <w:rFonts w:ascii="Cambria" w:hAnsi="Cambria"/>
          <w:spacing w:val="1"/>
          <w:w w:val="115"/>
          <w:sz w:val="24"/>
          <w:szCs w:val="24"/>
        </w:rPr>
        <w:t xml:space="preserve">n </w:t>
      </w:r>
      <w:r w:rsidR="005E2583" w:rsidRPr="008C13F2">
        <w:rPr>
          <w:rFonts w:ascii="Cambria" w:hAnsi="Cambria"/>
          <w:w w:val="115"/>
          <w:sz w:val="24"/>
          <w:szCs w:val="24"/>
        </w:rPr>
        <w:t>Nomo</w:t>
      </w:r>
      <w:r w:rsidR="005E2583" w:rsidRPr="008C13F2">
        <w:rPr>
          <w:rFonts w:ascii="Cambria" w:hAnsi="Cambria"/>
          <w:spacing w:val="1"/>
          <w:w w:val="115"/>
          <w:sz w:val="24"/>
          <w:szCs w:val="24"/>
        </w:rPr>
        <w:t xml:space="preserve">r </w:t>
      </w:r>
      <w:r w:rsidR="005E2583" w:rsidRPr="008C13F2">
        <w:rPr>
          <w:rFonts w:ascii="Cambria" w:hAnsi="Cambria"/>
          <w:w w:val="115"/>
          <w:sz w:val="24"/>
          <w:szCs w:val="24"/>
        </w:rPr>
        <w:t>1</w:t>
      </w:r>
      <w:r w:rsidR="005E2583" w:rsidRPr="008C13F2">
        <w:rPr>
          <w:rFonts w:ascii="Cambria" w:hAnsi="Cambria"/>
          <w:spacing w:val="1"/>
          <w:w w:val="115"/>
          <w:sz w:val="24"/>
          <w:szCs w:val="24"/>
        </w:rPr>
        <w:t xml:space="preserve">8 </w:t>
      </w:r>
      <w:r w:rsidR="005E2583" w:rsidRPr="008C13F2">
        <w:rPr>
          <w:rFonts w:ascii="Cambria" w:hAnsi="Cambria"/>
          <w:w w:val="115"/>
          <w:sz w:val="24"/>
          <w:szCs w:val="24"/>
        </w:rPr>
        <w:t>Tahu</w:t>
      </w:r>
      <w:r w:rsidR="005E2583" w:rsidRPr="008C13F2">
        <w:rPr>
          <w:rFonts w:ascii="Cambria" w:hAnsi="Cambria"/>
          <w:spacing w:val="1"/>
          <w:w w:val="115"/>
          <w:sz w:val="24"/>
          <w:szCs w:val="24"/>
        </w:rPr>
        <w:t xml:space="preserve">n </w:t>
      </w:r>
      <w:r w:rsidR="005E2583" w:rsidRPr="008C13F2">
        <w:rPr>
          <w:rFonts w:ascii="Cambria" w:hAnsi="Cambria"/>
          <w:w w:val="115"/>
          <w:sz w:val="24"/>
          <w:szCs w:val="24"/>
        </w:rPr>
        <w:t>202</w:t>
      </w:r>
      <w:r w:rsidR="005E2583" w:rsidRPr="008C13F2">
        <w:rPr>
          <w:rFonts w:ascii="Cambria" w:hAnsi="Cambria"/>
          <w:spacing w:val="1"/>
          <w:w w:val="115"/>
          <w:sz w:val="24"/>
          <w:szCs w:val="24"/>
        </w:rPr>
        <w:t xml:space="preserve">0 </w:t>
      </w:r>
      <w:r w:rsidR="005E2583" w:rsidRPr="008C13F2">
        <w:rPr>
          <w:rFonts w:ascii="Cambria" w:hAnsi="Cambria"/>
          <w:w w:val="115"/>
          <w:sz w:val="24"/>
          <w:szCs w:val="24"/>
        </w:rPr>
        <w:t>tentan</w:t>
      </w:r>
      <w:r w:rsidR="005E2583" w:rsidRPr="008C13F2">
        <w:rPr>
          <w:rFonts w:ascii="Cambria" w:hAnsi="Cambria"/>
          <w:spacing w:val="1"/>
          <w:w w:val="115"/>
          <w:sz w:val="24"/>
          <w:szCs w:val="24"/>
        </w:rPr>
        <w:t xml:space="preserve">g </w:t>
      </w:r>
      <w:r w:rsidR="005E2583" w:rsidRPr="008C13F2">
        <w:rPr>
          <w:rFonts w:ascii="Cambria" w:hAnsi="Cambria"/>
          <w:w w:val="115"/>
          <w:sz w:val="24"/>
          <w:szCs w:val="24"/>
        </w:rPr>
        <w:t>Rencan</w:t>
      </w:r>
      <w:r w:rsidR="005E2583" w:rsidRPr="008C13F2">
        <w:rPr>
          <w:rFonts w:ascii="Cambria" w:hAnsi="Cambria"/>
          <w:spacing w:val="1"/>
          <w:w w:val="115"/>
          <w:sz w:val="24"/>
          <w:szCs w:val="24"/>
        </w:rPr>
        <w:t xml:space="preserve">a </w:t>
      </w:r>
      <w:r w:rsidR="005E2583" w:rsidRPr="008C13F2">
        <w:rPr>
          <w:rFonts w:ascii="Cambria" w:hAnsi="Cambria"/>
          <w:w w:val="115"/>
          <w:sz w:val="24"/>
          <w:szCs w:val="24"/>
        </w:rPr>
        <w:t>Pembanguna</w:t>
      </w:r>
      <w:r w:rsidR="005E2583" w:rsidRPr="008C13F2">
        <w:rPr>
          <w:rFonts w:ascii="Cambria" w:hAnsi="Cambria"/>
          <w:spacing w:val="1"/>
          <w:w w:val="115"/>
          <w:sz w:val="24"/>
          <w:szCs w:val="24"/>
        </w:rPr>
        <w:t xml:space="preserve">n </w:t>
      </w:r>
      <w:r w:rsidR="005E2583" w:rsidRPr="008C13F2">
        <w:rPr>
          <w:rFonts w:ascii="Cambria" w:hAnsi="Cambria"/>
          <w:w w:val="115"/>
          <w:sz w:val="24"/>
          <w:szCs w:val="24"/>
        </w:rPr>
        <w:t>Jangka Menengah Nasional (RPJMN) Tahun 2020</w:t>
      </w:r>
      <w:r w:rsidR="005E2583" w:rsidRPr="008C13F2">
        <w:rPr>
          <w:rFonts w:ascii="Cambria" w:hAnsi="Cambria"/>
          <w:spacing w:val="1"/>
          <w:w w:val="115"/>
          <w:sz w:val="24"/>
          <w:szCs w:val="24"/>
        </w:rPr>
        <w:t xml:space="preserve">- </w:t>
      </w:r>
      <w:r w:rsidR="005E2583" w:rsidRPr="008C13F2">
        <w:rPr>
          <w:rFonts w:ascii="Cambria" w:hAnsi="Cambria"/>
          <w:w w:val="115"/>
          <w:sz w:val="24"/>
          <w:szCs w:val="24"/>
        </w:rPr>
        <w:t>2024 (Lembaran Negara Republik Indonesia Tahun 2020 Nomor 10);</w:t>
      </w:r>
    </w:p>
    <w:p w:rsidR="0016003F" w:rsidRPr="0016003F" w:rsidRDefault="006A24EB" w:rsidP="00D668DC">
      <w:pPr>
        <w:pStyle w:val="ListParagraph"/>
        <w:numPr>
          <w:ilvl w:val="0"/>
          <w:numId w:val="82"/>
        </w:numPr>
        <w:spacing w:after="0" w:line="360" w:lineRule="auto"/>
        <w:ind w:left="851" w:right="-142" w:hanging="284"/>
        <w:jc w:val="both"/>
        <w:rPr>
          <w:rFonts w:ascii="Cambria" w:hAnsi="Cambria"/>
          <w:sz w:val="24"/>
          <w:szCs w:val="24"/>
        </w:rPr>
      </w:pPr>
      <w:r w:rsidRPr="0016003F">
        <w:rPr>
          <w:rFonts w:ascii="Cambria" w:hAnsi="Cambria"/>
          <w:sz w:val="24"/>
          <w:szCs w:val="24"/>
        </w:rPr>
        <w:t>Peraturan Pemerintah Nomor 18 Tahun 2016 tentang, Perangkat Daerah</w:t>
      </w:r>
      <w:r w:rsidR="00BA6B49" w:rsidRPr="0016003F">
        <w:rPr>
          <w:rFonts w:ascii="Cambria" w:hAnsi="Cambria"/>
          <w:sz w:val="24"/>
          <w:szCs w:val="24"/>
        </w:rPr>
        <w:t xml:space="preserve"> </w:t>
      </w:r>
      <w:r w:rsidRPr="0016003F">
        <w:rPr>
          <w:rFonts w:ascii="Cambria" w:hAnsi="Cambria"/>
          <w:sz w:val="24"/>
          <w:szCs w:val="24"/>
        </w:rPr>
        <w:t xml:space="preserve"> </w:t>
      </w:r>
      <w:r w:rsidR="00BA6B49" w:rsidRPr="0016003F">
        <w:rPr>
          <w:rFonts w:ascii="Cambria" w:hAnsi="Cambria"/>
          <w:sz w:val="24"/>
          <w:szCs w:val="24"/>
        </w:rPr>
        <w:t xml:space="preserve">          </w:t>
      </w:r>
      <w:r w:rsidRPr="0016003F">
        <w:rPr>
          <w:rFonts w:ascii="Cambria" w:hAnsi="Cambria"/>
          <w:sz w:val="24"/>
          <w:szCs w:val="24"/>
        </w:rPr>
        <w:t>(</w:t>
      </w:r>
      <w:r w:rsidR="00BA6B49" w:rsidRPr="0016003F">
        <w:rPr>
          <w:rFonts w:ascii="Cambria" w:hAnsi="Cambria"/>
          <w:sz w:val="24"/>
          <w:szCs w:val="24"/>
        </w:rPr>
        <w:t>Le</w:t>
      </w:r>
      <w:r w:rsidR="002E5E38" w:rsidRPr="0016003F">
        <w:rPr>
          <w:rFonts w:ascii="Cambria" w:hAnsi="Cambria"/>
          <w:sz w:val="24"/>
          <w:szCs w:val="24"/>
        </w:rPr>
        <w:t>mbaran Negara Republik Indonesia Tahun 2016 Nomor 114, Tambahan Lembaran Negara Republik Indonesia Nomor</w:t>
      </w:r>
      <w:r w:rsidR="00BA6B49" w:rsidRPr="0016003F">
        <w:rPr>
          <w:rFonts w:ascii="Cambria" w:hAnsi="Cambria"/>
          <w:sz w:val="24"/>
          <w:szCs w:val="24"/>
        </w:rPr>
        <w:t xml:space="preserve"> </w:t>
      </w:r>
      <w:r w:rsidR="002E5E38" w:rsidRPr="0016003F">
        <w:rPr>
          <w:rFonts w:ascii="Cambria" w:hAnsi="Cambria"/>
          <w:sz w:val="24"/>
          <w:szCs w:val="24"/>
        </w:rPr>
        <w:t>5887);</w:t>
      </w:r>
      <w:r w:rsidRPr="0016003F">
        <w:rPr>
          <w:rFonts w:ascii="Cambria" w:hAnsi="Cambria"/>
          <w:sz w:val="24"/>
          <w:szCs w:val="24"/>
        </w:rPr>
        <w:t xml:space="preserve"> </w:t>
      </w:r>
      <w:r w:rsidR="0016003F" w:rsidRPr="0016003F">
        <w:rPr>
          <w:rFonts w:ascii="Cambria" w:hAnsi="Cambria"/>
          <w:sz w:val="24"/>
          <w:szCs w:val="24"/>
        </w:rPr>
        <w:t xml:space="preserve">   </w:t>
      </w:r>
    </w:p>
    <w:p w:rsidR="0016003F" w:rsidRPr="0016003F" w:rsidRDefault="0009137F" w:rsidP="00D668DC">
      <w:pPr>
        <w:numPr>
          <w:ilvl w:val="0"/>
          <w:numId w:val="82"/>
        </w:numPr>
        <w:spacing w:after="0" w:line="360" w:lineRule="auto"/>
        <w:ind w:left="851" w:right="-142" w:hanging="284"/>
        <w:jc w:val="both"/>
        <w:rPr>
          <w:rFonts w:ascii="Cambria" w:hAnsi="Cambria"/>
          <w:sz w:val="24"/>
          <w:szCs w:val="24"/>
        </w:rPr>
      </w:pPr>
      <w:r w:rsidRPr="0016003F">
        <w:rPr>
          <w:rFonts w:ascii="Cambria" w:hAnsi="Cambria"/>
          <w:w w:val="115"/>
          <w:sz w:val="24"/>
          <w:szCs w:val="24"/>
        </w:rPr>
        <w:t>Peraturan</w:t>
      </w:r>
      <w:r w:rsidRPr="0016003F">
        <w:rPr>
          <w:rFonts w:ascii="Cambria" w:hAnsi="Cambria"/>
          <w:spacing w:val="61"/>
          <w:w w:val="115"/>
          <w:sz w:val="24"/>
          <w:szCs w:val="24"/>
        </w:rPr>
        <w:t xml:space="preserve"> </w:t>
      </w:r>
      <w:r w:rsidRPr="0016003F">
        <w:rPr>
          <w:rFonts w:ascii="Cambria" w:hAnsi="Cambria"/>
          <w:w w:val="115"/>
          <w:sz w:val="24"/>
          <w:szCs w:val="24"/>
        </w:rPr>
        <w:t>Menteri</w:t>
      </w:r>
      <w:r w:rsidRPr="0016003F">
        <w:rPr>
          <w:rFonts w:ascii="Cambria" w:hAnsi="Cambria"/>
          <w:spacing w:val="61"/>
          <w:w w:val="115"/>
          <w:sz w:val="24"/>
          <w:szCs w:val="24"/>
        </w:rPr>
        <w:t xml:space="preserve"> </w:t>
      </w:r>
      <w:r w:rsidRPr="0016003F">
        <w:rPr>
          <w:rFonts w:ascii="Cambria" w:hAnsi="Cambria"/>
          <w:w w:val="115"/>
          <w:sz w:val="24"/>
          <w:szCs w:val="24"/>
        </w:rPr>
        <w:t>Dalam</w:t>
      </w:r>
      <w:r w:rsidRPr="0016003F">
        <w:rPr>
          <w:rFonts w:ascii="Cambria" w:hAnsi="Cambria"/>
          <w:spacing w:val="61"/>
          <w:w w:val="115"/>
          <w:sz w:val="24"/>
          <w:szCs w:val="24"/>
        </w:rPr>
        <w:t xml:space="preserve"> </w:t>
      </w:r>
      <w:r w:rsidRPr="0016003F">
        <w:rPr>
          <w:rFonts w:ascii="Cambria" w:hAnsi="Cambria"/>
          <w:w w:val="115"/>
          <w:sz w:val="24"/>
          <w:szCs w:val="24"/>
        </w:rPr>
        <w:t>Negeri</w:t>
      </w:r>
      <w:r w:rsidRPr="0016003F">
        <w:rPr>
          <w:rFonts w:ascii="Cambria" w:hAnsi="Cambria"/>
          <w:spacing w:val="61"/>
          <w:w w:val="115"/>
          <w:sz w:val="24"/>
          <w:szCs w:val="24"/>
        </w:rPr>
        <w:t xml:space="preserve"> </w:t>
      </w:r>
      <w:r w:rsidRPr="0016003F">
        <w:rPr>
          <w:rFonts w:ascii="Cambria" w:hAnsi="Cambria"/>
          <w:w w:val="115"/>
          <w:sz w:val="24"/>
          <w:szCs w:val="24"/>
        </w:rPr>
        <w:t>Nomor</w:t>
      </w:r>
      <w:r w:rsidRPr="0016003F">
        <w:rPr>
          <w:rFonts w:ascii="Cambria" w:hAnsi="Cambria"/>
          <w:spacing w:val="61"/>
          <w:w w:val="115"/>
          <w:sz w:val="24"/>
          <w:szCs w:val="24"/>
        </w:rPr>
        <w:t xml:space="preserve"> </w:t>
      </w:r>
      <w:r w:rsidRPr="0016003F">
        <w:rPr>
          <w:rFonts w:ascii="Cambria" w:hAnsi="Cambria"/>
          <w:w w:val="115"/>
          <w:sz w:val="24"/>
          <w:szCs w:val="24"/>
        </w:rPr>
        <w:t>86</w:t>
      </w:r>
      <w:r w:rsidRPr="0016003F">
        <w:rPr>
          <w:rFonts w:ascii="Cambria" w:hAnsi="Cambria"/>
          <w:spacing w:val="61"/>
          <w:w w:val="115"/>
          <w:sz w:val="24"/>
          <w:szCs w:val="24"/>
        </w:rPr>
        <w:t xml:space="preserve"> </w:t>
      </w:r>
      <w:r w:rsidRPr="0016003F">
        <w:rPr>
          <w:rFonts w:ascii="Cambria" w:hAnsi="Cambria"/>
          <w:w w:val="115"/>
          <w:sz w:val="24"/>
          <w:szCs w:val="24"/>
        </w:rPr>
        <w:t>Tahun</w:t>
      </w:r>
      <w:r w:rsidRPr="0016003F">
        <w:rPr>
          <w:rFonts w:ascii="Cambria" w:hAnsi="Cambria"/>
          <w:spacing w:val="61"/>
          <w:w w:val="115"/>
          <w:sz w:val="24"/>
          <w:szCs w:val="24"/>
        </w:rPr>
        <w:t xml:space="preserve"> </w:t>
      </w:r>
      <w:r w:rsidRPr="0016003F">
        <w:rPr>
          <w:rFonts w:ascii="Cambria" w:hAnsi="Cambria"/>
          <w:w w:val="115"/>
          <w:sz w:val="24"/>
          <w:szCs w:val="24"/>
        </w:rPr>
        <w:t>2017</w:t>
      </w:r>
      <w:r w:rsidRPr="0016003F">
        <w:rPr>
          <w:rFonts w:ascii="Cambria" w:hAnsi="Cambria"/>
          <w:spacing w:val="1"/>
          <w:w w:val="115"/>
          <w:sz w:val="24"/>
          <w:szCs w:val="24"/>
        </w:rPr>
        <w:t xml:space="preserve"> </w:t>
      </w:r>
      <w:r w:rsidRPr="0016003F">
        <w:rPr>
          <w:rFonts w:ascii="Cambria" w:hAnsi="Cambria"/>
          <w:w w:val="115"/>
          <w:sz w:val="24"/>
          <w:szCs w:val="24"/>
        </w:rPr>
        <w:t>tentang</w:t>
      </w:r>
      <w:r w:rsidRPr="0016003F">
        <w:rPr>
          <w:rFonts w:ascii="Cambria" w:hAnsi="Cambria"/>
          <w:spacing w:val="1"/>
          <w:w w:val="115"/>
          <w:sz w:val="24"/>
          <w:szCs w:val="24"/>
        </w:rPr>
        <w:t xml:space="preserve"> </w:t>
      </w:r>
      <w:r w:rsidRPr="0016003F">
        <w:rPr>
          <w:rFonts w:ascii="Cambria" w:hAnsi="Cambria"/>
          <w:w w:val="115"/>
          <w:sz w:val="24"/>
          <w:szCs w:val="24"/>
        </w:rPr>
        <w:t>Tata</w:t>
      </w:r>
      <w:r w:rsidRPr="0016003F">
        <w:rPr>
          <w:rFonts w:ascii="Cambria" w:hAnsi="Cambria"/>
          <w:spacing w:val="1"/>
          <w:w w:val="115"/>
          <w:sz w:val="24"/>
          <w:szCs w:val="24"/>
        </w:rPr>
        <w:t xml:space="preserve"> </w:t>
      </w:r>
      <w:r w:rsidRPr="0016003F">
        <w:rPr>
          <w:rFonts w:ascii="Cambria" w:hAnsi="Cambria"/>
          <w:w w:val="115"/>
          <w:sz w:val="24"/>
          <w:szCs w:val="24"/>
        </w:rPr>
        <w:t>Cara Perencanaan,</w:t>
      </w:r>
      <w:r w:rsidRPr="0016003F">
        <w:rPr>
          <w:rFonts w:ascii="Cambria" w:hAnsi="Cambria"/>
          <w:spacing w:val="61"/>
          <w:w w:val="115"/>
          <w:sz w:val="24"/>
          <w:szCs w:val="24"/>
        </w:rPr>
        <w:t xml:space="preserve"> </w:t>
      </w:r>
      <w:r w:rsidRPr="0016003F">
        <w:rPr>
          <w:rFonts w:ascii="Cambria" w:hAnsi="Cambria"/>
          <w:w w:val="115"/>
          <w:sz w:val="24"/>
          <w:szCs w:val="24"/>
        </w:rPr>
        <w:t>Pengendalian Dan Evaluasi</w:t>
      </w:r>
      <w:r w:rsidRPr="0016003F">
        <w:rPr>
          <w:rFonts w:ascii="Cambria" w:hAnsi="Cambria"/>
          <w:spacing w:val="1"/>
          <w:w w:val="115"/>
          <w:sz w:val="24"/>
          <w:szCs w:val="24"/>
        </w:rPr>
        <w:t xml:space="preserve"> </w:t>
      </w:r>
      <w:r w:rsidRPr="0016003F">
        <w:rPr>
          <w:rFonts w:ascii="Cambria" w:hAnsi="Cambria"/>
          <w:w w:val="115"/>
          <w:sz w:val="24"/>
          <w:szCs w:val="24"/>
        </w:rPr>
        <w:t>Pembangunan</w:t>
      </w:r>
    </w:p>
    <w:p w:rsidR="00602371" w:rsidRPr="008A6D22" w:rsidRDefault="008A6D22" w:rsidP="00946253">
      <w:pPr>
        <w:spacing w:after="0" w:line="360" w:lineRule="auto"/>
        <w:ind w:left="851" w:right="-142" w:hanging="284"/>
        <w:jc w:val="both"/>
        <w:rPr>
          <w:rFonts w:ascii="Cambria" w:hAnsi="Cambria"/>
          <w:sz w:val="24"/>
          <w:szCs w:val="24"/>
        </w:rPr>
      </w:pPr>
      <w:r>
        <w:rPr>
          <w:rFonts w:ascii="Cambria" w:hAnsi="Cambria"/>
          <w:w w:val="115"/>
          <w:sz w:val="24"/>
          <w:szCs w:val="24"/>
        </w:rPr>
        <w:t xml:space="preserve">      </w:t>
      </w:r>
      <w:r w:rsidR="0009137F" w:rsidRPr="008A6D22">
        <w:rPr>
          <w:rFonts w:ascii="Cambria" w:hAnsi="Cambria"/>
          <w:w w:val="115"/>
          <w:sz w:val="24"/>
          <w:szCs w:val="24"/>
        </w:rPr>
        <w:t xml:space="preserve"> Daerah,</w:t>
      </w:r>
      <w:r w:rsidR="0009137F" w:rsidRPr="008A6D22">
        <w:rPr>
          <w:rFonts w:ascii="Cambria" w:hAnsi="Cambria"/>
          <w:spacing w:val="1"/>
          <w:w w:val="115"/>
          <w:sz w:val="24"/>
          <w:szCs w:val="24"/>
        </w:rPr>
        <w:t xml:space="preserve"> </w:t>
      </w:r>
      <w:r w:rsidR="0009137F" w:rsidRPr="008A6D22">
        <w:rPr>
          <w:rFonts w:ascii="Cambria" w:hAnsi="Cambria"/>
          <w:w w:val="115"/>
          <w:sz w:val="24"/>
          <w:szCs w:val="24"/>
        </w:rPr>
        <w:t>Tata</w:t>
      </w:r>
      <w:r w:rsidR="0009137F" w:rsidRPr="008A6D22">
        <w:rPr>
          <w:rFonts w:ascii="Cambria" w:hAnsi="Cambria"/>
          <w:spacing w:val="1"/>
          <w:w w:val="115"/>
          <w:sz w:val="24"/>
          <w:szCs w:val="24"/>
        </w:rPr>
        <w:t xml:space="preserve"> </w:t>
      </w:r>
      <w:r w:rsidR="0009137F" w:rsidRPr="008A6D22">
        <w:rPr>
          <w:rFonts w:ascii="Cambria" w:hAnsi="Cambria"/>
          <w:w w:val="115"/>
          <w:sz w:val="24"/>
          <w:szCs w:val="24"/>
        </w:rPr>
        <w:t>Cara</w:t>
      </w:r>
      <w:r w:rsidR="0009137F" w:rsidRPr="008A6D22">
        <w:rPr>
          <w:rFonts w:ascii="Cambria" w:hAnsi="Cambria"/>
          <w:spacing w:val="1"/>
          <w:w w:val="115"/>
          <w:sz w:val="24"/>
          <w:szCs w:val="24"/>
        </w:rPr>
        <w:t xml:space="preserve"> </w:t>
      </w:r>
      <w:r w:rsidR="0009137F" w:rsidRPr="008A6D22">
        <w:rPr>
          <w:rFonts w:ascii="Cambria" w:hAnsi="Cambria"/>
          <w:w w:val="115"/>
          <w:sz w:val="24"/>
          <w:szCs w:val="24"/>
        </w:rPr>
        <w:t>Evaluasi Rancangan Peraturan</w:t>
      </w:r>
      <w:r w:rsidR="0009137F" w:rsidRPr="008A6D22">
        <w:rPr>
          <w:rFonts w:ascii="Cambria" w:hAnsi="Cambria"/>
          <w:spacing w:val="1"/>
          <w:w w:val="115"/>
          <w:sz w:val="24"/>
          <w:szCs w:val="24"/>
        </w:rPr>
        <w:t xml:space="preserve"> </w:t>
      </w:r>
      <w:r w:rsidR="0009137F" w:rsidRPr="008A6D22">
        <w:rPr>
          <w:rFonts w:ascii="Cambria" w:hAnsi="Cambria"/>
          <w:w w:val="115"/>
          <w:sz w:val="24"/>
          <w:szCs w:val="24"/>
        </w:rPr>
        <w:t xml:space="preserve">Daerah Tentang </w:t>
      </w:r>
    </w:p>
    <w:p w:rsidR="0009137F" w:rsidRPr="0016003F" w:rsidRDefault="0009137F" w:rsidP="00D668DC">
      <w:pPr>
        <w:pStyle w:val="ListParagraph"/>
        <w:numPr>
          <w:ilvl w:val="0"/>
          <w:numId w:val="82"/>
        </w:numPr>
        <w:spacing w:after="0" w:line="360" w:lineRule="auto"/>
        <w:ind w:left="851" w:right="-142" w:hanging="284"/>
        <w:jc w:val="both"/>
        <w:rPr>
          <w:rFonts w:ascii="Cambria" w:hAnsi="Cambria"/>
          <w:sz w:val="24"/>
          <w:szCs w:val="24"/>
        </w:rPr>
      </w:pPr>
      <w:r w:rsidRPr="0016003F">
        <w:rPr>
          <w:rFonts w:ascii="Cambria" w:hAnsi="Cambria"/>
          <w:w w:val="115"/>
          <w:sz w:val="24"/>
          <w:szCs w:val="24"/>
        </w:rPr>
        <w:t>Rencana Pembangunan Jangka Panjang Daerah</w:t>
      </w:r>
      <w:r w:rsidRPr="0016003F">
        <w:rPr>
          <w:rFonts w:ascii="Cambria" w:hAnsi="Cambria"/>
          <w:spacing w:val="1"/>
          <w:w w:val="115"/>
          <w:sz w:val="24"/>
          <w:szCs w:val="24"/>
        </w:rPr>
        <w:t xml:space="preserve"> d</w:t>
      </w:r>
      <w:r w:rsidRPr="0016003F">
        <w:rPr>
          <w:rFonts w:ascii="Cambria" w:hAnsi="Cambria"/>
          <w:w w:val="115"/>
          <w:sz w:val="24"/>
          <w:szCs w:val="24"/>
        </w:rPr>
        <w:t>an Rencana Pembangunan Jangka Menengah Daerah, Serta Tata</w:t>
      </w:r>
      <w:r w:rsidRPr="0016003F">
        <w:rPr>
          <w:rFonts w:ascii="Cambria" w:hAnsi="Cambria"/>
          <w:spacing w:val="1"/>
          <w:w w:val="115"/>
          <w:sz w:val="24"/>
          <w:szCs w:val="24"/>
        </w:rPr>
        <w:t xml:space="preserve"> </w:t>
      </w:r>
      <w:r w:rsidRPr="0016003F">
        <w:rPr>
          <w:rFonts w:ascii="Cambria" w:hAnsi="Cambria"/>
          <w:w w:val="115"/>
          <w:sz w:val="24"/>
          <w:szCs w:val="24"/>
        </w:rPr>
        <w:t>Cara Perubahan Rencana Pembangunan Jangka Panjang Daerah, dan</w:t>
      </w:r>
      <w:r w:rsidRPr="0016003F">
        <w:rPr>
          <w:rFonts w:ascii="Cambria" w:hAnsi="Cambria"/>
          <w:spacing w:val="1"/>
          <w:w w:val="115"/>
          <w:sz w:val="24"/>
          <w:szCs w:val="24"/>
        </w:rPr>
        <w:t xml:space="preserve"> </w:t>
      </w:r>
      <w:r w:rsidRPr="0016003F">
        <w:rPr>
          <w:rFonts w:ascii="Cambria" w:hAnsi="Cambria"/>
          <w:w w:val="115"/>
          <w:sz w:val="24"/>
          <w:szCs w:val="24"/>
        </w:rPr>
        <w:t>Rencana</w:t>
      </w:r>
      <w:r w:rsidRPr="0016003F">
        <w:rPr>
          <w:rFonts w:ascii="Cambria" w:hAnsi="Cambria"/>
          <w:spacing w:val="1"/>
          <w:w w:val="115"/>
          <w:sz w:val="24"/>
          <w:szCs w:val="24"/>
        </w:rPr>
        <w:t xml:space="preserve"> </w:t>
      </w:r>
      <w:r w:rsidRPr="0016003F">
        <w:rPr>
          <w:rFonts w:ascii="Cambria" w:hAnsi="Cambria"/>
          <w:w w:val="115"/>
          <w:sz w:val="24"/>
          <w:szCs w:val="24"/>
        </w:rPr>
        <w:t>Kerja</w:t>
      </w:r>
      <w:r w:rsidRPr="0016003F">
        <w:rPr>
          <w:rFonts w:ascii="Cambria" w:hAnsi="Cambria"/>
          <w:spacing w:val="14"/>
          <w:w w:val="115"/>
          <w:sz w:val="24"/>
          <w:szCs w:val="24"/>
        </w:rPr>
        <w:t xml:space="preserve"> </w:t>
      </w:r>
      <w:r w:rsidRPr="0016003F">
        <w:rPr>
          <w:rFonts w:ascii="Cambria" w:hAnsi="Cambria"/>
          <w:w w:val="115"/>
          <w:sz w:val="24"/>
          <w:szCs w:val="24"/>
        </w:rPr>
        <w:t>Pemerintah</w:t>
      </w:r>
      <w:r w:rsidRPr="0016003F">
        <w:rPr>
          <w:rFonts w:ascii="Cambria" w:hAnsi="Cambria"/>
          <w:spacing w:val="15"/>
          <w:w w:val="115"/>
          <w:sz w:val="24"/>
          <w:szCs w:val="24"/>
        </w:rPr>
        <w:t xml:space="preserve"> </w:t>
      </w:r>
      <w:r w:rsidRPr="0016003F">
        <w:rPr>
          <w:rFonts w:ascii="Cambria" w:hAnsi="Cambria"/>
          <w:w w:val="115"/>
          <w:sz w:val="24"/>
          <w:szCs w:val="24"/>
        </w:rPr>
        <w:t>Daerah ( Lembaran Negara Republik Indonesia Tahun</w:t>
      </w:r>
    </w:p>
    <w:p w:rsidR="00A3031B" w:rsidRPr="008C13F2" w:rsidRDefault="00ED1FD5" w:rsidP="00D668DC">
      <w:pPr>
        <w:numPr>
          <w:ilvl w:val="0"/>
          <w:numId w:val="82"/>
        </w:numPr>
        <w:spacing w:after="0" w:line="360" w:lineRule="auto"/>
        <w:ind w:left="426" w:right="-142" w:hanging="426"/>
        <w:rPr>
          <w:rFonts w:ascii="Cambria" w:hAnsi="Cambria"/>
          <w:sz w:val="24"/>
          <w:szCs w:val="24"/>
        </w:rPr>
      </w:pPr>
      <w:r w:rsidRPr="008C13F2">
        <w:rPr>
          <w:rFonts w:ascii="Cambria" w:hAnsi="Cambria"/>
          <w:w w:val="115"/>
          <w:sz w:val="24"/>
          <w:szCs w:val="24"/>
          <w:lang w:val="en-US"/>
        </w:rPr>
        <w:lastRenderedPageBreak/>
        <w:t>Peraturan apemerintah Nomor 13 tahun 2019 tentang Laporan Penyelenggaraan Pemerintah Daerah (Lembaran Negara Republik Indonesia Nomor 6323);</w:t>
      </w:r>
    </w:p>
    <w:p w:rsidR="00156698" w:rsidRPr="008C13F2" w:rsidRDefault="00156698" w:rsidP="00D668DC">
      <w:pPr>
        <w:pStyle w:val="Header"/>
        <w:widowControl w:val="0"/>
        <w:numPr>
          <w:ilvl w:val="0"/>
          <w:numId w:val="82"/>
        </w:numPr>
        <w:autoSpaceDE w:val="0"/>
        <w:autoSpaceDN w:val="0"/>
        <w:spacing w:line="360" w:lineRule="auto"/>
        <w:ind w:left="426" w:right="-142" w:hanging="426"/>
        <w:rPr>
          <w:rFonts w:ascii="Cambria" w:hAnsi="Cambria"/>
          <w:w w:val="110"/>
          <w:sz w:val="24"/>
          <w:szCs w:val="24"/>
        </w:rPr>
      </w:pPr>
      <w:r w:rsidRPr="008C13F2">
        <w:rPr>
          <w:rFonts w:ascii="Cambria" w:hAnsi="Cambria"/>
          <w:w w:val="115"/>
          <w:sz w:val="24"/>
          <w:szCs w:val="24"/>
        </w:rPr>
        <w:t>Peraturan Menteri Dalam Negeri Nomor 90 Tahun 2019 tentan</w:t>
      </w:r>
      <w:r w:rsidRPr="008C13F2">
        <w:rPr>
          <w:rFonts w:ascii="Cambria" w:hAnsi="Cambria"/>
          <w:spacing w:val="1"/>
          <w:w w:val="115"/>
          <w:sz w:val="24"/>
          <w:szCs w:val="24"/>
        </w:rPr>
        <w:t xml:space="preserve">g </w:t>
      </w:r>
      <w:r w:rsidRPr="008C13F2">
        <w:rPr>
          <w:rFonts w:ascii="Cambria" w:hAnsi="Cambria"/>
          <w:w w:val="115"/>
          <w:sz w:val="24"/>
          <w:szCs w:val="24"/>
        </w:rPr>
        <w:t>Klasifikasi</w:t>
      </w:r>
      <w:r w:rsidRPr="008C13F2">
        <w:rPr>
          <w:rFonts w:ascii="Cambria" w:hAnsi="Cambria"/>
          <w:spacing w:val="1"/>
          <w:w w:val="115"/>
          <w:sz w:val="24"/>
          <w:szCs w:val="24"/>
        </w:rPr>
        <w:t xml:space="preserve">, </w:t>
      </w:r>
      <w:r w:rsidRPr="008C13F2">
        <w:rPr>
          <w:rFonts w:ascii="Cambria" w:hAnsi="Cambria"/>
          <w:w w:val="115"/>
          <w:sz w:val="24"/>
          <w:szCs w:val="24"/>
        </w:rPr>
        <w:t>Kodefikasi</w:t>
      </w:r>
      <w:r w:rsidRPr="008C13F2">
        <w:rPr>
          <w:rFonts w:ascii="Cambria" w:hAnsi="Cambria"/>
          <w:spacing w:val="1"/>
          <w:w w:val="115"/>
          <w:sz w:val="24"/>
          <w:szCs w:val="24"/>
        </w:rPr>
        <w:t xml:space="preserve">, </w:t>
      </w:r>
      <w:r w:rsidRPr="008C13F2">
        <w:rPr>
          <w:rFonts w:ascii="Cambria" w:hAnsi="Cambria"/>
          <w:w w:val="115"/>
          <w:sz w:val="24"/>
          <w:szCs w:val="24"/>
        </w:rPr>
        <w:t>da</w:t>
      </w:r>
      <w:r w:rsidRPr="008C13F2">
        <w:rPr>
          <w:rFonts w:ascii="Cambria" w:hAnsi="Cambria"/>
          <w:spacing w:val="1"/>
          <w:w w:val="115"/>
          <w:sz w:val="24"/>
          <w:szCs w:val="24"/>
        </w:rPr>
        <w:t xml:space="preserve">n </w:t>
      </w:r>
      <w:r w:rsidRPr="008C13F2">
        <w:rPr>
          <w:rFonts w:ascii="Cambria" w:hAnsi="Cambria"/>
          <w:w w:val="115"/>
          <w:sz w:val="24"/>
          <w:szCs w:val="24"/>
        </w:rPr>
        <w:t>Nomenklatu</w:t>
      </w:r>
      <w:r w:rsidRPr="008C13F2">
        <w:rPr>
          <w:rFonts w:ascii="Cambria" w:hAnsi="Cambria"/>
          <w:spacing w:val="1"/>
          <w:w w:val="115"/>
          <w:sz w:val="24"/>
          <w:szCs w:val="24"/>
        </w:rPr>
        <w:t xml:space="preserve">r </w:t>
      </w:r>
      <w:r w:rsidRPr="008C13F2">
        <w:rPr>
          <w:rFonts w:ascii="Cambria" w:hAnsi="Cambria"/>
          <w:w w:val="115"/>
          <w:sz w:val="24"/>
          <w:szCs w:val="24"/>
        </w:rPr>
        <w:t>Perencanaa</w:t>
      </w:r>
      <w:r w:rsidRPr="008C13F2">
        <w:rPr>
          <w:rFonts w:ascii="Cambria" w:hAnsi="Cambria"/>
          <w:spacing w:val="-58"/>
          <w:w w:val="115"/>
          <w:sz w:val="24"/>
          <w:szCs w:val="24"/>
        </w:rPr>
        <w:t xml:space="preserve">n </w:t>
      </w:r>
      <w:r w:rsidR="00ED1FD5" w:rsidRPr="008C13F2">
        <w:rPr>
          <w:rFonts w:ascii="Cambria" w:hAnsi="Cambria"/>
          <w:spacing w:val="-58"/>
          <w:w w:val="115"/>
          <w:sz w:val="24"/>
          <w:szCs w:val="24"/>
        </w:rPr>
        <w:t xml:space="preserve">      </w:t>
      </w:r>
      <w:r w:rsidRPr="008C13F2">
        <w:rPr>
          <w:rFonts w:ascii="Cambria" w:hAnsi="Cambria"/>
          <w:w w:val="115"/>
          <w:sz w:val="24"/>
          <w:szCs w:val="24"/>
        </w:rPr>
        <w:t>Pembanguna</w:t>
      </w:r>
      <w:r w:rsidRPr="008C13F2">
        <w:rPr>
          <w:rFonts w:ascii="Cambria" w:hAnsi="Cambria"/>
          <w:spacing w:val="1"/>
          <w:w w:val="115"/>
          <w:sz w:val="24"/>
          <w:szCs w:val="24"/>
        </w:rPr>
        <w:t xml:space="preserve">n </w:t>
      </w:r>
      <w:r w:rsidRPr="008C13F2">
        <w:rPr>
          <w:rFonts w:ascii="Cambria" w:hAnsi="Cambria"/>
          <w:w w:val="115"/>
          <w:sz w:val="24"/>
          <w:szCs w:val="24"/>
        </w:rPr>
        <w:t>da</w:t>
      </w:r>
      <w:r w:rsidRPr="008C13F2">
        <w:rPr>
          <w:rFonts w:ascii="Cambria" w:hAnsi="Cambria"/>
          <w:spacing w:val="1"/>
          <w:w w:val="115"/>
          <w:sz w:val="24"/>
          <w:szCs w:val="24"/>
        </w:rPr>
        <w:t xml:space="preserve">n </w:t>
      </w:r>
      <w:r w:rsidRPr="008C13F2">
        <w:rPr>
          <w:rFonts w:ascii="Cambria" w:hAnsi="Cambria"/>
          <w:w w:val="115"/>
          <w:sz w:val="24"/>
          <w:szCs w:val="24"/>
        </w:rPr>
        <w:t>Keuanga</w:t>
      </w:r>
      <w:r w:rsidRPr="008C13F2">
        <w:rPr>
          <w:rFonts w:ascii="Cambria" w:hAnsi="Cambria"/>
          <w:spacing w:val="1"/>
          <w:w w:val="115"/>
          <w:sz w:val="24"/>
          <w:szCs w:val="24"/>
        </w:rPr>
        <w:t xml:space="preserve">n </w:t>
      </w:r>
      <w:r w:rsidRPr="008C13F2">
        <w:rPr>
          <w:rFonts w:ascii="Cambria" w:hAnsi="Cambria"/>
          <w:w w:val="115"/>
          <w:sz w:val="24"/>
          <w:szCs w:val="24"/>
        </w:rPr>
        <w:t>Daerah</w:t>
      </w:r>
      <w:r w:rsidR="00D01991" w:rsidRPr="008C13F2">
        <w:rPr>
          <w:rFonts w:ascii="Cambria" w:hAnsi="Cambria"/>
          <w:spacing w:val="1"/>
          <w:w w:val="115"/>
          <w:sz w:val="24"/>
          <w:szCs w:val="24"/>
        </w:rPr>
        <w:t>;</w:t>
      </w:r>
      <w:r w:rsidRPr="008C13F2">
        <w:rPr>
          <w:rFonts w:ascii="Cambria" w:hAnsi="Cambria"/>
          <w:spacing w:val="1"/>
          <w:w w:val="110"/>
          <w:sz w:val="24"/>
          <w:szCs w:val="24"/>
        </w:rPr>
        <w:t xml:space="preserve"> </w:t>
      </w:r>
    </w:p>
    <w:p w:rsidR="00156698" w:rsidRPr="008C13F2" w:rsidRDefault="00156698" w:rsidP="00D668DC">
      <w:pPr>
        <w:pStyle w:val="Header"/>
        <w:widowControl w:val="0"/>
        <w:numPr>
          <w:ilvl w:val="0"/>
          <w:numId w:val="82"/>
        </w:numPr>
        <w:tabs>
          <w:tab w:val="clear" w:pos="4513"/>
        </w:tabs>
        <w:autoSpaceDE w:val="0"/>
        <w:autoSpaceDN w:val="0"/>
        <w:spacing w:line="360" w:lineRule="auto"/>
        <w:ind w:left="426" w:right="-142" w:hanging="426"/>
        <w:rPr>
          <w:rFonts w:ascii="Cambria" w:hAnsi="Cambria"/>
          <w:sz w:val="24"/>
          <w:szCs w:val="24"/>
        </w:rPr>
      </w:pPr>
      <w:r w:rsidRPr="008C13F2">
        <w:rPr>
          <w:rFonts w:ascii="Cambria" w:hAnsi="Cambria"/>
          <w:w w:val="115"/>
          <w:sz w:val="24"/>
          <w:szCs w:val="24"/>
        </w:rPr>
        <w:t>Peraturan Daerah Provinsi Sulawesi Selatan Nomor 1 Tahun 2021</w:t>
      </w:r>
      <w:r w:rsidRPr="008C13F2">
        <w:rPr>
          <w:rFonts w:ascii="Cambria" w:hAnsi="Cambria"/>
          <w:spacing w:val="-58"/>
          <w:w w:val="115"/>
          <w:sz w:val="24"/>
          <w:szCs w:val="24"/>
        </w:rPr>
        <w:t xml:space="preserve"> </w:t>
      </w:r>
      <w:r w:rsidRPr="008C13F2">
        <w:rPr>
          <w:rFonts w:ascii="Cambria" w:hAnsi="Cambria"/>
          <w:w w:val="115"/>
          <w:sz w:val="24"/>
          <w:szCs w:val="24"/>
        </w:rPr>
        <w:t>tentang Perubahan Atas Peraturan Daerah Nomor 1 Tahun 2019</w:t>
      </w:r>
      <w:r w:rsidRPr="008C13F2">
        <w:rPr>
          <w:rFonts w:ascii="Cambria" w:hAnsi="Cambria"/>
          <w:spacing w:val="1"/>
          <w:w w:val="115"/>
          <w:sz w:val="24"/>
          <w:szCs w:val="24"/>
        </w:rPr>
        <w:t xml:space="preserve"> </w:t>
      </w:r>
      <w:r w:rsidRPr="008C13F2">
        <w:rPr>
          <w:rFonts w:ascii="Cambria" w:hAnsi="Cambria"/>
          <w:w w:val="115"/>
          <w:sz w:val="24"/>
          <w:szCs w:val="24"/>
        </w:rPr>
        <w:t>tentang</w:t>
      </w:r>
      <w:r w:rsidRPr="008C13F2">
        <w:rPr>
          <w:rFonts w:ascii="Cambria" w:hAnsi="Cambria"/>
          <w:spacing w:val="1"/>
          <w:w w:val="115"/>
          <w:sz w:val="24"/>
          <w:szCs w:val="24"/>
        </w:rPr>
        <w:t xml:space="preserve"> </w:t>
      </w:r>
      <w:r w:rsidRPr="008C13F2">
        <w:rPr>
          <w:rFonts w:ascii="Cambria" w:hAnsi="Cambria"/>
          <w:w w:val="115"/>
          <w:sz w:val="24"/>
          <w:szCs w:val="24"/>
        </w:rPr>
        <w:t>Rencana</w:t>
      </w:r>
      <w:r w:rsidRPr="008C13F2">
        <w:rPr>
          <w:rFonts w:ascii="Cambria" w:hAnsi="Cambria"/>
          <w:spacing w:val="1"/>
          <w:w w:val="115"/>
          <w:sz w:val="24"/>
          <w:szCs w:val="24"/>
        </w:rPr>
        <w:t xml:space="preserve"> </w:t>
      </w:r>
      <w:r w:rsidRPr="008C13F2">
        <w:rPr>
          <w:rFonts w:ascii="Cambria" w:hAnsi="Cambria"/>
          <w:w w:val="115"/>
          <w:sz w:val="24"/>
          <w:szCs w:val="24"/>
        </w:rPr>
        <w:t>Pembangunan</w:t>
      </w:r>
      <w:r w:rsidRPr="008C13F2">
        <w:rPr>
          <w:rFonts w:ascii="Cambria" w:hAnsi="Cambria"/>
          <w:spacing w:val="1"/>
          <w:w w:val="115"/>
          <w:sz w:val="24"/>
          <w:szCs w:val="24"/>
        </w:rPr>
        <w:t xml:space="preserve"> </w:t>
      </w:r>
      <w:r w:rsidRPr="008C13F2">
        <w:rPr>
          <w:rFonts w:ascii="Cambria" w:hAnsi="Cambria"/>
          <w:w w:val="115"/>
          <w:sz w:val="24"/>
          <w:szCs w:val="24"/>
        </w:rPr>
        <w:t>Jangka</w:t>
      </w:r>
      <w:r w:rsidRPr="008C13F2">
        <w:rPr>
          <w:rFonts w:ascii="Cambria" w:hAnsi="Cambria"/>
          <w:spacing w:val="61"/>
          <w:w w:val="115"/>
          <w:sz w:val="24"/>
          <w:szCs w:val="24"/>
        </w:rPr>
        <w:t xml:space="preserve"> </w:t>
      </w:r>
      <w:r w:rsidRPr="008C13F2">
        <w:rPr>
          <w:rFonts w:ascii="Cambria" w:hAnsi="Cambria"/>
          <w:w w:val="115"/>
          <w:sz w:val="24"/>
          <w:szCs w:val="24"/>
        </w:rPr>
        <w:t>Menengah</w:t>
      </w:r>
      <w:r w:rsidRPr="008C13F2">
        <w:rPr>
          <w:rFonts w:ascii="Cambria" w:hAnsi="Cambria"/>
          <w:spacing w:val="61"/>
          <w:w w:val="115"/>
          <w:sz w:val="24"/>
          <w:szCs w:val="24"/>
        </w:rPr>
        <w:t xml:space="preserve"> </w:t>
      </w:r>
      <w:r w:rsidRPr="008C13F2">
        <w:rPr>
          <w:rFonts w:ascii="Cambria" w:hAnsi="Cambria"/>
          <w:w w:val="115"/>
          <w:sz w:val="24"/>
          <w:szCs w:val="24"/>
        </w:rPr>
        <w:t>Daerah</w:t>
      </w:r>
      <w:r w:rsidRPr="008C13F2">
        <w:rPr>
          <w:rFonts w:ascii="Cambria" w:hAnsi="Cambria"/>
          <w:spacing w:val="1"/>
          <w:w w:val="115"/>
          <w:sz w:val="24"/>
          <w:szCs w:val="24"/>
        </w:rPr>
        <w:t xml:space="preserve"> </w:t>
      </w:r>
      <w:r w:rsidRPr="008C13F2">
        <w:rPr>
          <w:rFonts w:ascii="Cambria" w:hAnsi="Cambria"/>
          <w:w w:val="115"/>
          <w:sz w:val="24"/>
          <w:szCs w:val="24"/>
        </w:rPr>
        <w:t>Provinsi</w:t>
      </w:r>
      <w:r w:rsidRPr="008C13F2">
        <w:rPr>
          <w:rFonts w:ascii="Cambria" w:hAnsi="Cambria"/>
          <w:spacing w:val="13"/>
          <w:w w:val="115"/>
          <w:sz w:val="24"/>
          <w:szCs w:val="24"/>
        </w:rPr>
        <w:t xml:space="preserve"> </w:t>
      </w:r>
      <w:r w:rsidRPr="008C13F2">
        <w:rPr>
          <w:rFonts w:ascii="Cambria" w:hAnsi="Cambria"/>
          <w:w w:val="115"/>
          <w:sz w:val="24"/>
          <w:szCs w:val="24"/>
        </w:rPr>
        <w:t>Sulawesi</w:t>
      </w:r>
      <w:r w:rsidRPr="008C13F2">
        <w:rPr>
          <w:rFonts w:ascii="Cambria" w:hAnsi="Cambria"/>
          <w:spacing w:val="14"/>
          <w:w w:val="115"/>
          <w:sz w:val="24"/>
          <w:szCs w:val="24"/>
        </w:rPr>
        <w:t xml:space="preserve"> </w:t>
      </w:r>
      <w:r w:rsidRPr="008C13F2">
        <w:rPr>
          <w:rFonts w:ascii="Cambria" w:hAnsi="Cambria"/>
          <w:w w:val="115"/>
          <w:sz w:val="24"/>
          <w:szCs w:val="24"/>
        </w:rPr>
        <w:t>Selatan</w:t>
      </w:r>
      <w:r w:rsidRPr="008C13F2">
        <w:rPr>
          <w:rFonts w:ascii="Cambria" w:hAnsi="Cambria"/>
          <w:spacing w:val="14"/>
          <w:w w:val="115"/>
          <w:sz w:val="24"/>
          <w:szCs w:val="24"/>
        </w:rPr>
        <w:t xml:space="preserve"> </w:t>
      </w:r>
      <w:r w:rsidRPr="008C13F2">
        <w:rPr>
          <w:rFonts w:ascii="Cambria" w:hAnsi="Cambria"/>
          <w:w w:val="115"/>
          <w:sz w:val="24"/>
          <w:szCs w:val="24"/>
        </w:rPr>
        <w:t>Tahun</w:t>
      </w:r>
      <w:r w:rsidRPr="008C13F2">
        <w:rPr>
          <w:rFonts w:ascii="Cambria" w:hAnsi="Cambria"/>
          <w:spacing w:val="15"/>
          <w:w w:val="115"/>
          <w:sz w:val="24"/>
          <w:szCs w:val="24"/>
        </w:rPr>
        <w:t xml:space="preserve"> </w:t>
      </w:r>
      <w:r w:rsidRPr="008C13F2">
        <w:rPr>
          <w:rFonts w:ascii="Cambria" w:hAnsi="Cambria"/>
          <w:w w:val="115"/>
          <w:sz w:val="24"/>
          <w:szCs w:val="24"/>
        </w:rPr>
        <w:t>2018-2023</w:t>
      </w:r>
    </w:p>
    <w:p w:rsidR="00156698" w:rsidRPr="008C13F2" w:rsidRDefault="00156698" w:rsidP="00D668DC">
      <w:pPr>
        <w:pStyle w:val="Header"/>
        <w:widowControl w:val="0"/>
        <w:numPr>
          <w:ilvl w:val="0"/>
          <w:numId w:val="82"/>
        </w:numPr>
        <w:autoSpaceDE w:val="0"/>
        <w:autoSpaceDN w:val="0"/>
        <w:spacing w:line="360" w:lineRule="auto"/>
        <w:ind w:left="426" w:right="-142" w:hanging="426"/>
        <w:rPr>
          <w:rFonts w:ascii="Cambria" w:hAnsi="Cambria"/>
          <w:sz w:val="24"/>
          <w:szCs w:val="24"/>
        </w:rPr>
      </w:pPr>
      <w:r w:rsidRPr="008C13F2">
        <w:rPr>
          <w:rFonts w:ascii="Cambria" w:hAnsi="Cambria"/>
          <w:w w:val="115"/>
          <w:sz w:val="24"/>
          <w:szCs w:val="24"/>
        </w:rPr>
        <w:t>Peraturan Daerah Kabupaten Gowa Nomor 3 Tahun 2004 tentang</w:t>
      </w:r>
      <w:r w:rsidRPr="008C13F2">
        <w:rPr>
          <w:rFonts w:ascii="Cambria" w:hAnsi="Cambria"/>
          <w:spacing w:val="1"/>
          <w:w w:val="115"/>
          <w:sz w:val="24"/>
          <w:szCs w:val="24"/>
        </w:rPr>
        <w:t xml:space="preserve"> </w:t>
      </w:r>
      <w:r w:rsidRPr="008C13F2">
        <w:rPr>
          <w:rFonts w:ascii="Cambria" w:hAnsi="Cambria"/>
          <w:w w:val="115"/>
          <w:sz w:val="24"/>
          <w:szCs w:val="24"/>
        </w:rPr>
        <w:t>Transparansi</w:t>
      </w:r>
      <w:r w:rsidRPr="008C13F2">
        <w:rPr>
          <w:rFonts w:ascii="Cambria" w:hAnsi="Cambria"/>
          <w:spacing w:val="3"/>
          <w:w w:val="115"/>
          <w:sz w:val="24"/>
          <w:szCs w:val="24"/>
        </w:rPr>
        <w:t xml:space="preserve"> </w:t>
      </w:r>
      <w:r w:rsidRPr="008C13F2">
        <w:rPr>
          <w:rFonts w:ascii="Cambria" w:hAnsi="Cambria"/>
          <w:w w:val="115"/>
          <w:sz w:val="24"/>
          <w:szCs w:val="24"/>
        </w:rPr>
        <w:t>Penyelenggaraan</w:t>
      </w:r>
      <w:r w:rsidRPr="008C13F2">
        <w:rPr>
          <w:rFonts w:ascii="Cambria" w:hAnsi="Cambria"/>
          <w:spacing w:val="4"/>
          <w:w w:val="115"/>
          <w:sz w:val="24"/>
          <w:szCs w:val="24"/>
        </w:rPr>
        <w:t xml:space="preserve"> </w:t>
      </w:r>
      <w:r w:rsidRPr="008C13F2">
        <w:rPr>
          <w:rFonts w:ascii="Cambria" w:hAnsi="Cambria"/>
          <w:w w:val="115"/>
          <w:sz w:val="24"/>
          <w:szCs w:val="24"/>
        </w:rPr>
        <w:t>Pemerintahan</w:t>
      </w:r>
      <w:r w:rsidRPr="008C13F2">
        <w:rPr>
          <w:rFonts w:ascii="Cambria" w:hAnsi="Cambria"/>
          <w:spacing w:val="4"/>
          <w:w w:val="115"/>
          <w:sz w:val="24"/>
          <w:szCs w:val="24"/>
        </w:rPr>
        <w:t xml:space="preserve"> </w:t>
      </w:r>
      <w:r w:rsidRPr="008C13F2">
        <w:rPr>
          <w:rFonts w:ascii="Cambria" w:hAnsi="Cambria"/>
          <w:w w:val="115"/>
          <w:sz w:val="24"/>
          <w:szCs w:val="24"/>
        </w:rPr>
        <w:t>Kabupaten</w:t>
      </w:r>
      <w:r w:rsidRPr="008C13F2">
        <w:rPr>
          <w:rFonts w:ascii="Cambria" w:hAnsi="Cambria"/>
          <w:spacing w:val="4"/>
          <w:w w:val="115"/>
          <w:sz w:val="24"/>
          <w:szCs w:val="24"/>
        </w:rPr>
        <w:t xml:space="preserve"> </w:t>
      </w:r>
      <w:r w:rsidRPr="008C13F2">
        <w:rPr>
          <w:rFonts w:ascii="Cambria" w:hAnsi="Cambria"/>
          <w:w w:val="115"/>
          <w:sz w:val="24"/>
          <w:szCs w:val="24"/>
        </w:rPr>
        <w:t>Gowa;</w:t>
      </w:r>
    </w:p>
    <w:p w:rsidR="00156698" w:rsidRPr="008C13F2" w:rsidRDefault="00156698" w:rsidP="00D668DC">
      <w:pPr>
        <w:pStyle w:val="Header"/>
        <w:widowControl w:val="0"/>
        <w:numPr>
          <w:ilvl w:val="0"/>
          <w:numId w:val="82"/>
        </w:numPr>
        <w:autoSpaceDE w:val="0"/>
        <w:autoSpaceDN w:val="0"/>
        <w:spacing w:line="360" w:lineRule="auto"/>
        <w:ind w:left="426" w:right="-142" w:hanging="426"/>
        <w:rPr>
          <w:rFonts w:ascii="Cambria" w:hAnsi="Cambria"/>
          <w:sz w:val="24"/>
          <w:szCs w:val="24"/>
        </w:rPr>
      </w:pPr>
      <w:r w:rsidRPr="008C13F2">
        <w:rPr>
          <w:rFonts w:ascii="Cambria" w:hAnsi="Cambria"/>
          <w:w w:val="115"/>
          <w:sz w:val="24"/>
          <w:szCs w:val="24"/>
        </w:rPr>
        <w:t>Peraturan Daerah Kabupaten Gowa Nomor 4 Tahun 2004 tentang</w:t>
      </w:r>
      <w:r w:rsidRPr="008C13F2">
        <w:rPr>
          <w:rFonts w:ascii="Cambria" w:hAnsi="Cambria"/>
          <w:spacing w:val="1"/>
          <w:w w:val="115"/>
          <w:sz w:val="24"/>
          <w:szCs w:val="24"/>
        </w:rPr>
        <w:t xml:space="preserve"> </w:t>
      </w:r>
      <w:r w:rsidRPr="008C13F2">
        <w:rPr>
          <w:rFonts w:ascii="Cambria" w:hAnsi="Cambria"/>
          <w:w w:val="115"/>
          <w:sz w:val="24"/>
          <w:szCs w:val="24"/>
        </w:rPr>
        <w:t>Partisipasi</w:t>
      </w:r>
      <w:r w:rsidRPr="008C13F2">
        <w:rPr>
          <w:rFonts w:ascii="Cambria" w:hAnsi="Cambria"/>
          <w:spacing w:val="61"/>
          <w:w w:val="115"/>
          <w:sz w:val="24"/>
          <w:szCs w:val="24"/>
        </w:rPr>
        <w:t xml:space="preserve"> </w:t>
      </w:r>
      <w:r w:rsidRPr="008C13F2">
        <w:rPr>
          <w:rFonts w:ascii="Cambria" w:hAnsi="Cambria"/>
          <w:w w:val="115"/>
          <w:sz w:val="24"/>
          <w:szCs w:val="24"/>
        </w:rPr>
        <w:t>Masyarakat</w:t>
      </w:r>
      <w:r w:rsidRPr="008C13F2">
        <w:rPr>
          <w:rFonts w:ascii="Cambria" w:hAnsi="Cambria"/>
          <w:spacing w:val="61"/>
          <w:w w:val="115"/>
          <w:sz w:val="24"/>
          <w:szCs w:val="24"/>
        </w:rPr>
        <w:t xml:space="preserve"> </w:t>
      </w:r>
      <w:r w:rsidRPr="008C13F2">
        <w:rPr>
          <w:rFonts w:ascii="Cambria" w:hAnsi="Cambria"/>
          <w:w w:val="115"/>
          <w:sz w:val="24"/>
          <w:szCs w:val="24"/>
        </w:rPr>
        <w:t>dalam</w:t>
      </w:r>
      <w:r w:rsidRPr="008C13F2">
        <w:rPr>
          <w:rFonts w:ascii="Cambria" w:hAnsi="Cambria"/>
          <w:spacing w:val="61"/>
          <w:w w:val="115"/>
          <w:sz w:val="24"/>
          <w:szCs w:val="24"/>
        </w:rPr>
        <w:t xml:space="preserve"> </w:t>
      </w:r>
      <w:r w:rsidRPr="008C13F2">
        <w:rPr>
          <w:rFonts w:ascii="Cambria" w:hAnsi="Cambria"/>
          <w:w w:val="115"/>
          <w:sz w:val="24"/>
          <w:szCs w:val="24"/>
        </w:rPr>
        <w:t>Penyelenggaraan</w:t>
      </w:r>
      <w:r w:rsidRPr="008C13F2">
        <w:rPr>
          <w:rFonts w:ascii="Cambria" w:hAnsi="Cambria"/>
          <w:spacing w:val="61"/>
          <w:w w:val="115"/>
          <w:sz w:val="24"/>
          <w:szCs w:val="24"/>
        </w:rPr>
        <w:t xml:space="preserve"> </w:t>
      </w:r>
      <w:r w:rsidRPr="008C13F2">
        <w:rPr>
          <w:rFonts w:ascii="Cambria" w:hAnsi="Cambria"/>
          <w:w w:val="115"/>
          <w:sz w:val="24"/>
          <w:szCs w:val="24"/>
        </w:rPr>
        <w:t>Pemerintahan</w:t>
      </w:r>
      <w:r w:rsidRPr="008C13F2">
        <w:rPr>
          <w:rFonts w:ascii="Cambria" w:hAnsi="Cambria"/>
          <w:spacing w:val="-58"/>
          <w:w w:val="115"/>
          <w:sz w:val="24"/>
          <w:szCs w:val="24"/>
        </w:rPr>
        <w:t xml:space="preserve"> </w:t>
      </w:r>
      <w:r w:rsidRPr="008C13F2">
        <w:rPr>
          <w:rFonts w:ascii="Cambria" w:hAnsi="Cambria"/>
          <w:w w:val="115"/>
          <w:sz w:val="24"/>
          <w:szCs w:val="24"/>
        </w:rPr>
        <w:t>Kabupaten</w:t>
      </w:r>
      <w:r w:rsidRPr="008C13F2">
        <w:rPr>
          <w:rFonts w:ascii="Cambria" w:hAnsi="Cambria"/>
          <w:spacing w:val="16"/>
          <w:w w:val="115"/>
          <w:sz w:val="24"/>
          <w:szCs w:val="24"/>
        </w:rPr>
        <w:t xml:space="preserve"> </w:t>
      </w:r>
      <w:r w:rsidRPr="008C13F2">
        <w:rPr>
          <w:rFonts w:ascii="Cambria" w:hAnsi="Cambria"/>
          <w:w w:val="115"/>
          <w:sz w:val="24"/>
          <w:szCs w:val="24"/>
        </w:rPr>
        <w:t>Gowa;</w:t>
      </w:r>
    </w:p>
    <w:p w:rsidR="00156698" w:rsidRPr="008C13F2" w:rsidRDefault="00156698" w:rsidP="00D668DC">
      <w:pPr>
        <w:pStyle w:val="Header"/>
        <w:widowControl w:val="0"/>
        <w:numPr>
          <w:ilvl w:val="0"/>
          <w:numId w:val="82"/>
        </w:numPr>
        <w:autoSpaceDE w:val="0"/>
        <w:autoSpaceDN w:val="0"/>
        <w:spacing w:line="360" w:lineRule="auto"/>
        <w:ind w:left="426" w:right="-142" w:hanging="426"/>
        <w:rPr>
          <w:rFonts w:ascii="Cambria" w:hAnsi="Cambria"/>
          <w:sz w:val="24"/>
          <w:szCs w:val="24"/>
        </w:rPr>
      </w:pPr>
      <w:r w:rsidRPr="008C13F2">
        <w:rPr>
          <w:rFonts w:ascii="Cambria" w:hAnsi="Cambria"/>
          <w:w w:val="115"/>
          <w:sz w:val="24"/>
          <w:szCs w:val="24"/>
        </w:rPr>
        <w:t>Peraturan Daerah Kabupaten Gowa Nomor 4 Tahun 2005 tentang</w:t>
      </w:r>
      <w:r w:rsidRPr="008C13F2">
        <w:rPr>
          <w:rFonts w:ascii="Cambria" w:hAnsi="Cambria"/>
          <w:spacing w:val="1"/>
          <w:w w:val="115"/>
          <w:sz w:val="24"/>
          <w:szCs w:val="24"/>
        </w:rPr>
        <w:t xml:space="preserve"> </w:t>
      </w:r>
      <w:r w:rsidRPr="008C13F2">
        <w:rPr>
          <w:rFonts w:ascii="Cambria" w:hAnsi="Cambria"/>
          <w:w w:val="115"/>
          <w:sz w:val="24"/>
          <w:szCs w:val="24"/>
        </w:rPr>
        <w:t>Rencana Pembangunan Jangka Panjang Kabupaten Gowa Tahun</w:t>
      </w:r>
      <w:r w:rsidRPr="008C13F2">
        <w:rPr>
          <w:rFonts w:ascii="Cambria" w:hAnsi="Cambria"/>
          <w:spacing w:val="1"/>
          <w:w w:val="115"/>
          <w:sz w:val="24"/>
          <w:szCs w:val="24"/>
        </w:rPr>
        <w:t xml:space="preserve"> </w:t>
      </w:r>
      <w:r w:rsidRPr="008C13F2">
        <w:rPr>
          <w:rFonts w:ascii="Cambria" w:hAnsi="Cambria"/>
          <w:w w:val="115"/>
          <w:sz w:val="24"/>
          <w:szCs w:val="24"/>
        </w:rPr>
        <w:t>2005–2025;</w:t>
      </w:r>
    </w:p>
    <w:p w:rsidR="00156698" w:rsidRPr="008C13F2" w:rsidRDefault="00156698" w:rsidP="00D668DC">
      <w:pPr>
        <w:pStyle w:val="Header"/>
        <w:widowControl w:val="0"/>
        <w:numPr>
          <w:ilvl w:val="0"/>
          <w:numId w:val="82"/>
        </w:numPr>
        <w:tabs>
          <w:tab w:val="left" w:pos="977"/>
        </w:tabs>
        <w:autoSpaceDE w:val="0"/>
        <w:autoSpaceDN w:val="0"/>
        <w:spacing w:line="360" w:lineRule="auto"/>
        <w:ind w:left="426" w:right="-142" w:hanging="426"/>
        <w:rPr>
          <w:rFonts w:ascii="Cambria" w:hAnsi="Cambria"/>
          <w:sz w:val="24"/>
          <w:szCs w:val="24"/>
        </w:rPr>
      </w:pPr>
      <w:r w:rsidRPr="008C13F2">
        <w:rPr>
          <w:rFonts w:ascii="Cambria" w:hAnsi="Cambria"/>
          <w:w w:val="115"/>
          <w:sz w:val="24"/>
          <w:szCs w:val="24"/>
        </w:rPr>
        <w:t>Peraturan</w:t>
      </w:r>
      <w:r w:rsidRPr="008C13F2">
        <w:rPr>
          <w:rFonts w:ascii="Cambria" w:hAnsi="Cambria"/>
          <w:spacing w:val="-9"/>
          <w:w w:val="115"/>
          <w:sz w:val="24"/>
          <w:szCs w:val="24"/>
        </w:rPr>
        <w:t xml:space="preserve"> </w:t>
      </w:r>
      <w:r w:rsidRPr="008C13F2">
        <w:rPr>
          <w:rFonts w:ascii="Cambria" w:hAnsi="Cambria"/>
          <w:w w:val="115"/>
          <w:sz w:val="24"/>
          <w:szCs w:val="24"/>
        </w:rPr>
        <w:t>Daerah</w:t>
      </w:r>
      <w:r w:rsidRPr="008C13F2">
        <w:rPr>
          <w:rFonts w:ascii="Cambria" w:hAnsi="Cambria"/>
          <w:spacing w:val="-9"/>
          <w:w w:val="115"/>
          <w:sz w:val="24"/>
          <w:szCs w:val="24"/>
        </w:rPr>
        <w:t xml:space="preserve"> </w:t>
      </w:r>
      <w:r w:rsidRPr="008C13F2">
        <w:rPr>
          <w:rFonts w:ascii="Cambria" w:hAnsi="Cambria"/>
          <w:w w:val="115"/>
          <w:sz w:val="24"/>
          <w:szCs w:val="24"/>
        </w:rPr>
        <w:t>Kabupaten</w:t>
      </w:r>
      <w:r w:rsidRPr="008C13F2">
        <w:rPr>
          <w:rFonts w:ascii="Cambria" w:hAnsi="Cambria"/>
          <w:spacing w:val="-9"/>
          <w:w w:val="115"/>
          <w:sz w:val="24"/>
          <w:szCs w:val="24"/>
        </w:rPr>
        <w:t xml:space="preserve"> </w:t>
      </w:r>
      <w:r w:rsidRPr="008C13F2">
        <w:rPr>
          <w:rFonts w:ascii="Cambria" w:hAnsi="Cambria"/>
          <w:w w:val="115"/>
          <w:sz w:val="24"/>
          <w:szCs w:val="24"/>
        </w:rPr>
        <w:t>Gowa</w:t>
      </w:r>
      <w:r w:rsidRPr="008C13F2">
        <w:rPr>
          <w:rFonts w:ascii="Cambria" w:hAnsi="Cambria"/>
          <w:spacing w:val="-9"/>
          <w:w w:val="115"/>
          <w:sz w:val="24"/>
          <w:szCs w:val="24"/>
        </w:rPr>
        <w:t xml:space="preserve"> </w:t>
      </w:r>
      <w:r w:rsidRPr="008C13F2">
        <w:rPr>
          <w:rFonts w:ascii="Cambria" w:hAnsi="Cambria"/>
          <w:w w:val="115"/>
          <w:sz w:val="24"/>
          <w:szCs w:val="24"/>
        </w:rPr>
        <w:t>Nomor</w:t>
      </w:r>
      <w:r w:rsidRPr="008C13F2">
        <w:rPr>
          <w:rFonts w:ascii="Cambria" w:hAnsi="Cambria"/>
          <w:spacing w:val="-11"/>
          <w:w w:val="115"/>
          <w:sz w:val="24"/>
          <w:szCs w:val="24"/>
        </w:rPr>
        <w:t xml:space="preserve"> </w:t>
      </w:r>
      <w:r w:rsidRPr="008C13F2">
        <w:rPr>
          <w:rFonts w:ascii="Cambria" w:hAnsi="Cambria"/>
          <w:w w:val="115"/>
          <w:sz w:val="24"/>
          <w:szCs w:val="24"/>
        </w:rPr>
        <w:t>15</w:t>
      </w:r>
      <w:r w:rsidRPr="008C13F2">
        <w:rPr>
          <w:rFonts w:ascii="Cambria" w:hAnsi="Cambria"/>
          <w:spacing w:val="-7"/>
          <w:w w:val="115"/>
          <w:sz w:val="24"/>
          <w:szCs w:val="24"/>
        </w:rPr>
        <w:t xml:space="preserve"> </w:t>
      </w:r>
      <w:r w:rsidRPr="008C13F2">
        <w:rPr>
          <w:rFonts w:ascii="Cambria" w:hAnsi="Cambria"/>
          <w:w w:val="115"/>
          <w:sz w:val="24"/>
          <w:szCs w:val="24"/>
        </w:rPr>
        <w:t>Tahun</w:t>
      </w:r>
      <w:r w:rsidRPr="008C13F2">
        <w:rPr>
          <w:rFonts w:ascii="Cambria" w:hAnsi="Cambria"/>
          <w:spacing w:val="-9"/>
          <w:w w:val="115"/>
          <w:sz w:val="24"/>
          <w:szCs w:val="24"/>
        </w:rPr>
        <w:t xml:space="preserve"> </w:t>
      </w:r>
      <w:r w:rsidRPr="008C13F2">
        <w:rPr>
          <w:rFonts w:ascii="Cambria" w:hAnsi="Cambria"/>
          <w:w w:val="115"/>
          <w:sz w:val="24"/>
          <w:szCs w:val="24"/>
        </w:rPr>
        <w:t>2012</w:t>
      </w:r>
      <w:r w:rsidRPr="008C13F2">
        <w:rPr>
          <w:rFonts w:ascii="Cambria" w:hAnsi="Cambria"/>
          <w:spacing w:val="-10"/>
          <w:w w:val="115"/>
          <w:sz w:val="24"/>
          <w:szCs w:val="24"/>
        </w:rPr>
        <w:t xml:space="preserve"> </w:t>
      </w:r>
      <w:r w:rsidRPr="008C13F2">
        <w:rPr>
          <w:rFonts w:ascii="Cambria" w:hAnsi="Cambria"/>
          <w:w w:val="115"/>
          <w:sz w:val="24"/>
          <w:szCs w:val="24"/>
        </w:rPr>
        <w:t>tentang</w:t>
      </w:r>
      <w:r w:rsidRPr="008C13F2">
        <w:rPr>
          <w:rFonts w:ascii="Cambria" w:hAnsi="Cambria"/>
          <w:spacing w:val="-59"/>
          <w:w w:val="115"/>
          <w:sz w:val="24"/>
          <w:szCs w:val="24"/>
        </w:rPr>
        <w:t xml:space="preserve"> </w:t>
      </w:r>
      <w:r w:rsidRPr="008C13F2">
        <w:rPr>
          <w:rFonts w:ascii="Cambria" w:hAnsi="Cambria"/>
          <w:w w:val="115"/>
          <w:sz w:val="24"/>
          <w:szCs w:val="24"/>
        </w:rPr>
        <w:t>Rencana</w:t>
      </w:r>
      <w:r w:rsidRPr="008C13F2">
        <w:rPr>
          <w:rFonts w:ascii="Cambria" w:hAnsi="Cambria"/>
          <w:spacing w:val="7"/>
          <w:w w:val="115"/>
          <w:sz w:val="24"/>
          <w:szCs w:val="24"/>
        </w:rPr>
        <w:t xml:space="preserve"> </w:t>
      </w:r>
      <w:r w:rsidRPr="008C13F2">
        <w:rPr>
          <w:rFonts w:ascii="Cambria" w:hAnsi="Cambria"/>
          <w:w w:val="115"/>
          <w:sz w:val="24"/>
          <w:szCs w:val="24"/>
        </w:rPr>
        <w:t>Tata</w:t>
      </w:r>
      <w:r w:rsidRPr="008C13F2">
        <w:rPr>
          <w:rFonts w:ascii="Cambria" w:hAnsi="Cambria"/>
          <w:spacing w:val="8"/>
          <w:w w:val="115"/>
          <w:sz w:val="24"/>
          <w:szCs w:val="24"/>
        </w:rPr>
        <w:t xml:space="preserve"> </w:t>
      </w:r>
      <w:r w:rsidRPr="008C13F2">
        <w:rPr>
          <w:rFonts w:ascii="Cambria" w:hAnsi="Cambria"/>
          <w:w w:val="115"/>
          <w:sz w:val="24"/>
          <w:szCs w:val="24"/>
        </w:rPr>
        <w:t>Ruang</w:t>
      </w:r>
      <w:r w:rsidRPr="008C13F2">
        <w:rPr>
          <w:rFonts w:ascii="Cambria" w:hAnsi="Cambria"/>
          <w:spacing w:val="5"/>
          <w:w w:val="115"/>
          <w:sz w:val="24"/>
          <w:szCs w:val="24"/>
        </w:rPr>
        <w:t xml:space="preserve"> </w:t>
      </w:r>
      <w:r w:rsidRPr="008C13F2">
        <w:rPr>
          <w:rFonts w:ascii="Cambria" w:hAnsi="Cambria"/>
          <w:w w:val="115"/>
          <w:sz w:val="24"/>
          <w:szCs w:val="24"/>
        </w:rPr>
        <w:t>Wilayah</w:t>
      </w:r>
      <w:r w:rsidRPr="008C13F2">
        <w:rPr>
          <w:rFonts w:ascii="Cambria" w:hAnsi="Cambria"/>
          <w:spacing w:val="9"/>
          <w:w w:val="115"/>
          <w:sz w:val="24"/>
          <w:szCs w:val="24"/>
        </w:rPr>
        <w:t xml:space="preserve"> </w:t>
      </w:r>
      <w:r w:rsidRPr="008C13F2">
        <w:rPr>
          <w:rFonts w:ascii="Cambria" w:hAnsi="Cambria"/>
          <w:w w:val="115"/>
          <w:sz w:val="24"/>
          <w:szCs w:val="24"/>
        </w:rPr>
        <w:t>Kabupaten</w:t>
      </w:r>
      <w:r w:rsidRPr="008C13F2">
        <w:rPr>
          <w:rFonts w:ascii="Cambria" w:hAnsi="Cambria"/>
          <w:spacing w:val="9"/>
          <w:w w:val="115"/>
          <w:sz w:val="24"/>
          <w:szCs w:val="24"/>
        </w:rPr>
        <w:t xml:space="preserve"> </w:t>
      </w:r>
      <w:r w:rsidRPr="008C13F2">
        <w:rPr>
          <w:rFonts w:ascii="Cambria" w:hAnsi="Cambria"/>
          <w:w w:val="115"/>
          <w:sz w:val="24"/>
          <w:szCs w:val="24"/>
        </w:rPr>
        <w:t>Gowa</w:t>
      </w:r>
      <w:r w:rsidRPr="008C13F2">
        <w:rPr>
          <w:rFonts w:ascii="Cambria" w:hAnsi="Cambria"/>
          <w:spacing w:val="7"/>
          <w:w w:val="115"/>
          <w:sz w:val="24"/>
          <w:szCs w:val="24"/>
        </w:rPr>
        <w:t xml:space="preserve"> </w:t>
      </w:r>
      <w:r w:rsidRPr="008C13F2">
        <w:rPr>
          <w:rFonts w:ascii="Cambria" w:hAnsi="Cambria"/>
          <w:w w:val="115"/>
          <w:sz w:val="24"/>
          <w:szCs w:val="24"/>
        </w:rPr>
        <w:t>Tahun</w:t>
      </w:r>
      <w:r w:rsidRPr="008C13F2">
        <w:rPr>
          <w:rFonts w:ascii="Cambria" w:hAnsi="Cambria"/>
          <w:spacing w:val="9"/>
          <w:w w:val="115"/>
          <w:sz w:val="24"/>
          <w:szCs w:val="24"/>
        </w:rPr>
        <w:t xml:space="preserve"> </w:t>
      </w:r>
      <w:r w:rsidRPr="008C13F2">
        <w:rPr>
          <w:rFonts w:ascii="Cambria" w:hAnsi="Cambria"/>
          <w:w w:val="115"/>
          <w:sz w:val="24"/>
          <w:szCs w:val="24"/>
        </w:rPr>
        <w:t>2012-2032.</w:t>
      </w:r>
    </w:p>
    <w:p w:rsidR="00353089" w:rsidRPr="008C13F2" w:rsidRDefault="00156698" w:rsidP="00D668DC">
      <w:pPr>
        <w:pStyle w:val="Header"/>
        <w:widowControl w:val="0"/>
        <w:numPr>
          <w:ilvl w:val="0"/>
          <w:numId w:val="82"/>
        </w:numPr>
        <w:tabs>
          <w:tab w:val="left" w:pos="977"/>
        </w:tabs>
        <w:autoSpaceDE w:val="0"/>
        <w:autoSpaceDN w:val="0"/>
        <w:spacing w:line="360" w:lineRule="auto"/>
        <w:ind w:left="426" w:right="-142" w:hanging="426"/>
        <w:rPr>
          <w:rFonts w:ascii="Cambria" w:eastAsia="Arial" w:hAnsi="Cambria" w:cs="Arial"/>
          <w:bCs/>
          <w:sz w:val="24"/>
          <w:szCs w:val="24"/>
        </w:rPr>
      </w:pPr>
      <w:r w:rsidRPr="008C13F2">
        <w:rPr>
          <w:rFonts w:ascii="Cambria" w:hAnsi="Cambria"/>
          <w:w w:val="115"/>
          <w:sz w:val="24"/>
          <w:szCs w:val="24"/>
        </w:rPr>
        <w:t>Peraturan Daerah Nomor 11 Tahun 2016 tentang Pembentukan</w:t>
      </w:r>
      <w:r w:rsidRPr="008C13F2">
        <w:rPr>
          <w:rFonts w:ascii="Cambria" w:hAnsi="Cambria"/>
          <w:spacing w:val="1"/>
          <w:w w:val="115"/>
          <w:sz w:val="24"/>
          <w:szCs w:val="24"/>
        </w:rPr>
        <w:t xml:space="preserve"> </w:t>
      </w:r>
      <w:r w:rsidRPr="008C13F2">
        <w:rPr>
          <w:rFonts w:ascii="Cambria" w:hAnsi="Cambria"/>
          <w:w w:val="115"/>
          <w:sz w:val="24"/>
          <w:szCs w:val="24"/>
        </w:rPr>
        <w:t>dan</w:t>
      </w:r>
      <w:r w:rsidRPr="008C13F2">
        <w:rPr>
          <w:rFonts w:ascii="Cambria" w:hAnsi="Cambria"/>
          <w:spacing w:val="17"/>
          <w:w w:val="115"/>
          <w:sz w:val="24"/>
          <w:szCs w:val="24"/>
        </w:rPr>
        <w:t xml:space="preserve"> </w:t>
      </w:r>
      <w:r w:rsidRPr="008C13F2">
        <w:rPr>
          <w:rFonts w:ascii="Cambria" w:hAnsi="Cambria"/>
          <w:w w:val="115"/>
          <w:sz w:val="24"/>
          <w:szCs w:val="24"/>
        </w:rPr>
        <w:t>Susunan</w:t>
      </w:r>
      <w:r w:rsidRPr="008C13F2">
        <w:rPr>
          <w:rFonts w:ascii="Cambria" w:hAnsi="Cambria"/>
          <w:spacing w:val="17"/>
          <w:w w:val="115"/>
          <w:sz w:val="24"/>
          <w:szCs w:val="24"/>
        </w:rPr>
        <w:t xml:space="preserve"> </w:t>
      </w:r>
      <w:r w:rsidRPr="008C13F2">
        <w:rPr>
          <w:rFonts w:ascii="Cambria" w:hAnsi="Cambria"/>
          <w:w w:val="115"/>
          <w:sz w:val="24"/>
          <w:szCs w:val="24"/>
        </w:rPr>
        <w:t>Perangkat</w:t>
      </w:r>
      <w:r w:rsidRPr="008C13F2">
        <w:rPr>
          <w:rFonts w:ascii="Cambria" w:hAnsi="Cambria"/>
          <w:spacing w:val="16"/>
          <w:w w:val="115"/>
          <w:sz w:val="24"/>
          <w:szCs w:val="24"/>
        </w:rPr>
        <w:t xml:space="preserve"> </w:t>
      </w:r>
      <w:r w:rsidRPr="008C13F2">
        <w:rPr>
          <w:rFonts w:ascii="Cambria" w:hAnsi="Cambria"/>
          <w:w w:val="115"/>
          <w:sz w:val="24"/>
          <w:szCs w:val="24"/>
        </w:rPr>
        <w:t>Daerah.</w:t>
      </w:r>
    </w:p>
    <w:p w:rsidR="00353089" w:rsidRPr="008C13F2" w:rsidRDefault="005E2583" w:rsidP="00D668DC">
      <w:pPr>
        <w:pStyle w:val="Header"/>
        <w:widowControl w:val="0"/>
        <w:numPr>
          <w:ilvl w:val="0"/>
          <w:numId w:val="82"/>
        </w:numPr>
        <w:tabs>
          <w:tab w:val="clear" w:pos="4513"/>
          <w:tab w:val="clear" w:pos="9026"/>
        </w:tabs>
        <w:autoSpaceDE w:val="0"/>
        <w:autoSpaceDN w:val="0"/>
        <w:spacing w:line="360" w:lineRule="auto"/>
        <w:ind w:left="426" w:right="-142" w:hanging="426"/>
        <w:rPr>
          <w:rFonts w:ascii="Cambria" w:eastAsia="Arial" w:hAnsi="Cambria" w:cs="Arial"/>
          <w:bCs/>
          <w:sz w:val="24"/>
          <w:szCs w:val="24"/>
        </w:rPr>
      </w:pPr>
      <w:r w:rsidRPr="008C13F2">
        <w:rPr>
          <w:rFonts w:ascii="Cambria" w:eastAsia="Arial" w:hAnsi="Cambria" w:cs="Arial"/>
          <w:bCs/>
          <w:sz w:val="24"/>
          <w:szCs w:val="24"/>
        </w:rPr>
        <w:t xml:space="preserve"> </w:t>
      </w:r>
      <w:r w:rsidR="0060371E" w:rsidRPr="008C13F2">
        <w:rPr>
          <w:rFonts w:ascii="Cambria" w:eastAsia="Arial" w:hAnsi="Cambria" w:cs="Arial"/>
          <w:bCs/>
          <w:sz w:val="24"/>
          <w:szCs w:val="24"/>
        </w:rPr>
        <w:t xml:space="preserve">Undang-Undang Nomor 18 Tahun 2012 tentang Pangan; </w:t>
      </w:r>
    </w:p>
    <w:p w:rsidR="00353089" w:rsidRPr="008C13F2" w:rsidRDefault="0060371E" w:rsidP="00D668DC">
      <w:pPr>
        <w:pStyle w:val="Header"/>
        <w:widowControl w:val="0"/>
        <w:numPr>
          <w:ilvl w:val="0"/>
          <w:numId w:val="82"/>
        </w:numPr>
        <w:tabs>
          <w:tab w:val="left" w:pos="977"/>
        </w:tabs>
        <w:autoSpaceDE w:val="0"/>
        <w:autoSpaceDN w:val="0"/>
        <w:spacing w:line="360" w:lineRule="auto"/>
        <w:ind w:left="426" w:right="-142" w:hanging="426"/>
        <w:rPr>
          <w:rFonts w:ascii="Cambria" w:eastAsia="Arial" w:hAnsi="Cambria" w:cs="Arial"/>
          <w:bCs/>
          <w:sz w:val="24"/>
          <w:szCs w:val="24"/>
        </w:rPr>
      </w:pPr>
      <w:r w:rsidRPr="008C13F2">
        <w:rPr>
          <w:rFonts w:ascii="Cambria" w:eastAsia="Arial" w:hAnsi="Cambria" w:cs="Arial"/>
          <w:bCs/>
          <w:sz w:val="24"/>
          <w:szCs w:val="24"/>
        </w:rPr>
        <w:t xml:space="preserve">Peraturan Pemerintah Nomor 68 Tahun 2002 tentang Ketahanan Pangan; </w:t>
      </w:r>
    </w:p>
    <w:p w:rsidR="00DB7D96" w:rsidRPr="008C13F2" w:rsidRDefault="0060371E" w:rsidP="00D668DC">
      <w:pPr>
        <w:pStyle w:val="Header"/>
        <w:widowControl w:val="0"/>
        <w:numPr>
          <w:ilvl w:val="0"/>
          <w:numId w:val="82"/>
        </w:numPr>
        <w:tabs>
          <w:tab w:val="left" w:pos="977"/>
        </w:tabs>
        <w:autoSpaceDE w:val="0"/>
        <w:autoSpaceDN w:val="0"/>
        <w:spacing w:line="360" w:lineRule="auto"/>
        <w:ind w:left="426" w:right="-142" w:hanging="426"/>
        <w:rPr>
          <w:rFonts w:ascii="Cambria" w:eastAsia="Arial" w:hAnsi="Cambria" w:cs="Arial"/>
          <w:bCs/>
          <w:sz w:val="24"/>
          <w:szCs w:val="24"/>
        </w:rPr>
      </w:pPr>
      <w:r w:rsidRPr="008C13F2">
        <w:rPr>
          <w:rFonts w:ascii="Cambria" w:eastAsia="Arial" w:hAnsi="Cambria" w:cs="Arial"/>
          <w:bCs/>
          <w:sz w:val="24"/>
          <w:szCs w:val="24"/>
        </w:rPr>
        <w:t xml:space="preserve">Peraturan Pemerintah Nomor 28 Tahun 2004 tentang Keamanan, Mutu, dan </w:t>
      </w:r>
      <w:r w:rsidR="00DB7D96" w:rsidRPr="008C13F2">
        <w:rPr>
          <w:rFonts w:ascii="Cambria" w:eastAsia="Arial" w:hAnsi="Cambria" w:cs="Arial"/>
          <w:bCs/>
          <w:sz w:val="24"/>
          <w:szCs w:val="24"/>
        </w:rPr>
        <w:t xml:space="preserve"> </w:t>
      </w:r>
    </w:p>
    <w:p w:rsidR="00353089" w:rsidRPr="008C13F2" w:rsidRDefault="00DB7D96" w:rsidP="00E27625">
      <w:pPr>
        <w:spacing w:after="0" w:line="360" w:lineRule="auto"/>
        <w:ind w:left="426" w:right="-142" w:hanging="426"/>
        <w:rPr>
          <w:rFonts w:ascii="Cambria" w:eastAsia="Arial" w:hAnsi="Cambria" w:cs="Arial"/>
          <w:bCs/>
          <w:sz w:val="24"/>
          <w:szCs w:val="24"/>
        </w:rPr>
      </w:pPr>
      <w:r w:rsidRPr="008C13F2">
        <w:rPr>
          <w:rFonts w:ascii="Cambria" w:eastAsia="Arial" w:hAnsi="Cambria" w:cs="Arial"/>
          <w:bCs/>
          <w:sz w:val="24"/>
          <w:szCs w:val="24"/>
        </w:rPr>
        <w:t xml:space="preserve">        </w:t>
      </w:r>
      <w:r w:rsidR="0060371E" w:rsidRPr="008C13F2">
        <w:rPr>
          <w:rFonts w:ascii="Cambria" w:eastAsia="Arial" w:hAnsi="Cambria" w:cs="Arial"/>
          <w:bCs/>
          <w:sz w:val="24"/>
          <w:szCs w:val="24"/>
        </w:rPr>
        <w:t>Gizi Pangan;</w:t>
      </w:r>
    </w:p>
    <w:p w:rsidR="00DB7D96" w:rsidRPr="008C13F2" w:rsidRDefault="0060371E" w:rsidP="00D668DC">
      <w:pPr>
        <w:pStyle w:val="Header"/>
        <w:numPr>
          <w:ilvl w:val="0"/>
          <w:numId w:val="82"/>
        </w:numPr>
        <w:spacing w:line="360" w:lineRule="auto"/>
        <w:ind w:left="426" w:right="-142" w:hanging="426"/>
        <w:rPr>
          <w:rFonts w:ascii="Cambria" w:eastAsia="Arial" w:hAnsi="Cambria" w:cs="Arial"/>
          <w:bCs/>
          <w:sz w:val="24"/>
          <w:szCs w:val="24"/>
        </w:rPr>
      </w:pPr>
      <w:r w:rsidRPr="008C13F2">
        <w:rPr>
          <w:rFonts w:ascii="Cambria" w:eastAsia="Arial" w:hAnsi="Cambria" w:cs="Arial"/>
          <w:bCs/>
          <w:sz w:val="24"/>
          <w:szCs w:val="24"/>
        </w:rPr>
        <w:t>Peraturan Pemerintah Nomor 17 Tahun 2015 tentang Ketahanan</w:t>
      </w:r>
      <w:r w:rsidR="00DB7D96" w:rsidRPr="008C13F2">
        <w:rPr>
          <w:rFonts w:ascii="Cambria" w:eastAsia="Arial" w:hAnsi="Cambria" w:cs="Arial"/>
          <w:bCs/>
          <w:sz w:val="24"/>
          <w:szCs w:val="24"/>
        </w:rPr>
        <w:t xml:space="preserve">  </w:t>
      </w:r>
      <w:r w:rsidR="000C698F" w:rsidRPr="008C13F2">
        <w:rPr>
          <w:rFonts w:ascii="Cambria" w:eastAsia="Arial" w:hAnsi="Cambria" w:cs="Arial"/>
          <w:bCs/>
          <w:sz w:val="24"/>
          <w:szCs w:val="24"/>
          <w:lang w:val="en-US"/>
        </w:rPr>
        <w:t>Pangan dan</w:t>
      </w:r>
      <w:r w:rsidR="00DB7D96" w:rsidRPr="008C13F2">
        <w:rPr>
          <w:rFonts w:ascii="Cambria" w:eastAsia="Arial" w:hAnsi="Cambria" w:cs="Arial"/>
          <w:bCs/>
          <w:sz w:val="24"/>
          <w:szCs w:val="24"/>
        </w:rPr>
        <w:t xml:space="preserve">    </w:t>
      </w:r>
    </w:p>
    <w:p w:rsidR="00353089" w:rsidRPr="008C13F2" w:rsidRDefault="00DB7D96" w:rsidP="00E27625">
      <w:pPr>
        <w:spacing w:after="0" w:line="360" w:lineRule="auto"/>
        <w:ind w:left="426" w:right="-142" w:hanging="426"/>
        <w:rPr>
          <w:rFonts w:ascii="Cambria" w:eastAsia="Arial" w:hAnsi="Cambria" w:cs="Arial"/>
          <w:bCs/>
          <w:sz w:val="24"/>
          <w:szCs w:val="24"/>
        </w:rPr>
      </w:pPr>
      <w:r w:rsidRPr="008C13F2">
        <w:rPr>
          <w:rFonts w:ascii="Cambria" w:eastAsia="Arial" w:hAnsi="Cambria" w:cs="Arial"/>
          <w:bCs/>
          <w:sz w:val="24"/>
          <w:szCs w:val="24"/>
        </w:rPr>
        <w:t xml:space="preserve">       </w:t>
      </w:r>
      <w:r w:rsidR="0060371E" w:rsidRPr="008C13F2">
        <w:rPr>
          <w:rFonts w:ascii="Cambria" w:eastAsia="Arial" w:hAnsi="Cambria" w:cs="Arial"/>
          <w:bCs/>
          <w:sz w:val="24"/>
          <w:szCs w:val="24"/>
        </w:rPr>
        <w:t xml:space="preserve"> Gizi;</w:t>
      </w:r>
    </w:p>
    <w:p w:rsidR="00271F61" w:rsidRPr="008C13F2" w:rsidRDefault="0060371E" w:rsidP="00D668DC">
      <w:pPr>
        <w:pStyle w:val="Header"/>
        <w:numPr>
          <w:ilvl w:val="0"/>
          <w:numId w:val="82"/>
        </w:numPr>
        <w:spacing w:line="360" w:lineRule="auto"/>
        <w:ind w:left="426" w:right="-142" w:hanging="426"/>
        <w:rPr>
          <w:rFonts w:ascii="Cambria" w:eastAsia="Arial" w:hAnsi="Cambria" w:cs="Arial"/>
          <w:bCs/>
          <w:sz w:val="24"/>
          <w:szCs w:val="24"/>
        </w:rPr>
      </w:pPr>
      <w:r w:rsidRPr="008C13F2">
        <w:rPr>
          <w:rFonts w:ascii="Cambria" w:eastAsia="Arial" w:hAnsi="Cambria" w:cs="Arial"/>
          <w:bCs/>
          <w:sz w:val="24"/>
          <w:szCs w:val="24"/>
        </w:rPr>
        <w:t xml:space="preserve">Peraturan Daerah Sulawesi Selatan Nomor 2 Tahun 2011 tentang </w:t>
      </w:r>
      <w:r w:rsidR="000C698F" w:rsidRPr="008C13F2">
        <w:rPr>
          <w:rFonts w:ascii="Cambria" w:eastAsia="Arial" w:hAnsi="Cambria" w:cs="Arial"/>
          <w:bCs/>
          <w:sz w:val="24"/>
          <w:szCs w:val="24"/>
          <w:lang w:val="en-US"/>
        </w:rPr>
        <w:t>Pengelolaan</w:t>
      </w:r>
    </w:p>
    <w:p w:rsidR="00353089" w:rsidRPr="008C13F2" w:rsidRDefault="00105D0F" w:rsidP="00E27625">
      <w:pPr>
        <w:spacing w:after="0" w:line="360" w:lineRule="auto"/>
        <w:ind w:left="426" w:right="-142" w:hanging="426"/>
        <w:rPr>
          <w:rFonts w:ascii="Cambria" w:eastAsia="Arial" w:hAnsi="Cambria" w:cs="Arial"/>
          <w:bCs/>
          <w:sz w:val="24"/>
          <w:szCs w:val="24"/>
        </w:rPr>
      </w:pPr>
      <w:r>
        <w:rPr>
          <w:rFonts w:ascii="Cambria" w:eastAsia="Arial" w:hAnsi="Cambria" w:cs="Arial"/>
          <w:bCs/>
          <w:sz w:val="24"/>
          <w:szCs w:val="24"/>
        </w:rPr>
        <w:t xml:space="preserve">         </w:t>
      </w:r>
      <w:r w:rsidR="0060371E" w:rsidRPr="008C13F2">
        <w:rPr>
          <w:rFonts w:ascii="Cambria" w:eastAsia="Arial" w:hAnsi="Cambria" w:cs="Arial"/>
          <w:bCs/>
          <w:sz w:val="24"/>
          <w:szCs w:val="24"/>
        </w:rPr>
        <w:t>Pangan</w:t>
      </w:r>
      <w:r w:rsidR="000C698F" w:rsidRPr="008C13F2">
        <w:rPr>
          <w:rFonts w:ascii="Cambria" w:eastAsia="Arial" w:hAnsi="Cambria" w:cs="Arial"/>
          <w:bCs/>
          <w:sz w:val="24"/>
          <w:szCs w:val="24"/>
          <w:lang w:val="en-US"/>
        </w:rPr>
        <w:t>;</w:t>
      </w:r>
    </w:p>
    <w:p w:rsidR="00271F61" w:rsidRPr="00E27625" w:rsidRDefault="0060371E" w:rsidP="00D668DC">
      <w:pPr>
        <w:pStyle w:val="Header"/>
        <w:numPr>
          <w:ilvl w:val="0"/>
          <w:numId w:val="82"/>
        </w:numPr>
        <w:tabs>
          <w:tab w:val="clear" w:pos="4513"/>
          <w:tab w:val="clear" w:pos="9026"/>
        </w:tabs>
        <w:spacing w:line="360" w:lineRule="auto"/>
        <w:ind w:left="426" w:right="-142" w:hanging="426"/>
        <w:rPr>
          <w:rFonts w:ascii="Cambria" w:eastAsia="Arial" w:hAnsi="Cambria" w:cs="Arial"/>
          <w:bCs/>
          <w:sz w:val="24"/>
          <w:szCs w:val="24"/>
        </w:rPr>
      </w:pPr>
      <w:r w:rsidRPr="008C13F2">
        <w:rPr>
          <w:rFonts w:ascii="Cambria" w:eastAsia="Arial" w:hAnsi="Cambria" w:cs="Arial"/>
          <w:bCs/>
          <w:sz w:val="24"/>
          <w:szCs w:val="24"/>
        </w:rPr>
        <w:t xml:space="preserve">Peraturan Gubernur Sulawesi Selatan Nomor 42 Tahun 2016 tentang </w:t>
      </w:r>
      <w:r w:rsidR="00271F61" w:rsidRPr="008C13F2">
        <w:rPr>
          <w:rFonts w:ascii="Cambria" w:eastAsia="Arial" w:hAnsi="Cambria" w:cs="Arial"/>
          <w:bCs/>
          <w:sz w:val="24"/>
          <w:szCs w:val="24"/>
        </w:rPr>
        <w:t xml:space="preserve">  </w:t>
      </w:r>
      <w:r w:rsidR="00E27625">
        <w:rPr>
          <w:rFonts w:ascii="Cambria" w:eastAsia="Arial" w:hAnsi="Cambria" w:cs="Arial"/>
          <w:bCs/>
          <w:sz w:val="24"/>
          <w:szCs w:val="24"/>
        </w:rPr>
        <w:t xml:space="preserve">Gerakan </w:t>
      </w:r>
      <w:r w:rsidR="00271F61" w:rsidRPr="00E27625">
        <w:rPr>
          <w:rFonts w:ascii="Cambria" w:eastAsia="Arial" w:hAnsi="Cambria" w:cs="Arial"/>
          <w:bCs/>
          <w:sz w:val="24"/>
          <w:szCs w:val="24"/>
        </w:rPr>
        <w:t xml:space="preserve">      </w:t>
      </w:r>
      <w:r w:rsidRPr="00E27625">
        <w:rPr>
          <w:rFonts w:ascii="Cambria" w:eastAsia="Arial" w:hAnsi="Cambria" w:cs="Arial"/>
          <w:bCs/>
          <w:sz w:val="24"/>
          <w:szCs w:val="24"/>
        </w:rPr>
        <w:t xml:space="preserve">Gerakan Percepatan Penganekaragaman Konsumsi Pangan Berbasis Sumber </w:t>
      </w:r>
      <w:r w:rsidR="00271F61" w:rsidRPr="00E27625">
        <w:rPr>
          <w:rFonts w:ascii="Cambria" w:eastAsia="Arial" w:hAnsi="Cambria" w:cs="Arial"/>
          <w:bCs/>
          <w:sz w:val="24"/>
          <w:szCs w:val="24"/>
        </w:rPr>
        <w:t xml:space="preserve"> </w:t>
      </w:r>
    </w:p>
    <w:p w:rsidR="00353089" w:rsidRPr="008C13F2" w:rsidRDefault="00271F61" w:rsidP="00927F96">
      <w:pPr>
        <w:spacing w:after="0"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lastRenderedPageBreak/>
        <w:t xml:space="preserve">         </w:t>
      </w:r>
      <w:r w:rsidR="0060371E" w:rsidRPr="008C13F2">
        <w:rPr>
          <w:rFonts w:ascii="Cambria" w:eastAsia="Arial" w:hAnsi="Cambria" w:cs="Arial"/>
          <w:bCs/>
          <w:sz w:val="24"/>
          <w:szCs w:val="24"/>
        </w:rPr>
        <w:t>Daya Lokal;</w:t>
      </w:r>
    </w:p>
    <w:p w:rsidR="00375026" w:rsidRPr="008C13F2" w:rsidRDefault="00375026" w:rsidP="00D668DC">
      <w:pPr>
        <w:pStyle w:val="Header"/>
        <w:numPr>
          <w:ilvl w:val="0"/>
          <w:numId w:val="82"/>
        </w:numPr>
        <w:spacing w:line="360" w:lineRule="auto"/>
        <w:ind w:left="851" w:right="-142" w:hanging="425"/>
        <w:rPr>
          <w:rFonts w:ascii="Cambria" w:eastAsia="Arial" w:hAnsi="Cambria" w:cs="Arial"/>
          <w:bCs/>
          <w:sz w:val="24"/>
          <w:szCs w:val="24"/>
          <w:lang w:val="fi-FI"/>
        </w:rPr>
      </w:pPr>
      <w:r w:rsidRPr="008C13F2">
        <w:rPr>
          <w:rFonts w:ascii="Cambria" w:eastAsia="Arial" w:hAnsi="Cambria" w:cs="Arial"/>
          <w:bCs/>
          <w:sz w:val="24"/>
          <w:szCs w:val="24"/>
          <w:lang w:val="fi-FI"/>
        </w:rPr>
        <w:t xml:space="preserve"> Peraturan Gubernur Sulawesi Selatan Nomor 79 tahun 2016 tentang Kedudukan, Susunan organisasi, Tugas dan Fungsi, serta Tata Kerja Dinas Ketahanan Pangan, Tanaman</w:t>
      </w:r>
      <w:r w:rsidR="00280381" w:rsidRPr="008C13F2">
        <w:rPr>
          <w:rFonts w:ascii="Cambria" w:eastAsia="Arial" w:hAnsi="Cambria" w:cs="Arial"/>
          <w:bCs/>
          <w:sz w:val="24"/>
          <w:szCs w:val="24"/>
          <w:lang w:val="fi-FI"/>
        </w:rPr>
        <w:t xml:space="preserve"> Pangan dan Hortikultura Provinsi Sulawesi Selatan;</w:t>
      </w:r>
      <w:r w:rsidRPr="008C13F2">
        <w:rPr>
          <w:rFonts w:ascii="Cambria" w:eastAsia="Arial" w:hAnsi="Cambria" w:cs="Arial"/>
          <w:bCs/>
          <w:sz w:val="24"/>
          <w:szCs w:val="24"/>
          <w:lang w:val="fi-FI"/>
        </w:rPr>
        <w:t xml:space="preserve"> </w:t>
      </w:r>
    </w:p>
    <w:p w:rsidR="00844C04" w:rsidRPr="008C13F2" w:rsidRDefault="00844C04" w:rsidP="00D668DC">
      <w:pPr>
        <w:pStyle w:val="Header"/>
        <w:numPr>
          <w:ilvl w:val="0"/>
          <w:numId w:val="82"/>
        </w:numPr>
        <w:spacing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Peraturan Daerah Kabupaten Gowa Nomor 4 Tahun 2005 tentang Rencana   </w:t>
      </w:r>
    </w:p>
    <w:p w:rsidR="00353089" w:rsidRPr="008C13F2" w:rsidRDefault="00844C04" w:rsidP="00927F96">
      <w:pPr>
        <w:spacing w:after="0"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         Pembangunan Jangka Panjang Daerah Kabupaten Gowa Tahun 2005 – 2025; </w:t>
      </w:r>
    </w:p>
    <w:p w:rsidR="005E2583" w:rsidRPr="008C13F2" w:rsidRDefault="005E2583" w:rsidP="00D668DC">
      <w:pPr>
        <w:pStyle w:val="Header"/>
        <w:numPr>
          <w:ilvl w:val="0"/>
          <w:numId w:val="82"/>
        </w:numPr>
        <w:spacing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Peraturan Daerah Kabupaten Gowa Nomor 8 Tahun 2008 tentang Organisasi   </w:t>
      </w:r>
    </w:p>
    <w:p w:rsidR="00353089" w:rsidRPr="008C13F2" w:rsidRDefault="005E2583" w:rsidP="00927F96">
      <w:pPr>
        <w:spacing w:after="0"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         dan Tata Kerja Perangkat Daerah Kabupaten Gowa; </w:t>
      </w:r>
    </w:p>
    <w:p w:rsidR="00844C04" w:rsidRPr="008C13F2" w:rsidRDefault="00844C04" w:rsidP="00D668DC">
      <w:pPr>
        <w:pStyle w:val="Header"/>
        <w:numPr>
          <w:ilvl w:val="0"/>
          <w:numId w:val="82"/>
        </w:numPr>
        <w:spacing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Peraturan Daerah Kabupaten Gowa Nomor 3 Tahun 2010 tentang Rencana    </w:t>
      </w:r>
    </w:p>
    <w:p w:rsidR="00353089" w:rsidRPr="008C13F2" w:rsidRDefault="00844C04" w:rsidP="00927F96">
      <w:pPr>
        <w:spacing w:after="0"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      </w:t>
      </w:r>
      <w:r w:rsidR="00A66F56"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Pembangunan Jangka Menengah Daerah Kabupaten Gowa Tahun 2010-2015 </w:t>
      </w:r>
    </w:p>
    <w:p w:rsidR="002A3F91" w:rsidRPr="008C13F2" w:rsidRDefault="006729EA" w:rsidP="00D668DC">
      <w:pPr>
        <w:pStyle w:val="Header"/>
        <w:numPr>
          <w:ilvl w:val="0"/>
          <w:numId w:val="82"/>
        </w:numPr>
        <w:spacing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Peraturan Daerah Kabupaten Gowa Nomor 11 Tahun 2016 tentang </w:t>
      </w:r>
      <w:r w:rsidR="002A3F91" w:rsidRPr="008C13F2">
        <w:rPr>
          <w:rFonts w:ascii="Cambria" w:eastAsia="Arial" w:hAnsi="Cambria" w:cs="Arial"/>
          <w:bCs/>
          <w:sz w:val="24"/>
          <w:szCs w:val="24"/>
        </w:rPr>
        <w:t xml:space="preserve"> </w:t>
      </w:r>
    </w:p>
    <w:p w:rsidR="00353089" w:rsidRPr="008C13F2" w:rsidRDefault="002A3F91" w:rsidP="00927F96">
      <w:pPr>
        <w:spacing w:after="0"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     </w:t>
      </w:r>
      <w:r w:rsidR="00A66F56"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6729EA" w:rsidRPr="008C13F2">
        <w:rPr>
          <w:rFonts w:ascii="Cambria" w:eastAsia="Arial" w:hAnsi="Cambria" w:cs="Arial"/>
          <w:bCs/>
          <w:sz w:val="24"/>
          <w:szCs w:val="24"/>
        </w:rPr>
        <w:t xml:space="preserve">Pembentukan Perangkat </w:t>
      </w:r>
      <w:r w:rsidR="00321F40" w:rsidRPr="008C13F2">
        <w:rPr>
          <w:rFonts w:ascii="Cambria" w:eastAsia="Arial" w:hAnsi="Cambria" w:cs="Arial"/>
          <w:bCs/>
          <w:sz w:val="24"/>
          <w:szCs w:val="24"/>
          <w:lang w:val="en-US"/>
        </w:rPr>
        <w:t>D</w:t>
      </w:r>
      <w:r w:rsidR="006729EA" w:rsidRPr="008C13F2">
        <w:rPr>
          <w:rFonts w:ascii="Cambria" w:eastAsia="Arial" w:hAnsi="Cambria" w:cs="Arial"/>
          <w:bCs/>
          <w:sz w:val="24"/>
          <w:szCs w:val="24"/>
        </w:rPr>
        <w:t>aerah;</w:t>
      </w:r>
    </w:p>
    <w:p w:rsidR="00501B03" w:rsidRPr="008C13F2" w:rsidRDefault="007235DA" w:rsidP="00D668DC">
      <w:pPr>
        <w:pStyle w:val="Header"/>
        <w:numPr>
          <w:ilvl w:val="0"/>
          <w:numId w:val="82"/>
        </w:numPr>
        <w:spacing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Peraturan Bupati Gowa Nomor 52  Tahun 2016 tentang Kedudukan, Susunan </w:t>
      </w:r>
      <w:r w:rsidR="00501B03" w:rsidRPr="008C13F2">
        <w:rPr>
          <w:rFonts w:ascii="Cambria" w:eastAsia="Arial" w:hAnsi="Cambria" w:cs="Arial"/>
          <w:bCs/>
          <w:sz w:val="24"/>
          <w:szCs w:val="24"/>
        </w:rPr>
        <w:t xml:space="preserve">  </w:t>
      </w:r>
    </w:p>
    <w:p w:rsidR="00353089" w:rsidRPr="008C13F2" w:rsidRDefault="00501B03" w:rsidP="00927F96">
      <w:pPr>
        <w:spacing w:after="0"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      </w:t>
      </w:r>
      <w:r w:rsidR="00A66F56"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7235DA" w:rsidRPr="008C13F2">
        <w:rPr>
          <w:rFonts w:ascii="Cambria" w:eastAsia="Arial" w:hAnsi="Cambria" w:cs="Arial"/>
          <w:bCs/>
          <w:sz w:val="24"/>
          <w:szCs w:val="24"/>
        </w:rPr>
        <w:t xml:space="preserve">Organisasi, Tugas dan Fungsi, </w:t>
      </w:r>
      <w:r w:rsidR="005E2583" w:rsidRPr="008C13F2">
        <w:rPr>
          <w:rFonts w:ascii="Cambria" w:eastAsia="Arial" w:hAnsi="Cambria" w:cs="Arial"/>
          <w:bCs/>
          <w:sz w:val="24"/>
          <w:szCs w:val="24"/>
        </w:rPr>
        <w:t xml:space="preserve"> </w:t>
      </w:r>
      <w:r w:rsidR="007235DA" w:rsidRPr="008C13F2">
        <w:rPr>
          <w:rFonts w:ascii="Cambria" w:eastAsia="Arial" w:hAnsi="Cambria" w:cs="Arial"/>
          <w:bCs/>
          <w:sz w:val="24"/>
          <w:szCs w:val="24"/>
        </w:rPr>
        <w:t>Serta Tata Kerja Dinas Ketahanan Pangan</w:t>
      </w:r>
      <w:r w:rsidRPr="008C13F2">
        <w:rPr>
          <w:rFonts w:ascii="Cambria" w:eastAsia="Arial" w:hAnsi="Cambria" w:cs="Arial"/>
          <w:bCs/>
          <w:sz w:val="24"/>
          <w:szCs w:val="24"/>
        </w:rPr>
        <w:t>;</w:t>
      </w:r>
    </w:p>
    <w:p w:rsidR="008E1ADF" w:rsidRPr="008C13F2" w:rsidRDefault="0060371E" w:rsidP="00D668DC">
      <w:pPr>
        <w:pStyle w:val="Header"/>
        <w:numPr>
          <w:ilvl w:val="0"/>
          <w:numId w:val="82"/>
        </w:numPr>
        <w:spacing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Peraturan Bupati Gowa Nomor </w:t>
      </w:r>
      <w:r w:rsidR="007235DA" w:rsidRPr="008C13F2">
        <w:rPr>
          <w:rFonts w:ascii="Cambria" w:eastAsia="Arial" w:hAnsi="Cambria" w:cs="Arial"/>
          <w:bCs/>
          <w:sz w:val="24"/>
          <w:szCs w:val="24"/>
        </w:rPr>
        <w:t>31</w:t>
      </w:r>
      <w:r w:rsidRPr="008C13F2">
        <w:rPr>
          <w:rFonts w:ascii="Cambria" w:eastAsia="Arial" w:hAnsi="Cambria" w:cs="Arial"/>
          <w:bCs/>
          <w:sz w:val="24"/>
          <w:szCs w:val="24"/>
        </w:rPr>
        <w:t xml:space="preserve"> Tahun 2</w:t>
      </w:r>
      <w:r w:rsidR="007235DA" w:rsidRPr="008C13F2">
        <w:rPr>
          <w:rFonts w:ascii="Cambria" w:eastAsia="Arial" w:hAnsi="Cambria" w:cs="Arial"/>
          <w:bCs/>
          <w:sz w:val="24"/>
          <w:szCs w:val="24"/>
        </w:rPr>
        <w:t xml:space="preserve">017 </w:t>
      </w:r>
      <w:r w:rsidRPr="008C13F2">
        <w:rPr>
          <w:rFonts w:ascii="Cambria" w:eastAsia="Arial" w:hAnsi="Cambria" w:cs="Arial"/>
          <w:bCs/>
          <w:sz w:val="24"/>
          <w:szCs w:val="24"/>
        </w:rPr>
        <w:t xml:space="preserve">tentang Dewan Ketahanan </w:t>
      </w:r>
      <w:r w:rsidR="008E1ADF" w:rsidRPr="008C13F2">
        <w:rPr>
          <w:rFonts w:ascii="Cambria" w:eastAsia="Arial" w:hAnsi="Cambria" w:cs="Arial"/>
          <w:bCs/>
          <w:sz w:val="24"/>
          <w:szCs w:val="24"/>
        </w:rPr>
        <w:t xml:space="preserve">   </w:t>
      </w:r>
    </w:p>
    <w:p w:rsidR="00353089" w:rsidRPr="008C13F2" w:rsidRDefault="008E1ADF" w:rsidP="00927F96">
      <w:pPr>
        <w:spacing w:after="0" w:line="360" w:lineRule="auto"/>
        <w:ind w:left="851" w:right="-142" w:hanging="425"/>
        <w:rPr>
          <w:rFonts w:ascii="Cambria" w:eastAsia="Arial" w:hAnsi="Cambria" w:cs="Arial"/>
          <w:bCs/>
          <w:sz w:val="24"/>
          <w:szCs w:val="24"/>
        </w:rPr>
      </w:pPr>
      <w:r w:rsidRPr="008C13F2">
        <w:rPr>
          <w:rFonts w:ascii="Cambria" w:eastAsia="Arial" w:hAnsi="Cambria" w:cs="Arial"/>
          <w:bCs/>
          <w:sz w:val="24"/>
          <w:szCs w:val="24"/>
        </w:rPr>
        <w:t xml:space="preserve">         </w:t>
      </w:r>
      <w:r w:rsidR="0060371E" w:rsidRPr="008C13F2">
        <w:rPr>
          <w:rFonts w:ascii="Cambria" w:eastAsia="Arial" w:hAnsi="Cambria" w:cs="Arial"/>
          <w:bCs/>
          <w:sz w:val="24"/>
          <w:szCs w:val="24"/>
        </w:rPr>
        <w:t xml:space="preserve">Pangan Kabupaten Gowa; </w:t>
      </w:r>
    </w:p>
    <w:p w:rsidR="0060371E" w:rsidRPr="008C13F2" w:rsidRDefault="0060371E" w:rsidP="008C13F2">
      <w:pPr>
        <w:spacing w:after="0" w:line="360" w:lineRule="auto"/>
        <w:ind w:left="993" w:hanging="851"/>
        <w:jc w:val="both"/>
        <w:rPr>
          <w:rFonts w:ascii="Cambria" w:eastAsia="Arial" w:hAnsi="Cambria" w:cs="Arial"/>
          <w:b/>
          <w:sz w:val="24"/>
          <w:szCs w:val="24"/>
        </w:rPr>
      </w:pPr>
      <w:r w:rsidRPr="008C13F2">
        <w:rPr>
          <w:rFonts w:ascii="Cambria" w:eastAsia="Arial" w:hAnsi="Cambria" w:cs="Arial"/>
          <w:b/>
          <w:sz w:val="24"/>
          <w:szCs w:val="24"/>
        </w:rPr>
        <w:t xml:space="preserve">1.3. Maksud dan Tujuan </w:t>
      </w:r>
    </w:p>
    <w:p w:rsidR="00C713D2" w:rsidRPr="00105D0F" w:rsidRDefault="0060371E" w:rsidP="008C13F2">
      <w:pPr>
        <w:spacing w:after="0" w:line="360" w:lineRule="auto"/>
        <w:ind w:left="567" w:hanging="283"/>
        <w:jc w:val="both"/>
        <w:rPr>
          <w:rFonts w:ascii="Cambria" w:eastAsia="Arial" w:hAnsi="Cambria" w:cs="Arial"/>
          <w:bCs/>
          <w:sz w:val="24"/>
          <w:szCs w:val="24"/>
        </w:rPr>
      </w:pPr>
      <w:r w:rsidRPr="008C13F2">
        <w:rPr>
          <w:rFonts w:ascii="Cambria" w:eastAsia="Arial" w:hAnsi="Cambria" w:cs="Arial"/>
          <w:bCs/>
          <w:sz w:val="24"/>
          <w:szCs w:val="24"/>
        </w:rPr>
        <w:t xml:space="preserve">     </w:t>
      </w:r>
      <w:r w:rsidR="00F0627B" w:rsidRPr="008C13F2">
        <w:rPr>
          <w:rFonts w:ascii="Cambria" w:eastAsia="Arial" w:hAnsi="Cambria" w:cs="Arial"/>
          <w:bCs/>
          <w:sz w:val="24"/>
          <w:szCs w:val="24"/>
        </w:rPr>
        <w:t xml:space="preserve">  </w:t>
      </w:r>
      <w:r w:rsidR="005D39CA" w:rsidRPr="008C13F2">
        <w:rPr>
          <w:rFonts w:ascii="Cambria" w:eastAsia="Arial" w:hAnsi="Cambria" w:cs="Arial"/>
          <w:bCs/>
          <w:sz w:val="24"/>
          <w:szCs w:val="24"/>
        </w:rPr>
        <w:t xml:space="preserve">  </w:t>
      </w:r>
      <w:r w:rsidR="00944CFA" w:rsidRPr="008C13F2">
        <w:rPr>
          <w:rFonts w:ascii="Cambria" w:eastAsia="Arial" w:hAnsi="Cambria" w:cs="Arial"/>
          <w:bCs/>
          <w:sz w:val="24"/>
          <w:szCs w:val="24"/>
        </w:rPr>
        <w:t xml:space="preserve">  </w:t>
      </w:r>
      <w:r w:rsidR="005D39CA" w:rsidRPr="008C13F2">
        <w:rPr>
          <w:rFonts w:ascii="Cambria" w:eastAsia="Arial" w:hAnsi="Cambria" w:cs="Arial"/>
          <w:bCs/>
          <w:sz w:val="24"/>
          <w:szCs w:val="24"/>
        </w:rPr>
        <w:t xml:space="preserve">    </w:t>
      </w:r>
      <w:r w:rsidR="00C713D2" w:rsidRPr="00105D0F">
        <w:rPr>
          <w:rFonts w:ascii="Cambria" w:eastAsia="Arial" w:hAnsi="Cambria" w:cs="Arial"/>
          <w:bCs/>
          <w:sz w:val="24"/>
          <w:szCs w:val="24"/>
        </w:rPr>
        <w:t xml:space="preserve">Maksud penyusunan Rencana Strategis (RENSTRA) Dinas Ketahanan Pangan  Kabupaten Gowa Tahun 2021 – 2026 adalah untuk menyediakan suatu dokumen perencanaan yang merupakan penjabaran Visi dan Misi Bupati Gowa Tahun 2021 – 2026  adalah : </w:t>
      </w:r>
    </w:p>
    <w:p w:rsidR="00353089" w:rsidRPr="00105D0F" w:rsidRDefault="00C713D2" w:rsidP="00D668DC">
      <w:pPr>
        <w:pStyle w:val="Header"/>
        <w:numPr>
          <w:ilvl w:val="0"/>
          <w:numId w:val="31"/>
        </w:numPr>
        <w:tabs>
          <w:tab w:val="clear" w:pos="4513"/>
          <w:tab w:val="clear" w:pos="9026"/>
        </w:tabs>
        <w:spacing w:line="360" w:lineRule="auto"/>
        <w:ind w:left="993" w:hanging="426"/>
        <w:jc w:val="both"/>
        <w:rPr>
          <w:rFonts w:ascii="Cambria" w:eastAsia="Arial" w:hAnsi="Cambria" w:cs="Arial"/>
          <w:bCs/>
          <w:sz w:val="24"/>
          <w:szCs w:val="24"/>
        </w:rPr>
      </w:pPr>
      <w:r w:rsidRPr="00105D0F">
        <w:rPr>
          <w:rFonts w:ascii="Cambria" w:eastAsia="Arial" w:hAnsi="Cambria" w:cs="Arial"/>
          <w:bCs/>
          <w:sz w:val="24"/>
          <w:szCs w:val="24"/>
        </w:rPr>
        <w:t>Menggambarkan kondisi saat ini dan masa mendatang selama 5 (lima) tahun ke  depan</w:t>
      </w:r>
    </w:p>
    <w:p w:rsidR="00353089" w:rsidRPr="00105D0F" w:rsidRDefault="00C713D2" w:rsidP="00D668DC">
      <w:pPr>
        <w:pStyle w:val="Header"/>
        <w:numPr>
          <w:ilvl w:val="0"/>
          <w:numId w:val="31"/>
        </w:numPr>
        <w:tabs>
          <w:tab w:val="clear" w:pos="4513"/>
          <w:tab w:val="clear" w:pos="9026"/>
        </w:tabs>
        <w:spacing w:line="360" w:lineRule="auto"/>
        <w:ind w:left="993" w:hanging="426"/>
        <w:jc w:val="both"/>
        <w:rPr>
          <w:rFonts w:ascii="Cambria" w:eastAsia="Arial" w:hAnsi="Cambria" w:cs="Arial"/>
          <w:bCs/>
          <w:sz w:val="24"/>
          <w:szCs w:val="24"/>
        </w:rPr>
      </w:pPr>
      <w:r w:rsidRPr="00105D0F">
        <w:rPr>
          <w:rFonts w:ascii="Cambria" w:eastAsia="Arial" w:hAnsi="Cambria" w:cs="Arial"/>
          <w:bCs/>
          <w:sz w:val="24"/>
          <w:szCs w:val="24"/>
        </w:rPr>
        <w:t xml:space="preserve">Mensinkronisasikan dan mengkoordinasikan pelaksanaan pembangunan di bidang ketahanan pangan; </w:t>
      </w:r>
    </w:p>
    <w:p w:rsidR="00FE14BD" w:rsidRPr="00105D0F" w:rsidRDefault="00C713D2" w:rsidP="00D668DC">
      <w:pPr>
        <w:pStyle w:val="Header"/>
        <w:numPr>
          <w:ilvl w:val="0"/>
          <w:numId w:val="31"/>
        </w:numPr>
        <w:tabs>
          <w:tab w:val="clear" w:pos="4513"/>
          <w:tab w:val="clear" w:pos="9026"/>
        </w:tabs>
        <w:spacing w:line="360" w:lineRule="auto"/>
        <w:ind w:left="993" w:hanging="426"/>
        <w:jc w:val="both"/>
        <w:rPr>
          <w:rFonts w:ascii="Cambria" w:eastAsia="Arial" w:hAnsi="Cambria" w:cs="Arial"/>
          <w:bCs/>
          <w:sz w:val="24"/>
          <w:szCs w:val="24"/>
        </w:rPr>
      </w:pPr>
      <w:r w:rsidRPr="00105D0F">
        <w:rPr>
          <w:rFonts w:ascii="Cambria" w:eastAsia="Arial" w:hAnsi="Cambria" w:cs="Arial"/>
          <w:bCs/>
          <w:sz w:val="24"/>
          <w:szCs w:val="24"/>
        </w:rPr>
        <w:t>Memberikan pedoman bagi penyusunan Rencana Kerja tahunan dari tahun 20</w:t>
      </w:r>
      <w:r w:rsidRPr="00105D0F">
        <w:rPr>
          <w:rFonts w:ascii="Cambria" w:eastAsia="Arial" w:hAnsi="Cambria" w:cs="Arial"/>
          <w:bCs/>
          <w:sz w:val="24"/>
          <w:szCs w:val="24"/>
          <w:lang w:val="fi-FI"/>
        </w:rPr>
        <w:t>21</w:t>
      </w:r>
      <w:r w:rsidRPr="00105D0F">
        <w:rPr>
          <w:rFonts w:ascii="Cambria" w:eastAsia="Arial" w:hAnsi="Cambria" w:cs="Arial"/>
          <w:bCs/>
          <w:sz w:val="24"/>
          <w:szCs w:val="24"/>
        </w:rPr>
        <w:t xml:space="preserve"> -202</w:t>
      </w:r>
      <w:r w:rsidRPr="00105D0F">
        <w:rPr>
          <w:rFonts w:ascii="Cambria" w:eastAsia="Arial" w:hAnsi="Cambria" w:cs="Arial"/>
          <w:bCs/>
          <w:sz w:val="24"/>
          <w:szCs w:val="24"/>
          <w:lang w:val="fi-FI"/>
        </w:rPr>
        <w:t>6</w:t>
      </w:r>
      <w:r w:rsidRPr="00105D0F">
        <w:rPr>
          <w:rFonts w:ascii="Cambria" w:eastAsia="Arial" w:hAnsi="Cambria" w:cs="Arial"/>
          <w:bCs/>
          <w:sz w:val="24"/>
          <w:szCs w:val="24"/>
        </w:rPr>
        <w:t xml:space="preserve">.  </w:t>
      </w:r>
    </w:p>
    <w:p w:rsidR="00C713D2" w:rsidRPr="00105D0F" w:rsidRDefault="001C108C" w:rsidP="008C13F2">
      <w:pPr>
        <w:spacing w:after="0" w:line="360" w:lineRule="auto"/>
        <w:ind w:left="567" w:hanging="567"/>
        <w:jc w:val="both"/>
        <w:rPr>
          <w:rFonts w:ascii="Cambria" w:eastAsia="Arial" w:hAnsi="Cambria" w:cs="Arial"/>
          <w:bCs/>
          <w:sz w:val="24"/>
          <w:szCs w:val="24"/>
        </w:rPr>
      </w:pPr>
      <w:r w:rsidRPr="00105D0F">
        <w:rPr>
          <w:rFonts w:ascii="Cambria" w:eastAsia="Arial" w:hAnsi="Cambria" w:cs="Arial"/>
          <w:bCs/>
          <w:sz w:val="24"/>
          <w:szCs w:val="24"/>
        </w:rPr>
        <w:t xml:space="preserve">    </w:t>
      </w:r>
      <w:r w:rsidR="00B855F2" w:rsidRPr="00105D0F">
        <w:rPr>
          <w:rFonts w:ascii="Cambria" w:eastAsia="Arial" w:hAnsi="Cambria" w:cs="Arial"/>
          <w:bCs/>
          <w:sz w:val="24"/>
          <w:szCs w:val="24"/>
        </w:rPr>
        <w:t xml:space="preserve">   </w:t>
      </w:r>
      <w:r w:rsidRPr="00105D0F">
        <w:rPr>
          <w:rFonts w:ascii="Cambria" w:eastAsia="Arial" w:hAnsi="Cambria" w:cs="Arial"/>
          <w:bCs/>
          <w:sz w:val="24"/>
          <w:szCs w:val="24"/>
        </w:rPr>
        <w:t xml:space="preserve">  </w:t>
      </w:r>
      <w:r w:rsidR="00C713D2" w:rsidRPr="00105D0F">
        <w:rPr>
          <w:rFonts w:ascii="Cambria" w:eastAsia="Arial" w:hAnsi="Cambria" w:cs="Arial"/>
          <w:bCs/>
          <w:sz w:val="24"/>
          <w:szCs w:val="24"/>
        </w:rPr>
        <w:t xml:space="preserve">  Tujuan penyusunan Rencana Strategis (RENSTRA) Dinas Ketahanan Pangan </w:t>
      </w:r>
      <w:r w:rsidR="0079201C" w:rsidRPr="00105D0F">
        <w:rPr>
          <w:rFonts w:ascii="Cambria" w:eastAsia="Arial" w:hAnsi="Cambria" w:cs="Arial"/>
          <w:bCs/>
          <w:sz w:val="24"/>
          <w:szCs w:val="24"/>
        </w:rPr>
        <w:t xml:space="preserve"> </w:t>
      </w:r>
      <w:r w:rsidR="00D4139C" w:rsidRPr="00105D0F">
        <w:rPr>
          <w:rFonts w:ascii="Cambria" w:eastAsia="Arial" w:hAnsi="Cambria" w:cs="Arial"/>
          <w:bCs/>
          <w:sz w:val="24"/>
          <w:szCs w:val="24"/>
        </w:rPr>
        <w:t xml:space="preserve">      </w:t>
      </w:r>
      <w:r w:rsidR="00C713D2" w:rsidRPr="00105D0F">
        <w:rPr>
          <w:rFonts w:ascii="Cambria" w:eastAsia="Arial" w:hAnsi="Cambria" w:cs="Arial"/>
          <w:bCs/>
          <w:sz w:val="24"/>
          <w:szCs w:val="24"/>
        </w:rPr>
        <w:t>Kabupaten Gowa Tahun 2021 – 2026, adalah sebagai berikut :</w:t>
      </w:r>
    </w:p>
    <w:p w:rsidR="00353089" w:rsidRPr="00105D0F" w:rsidRDefault="00C713D2" w:rsidP="00D668DC">
      <w:pPr>
        <w:pStyle w:val="Header"/>
        <w:numPr>
          <w:ilvl w:val="0"/>
          <w:numId w:val="32"/>
        </w:numPr>
        <w:tabs>
          <w:tab w:val="clear" w:pos="4513"/>
          <w:tab w:val="clear" w:pos="9026"/>
        </w:tabs>
        <w:spacing w:line="360" w:lineRule="auto"/>
        <w:ind w:left="993" w:hanging="426"/>
        <w:jc w:val="both"/>
        <w:rPr>
          <w:rFonts w:ascii="Cambria" w:eastAsia="Arial" w:hAnsi="Cambria" w:cs="Arial"/>
          <w:bCs/>
          <w:sz w:val="24"/>
          <w:szCs w:val="24"/>
        </w:rPr>
      </w:pPr>
      <w:r w:rsidRPr="00105D0F">
        <w:rPr>
          <w:rFonts w:ascii="Cambria" w:eastAsia="Arial" w:hAnsi="Cambria" w:cs="Arial"/>
          <w:bCs/>
          <w:sz w:val="24"/>
          <w:szCs w:val="24"/>
        </w:rPr>
        <w:t xml:space="preserve">Menjadi pedoman dalam penyusunan </w:t>
      </w:r>
      <w:r w:rsidR="00D82DB9" w:rsidRPr="00105D0F">
        <w:rPr>
          <w:rFonts w:ascii="Cambria" w:eastAsia="Arial" w:hAnsi="Cambria" w:cs="Arial"/>
          <w:bCs/>
          <w:sz w:val="24"/>
          <w:szCs w:val="24"/>
          <w:lang w:val="en-US"/>
        </w:rPr>
        <w:t>r</w:t>
      </w:r>
      <w:r w:rsidRPr="00105D0F">
        <w:rPr>
          <w:rFonts w:ascii="Cambria" w:eastAsia="Arial" w:hAnsi="Cambria" w:cs="Arial"/>
          <w:bCs/>
          <w:sz w:val="24"/>
          <w:szCs w:val="24"/>
        </w:rPr>
        <w:t>encana program dan kegiatan tahun 2021 - 2026.</w:t>
      </w:r>
    </w:p>
    <w:p w:rsidR="00353089" w:rsidRPr="00105D0F" w:rsidRDefault="00C713D2" w:rsidP="00D668DC">
      <w:pPr>
        <w:pStyle w:val="Header"/>
        <w:numPr>
          <w:ilvl w:val="0"/>
          <w:numId w:val="32"/>
        </w:numPr>
        <w:tabs>
          <w:tab w:val="clear" w:pos="4513"/>
          <w:tab w:val="clear" w:pos="9026"/>
        </w:tabs>
        <w:spacing w:line="360" w:lineRule="auto"/>
        <w:ind w:left="993" w:hanging="426"/>
        <w:jc w:val="both"/>
        <w:rPr>
          <w:rFonts w:ascii="Cambria" w:eastAsia="Arial" w:hAnsi="Cambria" w:cs="Arial"/>
          <w:bCs/>
          <w:sz w:val="24"/>
          <w:szCs w:val="24"/>
          <w:lang w:val="fi-FI"/>
        </w:rPr>
      </w:pPr>
      <w:r w:rsidRPr="00105D0F">
        <w:rPr>
          <w:rFonts w:ascii="Cambria" w:eastAsia="Arial" w:hAnsi="Cambria" w:cs="Arial"/>
          <w:bCs/>
          <w:sz w:val="24"/>
          <w:szCs w:val="24"/>
        </w:rPr>
        <w:lastRenderedPageBreak/>
        <w:t xml:space="preserve">Sebagai dokumen perencanaan teknis strategis dan sebagai alat koordinasi sinkronisasi  pelaksanaan pembangunan di bidang urusan pangan. </w:t>
      </w:r>
    </w:p>
    <w:p w:rsidR="00353089" w:rsidRPr="00105D0F" w:rsidRDefault="00C713D2" w:rsidP="00D668DC">
      <w:pPr>
        <w:pStyle w:val="Header"/>
        <w:numPr>
          <w:ilvl w:val="0"/>
          <w:numId w:val="32"/>
        </w:numPr>
        <w:tabs>
          <w:tab w:val="clear" w:pos="4513"/>
          <w:tab w:val="clear" w:pos="9026"/>
        </w:tabs>
        <w:spacing w:line="360" w:lineRule="auto"/>
        <w:ind w:left="993" w:hanging="426"/>
        <w:jc w:val="both"/>
        <w:rPr>
          <w:rFonts w:ascii="Cambria" w:eastAsia="Arial" w:hAnsi="Cambria" w:cs="Arial"/>
          <w:bCs/>
          <w:sz w:val="24"/>
          <w:szCs w:val="24"/>
        </w:rPr>
      </w:pPr>
      <w:r w:rsidRPr="00105D0F">
        <w:rPr>
          <w:rFonts w:ascii="Cambria" w:eastAsia="Arial" w:hAnsi="Cambria" w:cs="Arial"/>
          <w:bCs/>
          <w:sz w:val="24"/>
          <w:szCs w:val="24"/>
        </w:rPr>
        <w:t xml:space="preserve">Menjamin adanya konsistensi antara perencanaan, penganggaran, </w:t>
      </w:r>
      <w:r w:rsidR="007C56DF" w:rsidRPr="00105D0F">
        <w:rPr>
          <w:rFonts w:ascii="Cambria" w:eastAsia="Arial" w:hAnsi="Cambria" w:cs="Arial"/>
          <w:bCs/>
          <w:sz w:val="24"/>
          <w:szCs w:val="24"/>
          <w:lang w:val="fi-FI"/>
        </w:rPr>
        <w:t xml:space="preserve">  </w:t>
      </w:r>
      <w:r w:rsidRPr="00105D0F">
        <w:rPr>
          <w:rFonts w:ascii="Cambria" w:eastAsia="Arial" w:hAnsi="Cambria" w:cs="Arial"/>
          <w:bCs/>
          <w:sz w:val="24"/>
          <w:szCs w:val="24"/>
        </w:rPr>
        <w:t>pelaksanaan, pengawasan  dan evaluasi pembangunan</w:t>
      </w:r>
    </w:p>
    <w:p w:rsidR="00353089" w:rsidRPr="00105D0F" w:rsidRDefault="00C713D2" w:rsidP="00D668DC">
      <w:pPr>
        <w:pStyle w:val="Header"/>
        <w:numPr>
          <w:ilvl w:val="0"/>
          <w:numId w:val="32"/>
        </w:numPr>
        <w:tabs>
          <w:tab w:val="clear" w:pos="4513"/>
          <w:tab w:val="clear" w:pos="9026"/>
        </w:tabs>
        <w:spacing w:line="360" w:lineRule="auto"/>
        <w:ind w:left="993" w:hanging="426"/>
        <w:jc w:val="both"/>
        <w:rPr>
          <w:rFonts w:ascii="Cambria" w:eastAsia="Arial" w:hAnsi="Cambria" w:cs="Arial"/>
          <w:bCs/>
          <w:sz w:val="24"/>
          <w:szCs w:val="24"/>
        </w:rPr>
      </w:pPr>
      <w:r w:rsidRPr="00105D0F">
        <w:rPr>
          <w:rFonts w:ascii="Cambria" w:eastAsia="Arial" w:hAnsi="Cambria" w:cs="Arial"/>
          <w:bCs/>
          <w:sz w:val="24"/>
          <w:szCs w:val="24"/>
        </w:rPr>
        <w:t>Sebagai  pedoman Kepala Daerah dalam mengevaluasi kinerja masing-masing</w:t>
      </w:r>
      <w:r w:rsidR="00353089" w:rsidRPr="00105D0F">
        <w:rPr>
          <w:rFonts w:ascii="Cambria" w:eastAsia="Arial" w:hAnsi="Cambria" w:cs="Arial"/>
          <w:bCs/>
          <w:sz w:val="24"/>
          <w:szCs w:val="24"/>
        </w:rPr>
        <w:t xml:space="preserve"> </w:t>
      </w:r>
      <w:r w:rsidRPr="00105D0F">
        <w:rPr>
          <w:rFonts w:ascii="Cambria" w:eastAsia="Arial" w:hAnsi="Cambria" w:cs="Arial"/>
          <w:bCs/>
          <w:sz w:val="24"/>
          <w:szCs w:val="24"/>
        </w:rPr>
        <w:t xml:space="preserve">Perangkat  Daerah setiap akhir tahun; </w:t>
      </w:r>
    </w:p>
    <w:p w:rsidR="006A1EFE" w:rsidRPr="00105D0F" w:rsidRDefault="00C713D2" w:rsidP="00D668DC">
      <w:pPr>
        <w:pStyle w:val="Header"/>
        <w:numPr>
          <w:ilvl w:val="0"/>
          <w:numId w:val="32"/>
        </w:numPr>
        <w:tabs>
          <w:tab w:val="clear" w:pos="4513"/>
          <w:tab w:val="clear" w:pos="9026"/>
        </w:tabs>
        <w:spacing w:line="360" w:lineRule="auto"/>
        <w:ind w:left="993" w:hanging="426"/>
        <w:jc w:val="both"/>
        <w:rPr>
          <w:rFonts w:ascii="Cambria" w:eastAsia="Arial" w:hAnsi="Cambria" w:cs="Arial"/>
          <w:bCs/>
          <w:sz w:val="24"/>
          <w:szCs w:val="24"/>
        </w:rPr>
      </w:pPr>
      <w:r w:rsidRPr="00105D0F">
        <w:rPr>
          <w:rFonts w:ascii="Cambria" w:eastAsia="Arial" w:hAnsi="Cambria" w:cs="Arial"/>
          <w:bCs/>
          <w:sz w:val="24"/>
          <w:szCs w:val="24"/>
        </w:rPr>
        <w:t>Tersusunnya suatu dokumen perencanaan strategis tahun 2021 – 2026, yang menjabarkan kebijaksanaan, kewenangan, tugas pokok dan fungsi Dinas Ketahanan Pangan dalam rangka mengatasi berbagai permasalahan ketahanan pangan yang dihadapi secara terpadu, dan bertahap, dengan mengutamakan kepentingan daerah sesuai  situasi, kondisi, potensi dan kewenangan yang ada</w:t>
      </w:r>
      <w:r w:rsidRPr="00105D0F">
        <w:rPr>
          <w:rFonts w:ascii="Cambria" w:eastAsia="Arial" w:hAnsi="Cambria" w:cs="Arial"/>
          <w:b/>
          <w:sz w:val="24"/>
          <w:szCs w:val="24"/>
        </w:rPr>
        <w:t xml:space="preserve"> </w:t>
      </w:r>
      <w:r w:rsidR="00D4139C" w:rsidRPr="00105D0F">
        <w:rPr>
          <w:rFonts w:ascii="Cambria" w:eastAsia="Arial" w:hAnsi="Cambria" w:cs="Arial"/>
          <w:b/>
          <w:sz w:val="24"/>
          <w:szCs w:val="24"/>
        </w:rPr>
        <w:t xml:space="preserve">   </w:t>
      </w:r>
    </w:p>
    <w:p w:rsidR="00C713D2" w:rsidRPr="00105D0F" w:rsidRDefault="00C713D2" w:rsidP="008C13F2">
      <w:pPr>
        <w:pStyle w:val="Header"/>
        <w:tabs>
          <w:tab w:val="clear" w:pos="4513"/>
          <w:tab w:val="clear" w:pos="9026"/>
        </w:tabs>
        <w:spacing w:line="360" w:lineRule="auto"/>
        <w:ind w:left="567" w:hanging="567"/>
        <w:jc w:val="both"/>
        <w:rPr>
          <w:rFonts w:ascii="Cambria" w:eastAsia="Arial" w:hAnsi="Cambria" w:cs="Arial"/>
          <w:bCs/>
          <w:sz w:val="24"/>
          <w:szCs w:val="24"/>
        </w:rPr>
      </w:pPr>
      <w:r w:rsidRPr="00105D0F">
        <w:rPr>
          <w:rFonts w:ascii="Cambria" w:eastAsia="Arial" w:hAnsi="Cambria" w:cs="Arial"/>
          <w:b/>
          <w:sz w:val="24"/>
          <w:szCs w:val="24"/>
        </w:rPr>
        <w:t>1.4.</w:t>
      </w:r>
      <w:r w:rsidR="006A1EFE" w:rsidRPr="00105D0F">
        <w:rPr>
          <w:rFonts w:ascii="Cambria" w:eastAsia="Arial" w:hAnsi="Cambria" w:cs="Arial"/>
          <w:b/>
          <w:sz w:val="24"/>
          <w:szCs w:val="24"/>
          <w:lang w:val="fi-FI"/>
        </w:rPr>
        <w:t xml:space="preserve">   </w:t>
      </w:r>
      <w:r w:rsidRPr="00105D0F">
        <w:rPr>
          <w:rFonts w:ascii="Cambria" w:eastAsia="Arial" w:hAnsi="Cambria" w:cs="Arial"/>
          <w:b/>
          <w:sz w:val="24"/>
          <w:szCs w:val="24"/>
        </w:rPr>
        <w:t xml:space="preserve"> Sistematika Penulisan </w:t>
      </w:r>
    </w:p>
    <w:p w:rsidR="00C713D2" w:rsidRPr="00105D0F" w:rsidRDefault="00C713D2" w:rsidP="00C62EB1">
      <w:pPr>
        <w:spacing w:after="0" w:line="360" w:lineRule="auto"/>
        <w:ind w:left="426" w:firstLine="425"/>
        <w:jc w:val="both"/>
        <w:rPr>
          <w:rFonts w:ascii="Cambria" w:eastAsia="Arial" w:hAnsi="Cambria" w:cs="Arial"/>
          <w:bCs/>
          <w:sz w:val="24"/>
          <w:szCs w:val="24"/>
        </w:rPr>
      </w:pPr>
      <w:r w:rsidRPr="00105D0F">
        <w:rPr>
          <w:rFonts w:ascii="Cambria" w:eastAsia="Arial" w:hAnsi="Cambria" w:cs="Arial"/>
          <w:bCs/>
          <w:sz w:val="24"/>
          <w:szCs w:val="24"/>
        </w:rPr>
        <w:t>Sistematika penulisan Rencana Strategis (RENSTRA) Dinas</w:t>
      </w:r>
      <w:r w:rsidR="00E04F0B" w:rsidRPr="00105D0F">
        <w:rPr>
          <w:rFonts w:ascii="Cambria" w:eastAsia="Arial" w:hAnsi="Cambria" w:cs="Arial"/>
          <w:bCs/>
          <w:sz w:val="24"/>
          <w:szCs w:val="24"/>
          <w:lang w:val="fi-FI"/>
        </w:rPr>
        <w:t xml:space="preserve"> </w:t>
      </w:r>
      <w:r w:rsidRPr="00105D0F">
        <w:rPr>
          <w:rFonts w:ascii="Cambria" w:eastAsia="Arial" w:hAnsi="Cambria" w:cs="Arial"/>
          <w:bCs/>
          <w:sz w:val="24"/>
          <w:szCs w:val="24"/>
        </w:rPr>
        <w:t>Ketahanan</w:t>
      </w:r>
      <w:r w:rsidRPr="00105D0F">
        <w:rPr>
          <w:rFonts w:ascii="Cambria" w:eastAsia="Arial" w:hAnsi="Cambria" w:cs="Arial"/>
          <w:bCs/>
          <w:sz w:val="24"/>
          <w:szCs w:val="24"/>
          <w:lang w:val="fi-FI"/>
        </w:rPr>
        <w:t xml:space="preserve"> </w:t>
      </w:r>
      <w:r w:rsidRPr="00105D0F">
        <w:rPr>
          <w:rFonts w:ascii="Cambria" w:eastAsia="Arial" w:hAnsi="Cambria" w:cs="Arial"/>
          <w:bCs/>
          <w:sz w:val="24"/>
          <w:szCs w:val="24"/>
        </w:rPr>
        <w:t xml:space="preserve">Pangan </w:t>
      </w:r>
      <w:r w:rsidR="007A5C70" w:rsidRPr="00105D0F">
        <w:rPr>
          <w:rFonts w:ascii="Cambria" w:eastAsia="Arial" w:hAnsi="Cambria" w:cs="Arial"/>
          <w:bCs/>
          <w:sz w:val="24"/>
          <w:szCs w:val="24"/>
        </w:rPr>
        <w:t>K</w:t>
      </w:r>
      <w:r w:rsidRPr="00105D0F">
        <w:rPr>
          <w:rFonts w:ascii="Cambria" w:eastAsia="Arial" w:hAnsi="Cambria" w:cs="Arial"/>
          <w:bCs/>
          <w:sz w:val="24"/>
          <w:szCs w:val="24"/>
        </w:rPr>
        <w:t xml:space="preserve">abupaten Gowa </w:t>
      </w:r>
      <w:r w:rsidRPr="00105D0F">
        <w:rPr>
          <w:rFonts w:ascii="Cambria" w:eastAsia="Arial" w:hAnsi="Cambria" w:cs="Arial"/>
          <w:bCs/>
          <w:sz w:val="24"/>
          <w:szCs w:val="24"/>
          <w:lang w:val="fi-FI"/>
        </w:rPr>
        <w:t>T</w:t>
      </w:r>
      <w:r w:rsidRPr="00105D0F">
        <w:rPr>
          <w:rFonts w:ascii="Cambria" w:eastAsia="Arial" w:hAnsi="Cambria" w:cs="Arial"/>
          <w:bCs/>
          <w:sz w:val="24"/>
          <w:szCs w:val="24"/>
        </w:rPr>
        <w:t>ahun 2021</w:t>
      </w:r>
      <w:r w:rsidR="00C62EB1">
        <w:rPr>
          <w:rFonts w:ascii="Cambria" w:eastAsia="Arial" w:hAnsi="Cambria" w:cs="Arial"/>
          <w:bCs/>
          <w:sz w:val="24"/>
          <w:szCs w:val="24"/>
        </w:rPr>
        <w:t xml:space="preserve"> - </w:t>
      </w:r>
      <w:r w:rsidRPr="00105D0F">
        <w:rPr>
          <w:rFonts w:ascii="Cambria" w:eastAsia="Arial" w:hAnsi="Cambria" w:cs="Arial"/>
          <w:bCs/>
          <w:sz w:val="24"/>
          <w:szCs w:val="24"/>
        </w:rPr>
        <w:t xml:space="preserve">2026, disusun </w:t>
      </w:r>
      <w:r w:rsidR="00C62EB1">
        <w:rPr>
          <w:rFonts w:ascii="Cambria" w:eastAsia="Arial" w:hAnsi="Cambria" w:cs="Arial"/>
          <w:bCs/>
          <w:sz w:val="24"/>
          <w:szCs w:val="24"/>
        </w:rPr>
        <w:t xml:space="preserve">berdasarkan tata urutan sebagai </w:t>
      </w:r>
      <w:r w:rsidRPr="00105D0F">
        <w:rPr>
          <w:rFonts w:ascii="Cambria" w:eastAsia="Arial" w:hAnsi="Cambria" w:cs="Arial"/>
          <w:bCs/>
          <w:sz w:val="24"/>
          <w:szCs w:val="24"/>
        </w:rPr>
        <w:t>berikut :</w:t>
      </w:r>
    </w:p>
    <w:p w:rsidR="00C62EB1" w:rsidRDefault="00CE6CA0" w:rsidP="00C62EB1">
      <w:pPr>
        <w:spacing w:after="0" w:line="360" w:lineRule="auto"/>
        <w:ind w:left="2552" w:hanging="2126"/>
        <w:jc w:val="both"/>
        <w:rPr>
          <w:rFonts w:ascii="Cambria" w:eastAsia="Arial" w:hAnsi="Cambria" w:cs="Arial"/>
          <w:bCs/>
          <w:sz w:val="24"/>
          <w:szCs w:val="24"/>
        </w:rPr>
      </w:pPr>
      <w:r w:rsidRPr="000D5609">
        <w:rPr>
          <w:rFonts w:ascii="Cambria" w:eastAsia="Arial" w:hAnsi="Cambria" w:cs="Arial"/>
          <w:bCs/>
          <w:sz w:val="24"/>
          <w:szCs w:val="24"/>
          <w:lang w:val="fi-FI"/>
        </w:rPr>
        <w:t>BAB</w:t>
      </w:r>
      <w:r w:rsidR="00C713D2" w:rsidRPr="00105D0F">
        <w:rPr>
          <w:rFonts w:ascii="Cambria" w:eastAsia="Arial" w:hAnsi="Cambria" w:cs="Arial"/>
          <w:bCs/>
          <w:sz w:val="24"/>
          <w:szCs w:val="24"/>
        </w:rPr>
        <w:t xml:space="preserve"> </w:t>
      </w:r>
      <w:r w:rsidR="0084750E" w:rsidRPr="000D5609">
        <w:rPr>
          <w:rFonts w:ascii="Cambria" w:eastAsia="Arial" w:hAnsi="Cambria" w:cs="Arial"/>
          <w:bCs/>
          <w:sz w:val="24"/>
          <w:szCs w:val="24"/>
          <w:lang w:val="fi-FI"/>
        </w:rPr>
        <w:t xml:space="preserve">   </w:t>
      </w:r>
      <w:r w:rsidR="00C713D2" w:rsidRPr="00105D0F">
        <w:rPr>
          <w:rFonts w:ascii="Cambria" w:eastAsia="Arial" w:hAnsi="Cambria" w:cs="Arial"/>
          <w:bCs/>
          <w:sz w:val="24"/>
          <w:szCs w:val="24"/>
        </w:rPr>
        <w:t xml:space="preserve"> </w:t>
      </w:r>
      <w:r w:rsidR="0084750E" w:rsidRPr="000D5609">
        <w:rPr>
          <w:rFonts w:ascii="Cambria" w:eastAsia="Arial" w:hAnsi="Cambria" w:cs="Arial"/>
          <w:bCs/>
          <w:sz w:val="24"/>
          <w:szCs w:val="24"/>
          <w:lang w:val="fi-FI"/>
        </w:rPr>
        <w:t>I</w:t>
      </w:r>
      <w:r w:rsidR="00C713D2" w:rsidRPr="00105D0F">
        <w:rPr>
          <w:rFonts w:ascii="Cambria" w:eastAsia="Arial" w:hAnsi="Cambria" w:cs="Arial"/>
          <w:bCs/>
          <w:sz w:val="24"/>
          <w:szCs w:val="24"/>
        </w:rPr>
        <w:t xml:space="preserve">    </w:t>
      </w:r>
      <w:r w:rsidRPr="000D5609">
        <w:rPr>
          <w:rFonts w:ascii="Cambria" w:eastAsia="Arial" w:hAnsi="Cambria" w:cs="Arial"/>
          <w:bCs/>
          <w:sz w:val="24"/>
          <w:szCs w:val="24"/>
          <w:lang w:val="fi-FI"/>
        </w:rPr>
        <w:t xml:space="preserve">  </w:t>
      </w:r>
      <w:r w:rsidR="005F0BFF" w:rsidRPr="00105D0F">
        <w:rPr>
          <w:rFonts w:ascii="Cambria" w:eastAsia="Arial" w:hAnsi="Cambria" w:cs="Arial"/>
          <w:bCs/>
          <w:sz w:val="24"/>
          <w:szCs w:val="24"/>
        </w:rPr>
        <w:t xml:space="preserve"> </w:t>
      </w:r>
      <w:r w:rsidRPr="000D5609">
        <w:rPr>
          <w:rFonts w:ascii="Cambria" w:eastAsia="Arial" w:hAnsi="Cambria" w:cs="Arial"/>
          <w:bCs/>
          <w:sz w:val="24"/>
          <w:szCs w:val="24"/>
          <w:lang w:val="fi-FI"/>
        </w:rPr>
        <w:t xml:space="preserve"> </w:t>
      </w:r>
      <w:r w:rsidR="0066560E" w:rsidRPr="000D5609">
        <w:rPr>
          <w:rFonts w:ascii="Cambria" w:eastAsia="Arial" w:hAnsi="Cambria" w:cs="Arial"/>
          <w:bCs/>
          <w:sz w:val="24"/>
          <w:szCs w:val="24"/>
          <w:lang w:val="fi-FI"/>
        </w:rPr>
        <w:t xml:space="preserve">   </w:t>
      </w:r>
      <w:r w:rsidR="00331985" w:rsidRPr="00105D0F">
        <w:rPr>
          <w:rFonts w:ascii="Cambria" w:eastAsia="Arial" w:hAnsi="Cambria" w:cs="Arial"/>
          <w:bCs/>
          <w:sz w:val="24"/>
          <w:szCs w:val="24"/>
        </w:rPr>
        <w:t xml:space="preserve"> </w:t>
      </w:r>
      <w:r w:rsidRPr="000D5609">
        <w:rPr>
          <w:rFonts w:ascii="Cambria" w:eastAsia="Arial" w:hAnsi="Cambria" w:cs="Arial"/>
          <w:bCs/>
          <w:sz w:val="24"/>
          <w:szCs w:val="24"/>
          <w:lang w:val="fi-FI"/>
        </w:rPr>
        <w:t xml:space="preserve"> :</w:t>
      </w:r>
      <w:r w:rsidR="00C62EB1">
        <w:rPr>
          <w:rFonts w:ascii="Cambria" w:eastAsia="Arial" w:hAnsi="Cambria" w:cs="Arial"/>
          <w:bCs/>
          <w:sz w:val="24"/>
          <w:szCs w:val="24"/>
        </w:rPr>
        <w:tab/>
      </w:r>
      <w:r w:rsidR="0084750E" w:rsidRPr="000D5609">
        <w:rPr>
          <w:rFonts w:ascii="Cambria" w:eastAsia="Arial" w:hAnsi="Cambria" w:cs="Arial"/>
          <w:bCs/>
          <w:sz w:val="24"/>
          <w:szCs w:val="24"/>
          <w:lang w:val="fi-FI"/>
        </w:rPr>
        <w:t>P</w:t>
      </w:r>
      <w:r w:rsidR="00C62EB1">
        <w:rPr>
          <w:rFonts w:ascii="Cambria" w:eastAsia="Arial" w:hAnsi="Cambria" w:cs="Arial"/>
          <w:bCs/>
          <w:sz w:val="24"/>
          <w:szCs w:val="24"/>
        </w:rPr>
        <w:t>ENDAHULUAN</w:t>
      </w:r>
    </w:p>
    <w:p w:rsidR="00DB6269" w:rsidRDefault="00C713D2" w:rsidP="00DB6269">
      <w:pPr>
        <w:spacing w:after="0" w:line="360" w:lineRule="auto"/>
        <w:ind w:left="2552"/>
        <w:jc w:val="both"/>
        <w:rPr>
          <w:rFonts w:ascii="Cambria" w:eastAsia="Arial" w:hAnsi="Cambria" w:cs="Arial"/>
          <w:bCs/>
          <w:sz w:val="24"/>
          <w:szCs w:val="24"/>
        </w:rPr>
      </w:pPr>
      <w:r w:rsidRPr="0073779D">
        <w:rPr>
          <w:rFonts w:ascii="Cambria" w:eastAsia="Arial" w:hAnsi="Cambria" w:cs="Arial"/>
          <w:bCs/>
          <w:sz w:val="24"/>
          <w:szCs w:val="24"/>
        </w:rPr>
        <w:t xml:space="preserve">Memuat tentang latar belakang, landasan hukum, </w:t>
      </w:r>
      <w:r w:rsidR="00C62EB1">
        <w:rPr>
          <w:rFonts w:ascii="Cambria" w:eastAsia="Arial" w:hAnsi="Cambria" w:cs="Arial"/>
          <w:bCs/>
          <w:sz w:val="24"/>
          <w:szCs w:val="24"/>
        </w:rPr>
        <w:t xml:space="preserve">maksud </w:t>
      </w:r>
      <w:r w:rsidRPr="0073779D">
        <w:rPr>
          <w:rFonts w:ascii="Cambria" w:eastAsia="Arial" w:hAnsi="Cambria" w:cs="Arial"/>
          <w:bCs/>
          <w:sz w:val="24"/>
          <w:szCs w:val="24"/>
        </w:rPr>
        <w:t>dan tujuan serta sistematika penulisa</w:t>
      </w:r>
      <w:bookmarkStart w:id="0" w:name="_Hlk78151370"/>
      <w:r w:rsidR="00C62EB1">
        <w:rPr>
          <w:rFonts w:ascii="Cambria" w:eastAsia="Arial" w:hAnsi="Cambria" w:cs="Arial"/>
          <w:bCs/>
          <w:sz w:val="24"/>
          <w:szCs w:val="24"/>
        </w:rPr>
        <w:t>n RENSTRA.</w:t>
      </w:r>
    </w:p>
    <w:p w:rsidR="00DB6269" w:rsidRDefault="00CE6CA0" w:rsidP="00DB6269">
      <w:pPr>
        <w:spacing w:after="0" w:line="360" w:lineRule="auto"/>
        <w:ind w:left="426"/>
        <w:jc w:val="both"/>
        <w:rPr>
          <w:rFonts w:ascii="Cambria" w:eastAsia="Arial" w:hAnsi="Cambria" w:cs="Arial"/>
          <w:bCs/>
          <w:sz w:val="24"/>
          <w:szCs w:val="24"/>
        </w:rPr>
      </w:pPr>
      <w:r w:rsidRPr="0073779D">
        <w:rPr>
          <w:rFonts w:ascii="Cambria" w:eastAsia="Arial" w:hAnsi="Cambria" w:cs="Arial"/>
          <w:bCs/>
          <w:sz w:val="24"/>
          <w:szCs w:val="24"/>
        </w:rPr>
        <w:t>BAB</w:t>
      </w:r>
      <w:r w:rsidR="00C713D2" w:rsidRPr="0073779D">
        <w:rPr>
          <w:rFonts w:ascii="Cambria" w:eastAsia="Arial" w:hAnsi="Cambria" w:cs="Arial"/>
          <w:bCs/>
          <w:sz w:val="24"/>
          <w:szCs w:val="24"/>
        </w:rPr>
        <w:t xml:space="preserve">   </w:t>
      </w:r>
      <w:r w:rsidR="0084750E" w:rsidRPr="0073779D">
        <w:rPr>
          <w:rFonts w:ascii="Cambria" w:eastAsia="Arial" w:hAnsi="Cambria" w:cs="Arial"/>
          <w:bCs/>
          <w:sz w:val="24"/>
          <w:szCs w:val="24"/>
        </w:rPr>
        <w:t xml:space="preserve"> </w:t>
      </w:r>
      <w:r w:rsidR="00C713D2" w:rsidRPr="0073779D">
        <w:rPr>
          <w:rFonts w:ascii="Cambria" w:eastAsia="Arial" w:hAnsi="Cambria" w:cs="Arial"/>
          <w:bCs/>
          <w:sz w:val="24"/>
          <w:szCs w:val="24"/>
        </w:rPr>
        <w:t xml:space="preserve">II    </w:t>
      </w:r>
      <w:r w:rsidR="005F0BFF" w:rsidRPr="0073779D">
        <w:rPr>
          <w:rFonts w:ascii="Cambria" w:eastAsia="Arial" w:hAnsi="Cambria" w:cs="Arial"/>
          <w:bCs/>
          <w:sz w:val="24"/>
          <w:szCs w:val="24"/>
        </w:rPr>
        <w:t xml:space="preserve"> </w:t>
      </w:r>
      <w:r w:rsidRPr="0073779D">
        <w:rPr>
          <w:rFonts w:ascii="Cambria" w:eastAsia="Arial" w:hAnsi="Cambria" w:cs="Arial"/>
          <w:bCs/>
          <w:sz w:val="24"/>
          <w:szCs w:val="24"/>
        </w:rPr>
        <w:t xml:space="preserve"> </w:t>
      </w:r>
      <w:r w:rsidR="00371757" w:rsidRPr="0073779D">
        <w:rPr>
          <w:rFonts w:ascii="Cambria" w:eastAsia="Arial" w:hAnsi="Cambria" w:cs="Arial"/>
          <w:bCs/>
          <w:sz w:val="24"/>
          <w:szCs w:val="24"/>
        </w:rPr>
        <w:t xml:space="preserve">   </w:t>
      </w:r>
      <w:r w:rsidR="0066560E" w:rsidRPr="0073779D">
        <w:rPr>
          <w:rFonts w:ascii="Cambria" w:eastAsia="Arial" w:hAnsi="Cambria" w:cs="Arial"/>
          <w:bCs/>
          <w:sz w:val="24"/>
          <w:szCs w:val="24"/>
        </w:rPr>
        <w:t xml:space="preserve">  </w:t>
      </w:r>
      <w:r w:rsidRPr="0073779D">
        <w:rPr>
          <w:rFonts w:ascii="Cambria" w:eastAsia="Arial" w:hAnsi="Cambria" w:cs="Arial"/>
          <w:bCs/>
          <w:sz w:val="24"/>
          <w:szCs w:val="24"/>
        </w:rPr>
        <w:t xml:space="preserve"> </w:t>
      </w:r>
      <w:r w:rsidR="00C713D2" w:rsidRPr="0073779D">
        <w:rPr>
          <w:rFonts w:ascii="Cambria" w:eastAsia="Arial" w:hAnsi="Cambria" w:cs="Arial"/>
          <w:bCs/>
          <w:sz w:val="24"/>
          <w:szCs w:val="24"/>
        </w:rPr>
        <w:t xml:space="preserve"> </w:t>
      </w:r>
      <w:r w:rsidR="00371757" w:rsidRPr="0073779D">
        <w:rPr>
          <w:rFonts w:ascii="Cambria" w:eastAsia="Arial" w:hAnsi="Cambria" w:cs="Arial"/>
          <w:bCs/>
          <w:sz w:val="24"/>
          <w:szCs w:val="24"/>
        </w:rPr>
        <w:t>:</w:t>
      </w:r>
      <w:r w:rsidR="00DB6269">
        <w:rPr>
          <w:rFonts w:ascii="Cambria" w:eastAsia="Arial" w:hAnsi="Cambria" w:cs="Arial"/>
          <w:bCs/>
          <w:sz w:val="24"/>
          <w:szCs w:val="24"/>
        </w:rPr>
        <w:tab/>
        <w:t xml:space="preserve">        </w:t>
      </w:r>
      <w:r w:rsidR="00C713D2" w:rsidRPr="0073779D">
        <w:rPr>
          <w:rFonts w:ascii="Cambria" w:eastAsia="Arial" w:hAnsi="Cambria" w:cs="Arial"/>
          <w:bCs/>
          <w:sz w:val="24"/>
          <w:szCs w:val="24"/>
        </w:rPr>
        <w:t xml:space="preserve">GAMBARAN PELAYANAN SKPD  </w:t>
      </w:r>
      <w:bookmarkEnd w:id="0"/>
      <w:r w:rsidR="00DB6269">
        <w:rPr>
          <w:rFonts w:ascii="Cambria" w:eastAsia="Arial" w:hAnsi="Cambria" w:cs="Arial"/>
          <w:bCs/>
          <w:sz w:val="24"/>
          <w:szCs w:val="24"/>
        </w:rPr>
        <w:t xml:space="preserve"> </w:t>
      </w:r>
    </w:p>
    <w:p w:rsidR="00DB6269" w:rsidRDefault="00C713D2" w:rsidP="00DB6269">
      <w:pPr>
        <w:spacing w:after="0" w:line="360" w:lineRule="auto"/>
        <w:ind w:left="2552"/>
        <w:jc w:val="both"/>
        <w:rPr>
          <w:rFonts w:ascii="Cambria" w:eastAsia="Arial" w:hAnsi="Cambria" w:cs="Arial"/>
          <w:bCs/>
          <w:sz w:val="24"/>
          <w:szCs w:val="24"/>
        </w:rPr>
      </w:pPr>
      <w:r w:rsidRPr="0073779D">
        <w:rPr>
          <w:rFonts w:ascii="Cambria" w:eastAsia="Arial" w:hAnsi="Cambria" w:cs="Arial"/>
          <w:bCs/>
          <w:sz w:val="24"/>
          <w:szCs w:val="24"/>
        </w:rPr>
        <w:t xml:space="preserve">Menguraikan tentang tugas, fungsi dan struktur organisasi, </w:t>
      </w:r>
      <w:r w:rsidR="00DB6269">
        <w:rPr>
          <w:rFonts w:ascii="Cambria" w:eastAsia="Arial" w:hAnsi="Cambria" w:cs="Arial"/>
          <w:bCs/>
          <w:sz w:val="24"/>
          <w:szCs w:val="24"/>
        </w:rPr>
        <w:t xml:space="preserve">    </w:t>
      </w:r>
      <w:r w:rsidRPr="0073779D">
        <w:rPr>
          <w:rFonts w:ascii="Cambria" w:eastAsia="Arial" w:hAnsi="Cambria" w:cs="Arial"/>
          <w:bCs/>
          <w:sz w:val="24"/>
          <w:szCs w:val="24"/>
        </w:rPr>
        <w:t>sumber daya pera</w:t>
      </w:r>
      <w:r w:rsidR="00DB6269">
        <w:rPr>
          <w:rFonts w:ascii="Cambria" w:eastAsia="Arial" w:hAnsi="Cambria" w:cs="Arial"/>
          <w:bCs/>
          <w:sz w:val="24"/>
          <w:szCs w:val="24"/>
        </w:rPr>
        <w:t xml:space="preserve">ngkat daerah, kinerja pelayanan </w:t>
      </w:r>
      <w:r w:rsidRPr="0073779D">
        <w:rPr>
          <w:rFonts w:ascii="Cambria" w:eastAsia="Arial" w:hAnsi="Cambria" w:cs="Arial"/>
          <w:bCs/>
          <w:sz w:val="24"/>
          <w:szCs w:val="24"/>
        </w:rPr>
        <w:t>perangkat, serta tan</w:t>
      </w:r>
      <w:r w:rsidR="00DB6269">
        <w:rPr>
          <w:rFonts w:ascii="Cambria" w:eastAsia="Arial" w:hAnsi="Cambria" w:cs="Arial"/>
          <w:bCs/>
          <w:sz w:val="24"/>
          <w:szCs w:val="24"/>
        </w:rPr>
        <w:t xml:space="preserve">tangan dan peluang pengembangan </w:t>
      </w:r>
      <w:r w:rsidRPr="0073779D">
        <w:rPr>
          <w:rFonts w:ascii="Cambria" w:eastAsia="Arial" w:hAnsi="Cambria" w:cs="Arial"/>
          <w:bCs/>
          <w:sz w:val="24"/>
          <w:szCs w:val="24"/>
        </w:rPr>
        <w:t>pelayanan Dinas Ketahanan Pangan Kabupaten Gowa</w:t>
      </w:r>
      <w:r w:rsidR="00DB6269">
        <w:rPr>
          <w:rFonts w:ascii="Cambria" w:eastAsia="Arial" w:hAnsi="Cambria" w:cs="Arial"/>
          <w:bCs/>
          <w:sz w:val="24"/>
          <w:szCs w:val="24"/>
        </w:rPr>
        <w:t>.</w:t>
      </w:r>
    </w:p>
    <w:p w:rsidR="00DB6269" w:rsidRDefault="00C713D2" w:rsidP="00DB6269">
      <w:pPr>
        <w:spacing w:after="0" w:line="360" w:lineRule="auto"/>
        <w:ind w:left="2552" w:hanging="2126"/>
        <w:jc w:val="both"/>
        <w:rPr>
          <w:rFonts w:ascii="Cambria" w:eastAsia="Arial" w:hAnsi="Cambria" w:cs="Arial"/>
          <w:bCs/>
          <w:sz w:val="24"/>
          <w:szCs w:val="24"/>
        </w:rPr>
      </w:pPr>
      <w:r w:rsidRPr="0073779D">
        <w:rPr>
          <w:rFonts w:ascii="Cambria" w:eastAsia="Arial" w:hAnsi="Cambria" w:cs="Arial"/>
          <w:bCs/>
          <w:sz w:val="24"/>
          <w:szCs w:val="24"/>
        </w:rPr>
        <w:t xml:space="preserve">BAB </w:t>
      </w:r>
      <w:r w:rsidR="0084750E" w:rsidRPr="0073779D">
        <w:rPr>
          <w:rFonts w:ascii="Cambria" w:eastAsia="Arial" w:hAnsi="Cambria" w:cs="Arial"/>
          <w:bCs/>
          <w:sz w:val="24"/>
          <w:szCs w:val="24"/>
        </w:rPr>
        <w:t xml:space="preserve">  </w:t>
      </w:r>
      <w:r w:rsidRPr="0073779D">
        <w:rPr>
          <w:rFonts w:ascii="Cambria" w:eastAsia="Arial" w:hAnsi="Cambria" w:cs="Arial"/>
          <w:bCs/>
          <w:sz w:val="24"/>
          <w:szCs w:val="24"/>
        </w:rPr>
        <w:t xml:space="preserve">III  </w:t>
      </w:r>
      <w:r w:rsidR="00371757" w:rsidRPr="0073779D">
        <w:rPr>
          <w:rFonts w:ascii="Cambria" w:eastAsia="Arial" w:hAnsi="Cambria" w:cs="Arial"/>
          <w:bCs/>
          <w:sz w:val="24"/>
          <w:szCs w:val="24"/>
        </w:rPr>
        <w:t xml:space="preserve">      </w:t>
      </w:r>
      <w:r w:rsidR="0066560E" w:rsidRPr="00DB6269">
        <w:rPr>
          <w:rFonts w:ascii="Cambria" w:eastAsia="Arial" w:hAnsi="Cambria" w:cs="Arial"/>
          <w:bCs/>
          <w:sz w:val="24"/>
          <w:szCs w:val="24"/>
        </w:rPr>
        <w:t xml:space="preserve"> </w:t>
      </w:r>
      <w:r w:rsidR="00371757" w:rsidRPr="0073779D">
        <w:rPr>
          <w:rFonts w:ascii="Cambria" w:eastAsia="Arial" w:hAnsi="Cambria" w:cs="Arial"/>
          <w:bCs/>
          <w:sz w:val="24"/>
          <w:szCs w:val="24"/>
        </w:rPr>
        <w:t xml:space="preserve"> </w:t>
      </w:r>
      <w:r w:rsidR="00DB6269">
        <w:rPr>
          <w:rFonts w:ascii="Cambria" w:eastAsia="Arial" w:hAnsi="Cambria" w:cs="Arial"/>
          <w:bCs/>
          <w:sz w:val="24"/>
          <w:szCs w:val="24"/>
        </w:rPr>
        <w:t xml:space="preserve"> </w:t>
      </w:r>
      <w:r w:rsidR="0084750E" w:rsidRPr="0073779D">
        <w:rPr>
          <w:rFonts w:ascii="Cambria" w:eastAsia="Arial" w:hAnsi="Cambria" w:cs="Arial"/>
          <w:bCs/>
          <w:sz w:val="24"/>
          <w:szCs w:val="24"/>
        </w:rPr>
        <w:t xml:space="preserve"> :</w:t>
      </w:r>
      <w:r w:rsidR="00DB6269">
        <w:rPr>
          <w:rFonts w:ascii="Cambria" w:eastAsia="Arial" w:hAnsi="Cambria" w:cs="Arial"/>
          <w:bCs/>
          <w:sz w:val="24"/>
          <w:szCs w:val="24"/>
        </w:rPr>
        <w:tab/>
      </w:r>
      <w:r w:rsidR="00921DC2" w:rsidRPr="0073779D">
        <w:rPr>
          <w:rFonts w:ascii="Cambria" w:eastAsia="Arial" w:hAnsi="Cambria" w:cs="Arial"/>
          <w:bCs/>
          <w:sz w:val="24"/>
          <w:szCs w:val="24"/>
        </w:rPr>
        <w:t>P</w:t>
      </w:r>
      <w:r w:rsidRPr="0073779D">
        <w:rPr>
          <w:rFonts w:ascii="Cambria" w:eastAsia="Arial" w:hAnsi="Cambria" w:cs="Arial"/>
          <w:bCs/>
          <w:sz w:val="24"/>
          <w:szCs w:val="24"/>
        </w:rPr>
        <w:t xml:space="preserve">ERMASALAHAN DAN ISU - ISU  STRATEGIS PERANGKAT </w:t>
      </w:r>
      <w:r w:rsidR="00371757" w:rsidRPr="0073779D">
        <w:rPr>
          <w:rFonts w:ascii="Cambria" w:eastAsia="Arial" w:hAnsi="Cambria" w:cs="Arial"/>
          <w:bCs/>
          <w:sz w:val="24"/>
          <w:szCs w:val="24"/>
        </w:rPr>
        <w:t xml:space="preserve">   </w:t>
      </w:r>
      <w:r w:rsidR="00F813D6" w:rsidRPr="0073779D">
        <w:rPr>
          <w:rFonts w:ascii="Cambria" w:eastAsia="Arial" w:hAnsi="Cambria" w:cs="Arial"/>
          <w:bCs/>
          <w:sz w:val="24"/>
          <w:szCs w:val="24"/>
        </w:rPr>
        <w:t>DAERAH</w:t>
      </w:r>
      <w:r w:rsidR="008A6E4F" w:rsidRPr="0073779D">
        <w:rPr>
          <w:rFonts w:ascii="Cambria" w:eastAsia="Arial" w:hAnsi="Cambria" w:cs="Arial"/>
          <w:bCs/>
          <w:sz w:val="24"/>
          <w:szCs w:val="24"/>
        </w:rPr>
        <w:t xml:space="preserve"> </w:t>
      </w:r>
      <w:r w:rsidR="00F813D6" w:rsidRPr="0073779D">
        <w:rPr>
          <w:rFonts w:ascii="Cambria" w:eastAsia="Arial" w:hAnsi="Cambria" w:cs="Arial"/>
          <w:bCs/>
          <w:sz w:val="24"/>
          <w:szCs w:val="24"/>
        </w:rPr>
        <w:t>,</w:t>
      </w:r>
      <w:r w:rsidR="00371757" w:rsidRPr="0073779D">
        <w:rPr>
          <w:rFonts w:ascii="Cambria" w:eastAsia="Arial" w:hAnsi="Cambria" w:cs="Arial"/>
          <w:bCs/>
          <w:sz w:val="24"/>
          <w:szCs w:val="24"/>
        </w:rPr>
        <w:t xml:space="preserve">menjelaskan  </w:t>
      </w:r>
      <w:r w:rsidR="00F813D6" w:rsidRPr="0073779D">
        <w:rPr>
          <w:rFonts w:ascii="Cambria" w:eastAsia="Arial" w:hAnsi="Cambria" w:cs="Arial"/>
          <w:bCs/>
          <w:sz w:val="24"/>
          <w:szCs w:val="24"/>
        </w:rPr>
        <w:t>permasalahan berdasarkan</w:t>
      </w:r>
      <w:r w:rsidR="00371757" w:rsidRPr="0073779D">
        <w:rPr>
          <w:rFonts w:ascii="Cambria" w:eastAsia="Arial" w:hAnsi="Cambria" w:cs="Arial"/>
          <w:bCs/>
          <w:sz w:val="24"/>
          <w:szCs w:val="24"/>
        </w:rPr>
        <w:t xml:space="preserve">  </w:t>
      </w:r>
      <w:r w:rsidR="008A6E4F" w:rsidRPr="0073779D">
        <w:rPr>
          <w:rFonts w:ascii="Cambria" w:eastAsia="Arial" w:hAnsi="Cambria" w:cs="Arial"/>
          <w:bCs/>
          <w:sz w:val="24"/>
          <w:szCs w:val="24"/>
        </w:rPr>
        <w:t>tugas</w:t>
      </w:r>
      <w:r w:rsidR="00DB6269">
        <w:rPr>
          <w:rFonts w:ascii="Cambria" w:eastAsia="Arial" w:hAnsi="Cambria" w:cs="Arial"/>
          <w:bCs/>
          <w:sz w:val="24"/>
          <w:szCs w:val="24"/>
        </w:rPr>
        <w:t xml:space="preserve">      </w:t>
      </w:r>
      <w:r w:rsidR="00371757" w:rsidRPr="0073779D">
        <w:rPr>
          <w:rFonts w:ascii="Cambria" w:eastAsia="Arial" w:hAnsi="Cambria" w:cs="Arial"/>
          <w:bCs/>
          <w:sz w:val="24"/>
          <w:szCs w:val="24"/>
        </w:rPr>
        <w:t>dan fungsi</w:t>
      </w:r>
      <w:r w:rsidR="00F813D6" w:rsidRPr="0073779D">
        <w:rPr>
          <w:rFonts w:ascii="Cambria" w:eastAsia="Arial" w:hAnsi="Cambria" w:cs="Arial"/>
          <w:bCs/>
          <w:sz w:val="24"/>
          <w:szCs w:val="24"/>
        </w:rPr>
        <w:t xml:space="preserve"> pelayanan </w:t>
      </w:r>
      <w:r w:rsidR="008A6E4F" w:rsidRPr="0073779D">
        <w:rPr>
          <w:rFonts w:ascii="Cambria" w:eastAsia="Arial" w:hAnsi="Cambria" w:cs="Arial"/>
          <w:bCs/>
          <w:sz w:val="24"/>
          <w:szCs w:val="24"/>
        </w:rPr>
        <w:t>Dinas Ketahanan Pangan</w:t>
      </w:r>
      <w:r w:rsidR="00F813D6" w:rsidRPr="0073779D">
        <w:rPr>
          <w:rFonts w:ascii="Cambria" w:eastAsia="Arial" w:hAnsi="Cambria" w:cs="Arial"/>
          <w:bCs/>
          <w:sz w:val="24"/>
          <w:szCs w:val="24"/>
        </w:rPr>
        <w:t>,</w:t>
      </w:r>
      <w:r w:rsidR="00DB6269">
        <w:rPr>
          <w:rFonts w:ascii="Cambria" w:eastAsia="Arial" w:hAnsi="Cambria" w:cs="Arial"/>
          <w:bCs/>
          <w:sz w:val="24"/>
          <w:szCs w:val="24"/>
        </w:rPr>
        <w:t xml:space="preserve"> Telaahan, </w:t>
      </w:r>
      <w:r w:rsidR="00887EBE" w:rsidRPr="0073779D">
        <w:rPr>
          <w:rFonts w:ascii="Cambria" w:eastAsia="Arial" w:hAnsi="Cambria" w:cs="Arial"/>
          <w:bCs/>
          <w:sz w:val="24"/>
          <w:szCs w:val="24"/>
        </w:rPr>
        <w:t xml:space="preserve">visi, misi dan  </w:t>
      </w:r>
      <w:r w:rsidR="008A6E4F" w:rsidRPr="0073779D">
        <w:rPr>
          <w:rFonts w:ascii="Cambria" w:eastAsia="Arial" w:hAnsi="Cambria" w:cs="Arial"/>
          <w:bCs/>
          <w:sz w:val="24"/>
          <w:szCs w:val="24"/>
        </w:rPr>
        <w:t>Program</w:t>
      </w:r>
      <w:r w:rsidR="00F813D6" w:rsidRPr="0073779D">
        <w:rPr>
          <w:rFonts w:ascii="Cambria" w:eastAsia="Arial" w:hAnsi="Cambria" w:cs="Arial"/>
          <w:bCs/>
          <w:sz w:val="24"/>
          <w:szCs w:val="24"/>
        </w:rPr>
        <w:t xml:space="preserve"> </w:t>
      </w:r>
      <w:r w:rsidR="00DB6269">
        <w:rPr>
          <w:rFonts w:ascii="Cambria" w:eastAsia="Arial" w:hAnsi="Cambria" w:cs="Arial"/>
          <w:bCs/>
          <w:sz w:val="24"/>
          <w:szCs w:val="24"/>
        </w:rPr>
        <w:t xml:space="preserve">Kepala Daerah (KDH) dan Wakil </w:t>
      </w:r>
      <w:r w:rsidR="008B4E62" w:rsidRPr="0073779D">
        <w:rPr>
          <w:rFonts w:ascii="Cambria" w:eastAsia="Arial" w:hAnsi="Cambria" w:cs="Arial"/>
          <w:bCs/>
          <w:sz w:val="24"/>
          <w:szCs w:val="24"/>
        </w:rPr>
        <w:t>Kepala Daerah</w:t>
      </w:r>
      <w:r w:rsidR="00F813D6" w:rsidRPr="0073779D">
        <w:rPr>
          <w:rFonts w:ascii="Cambria" w:eastAsia="Arial" w:hAnsi="Cambria" w:cs="Arial"/>
          <w:bCs/>
          <w:sz w:val="24"/>
          <w:szCs w:val="24"/>
        </w:rPr>
        <w:t xml:space="preserve"> </w:t>
      </w:r>
      <w:r w:rsidR="008A6E4F" w:rsidRPr="0073779D">
        <w:rPr>
          <w:rFonts w:ascii="Cambria" w:eastAsia="Arial" w:hAnsi="Cambria" w:cs="Arial"/>
          <w:bCs/>
          <w:sz w:val="24"/>
          <w:szCs w:val="24"/>
        </w:rPr>
        <w:t xml:space="preserve"> (KKD)</w:t>
      </w:r>
      <w:r w:rsidR="00F813D6" w:rsidRPr="0073779D">
        <w:rPr>
          <w:rFonts w:ascii="Cambria" w:eastAsia="Arial" w:hAnsi="Cambria" w:cs="Arial"/>
          <w:bCs/>
          <w:sz w:val="24"/>
          <w:szCs w:val="24"/>
        </w:rPr>
        <w:t xml:space="preserve">  </w:t>
      </w:r>
      <w:r w:rsidR="008A6E4F" w:rsidRPr="0073779D">
        <w:rPr>
          <w:rFonts w:ascii="Cambria" w:eastAsia="Arial" w:hAnsi="Cambria" w:cs="Arial"/>
          <w:bCs/>
          <w:sz w:val="24"/>
          <w:szCs w:val="24"/>
        </w:rPr>
        <w:t>terpilih, Telaahan Renstra K/L, dan</w:t>
      </w:r>
      <w:r w:rsidR="00F813D6" w:rsidRPr="0073779D">
        <w:rPr>
          <w:rFonts w:ascii="Cambria" w:eastAsia="Arial" w:hAnsi="Cambria" w:cs="Arial"/>
          <w:bCs/>
          <w:sz w:val="24"/>
          <w:szCs w:val="24"/>
        </w:rPr>
        <w:t xml:space="preserve">                                                                                                    </w:t>
      </w:r>
      <w:r w:rsidR="00371757" w:rsidRPr="0073779D">
        <w:rPr>
          <w:rFonts w:ascii="Cambria" w:eastAsia="Arial" w:hAnsi="Cambria" w:cs="Arial"/>
          <w:bCs/>
          <w:sz w:val="24"/>
          <w:szCs w:val="24"/>
        </w:rPr>
        <w:t xml:space="preserve"> </w:t>
      </w:r>
      <w:r w:rsidR="00F813D6" w:rsidRPr="0073779D">
        <w:rPr>
          <w:rFonts w:ascii="Cambria" w:eastAsia="Arial" w:hAnsi="Cambria" w:cs="Arial"/>
          <w:bCs/>
          <w:sz w:val="24"/>
          <w:szCs w:val="24"/>
        </w:rPr>
        <w:t xml:space="preserve">  </w:t>
      </w:r>
      <w:r w:rsidR="00371757" w:rsidRPr="0073779D">
        <w:rPr>
          <w:rFonts w:ascii="Cambria" w:eastAsia="Arial" w:hAnsi="Cambria" w:cs="Arial"/>
          <w:bCs/>
          <w:sz w:val="24"/>
          <w:szCs w:val="24"/>
        </w:rPr>
        <w:t xml:space="preserve">       </w:t>
      </w:r>
      <w:r w:rsidR="00F813D6" w:rsidRPr="0073779D">
        <w:rPr>
          <w:rFonts w:ascii="Cambria" w:eastAsia="Arial" w:hAnsi="Cambria" w:cs="Arial"/>
          <w:bCs/>
          <w:sz w:val="24"/>
          <w:szCs w:val="24"/>
        </w:rPr>
        <w:t xml:space="preserve">          </w:t>
      </w:r>
      <w:r w:rsidR="00371757" w:rsidRPr="0073779D">
        <w:rPr>
          <w:rFonts w:ascii="Cambria" w:eastAsia="Arial" w:hAnsi="Cambria" w:cs="Arial"/>
          <w:bCs/>
          <w:sz w:val="24"/>
          <w:szCs w:val="24"/>
        </w:rPr>
        <w:t xml:space="preserve">           </w:t>
      </w:r>
      <w:r w:rsidR="00C62EB1">
        <w:rPr>
          <w:rFonts w:ascii="Cambria" w:eastAsia="Arial" w:hAnsi="Cambria" w:cs="Arial"/>
          <w:bCs/>
          <w:sz w:val="24"/>
          <w:szCs w:val="24"/>
        </w:rPr>
        <w:t xml:space="preserve">                          </w:t>
      </w:r>
      <w:r w:rsidR="008B4E62" w:rsidRPr="0073779D">
        <w:rPr>
          <w:rFonts w:ascii="Cambria" w:eastAsia="Arial" w:hAnsi="Cambria" w:cs="Arial"/>
          <w:bCs/>
          <w:sz w:val="24"/>
          <w:szCs w:val="24"/>
        </w:rPr>
        <w:t xml:space="preserve">Rencana </w:t>
      </w:r>
      <w:r w:rsidR="008A6E4F" w:rsidRPr="0073779D">
        <w:rPr>
          <w:rFonts w:ascii="Cambria" w:eastAsia="Arial" w:hAnsi="Cambria" w:cs="Arial"/>
          <w:bCs/>
          <w:sz w:val="24"/>
          <w:szCs w:val="24"/>
        </w:rPr>
        <w:t>Strategis (Renstra), Telaahan Rencana Tata</w:t>
      </w:r>
      <w:r w:rsidR="00C62EB1">
        <w:rPr>
          <w:rFonts w:ascii="Cambria" w:eastAsia="Arial" w:hAnsi="Cambria" w:cs="Arial"/>
          <w:bCs/>
          <w:sz w:val="24"/>
          <w:szCs w:val="24"/>
        </w:rPr>
        <w:t xml:space="preserve"> </w:t>
      </w:r>
      <w:r w:rsidR="008B4E62" w:rsidRPr="0073779D">
        <w:rPr>
          <w:rFonts w:ascii="Cambria" w:eastAsia="Arial" w:hAnsi="Cambria" w:cs="Arial"/>
          <w:bCs/>
          <w:sz w:val="24"/>
          <w:szCs w:val="24"/>
        </w:rPr>
        <w:t>Ruang</w:t>
      </w:r>
      <w:r w:rsidR="002A013D" w:rsidRPr="0073779D">
        <w:rPr>
          <w:rFonts w:ascii="Cambria" w:eastAsia="Arial" w:hAnsi="Cambria" w:cs="Arial"/>
          <w:bCs/>
          <w:sz w:val="24"/>
          <w:szCs w:val="24"/>
        </w:rPr>
        <w:t xml:space="preserve"> </w:t>
      </w:r>
      <w:r w:rsidR="008A6E4F" w:rsidRPr="0073779D">
        <w:rPr>
          <w:rFonts w:ascii="Cambria" w:eastAsia="Arial" w:hAnsi="Cambria" w:cs="Arial"/>
          <w:bCs/>
          <w:sz w:val="24"/>
          <w:szCs w:val="24"/>
        </w:rPr>
        <w:t xml:space="preserve"> </w:t>
      </w:r>
      <w:r w:rsidR="008B4E62" w:rsidRPr="0073779D">
        <w:rPr>
          <w:rFonts w:ascii="Cambria" w:eastAsia="Arial" w:hAnsi="Cambria" w:cs="Arial"/>
          <w:bCs/>
          <w:sz w:val="24"/>
          <w:szCs w:val="24"/>
        </w:rPr>
        <w:t>Wilayah</w:t>
      </w:r>
      <w:r w:rsidR="002A013D" w:rsidRPr="0073779D">
        <w:rPr>
          <w:rFonts w:ascii="Cambria" w:eastAsia="Arial" w:hAnsi="Cambria" w:cs="Arial"/>
          <w:bCs/>
          <w:sz w:val="24"/>
          <w:szCs w:val="24"/>
        </w:rPr>
        <w:t xml:space="preserve"> (RTRW), Telaahan Kajian Lingkungan Hidup</w:t>
      </w:r>
      <w:r w:rsidR="00C62EB1">
        <w:rPr>
          <w:rFonts w:ascii="Cambria" w:eastAsia="Arial" w:hAnsi="Cambria" w:cs="Arial"/>
          <w:bCs/>
          <w:sz w:val="24"/>
          <w:szCs w:val="24"/>
        </w:rPr>
        <w:t xml:space="preserve"> </w:t>
      </w:r>
      <w:r w:rsidR="00DB6269">
        <w:rPr>
          <w:rFonts w:ascii="Cambria" w:eastAsia="Arial" w:hAnsi="Cambria" w:cs="Arial"/>
          <w:bCs/>
          <w:sz w:val="24"/>
          <w:szCs w:val="24"/>
        </w:rPr>
        <w:t>Hidup</w:t>
      </w:r>
      <w:r w:rsidR="00DB6269" w:rsidRPr="00DB6269">
        <w:rPr>
          <w:rFonts w:ascii="Cambria" w:eastAsia="Arial" w:hAnsi="Cambria" w:cs="Arial"/>
          <w:bCs/>
          <w:sz w:val="24"/>
          <w:szCs w:val="24"/>
        </w:rPr>
        <w:t xml:space="preserve"> </w:t>
      </w:r>
      <w:r w:rsidR="00DB6269" w:rsidRPr="00105D0F">
        <w:rPr>
          <w:rFonts w:ascii="Cambria" w:eastAsia="Arial" w:hAnsi="Cambria" w:cs="Arial"/>
          <w:bCs/>
          <w:sz w:val="24"/>
          <w:szCs w:val="24"/>
        </w:rPr>
        <w:t xml:space="preserve">Strategis   (KLHS), dan Penentu Isu-isu Strategis. </w:t>
      </w:r>
      <w:r w:rsidR="00371757" w:rsidRPr="00105D0F">
        <w:rPr>
          <w:rFonts w:ascii="Cambria" w:eastAsia="Arial" w:hAnsi="Cambria" w:cs="Arial"/>
          <w:bCs/>
          <w:sz w:val="24"/>
          <w:szCs w:val="24"/>
        </w:rPr>
        <w:t xml:space="preserve">  </w:t>
      </w:r>
      <w:r w:rsidR="003A58C3" w:rsidRPr="00105D0F">
        <w:rPr>
          <w:rFonts w:ascii="Cambria" w:eastAsia="Arial" w:hAnsi="Cambria" w:cs="Arial"/>
          <w:bCs/>
          <w:sz w:val="24"/>
          <w:szCs w:val="24"/>
        </w:rPr>
        <w:t xml:space="preserve"> </w:t>
      </w:r>
      <w:r w:rsidR="005F0BFF" w:rsidRPr="00105D0F">
        <w:rPr>
          <w:rFonts w:ascii="Cambria" w:eastAsia="Arial" w:hAnsi="Cambria" w:cs="Arial"/>
          <w:bCs/>
          <w:sz w:val="24"/>
          <w:szCs w:val="24"/>
        </w:rPr>
        <w:t xml:space="preserve">  </w:t>
      </w:r>
      <w:r w:rsidR="00921DC2" w:rsidRPr="00105D0F">
        <w:rPr>
          <w:rFonts w:ascii="Cambria" w:eastAsia="Arial" w:hAnsi="Cambria" w:cs="Arial"/>
          <w:bCs/>
          <w:sz w:val="24"/>
          <w:szCs w:val="24"/>
        </w:rPr>
        <w:t xml:space="preserve">   </w:t>
      </w:r>
      <w:r w:rsidR="00331985" w:rsidRPr="00105D0F">
        <w:rPr>
          <w:rFonts w:ascii="Cambria" w:eastAsia="Arial" w:hAnsi="Cambria" w:cs="Arial"/>
          <w:bCs/>
          <w:sz w:val="24"/>
          <w:szCs w:val="24"/>
        </w:rPr>
        <w:t xml:space="preserve"> </w:t>
      </w:r>
      <w:r w:rsidR="00921DC2" w:rsidRPr="00105D0F">
        <w:rPr>
          <w:rFonts w:ascii="Cambria" w:eastAsia="Arial" w:hAnsi="Cambria" w:cs="Arial"/>
          <w:bCs/>
          <w:sz w:val="24"/>
          <w:szCs w:val="24"/>
        </w:rPr>
        <w:t xml:space="preserve"> </w:t>
      </w:r>
      <w:r w:rsidRPr="00105D0F">
        <w:rPr>
          <w:rFonts w:ascii="Cambria" w:eastAsia="Arial" w:hAnsi="Cambria" w:cs="Arial"/>
          <w:bCs/>
          <w:sz w:val="24"/>
          <w:szCs w:val="24"/>
        </w:rPr>
        <w:t xml:space="preserve"> </w:t>
      </w:r>
      <w:r w:rsidR="002A013D" w:rsidRPr="00105D0F">
        <w:rPr>
          <w:rFonts w:ascii="Cambria" w:eastAsia="Arial" w:hAnsi="Cambria" w:cs="Arial"/>
          <w:bCs/>
          <w:sz w:val="24"/>
          <w:szCs w:val="24"/>
        </w:rPr>
        <w:t xml:space="preserve">               </w:t>
      </w:r>
      <w:r w:rsidR="00BE0A55" w:rsidRPr="00105D0F">
        <w:rPr>
          <w:rFonts w:ascii="Cambria" w:eastAsia="Arial" w:hAnsi="Cambria" w:cs="Arial"/>
          <w:bCs/>
          <w:sz w:val="24"/>
          <w:szCs w:val="24"/>
        </w:rPr>
        <w:t xml:space="preserve">    </w:t>
      </w:r>
      <w:r w:rsidRPr="00105D0F">
        <w:rPr>
          <w:rFonts w:ascii="Cambria" w:eastAsia="Arial" w:hAnsi="Cambria" w:cs="Arial"/>
          <w:bCs/>
          <w:sz w:val="24"/>
          <w:szCs w:val="24"/>
        </w:rPr>
        <w:t xml:space="preserve"> </w:t>
      </w:r>
      <w:r w:rsidR="002A013D" w:rsidRPr="00105D0F">
        <w:rPr>
          <w:rFonts w:ascii="Cambria" w:eastAsia="Arial" w:hAnsi="Cambria" w:cs="Arial"/>
          <w:bCs/>
          <w:sz w:val="24"/>
          <w:szCs w:val="24"/>
        </w:rPr>
        <w:t xml:space="preserve"> </w:t>
      </w:r>
    </w:p>
    <w:p w:rsidR="00DB6269" w:rsidRDefault="002A013D" w:rsidP="00DB6269">
      <w:pPr>
        <w:spacing w:after="0" w:line="360" w:lineRule="auto"/>
        <w:ind w:left="2552" w:hanging="2126"/>
        <w:jc w:val="both"/>
        <w:rPr>
          <w:rFonts w:ascii="Cambria" w:eastAsia="Arial" w:hAnsi="Cambria" w:cs="Arial"/>
          <w:bCs/>
          <w:sz w:val="24"/>
          <w:szCs w:val="24"/>
        </w:rPr>
      </w:pPr>
      <w:r w:rsidRPr="00105D0F">
        <w:rPr>
          <w:rFonts w:ascii="Cambria" w:eastAsia="Arial" w:hAnsi="Cambria" w:cs="Arial"/>
          <w:bCs/>
          <w:sz w:val="24"/>
          <w:szCs w:val="24"/>
        </w:rPr>
        <w:lastRenderedPageBreak/>
        <w:t xml:space="preserve">BAB  </w:t>
      </w:r>
      <w:r w:rsidR="00C713D2" w:rsidRPr="00105D0F">
        <w:rPr>
          <w:rFonts w:ascii="Cambria" w:eastAsia="Arial" w:hAnsi="Cambria" w:cs="Arial"/>
          <w:bCs/>
          <w:sz w:val="24"/>
          <w:szCs w:val="24"/>
        </w:rPr>
        <w:t xml:space="preserve">IV   </w:t>
      </w:r>
      <w:r w:rsidR="00B1444C" w:rsidRPr="00105D0F">
        <w:rPr>
          <w:rFonts w:ascii="Cambria" w:eastAsia="Arial" w:hAnsi="Cambria" w:cs="Arial"/>
          <w:bCs/>
          <w:sz w:val="24"/>
          <w:szCs w:val="24"/>
        </w:rPr>
        <w:t xml:space="preserve">  </w:t>
      </w:r>
      <w:r w:rsidRPr="00105D0F">
        <w:rPr>
          <w:rFonts w:ascii="Cambria" w:eastAsia="Arial" w:hAnsi="Cambria" w:cs="Arial"/>
          <w:bCs/>
          <w:sz w:val="24"/>
          <w:szCs w:val="24"/>
        </w:rPr>
        <w:t xml:space="preserve">    </w:t>
      </w:r>
      <w:r w:rsidR="00331985" w:rsidRPr="00105D0F">
        <w:rPr>
          <w:rFonts w:ascii="Cambria" w:eastAsia="Arial" w:hAnsi="Cambria" w:cs="Arial"/>
          <w:bCs/>
          <w:sz w:val="24"/>
          <w:szCs w:val="24"/>
        </w:rPr>
        <w:t xml:space="preserve"> </w:t>
      </w:r>
      <w:r w:rsidR="00B1444C" w:rsidRPr="00105D0F">
        <w:rPr>
          <w:rFonts w:ascii="Cambria" w:eastAsia="Arial" w:hAnsi="Cambria" w:cs="Arial"/>
          <w:bCs/>
          <w:sz w:val="24"/>
          <w:szCs w:val="24"/>
        </w:rPr>
        <w:t xml:space="preserve"> </w:t>
      </w:r>
      <w:r w:rsidR="00BE0A55" w:rsidRPr="00105D0F">
        <w:rPr>
          <w:rFonts w:ascii="Cambria" w:eastAsia="Arial" w:hAnsi="Cambria" w:cs="Arial"/>
          <w:bCs/>
          <w:sz w:val="24"/>
          <w:szCs w:val="24"/>
        </w:rPr>
        <w:t xml:space="preserve">  </w:t>
      </w:r>
      <w:r w:rsidR="00B1444C" w:rsidRPr="00105D0F">
        <w:rPr>
          <w:rFonts w:ascii="Cambria" w:eastAsia="Arial" w:hAnsi="Cambria" w:cs="Arial"/>
          <w:bCs/>
          <w:sz w:val="24"/>
          <w:szCs w:val="24"/>
        </w:rPr>
        <w:t xml:space="preserve"> </w:t>
      </w:r>
      <w:r w:rsidR="00A5669E" w:rsidRPr="00105D0F">
        <w:rPr>
          <w:rFonts w:ascii="Cambria" w:eastAsia="Arial" w:hAnsi="Cambria" w:cs="Arial"/>
          <w:bCs/>
          <w:sz w:val="24"/>
          <w:szCs w:val="24"/>
        </w:rPr>
        <w:t>:</w:t>
      </w:r>
      <w:r w:rsidR="00B1444C" w:rsidRPr="00105D0F">
        <w:rPr>
          <w:rFonts w:ascii="Cambria" w:eastAsia="Arial" w:hAnsi="Cambria" w:cs="Arial"/>
          <w:bCs/>
          <w:sz w:val="24"/>
          <w:szCs w:val="24"/>
        </w:rPr>
        <w:t xml:space="preserve"> </w:t>
      </w:r>
      <w:r w:rsidR="00886D37" w:rsidRPr="00DB6269">
        <w:rPr>
          <w:rFonts w:ascii="Cambria" w:eastAsia="Arial" w:hAnsi="Cambria" w:cs="Arial"/>
          <w:bCs/>
          <w:sz w:val="24"/>
          <w:szCs w:val="24"/>
        </w:rPr>
        <w:t xml:space="preserve">      </w:t>
      </w:r>
      <w:r w:rsidR="00DB6269">
        <w:rPr>
          <w:rFonts w:ascii="Cambria" w:eastAsia="Arial" w:hAnsi="Cambria" w:cs="Arial"/>
          <w:bCs/>
          <w:sz w:val="24"/>
          <w:szCs w:val="24"/>
        </w:rPr>
        <w:tab/>
      </w:r>
      <w:r w:rsidR="00C713D2" w:rsidRPr="00105D0F">
        <w:rPr>
          <w:rFonts w:ascii="Cambria" w:eastAsia="Arial" w:hAnsi="Cambria" w:cs="Arial"/>
          <w:bCs/>
          <w:sz w:val="24"/>
          <w:szCs w:val="24"/>
        </w:rPr>
        <w:t>TUJUA</w:t>
      </w:r>
      <w:r w:rsidR="00DB6269">
        <w:rPr>
          <w:rFonts w:ascii="Cambria" w:eastAsia="Arial" w:hAnsi="Cambria" w:cs="Arial"/>
          <w:bCs/>
          <w:sz w:val="24"/>
          <w:szCs w:val="24"/>
        </w:rPr>
        <w:t>N DAN SASARAN SKPD</w:t>
      </w:r>
    </w:p>
    <w:p w:rsidR="00DB6269" w:rsidRDefault="00DB6DAF" w:rsidP="00DB6269">
      <w:pPr>
        <w:spacing w:after="0" w:line="360" w:lineRule="auto"/>
        <w:ind w:left="2552"/>
        <w:jc w:val="both"/>
        <w:rPr>
          <w:rFonts w:ascii="Cambria" w:eastAsia="Arial" w:hAnsi="Cambria" w:cs="Arial"/>
          <w:bCs/>
          <w:sz w:val="24"/>
          <w:szCs w:val="24"/>
        </w:rPr>
      </w:pPr>
      <w:r w:rsidRPr="00105D0F">
        <w:rPr>
          <w:rFonts w:ascii="Cambria" w:eastAsia="Arial" w:hAnsi="Cambria" w:cs="Arial"/>
          <w:bCs/>
          <w:sz w:val="24"/>
          <w:szCs w:val="24"/>
        </w:rPr>
        <w:t>Menjelaskan</w:t>
      </w:r>
      <w:r w:rsidR="00C713D2" w:rsidRPr="00105D0F">
        <w:rPr>
          <w:rFonts w:ascii="Cambria" w:eastAsia="Arial" w:hAnsi="Cambria" w:cs="Arial"/>
          <w:bCs/>
          <w:sz w:val="24"/>
          <w:szCs w:val="24"/>
        </w:rPr>
        <w:t xml:space="preserve"> Visi, Misi, Tujuan dan Sasaran  </w:t>
      </w:r>
      <w:r w:rsidRPr="00105D0F">
        <w:rPr>
          <w:rFonts w:ascii="Cambria" w:eastAsia="Arial" w:hAnsi="Cambria" w:cs="Arial"/>
          <w:bCs/>
          <w:sz w:val="24"/>
          <w:szCs w:val="24"/>
        </w:rPr>
        <w:t xml:space="preserve">yang hendak </w:t>
      </w:r>
      <w:r w:rsidR="003A58C3" w:rsidRPr="00105D0F">
        <w:rPr>
          <w:rFonts w:ascii="Cambria" w:eastAsia="Arial" w:hAnsi="Cambria" w:cs="Arial"/>
          <w:bCs/>
          <w:sz w:val="24"/>
          <w:szCs w:val="24"/>
        </w:rPr>
        <w:t xml:space="preserve">      dicapai</w:t>
      </w:r>
      <w:r w:rsidR="001C108C" w:rsidRPr="00105D0F">
        <w:rPr>
          <w:rFonts w:ascii="Cambria" w:eastAsia="Arial" w:hAnsi="Cambria" w:cs="Arial"/>
          <w:bCs/>
          <w:sz w:val="24"/>
          <w:szCs w:val="24"/>
        </w:rPr>
        <w:t xml:space="preserve"> </w:t>
      </w:r>
      <w:r w:rsidR="00A75595" w:rsidRPr="00105D0F">
        <w:rPr>
          <w:rFonts w:ascii="Cambria" w:eastAsia="Arial" w:hAnsi="Cambria" w:cs="Arial"/>
          <w:bCs/>
          <w:sz w:val="24"/>
          <w:szCs w:val="24"/>
        </w:rPr>
        <w:t>Indikator Kine</w:t>
      </w:r>
      <w:r w:rsidR="00DB6269">
        <w:rPr>
          <w:rFonts w:ascii="Cambria" w:eastAsia="Arial" w:hAnsi="Cambria" w:cs="Arial"/>
          <w:bCs/>
          <w:sz w:val="24"/>
          <w:szCs w:val="24"/>
        </w:rPr>
        <w:t xml:space="preserve">rja tujuan serta target kinerja </w:t>
      </w:r>
      <w:r w:rsidR="00A75595" w:rsidRPr="00105D0F">
        <w:rPr>
          <w:rFonts w:ascii="Cambria" w:eastAsia="Arial" w:hAnsi="Cambria" w:cs="Arial"/>
          <w:bCs/>
          <w:sz w:val="24"/>
          <w:szCs w:val="24"/>
        </w:rPr>
        <w:t>sasaran</w:t>
      </w:r>
      <w:r w:rsidR="00DB6269">
        <w:rPr>
          <w:rFonts w:ascii="Cambria" w:eastAsia="Arial" w:hAnsi="Cambria" w:cs="Arial"/>
          <w:bCs/>
          <w:sz w:val="24"/>
          <w:szCs w:val="24"/>
        </w:rPr>
        <w:t xml:space="preserve"> </w:t>
      </w:r>
      <w:r w:rsidR="005E2649" w:rsidRPr="00105D0F">
        <w:rPr>
          <w:rFonts w:ascii="Cambria" w:eastAsia="Arial" w:hAnsi="Cambria" w:cs="Arial"/>
          <w:bCs/>
          <w:sz w:val="24"/>
          <w:szCs w:val="24"/>
        </w:rPr>
        <w:t>Dinas Ketahanan Pangan</w:t>
      </w:r>
      <w:r w:rsidR="00A75595" w:rsidRPr="00105D0F">
        <w:rPr>
          <w:rFonts w:ascii="Cambria" w:eastAsia="Arial" w:hAnsi="Cambria" w:cs="Arial"/>
          <w:bCs/>
          <w:sz w:val="24"/>
          <w:szCs w:val="24"/>
        </w:rPr>
        <w:t xml:space="preserve"> Kabupten Gowa</w:t>
      </w:r>
      <w:r w:rsidR="005E2649" w:rsidRPr="00105D0F">
        <w:rPr>
          <w:rFonts w:ascii="Cambria" w:eastAsia="Arial" w:hAnsi="Cambria" w:cs="Arial"/>
          <w:bCs/>
          <w:sz w:val="24"/>
          <w:szCs w:val="24"/>
        </w:rPr>
        <w:t>.</w:t>
      </w:r>
    </w:p>
    <w:p w:rsidR="00EA09E3" w:rsidRPr="00DB6269" w:rsidRDefault="00703EAA" w:rsidP="00DB6269">
      <w:pPr>
        <w:spacing w:after="0" w:line="360" w:lineRule="auto"/>
        <w:ind w:left="2552" w:hanging="2126"/>
        <w:jc w:val="both"/>
        <w:rPr>
          <w:rFonts w:ascii="Cambria" w:eastAsia="Arial" w:hAnsi="Cambria" w:cs="Arial"/>
          <w:bCs/>
          <w:sz w:val="24"/>
          <w:szCs w:val="24"/>
        </w:rPr>
      </w:pPr>
      <w:r w:rsidRPr="00DB6269">
        <w:rPr>
          <w:rFonts w:ascii="Cambria" w:eastAsia="Arial" w:hAnsi="Cambria" w:cs="Arial"/>
          <w:bCs/>
          <w:sz w:val="24"/>
          <w:szCs w:val="24"/>
        </w:rPr>
        <w:t>BAB  V</w:t>
      </w:r>
      <w:r w:rsidR="00C713D2" w:rsidRPr="00DB6269">
        <w:rPr>
          <w:rFonts w:ascii="Cambria" w:eastAsia="Arial" w:hAnsi="Cambria" w:cs="Arial"/>
          <w:bCs/>
          <w:sz w:val="24"/>
          <w:szCs w:val="24"/>
        </w:rPr>
        <w:t xml:space="preserve"> </w:t>
      </w:r>
      <w:r w:rsidR="00C713D2" w:rsidRPr="00105D0F">
        <w:rPr>
          <w:rFonts w:ascii="Cambria" w:eastAsia="Arial" w:hAnsi="Cambria" w:cs="Arial"/>
          <w:bCs/>
          <w:sz w:val="24"/>
          <w:szCs w:val="24"/>
        </w:rPr>
        <w:t xml:space="preserve"> </w:t>
      </w:r>
      <w:r w:rsidR="00C713D2" w:rsidRPr="00DB6269">
        <w:rPr>
          <w:rFonts w:ascii="Cambria" w:eastAsia="Arial" w:hAnsi="Cambria" w:cs="Arial"/>
          <w:bCs/>
          <w:sz w:val="24"/>
          <w:szCs w:val="24"/>
        </w:rPr>
        <w:t xml:space="preserve">    </w:t>
      </w:r>
      <w:r w:rsidR="003A58C3" w:rsidRPr="00105D0F">
        <w:rPr>
          <w:rFonts w:ascii="Cambria" w:eastAsia="Arial" w:hAnsi="Cambria" w:cs="Arial"/>
          <w:bCs/>
          <w:sz w:val="24"/>
          <w:szCs w:val="24"/>
        </w:rPr>
        <w:t xml:space="preserve">     </w:t>
      </w:r>
      <w:r w:rsidR="00331985" w:rsidRPr="00105D0F">
        <w:rPr>
          <w:rFonts w:ascii="Cambria" w:eastAsia="Arial" w:hAnsi="Cambria" w:cs="Arial"/>
          <w:bCs/>
          <w:sz w:val="24"/>
          <w:szCs w:val="24"/>
        </w:rPr>
        <w:t xml:space="preserve">  </w:t>
      </w:r>
      <w:r w:rsidR="00C713D2" w:rsidRPr="00DB6269">
        <w:rPr>
          <w:rFonts w:ascii="Cambria" w:eastAsia="Arial" w:hAnsi="Cambria" w:cs="Arial"/>
          <w:bCs/>
          <w:sz w:val="24"/>
          <w:szCs w:val="24"/>
        </w:rPr>
        <w:t xml:space="preserve">  </w:t>
      </w:r>
      <w:r w:rsidR="00A5669E" w:rsidRPr="00DB6269">
        <w:rPr>
          <w:rFonts w:ascii="Cambria" w:eastAsia="Arial" w:hAnsi="Cambria" w:cs="Arial"/>
          <w:bCs/>
          <w:sz w:val="24"/>
          <w:szCs w:val="24"/>
        </w:rPr>
        <w:t>:</w:t>
      </w:r>
      <w:r w:rsidR="00DB6269">
        <w:rPr>
          <w:rFonts w:ascii="Cambria" w:eastAsia="Arial" w:hAnsi="Cambria" w:cs="Arial"/>
          <w:bCs/>
          <w:sz w:val="24"/>
          <w:szCs w:val="24"/>
        </w:rPr>
        <w:tab/>
      </w:r>
      <w:r w:rsidR="00A60AB1" w:rsidRPr="00DB6269">
        <w:rPr>
          <w:rFonts w:ascii="Cambria" w:eastAsia="Arial" w:hAnsi="Cambria" w:cs="Arial"/>
          <w:bCs/>
          <w:sz w:val="24"/>
          <w:szCs w:val="24"/>
        </w:rPr>
        <w:t>STRATEGI DAN ARAH KEBIJAKAN</w:t>
      </w:r>
    </w:p>
    <w:p w:rsidR="00994341" w:rsidRDefault="005F0BFF" w:rsidP="00994341">
      <w:pPr>
        <w:spacing w:after="0" w:line="360" w:lineRule="auto"/>
        <w:ind w:left="2552" w:hanging="1701"/>
        <w:jc w:val="both"/>
        <w:rPr>
          <w:rFonts w:ascii="Cambria" w:eastAsia="Arial" w:hAnsi="Cambria" w:cs="Arial"/>
          <w:bCs/>
          <w:sz w:val="24"/>
          <w:szCs w:val="24"/>
        </w:rPr>
      </w:pPr>
      <w:r w:rsidRPr="00DB6269">
        <w:rPr>
          <w:rFonts w:ascii="Cambria" w:eastAsia="Arial" w:hAnsi="Cambria" w:cs="Arial"/>
          <w:bCs/>
          <w:sz w:val="24"/>
          <w:szCs w:val="24"/>
        </w:rPr>
        <w:t xml:space="preserve">                        </w:t>
      </w:r>
      <w:r w:rsidR="00F870B4">
        <w:rPr>
          <w:rFonts w:ascii="Cambria" w:eastAsia="Arial" w:hAnsi="Cambria" w:cs="Arial"/>
          <w:bCs/>
          <w:sz w:val="24"/>
          <w:szCs w:val="24"/>
        </w:rPr>
        <w:t xml:space="preserve">  </w:t>
      </w:r>
      <w:r w:rsidRPr="00DB6269">
        <w:rPr>
          <w:rFonts w:ascii="Cambria" w:eastAsia="Arial" w:hAnsi="Cambria" w:cs="Arial"/>
          <w:bCs/>
          <w:sz w:val="24"/>
          <w:szCs w:val="24"/>
        </w:rPr>
        <w:t xml:space="preserve">   </w:t>
      </w:r>
      <w:r w:rsidR="00A60AB1" w:rsidRPr="00DB6269">
        <w:rPr>
          <w:rFonts w:ascii="Cambria" w:eastAsia="Arial" w:hAnsi="Cambria" w:cs="Arial"/>
          <w:bCs/>
          <w:sz w:val="24"/>
          <w:szCs w:val="24"/>
        </w:rPr>
        <w:t xml:space="preserve">  </w:t>
      </w:r>
      <w:r w:rsidR="00DB6269">
        <w:rPr>
          <w:rFonts w:ascii="Cambria" w:eastAsia="Arial" w:hAnsi="Cambria" w:cs="Arial"/>
          <w:bCs/>
          <w:sz w:val="24"/>
          <w:szCs w:val="24"/>
        </w:rPr>
        <w:tab/>
      </w:r>
      <w:r w:rsidR="00A60AB1" w:rsidRPr="00105D0F">
        <w:rPr>
          <w:rFonts w:ascii="Cambria" w:eastAsia="Arial" w:hAnsi="Cambria" w:cs="Arial"/>
          <w:bCs/>
          <w:sz w:val="24"/>
          <w:szCs w:val="24"/>
        </w:rPr>
        <w:t xml:space="preserve">Menguraikan strategi dan arah kebijakan yang akan </w:t>
      </w:r>
      <w:r w:rsidR="00DB6269">
        <w:rPr>
          <w:rFonts w:ascii="Cambria" w:eastAsia="Arial" w:hAnsi="Cambria" w:cs="Arial"/>
          <w:bCs/>
          <w:sz w:val="24"/>
          <w:szCs w:val="24"/>
        </w:rPr>
        <w:t xml:space="preserve">           </w:t>
      </w:r>
      <w:r w:rsidR="00A60AB1" w:rsidRPr="00105D0F">
        <w:rPr>
          <w:rFonts w:ascii="Cambria" w:eastAsia="Arial" w:hAnsi="Cambria" w:cs="Arial"/>
          <w:bCs/>
          <w:sz w:val="24"/>
          <w:szCs w:val="24"/>
        </w:rPr>
        <w:t>dijalank</w:t>
      </w:r>
      <w:r w:rsidR="003A58C3" w:rsidRPr="00105D0F">
        <w:rPr>
          <w:rFonts w:ascii="Cambria" w:eastAsia="Arial" w:hAnsi="Cambria" w:cs="Arial"/>
          <w:bCs/>
          <w:sz w:val="24"/>
          <w:szCs w:val="24"/>
        </w:rPr>
        <w:t xml:space="preserve">an </w:t>
      </w:r>
      <w:r w:rsidR="00A60AB1" w:rsidRPr="00105D0F">
        <w:rPr>
          <w:rFonts w:ascii="Cambria" w:eastAsia="Arial" w:hAnsi="Cambria" w:cs="Arial"/>
          <w:bCs/>
          <w:sz w:val="24"/>
          <w:szCs w:val="24"/>
        </w:rPr>
        <w:t>dalam menc</w:t>
      </w:r>
      <w:r w:rsidR="00DB6269">
        <w:rPr>
          <w:rFonts w:ascii="Cambria" w:eastAsia="Arial" w:hAnsi="Cambria" w:cs="Arial"/>
          <w:bCs/>
          <w:sz w:val="24"/>
          <w:szCs w:val="24"/>
        </w:rPr>
        <w:t>apai sasaran pelayanan</w:t>
      </w:r>
      <w:r w:rsidR="00994341">
        <w:rPr>
          <w:rFonts w:ascii="Cambria" w:eastAsia="Arial" w:hAnsi="Cambria" w:cs="Arial"/>
          <w:bCs/>
          <w:sz w:val="24"/>
          <w:szCs w:val="24"/>
        </w:rPr>
        <w:t xml:space="preserve"> perangkat </w:t>
      </w:r>
      <w:r w:rsidR="00A60AB1" w:rsidRPr="00105D0F">
        <w:rPr>
          <w:rFonts w:ascii="Cambria" w:eastAsia="Arial" w:hAnsi="Cambria" w:cs="Arial"/>
          <w:bCs/>
          <w:sz w:val="24"/>
          <w:szCs w:val="24"/>
        </w:rPr>
        <w:t>daerah.</w:t>
      </w:r>
    </w:p>
    <w:p w:rsidR="00C713D2" w:rsidRPr="00105D0F" w:rsidRDefault="00703EAA" w:rsidP="00994341">
      <w:pPr>
        <w:spacing w:after="0" w:line="360" w:lineRule="auto"/>
        <w:ind w:left="2552" w:hanging="2126"/>
        <w:jc w:val="both"/>
        <w:rPr>
          <w:rFonts w:ascii="Cambria" w:eastAsia="Arial" w:hAnsi="Cambria" w:cs="Arial"/>
          <w:bCs/>
          <w:sz w:val="24"/>
          <w:szCs w:val="24"/>
        </w:rPr>
      </w:pPr>
      <w:r w:rsidRPr="00105D0F">
        <w:rPr>
          <w:rFonts w:ascii="Cambria" w:eastAsia="Arial" w:hAnsi="Cambria" w:cs="Arial"/>
          <w:bCs/>
          <w:sz w:val="24"/>
          <w:szCs w:val="24"/>
        </w:rPr>
        <w:t>BAB</w:t>
      </w:r>
      <w:r w:rsidR="00C713D2" w:rsidRPr="00105D0F">
        <w:rPr>
          <w:rFonts w:ascii="Cambria" w:eastAsia="Arial" w:hAnsi="Cambria" w:cs="Arial"/>
          <w:bCs/>
          <w:sz w:val="24"/>
          <w:szCs w:val="24"/>
        </w:rPr>
        <w:t xml:space="preserve">  VI   </w:t>
      </w:r>
      <w:r w:rsidR="001C108C" w:rsidRPr="00105D0F">
        <w:rPr>
          <w:rFonts w:ascii="Cambria" w:eastAsia="Arial" w:hAnsi="Cambria" w:cs="Arial"/>
          <w:bCs/>
          <w:sz w:val="24"/>
          <w:szCs w:val="24"/>
        </w:rPr>
        <w:t xml:space="preserve"> </w:t>
      </w:r>
      <w:r w:rsidR="00331985" w:rsidRPr="00105D0F">
        <w:rPr>
          <w:rFonts w:ascii="Cambria" w:eastAsia="Arial" w:hAnsi="Cambria" w:cs="Arial"/>
          <w:bCs/>
          <w:sz w:val="24"/>
          <w:szCs w:val="24"/>
        </w:rPr>
        <w:t xml:space="preserve">        </w:t>
      </w:r>
      <w:r w:rsidR="00C713D2" w:rsidRPr="00105D0F">
        <w:rPr>
          <w:rFonts w:ascii="Cambria" w:eastAsia="Arial" w:hAnsi="Cambria" w:cs="Arial"/>
          <w:bCs/>
          <w:sz w:val="24"/>
          <w:szCs w:val="24"/>
        </w:rPr>
        <w:t xml:space="preserve"> </w:t>
      </w:r>
      <w:r w:rsidR="00524BAF" w:rsidRPr="00105D0F">
        <w:rPr>
          <w:rFonts w:ascii="Cambria" w:eastAsia="Arial" w:hAnsi="Cambria" w:cs="Arial"/>
          <w:bCs/>
          <w:sz w:val="24"/>
          <w:szCs w:val="24"/>
        </w:rPr>
        <w:t xml:space="preserve"> </w:t>
      </w:r>
      <w:r w:rsidR="00994341">
        <w:rPr>
          <w:rFonts w:ascii="Cambria" w:eastAsia="Arial" w:hAnsi="Cambria" w:cs="Arial"/>
          <w:bCs/>
          <w:sz w:val="24"/>
          <w:szCs w:val="24"/>
        </w:rPr>
        <w:t>:</w:t>
      </w:r>
      <w:r w:rsidR="00994341">
        <w:rPr>
          <w:rFonts w:ascii="Cambria" w:eastAsia="Arial" w:hAnsi="Cambria" w:cs="Arial"/>
          <w:bCs/>
          <w:sz w:val="24"/>
          <w:szCs w:val="24"/>
        </w:rPr>
        <w:tab/>
      </w:r>
      <w:r w:rsidR="00C713D2" w:rsidRPr="00105D0F">
        <w:rPr>
          <w:rFonts w:ascii="Cambria" w:eastAsia="Arial" w:hAnsi="Cambria" w:cs="Arial"/>
          <w:bCs/>
          <w:sz w:val="24"/>
          <w:szCs w:val="24"/>
        </w:rPr>
        <w:t xml:space="preserve">RENCANA PROGRAM DAN KEGIATAN SERTA PENDANAAN </w:t>
      </w:r>
    </w:p>
    <w:p w:rsidR="00C713D2" w:rsidRPr="00105D0F" w:rsidRDefault="005F0BFF" w:rsidP="00105D0F">
      <w:pPr>
        <w:spacing w:after="0" w:line="360" w:lineRule="auto"/>
        <w:ind w:left="2552" w:hanging="1701"/>
        <w:jc w:val="both"/>
        <w:rPr>
          <w:rFonts w:ascii="Cambria" w:eastAsia="Arial" w:hAnsi="Cambria" w:cs="Arial"/>
          <w:bCs/>
          <w:sz w:val="24"/>
          <w:szCs w:val="24"/>
        </w:rPr>
      </w:pPr>
      <w:r w:rsidRPr="00105D0F">
        <w:rPr>
          <w:rFonts w:ascii="Cambria" w:eastAsia="Arial" w:hAnsi="Cambria" w:cs="Arial"/>
          <w:bCs/>
          <w:sz w:val="24"/>
          <w:szCs w:val="24"/>
        </w:rPr>
        <w:t xml:space="preserve">                          </w:t>
      </w:r>
      <w:r w:rsidR="00EA09E3" w:rsidRPr="00105D0F">
        <w:rPr>
          <w:rFonts w:ascii="Cambria" w:eastAsia="Arial" w:hAnsi="Cambria" w:cs="Arial"/>
          <w:bCs/>
          <w:sz w:val="24"/>
          <w:szCs w:val="24"/>
        </w:rPr>
        <w:t xml:space="preserve">  </w:t>
      </w:r>
      <w:r w:rsidR="00C713D2" w:rsidRPr="00105D0F">
        <w:rPr>
          <w:rFonts w:ascii="Cambria" w:eastAsia="Arial" w:hAnsi="Cambria" w:cs="Arial"/>
          <w:bCs/>
          <w:sz w:val="24"/>
          <w:szCs w:val="24"/>
        </w:rPr>
        <w:t xml:space="preserve"> </w:t>
      </w:r>
      <w:r w:rsidR="00F870B4">
        <w:rPr>
          <w:rFonts w:ascii="Cambria" w:eastAsia="Arial" w:hAnsi="Cambria" w:cs="Arial"/>
          <w:bCs/>
          <w:sz w:val="24"/>
          <w:szCs w:val="24"/>
        </w:rPr>
        <w:t xml:space="preserve"> </w:t>
      </w:r>
      <w:r w:rsidR="00524BAF" w:rsidRPr="00105D0F">
        <w:rPr>
          <w:rFonts w:ascii="Cambria" w:eastAsia="Arial" w:hAnsi="Cambria" w:cs="Arial"/>
          <w:bCs/>
          <w:sz w:val="24"/>
          <w:szCs w:val="24"/>
        </w:rPr>
        <w:t xml:space="preserve"> </w:t>
      </w:r>
      <w:r w:rsidR="006B7567" w:rsidRPr="00105D0F">
        <w:rPr>
          <w:rFonts w:ascii="Cambria" w:eastAsia="Arial" w:hAnsi="Cambria" w:cs="Arial"/>
          <w:bCs/>
          <w:sz w:val="24"/>
          <w:szCs w:val="24"/>
        </w:rPr>
        <w:t xml:space="preserve"> </w:t>
      </w:r>
      <w:r w:rsidR="00C713D2" w:rsidRPr="00105D0F">
        <w:rPr>
          <w:rFonts w:ascii="Cambria" w:eastAsia="Arial" w:hAnsi="Cambria" w:cs="Arial"/>
          <w:bCs/>
          <w:sz w:val="24"/>
          <w:szCs w:val="24"/>
        </w:rPr>
        <w:t xml:space="preserve">Menguraikan rencana program dan kegiatan, indikator </w:t>
      </w:r>
      <w:r w:rsidR="00D8414B" w:rsidRPr="00105D0F">
        <w:rPr>
          <w:rFonts w:ascii="Cambria" w:eastAsia="Arial" w:hAnsi="Cambria" w:cs="Arial"/>
          <w:bCs/>
          <w:sz w:val="24"/>
          <w:szCs w:val="24"/>
        </w:rPr>
        <w:t xml:space="preserve">     </w:t>
      </w:r>
      <w:r w:rsidR="006B7567" w:rsidRPr="00105D0F">
        <w:rPr>
          <w:rFonts w:ascii="Cambria" w:eastAsia="Arial" w:hAnsi="Cambria" w:cs="Arial"/>
          <w:bCs/>
          <w:sz w:val="24"/>
          <w:szCs w:val="24"/>
        </w:rPr>
        <w:t xml:space="preserve"> </w:t>
      </w:r>
      <w:r w:rsidR="00F870B4">
        <w:rPr>
          <w:rFonts w:ascii="Cambria" w:eastAsia="Arial" w:hAnsi="Cambria" w:cs="Arial"/>
          <w:bCs/>
          <w:sz w:val="24"/>
          <w:szCs w:val="24"/>
        </w:rPr>
        <w:t xml:space="preserve"> </w:t>
      </w:r>
      <w:r w:rsidR="00C713D2" w:rsidRPr="00105D0F">
        <w:rPr>
          <w:rFonts w:ascii="Cambria" w:eastAsia="Arial" w:hAnsi="Cambria" w:cs="Arial"/>
          <w:bCs/>
          <w:sz w:val="24"/>
          <w:szCs w:val="24"/>
        </w:rPr>
        <w:t xml:space="preserve">kinerja, kelompok sasaran, </w:t>
      </w:r>
      <w:r w:rsidR="005E411B" w:rsidRPr="00105D0F">
        <w:rPr>
          <w:rFonts w:ascii="Cambria" w:eastAsia="Arial" w:hAnsi="Cambria" w:cs="Arial"/>
          <w:bCs/>
          <w:sz w:val="24"/>
          <w:szCs w:val="24"/>
        </w:rPr>
        <w:t>d</w:t>
      </w:r>
      <w:r w:rsidR="00C713D2" w:rsidRPr="00105D0F">
        <w:rPr>
          <w:rFonts w:ascii="Cambria" w:eastAsia="Arial" w:hAnsi="Cambria" w:cs="Arial"/>
          <w:bCs/>
          <w:sz w:val="24"/>
          <w:szCs w:val="24"/>
        </w:rPr>
        <w:t xml:space="preserve">an pendanaan indikatif </w:t>
      </w:r>
      <w:r w:rsidR="00D8414B" w:rsidRPr="00105D0F">
        <w:rPr>
          <w:rFonts w:ascii="Cambria" w:eastAsia="Arial" w:hAnsi="Cambria" w:cs="Arial"/>
          <w:bCs/>
          <w:sz w:val="24"/>
          <w:szCs w:val="24"/>
        </w:rPr>
        <w:t xml:space="preserve">  </w:t>
      </w:r>
      <w:r w:rsidR="006B7567" w:rsidRPr="00105D0F">
        <w:rPr>
          <w:rFonts w:ascii="Cambria" w:eastAsia="Arial" w:hAnsi="Cambria" w:cs="Arial"/>
          <w:bCs/>
          <w:sz w:val="24"/>
          <w:szCs w:val="24"/>
        </w:rPr>
        <w:t xml:space="preserve"> </w:t>
      </w:r>
      <w:r w:rsidR="00C713D2" w:rsidRPr="00105D0F">
        <w:rPr>
          <w:rFonts w:ascii="Cambria" w:eastAsia="Arial" w:hAnsi="Cambria" w:cs="Arial"/>
          <w:bCs/>
          <w:sz w:val="24"/>
          <w:szCs w:val="24"/>
        </w:rPr>
        <w:t>perangkat daerah tahun 2021 - 2026</w:t>
      </w:r>
    </w:p>
    <w:p w:rsidR="00C713D2" w:rsidRPr="00105D0F" w:rsidRDefault="00DD62DB" w:rsidP="00994341">
      <w:pPr>
        <w:spacing w:after="0" w:line="360" w:lineRule="auto"/>
        <w:ind w:left="2552" w:hanging="2126"/>
        <w:jc w:val="both"/>
        <w:rPr>
          <w:rFonts w:ascii="Cambria" w:eastAsia="Arial" w:hAnsi="Cambria" w:cs="Arial"/>
          <w:bCs/>
          <w:sz w:val="24"/>
          <w:szCs w:val="24"/>
        </w:rPr>
      </w:pPr>
      <w:r w:rsidRPr="00105D0F">
        <w:rPr>
          <w:rFonts w:ascii="Cambria" w:eastAsia="Arial" w:hAnsi="Cambria" w:cs="Arial"/>
          <w:bCs/>
          <w:sz w:val="24"/>
          <w:szCs w:val="24"/>
        </w:rPr>
        <w:t>BAB</w:t>
      </w:r>
      <w:r w:rsidR="00C713D2" w:rsidRPr="00105D0F">
        <w:rPr>
          <w:rFonts w:ascii="Cambria" w:eastAsia="Arial" w:hAnsi="Cambria" w:cs="Arial"/>
          <w:bCs/>
          <w:sz w:val="24"/>
          <w:szCs w:val="24"/>
        </w:rPr>
        <w:t xml:space="preserve">  VII  </w:t>
      </w:r>
      <w:r w:rsidR="005F0BFF" w:rsidRPr="00105D0F">
        <w:rPr>
          <w:rFonts w:ascii="Cambria" w:eastAsia="Arial" w:hAnsi="Cambria" w:cs="Arial"/>
          <w:bCs/>
          <w:sz w:val="24"/>
          <w:szCs w:val="24"/>
        </w:rPr>
        <w:t xml:space="preserve">   </w:t>
      </w:r>
      <w:r w:rsidR="00A5669E" w:rsidRPr="00105D0F">
        <w:rPr>
          <w:rFonts w:ascii="Cambria" w:eastAsia="Arial" w:hAnsi="Cambria" w:cs="Arial"/>
          <w:bCs/>
          <w:sz w:val="24"/>
          <w:szCs w:val="24"/>
        </w:rPr>
        <w:t xml:space="preserve">  </w:t>
      </w:r>
      <w:r w:rsidR="00C836AF" w:rsidRPr="00105D0F">
        <w:rPr>
          <w:rFonts w:ascii="Cambria" w:eastAsia="Arial" w:hAnsi="Cambria" w:cs="Arial"/>
          <w:bCs/>
          <w:sz w:val="24"/>
          <w:szCs w:val="24"/>
        </w:rPr>
        <w:t xml:space="preserve">    </w:t>
      </w:r>
      <w:r w:rsidR="00331985" w:rsidRPr="00105D0F">
        <w:rPr>
          <w:rFonts w:ascii="Cambria" w:eastAsia="Arial" w:hAnsi="Cambria" w:cs="Arial"/>
          <w:bCs/>
          <w:sz w:val="24"/>
          <w:szCs w:val="24"/>
        </w:rPr>
        <w:t xml:space="preserve"> </w:t>
      </w:r>
      <w:r w:rsidR="00C713D2" w:rsidRPr="00105D0F">
        <w:rPr>
          <w:rFonts w:ascii="Cambria" w:eastAsia="Arial" w:hAnsi="Cambria" w:cs="Arial"/>
          <w:bCs/>
          <w:sz w:val="24"/>
          <w:szCs w:val="24"/>
        </w:rPr>
        <w:t xml:space="preserve"> </w:t>
      </w:r>
      <w:r w:rsidR="00994341">
        <w:rPr>
          <w:rFonts w:ascii="Cambria" w:eastAsia="Arial" w:hAnsi="Cambria" w:cs="Arial"/>
          <w:bCs/>
          <w:sz w:val="24"/>
          <w:szCs w:val="24"/>
        </w:rPr>
        <w:t>:</w:t>
      </w:r>
      <w:r w:rsidR="00994341">
        <w:rPr>
          <w:rFonts w:ascii="Cambria" w:eastAsia="Arial" w:hAnsi="Cambria" w:cs="Arial"/>
          <w:bCs/>
          <w:sz w:val="24"/>
          <w:szCs w:val="24"/>
        </w:rPr>
        <w:tab/>
      </w:r>
      <w:r w:rsidR="00C713D2" w:rsidRPr="00105D0F">
        <w:rPr>
          <w:rFonts w:ascii="Cambria" w:eastAsia="Arial" w:hAnsi="Cambria" w:cs="Arial"/>
          <w:bCs/>
          <w:sz w:val="24"/>
          <w:szCs w:val="24"/>
        </w:rPr>
        <w:t xml:space="preserve">KINERJA PENYELENGGARAAN BIDANG URUSAN   </w:t>
      </w:r>
    </w:p>
    <w:p w:rsidR="00994341" w:rsidRDefault="00C713D2" w:rsidP="00994341">
      <w:pPr>
        <w:spacing w:after="0" w:line="360" w:lineRule="auto"/>
        <w:ind w:left="2552" w:hanging="1701"/>
        <w:jc w:val="both"/>
        <w:rPr>
          <w:rFonts w:ascii="Cambria" w:eastAsia="Arial" w:hAnsi="Cambria" w:cs="Arial"/>
          <w:bCs/>
          <w:sz w:val="24"/>
          <w:szCs w:val="24"/>
        </w:rPr>
      </w:pPr>
      <w:r w:rsidRPr="00105D0F">
        <w:rPr>
          <w:rFonts w:ascii="Cambria" w:eastAsia="Arial" w:hAnsi="Cambria" w:cs="Arial"/>
          <w:bCs/>
          <w:sz w:val="24"/>
          <w:szCs w:val="24"/>
        </w:rPr>
        <w:t xml:space="preserve">                          </w:t>
      </w:r>
      <w:r w:rsidR="00524BAF" w:rsidRPr="00105D0F">
        <w:rPr>
          <w:rFonts w:ascii="Cambria" w:eastAsia="Arial" w:hAnsi="Cambria" w:cs="Arial"/>
          <w:bCs/>
          <w:sz w:val="24"/>
          <w:szCs w:val="24"/>
        </w:rPr>
        <w:t xml:space="preserve">  </w:t>
      </w:r>
      <w:r w:rsidR="00A5669E" w:rsidRPr="00105D0F">
        <w:rPr>
          <w:rFonts w:ascii="Cambria" w:eastAsia="Arial" w:hAnsi="Cambria" w:cs="Arial"/>
          <w:bCs/>
          <w:sz w:val="24"/>
          <w:szCs w:val="24"/>
        </w:rPr>
        <w:t xml:space="preserve"> </w:t>
      </w:r>
      <w:r w:rsidR="00524BAF" w:rsidRPr="00105D0F">
        <w:rPr>
          <w:rFonts w:ascii="Cambria" w:eastAsia="Arial" w:hAnsi="Cambria" w:cs="Arial"/>
          <w:bCs/>
          <w:sz w:val="24"/>
          <w:szCs w:val="24"/>
        </w:rPr>
        <w:t xml:space="preserve"> </w:t>
      </w:r>
      <w:r w:rsidR="000B5909" w:rsidRPr="00105D0F">
        <w:rPr>
          <w:rFonts w:ascii="Cambria" w:eastAsia="Arial" w:hAnsi="Cambria" w:cs="Arial"/>
          <w:bCs/>
          <w:sz w:val="24"/>
          <w:szCs w:val="24"/>
        </w:rPr>
        <w:t xml:space="preserve">  </w:t>
      </w:r>
      <w:r w:rsidRPr="00105D0F">
        <w:rPr>
          <w:rFonts w:ascii="Cambria" w:eastAsia="Arial" w:hAnsi="Cambria" w:cs="Arial"/>
          <w:bCs/>
          <w:sz w:val="24"/>
          <w:szCs w:val="24"/>
        </w:rPr>
        <w:t xml:space="preserve">Menguraikan indikator kinerja Dinas Ketahanan Pangan </w:t>
      </w:r>
      <w:r w:rsidR="00C836AF" w:rsidRPr="00105D0F">
        <w:rPr>
          <w:rFonts w:ascii="Cambria" w:eastAsia="Arial" w:hAnsi="Cambria" w:cs="Arial"/>
          <w:bCs/>
          <w:sz w:val="24"/>
          <w:szCs w:val="24"/>
        </w:rPr>
        <w:t xml:space="preserve"> </w:t>
      </w:r>
      <w:r w:rsidRPr="00105D0F">
        <w:rPr>
          <w:rFonts w:ascii="Cambria" w:eastAsia="Arial" w:hAnsi="Cambria" w:cs="Arial"/>
          <w:bCs/>
          <w:sz w:val="24"/>
          <w:szCs w:val="24"/>
        </w:rPr>
        <w:t>yang</w:t>
      </w:r>
      <w:r w:rsidR="00E04F0B" w:rsidRPr="00105D0F">
        <w:rPr>
          <w:rFonts w:ascii="Cambria" w:eastAsia="Arial" w:hAnsi="Cambria" w:cs="Arial"/>
          <w:bCs/>
          <w:sz w:val="24"/>
          <w:szCs w:val="24"/>
        </w:rPr>
        <w:t xml:space="preserve"> </w:t>
      </w:r>
      <w:r w:rsidR="00D8414B" w:rsidRPr="00105D0F">
        <w:rPr>
          <w:rFonts w:ascii="Cambria" w:eastAsia="Arial" w:hAnsi="Cambria" w:cs="Arial"/>
          <w:bCs/>
          <w:sz w:val="24"/>
          <w:szCs w:val="24"/>
        </w:rPr>
        <w:t xml:space="preserve"> </w:t>
      </w:r>
      <w:r w:rsidRPr="00105D0F">
        <w:rPr>
          <w:rFonts w:ascii="Cambria" w:eastAsia="Arial" w:hAnsi="Cambria" w:cs="Arial"/>
          <w:bCs/>
          <w:sz w:val="24"/>
          <w:szCs w:val="24"/>
        </w:rPr>
        <w:t>secara langsung menunjukkan kinerja yang akan dicapai Dinas</w:t>
      </w:r>
      <w:r w:rsidR="001C108C" w:rsidRPr="00105D0F">
        <w:rPr>
          <w:rFonts w:ascii="Cambria" w:eastAsia="Arial" w:hAnsi="Cambria" w:cs="Arial"/>
          <w:bCs/>
          <w:sz w:val="24"/>
          <w:szCs w:val="24"/>
        </w:rPr>
        <w:t xml:space="preserve"> </w:t>
      </w:r>
      <w:r w:rsidRPr="00105D0F">
        <w:rPr>
          <w:rFonts w:ascii="Cambria" w:eastAsia="Arial" w:hAnsi="Cambria" w:cs="Arial"/>
          <w:bCs/>
          <w:sz w:val="24"/>
          <w:szCs w:val="24"/>
        </w:rPr>
        <w:t>Ketahanan Pangan dalam lima tahun mendatang sebagai komitmen untuk mendukung pencapaian tujuan dan sasaran  RPJMD</w:t>
      </w:r>
    </w:p>
    <w:p w:rsidR="00994341" w:rsidRDefault="00014095" w:rsidP="00994341">
      <w:pPr>
        <w:spacing w:after="0" w:line="360" w:lineRule="auto"/>
        <w:ind w:left="2552" w:hanging="2126"/>
        <w:jc w:val="both"/>
        <w:rPr>
          <w:rFonts w:ascii="Cambria" w:eastAsia="Arial" w:hAnsi="Cambria" w:cs="Arial"/>
          <w:bCs/>
          <w:sz w:val="24"/>
          <w:szCs w:val="24"/>
        </w:rPr>
      </w:pPr>
      <w:r w:rsidRPr="00105D0F">
        <w:rPr>
          <w:rFonts w:ascii="Cambria" w:eastAsia="Arial" w:hAnsi="Cambria" w:cs="Arial"/>
          <w:bCs/>
          <w:sz w:val="24"/>
          <w:szCs w:val="24"/>
          <w:lang w:val="fi-FI"/>
        </w:rPr>
        <w:t xml:space="preserve">BAB    </w:t>
      </w:r>
      <w:r w:rsidR="00C713D2" w:rsidRPr="00105D0F">
        <w:rPr>
          <w:rFonts w:ascii="Cambria" w:eastAsia="Arial" w:hAnsi="Cambria" w:cs="Arial"/>
          <w:bCs/>
          <w:sz w:val="24"/>
          <w:szCs w:val="24"/>
        </w:rPr>
        <w:t xml:space="preserve">VIII  </w:t>
      </w:r>
      <w:r w:rsidR="00C836AF" w:rsidRPr="00105D0F">
        <w:rPr>
          <w:rFonts w:ascii="Cambria" w:eastAsia="Arial" w:hAnsi="Cambria" w:cs="Arial"/>
          <w:bCs/>
          <w:sz w:val="24"/>
          <w:szCs w:val="24"/>
          <w:lang w:val="fi-FI"/>
        </w:rPr>
        <w:t xml:space="preserve"> </w:t>
      </w:r>
      <w:r w:rsidR="00331985" w:rsidRPr="00105D0F">
        <w:rPr>
          <w:rFonts w:ascii="Cambria" w:eastAsia="Arial" w:hAnsi="Cambria" w:cs="Arial"/>
          <w:bCs/>
          <w:sz w:val="24"/>
          <w:szCs w:val="24"/>
        </w:rPr>
        <w:t xml:space="preserve">   </w:t>
      </w:r>
      <w:r w:rsidR="00A5669E" w:rsidRPr="00105D0F">
        <w:rPr>
          <w:rFonts w:ascii="Cambria" w:eastAsia="Arial" w:hAnsi="Cambria" w:cs="Arial"/>
          <w:bCs/>
          <w:sz w:val="24"/>
          <w:szCs w:val="24"/>
          <w:lang w:val="fi-FI"/>
        </w:rPr>
        <w:t xml:space="preserve">  </w:t>
      </w:r>
      <w:r w:rsidRPr="00105D0F">
        <w:rPr>
          <w:rFonts w:ascii="Cambria" w:eastAsia="Arial" w:hAnsi="Cambria" w:cs="Arial"/>
          <w:bCs/>
          <w:sz w:val="24"/>
          <w:szCs w:val="24"/>
          <w:lang w:val="fi-FI"/>
        </w:rPr>
        <w:t xml:space="preserve"> </w:t>
      </w:r>
      <w:r w:rsidR="00C836AF" w:rsidRPr="00105D0F">
        <w:rPr>
          <w:rFonts w:ascii="Cambria" w:eastAsia="Arial" w:hAnsi="Cambria" w:cs="Arial"/>
          <w:bCs/>
          <w:sz w:val="24"/>
          <w:szCs w:val="24"/>
        </w:rPr>
        <w:t>:</w:t>
      </w:r>
      <w:r w:rsidRPr="00105D0F">
        <w:rPr>
          <w:rFonts w:ascii="Cambria" w:eastAsia="Arial" w:hAnsi="Cambria" w:cs="Arial"/>
          <w:bCs/>
          <w:sz w:val="24"/>
          <w:szCs w:val="24"/>
          <w:lang w:val="fi-FI"/>
        </w:rPr>
        <w:t xml:space="preserve"> </w:t>
      </w:r>
      <w:r w:rsidR="00887EBE" w:rsidRPr="00105D0F">
        <w:rPr>
          <w:rFonts w:ascii="Cambria" w:eastAsia="Arial" w:hAnsi="Cambria" w:cs="Arial"/>
          <w:bCs/>
          <w:sz w:val="24"/>
          <w:szCs w:val="24"/>
        </w:rPr>
        <w:t xml:space="preserve">   </w:t>
      </w:r>
      <w:r w:rsidR="00994341">
        <w:rPr>
          <w:rFonts w:ascii="Cambria" w:eastAsia="Arial" w:hAnsi="Cambria" w:cs="Arial"/>
          <w:bCs/>
          <w:sz w:val="24"/>
          <w:szCs w:val="24"/>
        </w:rPr>
        <w:tab/>
      </w:r>
      <w:r w:rsidR="00C713D2" w:rsidRPr="00105D0F">
        <w:rPr>
          <w:rFonts w:ascii="Cambria" w:eastAsia="Arial" w:hAnsi="Cambria" w:cs="Arial"/>
          <w:bCs/>
          <w:sz w:val="24"/>
          <w:szCs w:val="24"/>
        </w:rPr>
        <w:t>PENUTUP</w:t>
      </w:r>
    </w:p>
    <w:p w:rsidR="00014095" w:rsidRPr="00994341" w:rsidRDefault="00C713D2" w:rsidP="00994341">
      <w:pPr>
        <w:spacing w:after="0" w:line="360" w:lineRule="auto"/>
        <w:ind w:left="2552"/>
        <w:jc w:val="both"/>
        <w:rPr>
          <w:rFonts w:ascii="Cambria" w:eastAsia="Arial" w:hAnsi="Cambria" w:cs="Arial"/>
          <w:bCs/>
          <w:sz w:val="24"/>
          <w:szCs w:val="24"/>
        </w:rPr>
      </w:pPr>
      <w:r w:rsidRPr="00105D0F">
        <w:rPr>
          <w:rFonts w:ascii="Cambria" w:eastAsia="Arial" w:hAnsi="Cambria" w:cs="Arial"/>
          <w:bCs/>
          <w:sz w:val="24"/>
          <w:szCs w:val="24"/>
        </w:rPr>
        <w:t xml:space="preserve">Menguraikan tentang </w:t>
      </w:r>
      <w:r w:rsidR="000B5909" w:rsidRPr="00105D0F">
        <w:rPr>
          <w:rFonts w:ascii="Cambria" w:eastAsia="Arial" w:hAnsi="Cambria" w:cs="Arial"/>
          <w:bCs/>
          <w:sz w:val="24"/>
          <w:szCs w:val="24"/>
          <w:lang w:val="fi-FI"/>
        </w:rPr>
        <w:t xml:space="preserve">kesimpulan atas penyusunan Renstra </w:t>
      </w:r>
      <w:r w:rsidR="00014095" w:rsidRPr="00105D0F">
        <w:rPr>
          <w:rFonts w:ascii="Cambria" w:eastAsia="Arial" w:hAnsi="Cambria" w:cs="Arial"/>
          <w:bCs/>
          <w:sz w:val="24"/>
          <w:szCs w:val="24"/>
          <w:lang w:val="fi-FI"/>
        </w:rPr>
        <w:t xml:space="preserve">    </w:t>
      </w:r>
    </w:p>
    <w:p w:rsidR="0075035C" w:rsidRPr="00105D0F" w:rsidRDefault="00014095" w:rsidP="00105D0F">
      <w:pPr>
        <w:spacing w:after="0" w:line="360" w:lineRule="auto"/>
        <w:ind w:left="2835" w:right="-284" w:hanging="1701"/>
        <w:jc w:val="both"/>
        <w:rPr>
          <w:rFonts w:ascii="Cambria" w:eastAsia="Arial" w:hAnsi="Cambria" w:cs="Arial"/>
          <w:bCs/>
          <w:sz w:val="24"/>
          <w:szCs w:val="24"/>
        </w:rPr>
      </w:pPr>
      <w:r w:rsidRPr="00105D0F">
        <w:rPr>
          <w:rFonts w:ascii="Cambria" w:eastAsia="Arial" w:hAnsi="Cambria" w:cs="Arial"/>
          <w:bCs/>
          <w:sz w:val="24"/>
          <w:szCs w:val="24"/>
          <w:lang w:val="fi-FI"/>
        </w:rPr>
        <w:t xml:space="preserve">                        </w:t>
      </w:r>
      <w:r w:rsidR="00887EBE" w:rsidRPr="00105D0F">
        <w:rPr>
          <w:rFonts w:ascii="Cambria" w:eastAsia="Arial" w:hAnsi="Cambria" w:cs="Arial"/>
          <w:bCs/>
          <w:sz w:val="24"/>
          <w:szCs w:val="24"/>
        </w:rPr>
        <w:t xml:space="preserve">  </w:t>
      </w:r>
      <w:r w:rsidR="005F0BFF" w:rsidRPr="00105D0F">
        <w:rPr>
          <w:rFonts w:ascii="Cambria" w:eastAsia="Arial" w:hAnsi="Cambria" w:cs="Arial"/>
          <w:bCs/>
          <w:sz w:val="24"/>
          <w:szCs w:val="24"/>
        </w:rPr>
        <w:t xml:space="preserve"> </w:t>
      </w:r>
      <w:r w:rsidR="000B5909" w:rsidRPr="00105D0F">
        <w:rPr>
          <w:rFonts w:ascii="Cambria" w:eastAsia="Arial" w:hAnsi="Cambria" w:cs="Arial"/>
          <w:bCs/>
          <w:sz w:val="24"/>
          <w:szCs w:val="24"/>
          <w:lang w:val="fi-FI"/>
        </w:rPr>
        <w:t xml:space="preserve">kaidah pelaksanaan Renstra, yaitu pelaksanaan, </w:t>
      </w:r>
      <w:r w:rsidR="0075035C" w:rsidRPr="00105D0F">
        <w:rPr>
          <w:rFonts w:ascii="Cambria" w:eastAsia="Arial" w:hAnsi="Cambria" w:cs="Arial"/>
          <w:bCs/>
          <w:sz w:val="24"/>
          <w:szCs w:val="24"/>
        </w:rPr>
        <w:t>pengendalian</w:t>
      </w:r>
    </w:p>
    <w:p w:rsidR="00014095" w:rsidRPr="00105D0F" w:rsidRDefault="0075035C" w:rsidP="00105D0F">
      <w:pPr>
        <w:spacing w:after="0" w:line="360" w:lineRule="auto"/>
        <w:ind w:left="2835" w:hanging="1701"/>
        <w:jc w:val="both"/>
        <w:rPr>
          <w:rFonts w:ascii="Cambria" w:eastAsia="Arial" w:hAnsi="Cambria" w:cs="Arial"/>
          <w:bCs/>
          <w:sz w:val="24"/>
          <w:szCs w:val="24"/>
          <w:lang w:val="fi-FI"/>
        </w:rPr>
      </w:pPr>
      <w:r w:rsidRPr="00105D0F">
        <w:rPr>
          <w:rFonts w:ascii="Cambria" w:eastAsia="Arial" w:hAnsi="Cambria" w:cs="Arial"/>
          <w:bCs/>
          <w:sz w:val="24"/>
          <w:szCs w:val="24"/>
        </w:rPr>
        <w:t xml:space="preserve">                          </w:t>
      </w:r>
      <w:r w:rsidR="000B5909" w:rsidRPr="00105D0F">
        <w:rPr>
          <w:rFonts w:ascii="Cambria" w:eastAsia="Arial" w:hAnsi="Cambria" w:cs="Arial"/>
          <w:bCs/>
          <w:sz w:val="24"/>
          <w:szCs w:val="24"/>
          <w:lang w:val="fi-FI"/>
        </w:rPr>
        <w:t xml:space="preserve">dan </w:t>
      </w:r>
      <w:r w:rsidR="00014095" w:rsidRPr="00105D0F">
        <w:rPr>
          <w:rFonts w:ascii="Cambria" w:eastAsia="Arial" w:hAnsi="Cambria" w:cs="Arial"/>
          <w:bCs/>
          <w:sz w:val="24"/>
          <w:szCs w:val="24"/>
          <w:lang w:val="fi-FI"/>
        </w:rPr>
        <w:t xml:space="preserve"> </w:t>
      </w:r>
      <w:r w:rsidR="00613999" w:rsidRPr="00105D0F">
        <w:rPr>
          <w:rFonts w:ascii="Cambria" w:eastAsia="Arial" w:hAnsi="Cambria" w:cs="Arial"/>
          <w:bCs/>
          <w:sz w:val="24"/>
          <w:szCs w:val="24"/>
          <w:lang w:val="fi-FI"/>
        </w:rPr>
        <w:t>evaluasi</w:t>
      </w:r>
      <w:r w:rsidR="00CB61F0" w:rsidRPr="00105D0F">
        <w:rPr>
          <w:rFonts w:ascii="Cambria" w:eastAsia="Arial" w:hAnsi="Cambria" w:cs="Arial"/>
          <w:bCs/>
          <w:sz w:val="24"/>
          <w:szCs w:val="24"/>
          <w:lang w:val="fi-FI"/>
        </w:rPr>
        <w:t>.</w:t>
      </w:r>
    </w:p>
    <w:p w:rsidR="00CB61F0" w:rsidRPr="00105D0F" w:rsidRDefault="00CB61F0" w:rsidP="00105D0F">
      <w:pPr>
        <w:spacing w:after="0" w:line="360" w:lineRule="auto"/>
        <w:ind w:left="2835" w:hanging="1701"/>
        <w:jc w:val="both"/>
        <w:rPr>
          <w:rFonts w:ascii="Cambria" w:eastAsia="Arial" w:hAnsi="Cambria" w:cs="Arial"/>
          <w:bCs/>
          <w:sz w:val="24"/>
          <w:szCs w:val="24"/>
        </w:rPr>
      </w:pPr>
    </w:p>
    <w:p w:rsidR="00707A23" w:rsidRDefault="00707A23" w:rsidP="00105D0F">
      <w:pPr>
        <w:spacing w:after="0" w:line="360" w:lineRule="auto"/>
        <w:ind w:left="2835" w:hanging="1701"/>
        <w:jc w:val="both"/>
        <w:rPr>
          <w:rFonts w:ascii="Cambria" w:eastAsia="Arial" w:hAnsi="Cambria" w:cs="Arial"/>
          <w:bCs/>
          <w:sz w:val="24"/>
          <w:szCs w:val="24"/>
        </w:rPr>
      </w:pPr>
    </w:p>
    <w:p w:rsidR="00FD4BB7" w:rsidRDefault="00FD4BB7" w:rsidP="00105D0F">
      <w:pPr>
        <w:spacing w:after="0" w:line="360" w:lineRule="auto"/>
        <w:ind w:left="2835" w:hanging="1701"/>
        <w:jc w:val="both"/>
        <w:rPr>
          <w:rFonts w:ascii="Cambria" w:eastAsia="Arial" w:hAnsi="Cambria" w:cs="Arial"/>
          <w:bCs/>
          <w:sz w:val="24"/>
          <w:szCs w:val="24"/>
        </w:rPr>
      </w:pPr>
    </w:p>
    <w:p w:rsidR="00FD4BB7" w:rsidRDefault="00FD4BB7" w:rsidP="00105D0F">
      <w:pPr>
        <w:spacing w:after="0" w:line="360" w:lineRule="auto"/>
        <w:ind w:left="2835" w:hanging="1701"/>
        <w:jc w:val="both"/>
        <w:rPr>
          <w:rFonts w:ascii="Cambria" w:eastAsia="Arial" w:hAnsi="Cambria" w:cs="Arial"/>
          <w:bCs/>
          <w:sz w:val="24"/>
          <w:szCs w:val="24"/>
        </w:rPr>
      </w:pPr>
    </w:p>
    <w:p w:rsidR="00FD4BB7" w:rsidRDefault="00FD4BB7" w:rsidP="00105D0F">
      <w:pPr>
        <w:spacing w:after="0" w:line="360" w:lineRule="auto"/>
        <w:ind w:left="2835" w:hanging="1701"/>
        <w:jc w:val="both"/>
        <w:rPr>
          <w:rFonts w:ascii="Cambria" w:eastAsia="Arial" w:hAnsi="Cambria" w:cs="Arial"/>
          <w:bCs/>
          <w:sz w:val="24"/>
          <w:szCs w:val="24"/>
        </w:rPr>
      </w:pPr>
    </w:p>
    <w:p w:rsidR="00FD4BB7" w:rsidRDefault="00FD4BB7" w:rsidP="00105D0F">
      <w:pPr>
        <w:spacing w:after="0" w:line="360" w:lineRule="auto"/>
        <w:ind w:left="2835" w:hanging="1701"/>
        <w:jc w:val="both"/>
        <w:rPr>
          <w:rFonts w:ascii="Cambria" w:eastAsia="Arial" w:hAnsi="Cambria" w:cs="Arial"/>
          <w:bCs/>
          <w:sz w:val="24"/>
          <w:szCs w:val="24"/>
        </w:rPr>
      </w:pPr>
    </w:p>
    <w:p w:rsidR="00FD4BB7" w:rsidRDefault="00FD4BB7" w:rsidP="00105D0F">
      <w:pPr>
        <w:spacing w:after="0" w:line="360" w:lineRule="auto"/>
        <w:ind w:left="2835" w:hanging="1701"/>
        <w:jc w:val="both"/>
        <w:rPr>
          <w:rFonts w:ascii="Cambria" w:eastAsia="Arial" w:hAnsi="Cambria" w:cs="Arial"/>
          <w:bCs/>
          <w:sz w:val="24"/>
          <w:szCs w:val="24"/>
        </w:rPr>
      </w:pPr>
    </w:p>
    <w:p w:rsidR="00164169" w:rsidRDefault="00164169" w:rsidP="008C13F2">
      <w:pPr>
        <w:spacing w:after="0" w:line="360" w:lineRule="auto"/>
        <w:ind w:left="2835" w:hanging="1985"/>
        <w:jc w:val="both"/>
        <w:rPr>
          <w:rFonts w:ascii="Cambria" w:eastAsia="Arial" w:hAnsi="Cambria" w:cs="Arial"/>
          <w:bCs/>
          <w:sz w:val="24"/>
          <w:szCs w:val="24"/>
        </w:rPr>
      </w:pPr>
    </w:p>
    <w:p w:rsidR="00994341" w:rsidRPr="00105D0F" w:rsidRDefault="00994341" w:rsidP="008C13F2">
      <w:pPr>
        <w:spacing w:after="0" w:line="360" w:lineRule="auto"/>
        <w:ind w:left="2835" w:hanging="1985"/>
        <w:jc w:val="both"/>
        <w:rPr>
          <w:rFonts w:ascii="Cambria" w:eastAsia="Arial" w:hAnsi="Cambria" w:cs="Arial"/>
          <w:bCs/>
          <w:sz w:val="24"/>
          <w:szCs w:val="24"/>
        </w:rPr>
      </w:pPr>
    </w:p>
    <w:p w:rsidR="00254201" w:rsidRPr="008C13F2" w:rsidRDefault="0006510E" w:rsidP="008C13F2">
      <w:pPr>
        <w:spacing w:after="0" w:line="360" w:lineRule="auto"/>
        <w:ind w:left="567" w:firstLine="851"/>
        <w:jc w:val="both"/>
        <w:rPr>
          <w:rFonts w:ascii="Cambria" w:eastAsia="Arial" w:hAnsi="Cambria" w:cs="Arial"/>
          <w:b/>
          <w:sz w:val="24"/>
          <w:szCs w:val="24"/>
        </w:rPr>
      </w:pPr>
      <w:r w:rsidRPr="008C13F2">
        <w:rPr>
          <w:rFonts w:ascii="Cambria" w:eastAsia="Arial" w:hAnsi="Cambria" w:cs="Arial"/>
          <w:bCs/>
          <w:sz w:val="24"/>
          <w:szCs w:val="24"/>
        </w:rPr>
        <w:lastRenderedPageBreak/>
        <w:t xml:space="preserve"> </w:t>
      </w:r>
      <w:r w:rsidR="00304A50" w:rsidRPr="008C13F2">
        <w:rPr>
          <w:rFonts w:ascii="Cambria" w:eastAsia="Arial" w:hAnsi="Cambria" w:cs="Arial"/>
          <w:bCs/>
          <w:sz w:val="24"/>
          <w:szCs w:val="24"/>
        </w:rPr>
        <w:t xml:space="preserve">                              </w:t>
      </w:r>
      <w:r w:rsidR="00783195" w:rsidRPr="008C13F2">
        <w:rPr>
          <w:rFonts w:ascii="Cambria" w:eastAsia="Arial" w:hAnsi="Cambria" w:cs="Arial"/>
          <w:bCs/>
          <w:sz w:val="24"/>
          <w:szCs w:val="24"/>
        </w:rPr>
        <w:t xml:space="preserve">              </w:t>
      </w:r>
      <w:r w:rsidR="00304A50" w:rsidRPr="008C13F2">
        <w:rPr>
          <w:rFonts w:ascii="Cambria" w:eastAsia="Arial" w:hAnsi="Cambria" w:cs="Arial"/>
          <w:bCs/>
          <w:sz w:val="24"/>
          <w:szCs w:val="24"/>
        </w:rPr>
        <w:t xml:space="preserve">    </w:t>
      </w:r>
      <w:r w:rsidRPr="008C13F2">
        <w:rPr>
          <w:rFonts w:ascii="Cambria" w:eastAsia="Arial" w:hAnsi="Cambria" w:cs="Arial"/>
          <w:b/>
          <w:sz w:val="24"/>
          <w:szCs w:val="24"/>
        </w:rPr>
        <w:t>BAB I</w:t>
      </w:r>
      <w:r w:rsidR="00304A50" w:rsidRPr="008C13F2">
        <w:rPr>
          <w:rFonts w:ascii="Cambria" w:eastAsia="Arial" w:hAnsi="Cambria" w:cs="Arial"/>
          <w:b/>
          <w:sz w:val="24"/>
          <w:szCs w:val="24"/>
          <w:lang w:val="fi-FI"/>
        </w:rPr>
        <w:t>I</w:t>
      </w:r>
    </w:p>
    <w:p w:rsidR="00254201" w:rsidRDefault="0006510E" w:rsidP="008C13F2">
      <w:pPr>
        <w:tabs>
          <w:tab w:val="left" w:pos="851"/>
        </w:tabs>
        <w:spacing w:after="0" w:line="360" w:lineRule="auto"/>
        <w:ind w:left="851" w:hanging="851"/>
        <w:jc w:val="center"/>
        <w:rPr>
          <w:rFonts w:ascii="Cambria" w:eastAsia="Arial" w:hAnsi="Cambria" w:cs="Arial"/>
          <w:b/>
          <w:sz w:val="24"/>
          <w:szCs w:val="24"/>
        </w:rPr>
      </w:pPr>
      <w:r w:rsidRPr="008C13F2">
        <w:rPr>
          <w:rFonts w:ascii="Cambria" w:eastAsia="Arial" w:hAnsi="Cambria" w:cs="Arial"/>
          <w:b/>
          <w:sz w:val="24"/>
          <w:szCs w:val="24"/>
        </w:rPr>
        <w:t xml:space="preserve"> GAMBARAN PELAYANAN DINAS KETAHANAN PANGAN</w:t>
      </w:r>
    </w:p>
    <w:p w:rsidR="00164169" w:rsidRPr="008C13F2" w:rsidRDefault="00164169" w:rsidP="008C13F2">
      <w:pPr>
        <w:tabs>
          <w:tab w:val="left" w:pos="851"/>
        </w:tabs>
        <w:spacing w:after="0" w:line="360" w:lineRule="auto"/>
        <w:ind w:left="851" w:hanging="851"/>
        <w:jc w:val="center"/>
        <w:rPr>
          <w:rFonts w:ascii="Cambria" w:eastAsia="Arial" w:hAnsi="Cambria" w:cs="Arial"/>
          <w:b/>
          <w:sz w:val="24"/>
          <w:szCs w:val="24"/>
        </w:rPr>
      </w:pPr>
    </w:p>
    <w:p w:rsidR="00254201" w:rsidRDefault="00B23657" w:rsidP="0073779D">
      <w:pPr>
        <w:spacing w:after="0" w:line="360" w:lineRule="auto"/>
        <w:ind w:left="142" w:hanging="426"/>
        <w:jc w:val="both"/>
        <w:rPr>
          <w:rFonts w:ascii="Cambria" w:eastAsia="Arial" w:hAnsi="Cambria" w:cs="Arial"/>
          <w:b/>
          <w:sz w:val="24"/>
          <w:szCs w:val="24"/>
        </w:rPr>
      </w:pPr>
      <w:r w:rsidRPr="008C13F2">
        <w:rPr>
          <w:rFonts w:ascii="Cambria" w:eastAsia="Arial" w:hAnsi="Cambria" w:cs="Arial"/>
          <w:b/>
          <w:sz w:val="24"/>
          <w:szCs w:val="24"/>
        </w:rPr>
        <w:t xml:space="preserve">      </w:t>
      </w:r>
      <w:r w:rsidR="00052CB4" w:rsidRPr="008C13F2">
        <w:rPr>
          <w:rFonts w:ascii="Cambria" w:eastAsia="Arial" w:hAnsi="Cambria" w:cs="Arial"/>
          <w:b/>
          <w:sz w:val="24"/>
          <w:szCs w:val="24"/>
          <w:lang w:val="fi-FI"/>
        </w:rPr>
        <w:t xml:space="preserve"> </w:t>
      </w:r>
      <w:r w:rsidR="00DD0B7F" w:rsidRPr="008C13F2">
        <w:rPr>
          <w:rFonts w:ascii="Cambria" w:eastAsia="Arial" w:hAnsi="Cambria" w:cs="Arial"/>
          <w:b/>
          <w:sz w:val="24"/>
          <w:szCs w:val="24"/>
          <w:lang w:val="fi-FI"/>
        </w:rPr>
        <w:t>2</w:t>
      </w:r>
      <w:r w:rsidR="00052CB4" w:rsidRPr="008C13F2">
        <w:rPr>
          <w:rFonts w:ascii="Cambria" w:eastAsia="Arial" w:hAnsi="Cambria" w:cs="Arial"/>
          <w:b/>
          <w:sz w:val="24"/>
          <w:szCs w:val="24"/>
          <w:lang w:val="fi-FI"/>
        </w:rPr>
        <w:t>.</w:t>
      </w:r>
      <w:r w:rsidR="0006510E" w:rsidRPr="008C13F2">
        <w:rPr>
          <w:rFonts w:ascii="Cambria" w:eastAsia="Arial" w:hAnsi="Cambria" w:cs="Arial"/>
          <w:b/>
          <w:sz w:val="24"/>
          <w:szCs w:val="24"/>
        </w:rPr>
        <w:t>1</w:t>
      </w:r>
      <w:r w:rsidR="00823C8A" w:rsidRPr="008C13F2">
        <w:rPr>
          <w:rFonts w:ascii="Cambria" w:eastAsia="Arial" w:hAnsi="Cambria" w:cs="Arial"/>
          <w:b/>
          <w:sz w:val="24"/>
          <w:szCs w:val="24"/>
          <w:lang w:val="fi-FI"/>
        </w:rPr>
        <w:t>.</w:t>
      </w:r>
      <w:r w:rsidR="0006510E" w:rsidRPr="008C13F2">
        <w:rPr>
          <w:rFonts w:ascii="Cambria" w:eastAsia="Arial" w:hAnsi="Cambria" w:cs="Arial"/>
          <w:b/>
          <w:sz w:val="24"/>
          <w:szCs w:val="24"/>
        </w:rPr>
        <w:tab/>
        <w:t>Tugas, Fungsi, dan Struktur Organisasi  Dinas Ketahanan Pangan</w:t>
      </w:r>
    </w:p>
    <w:p w:rsidR="00CC3B59" w:rsidRPr="008C13F2" w:rsidRDefault="0073779D" w:rsidP="0073779D">
      <w:pPr>
        <w:spacing w:after="0" w:line="360" w:lineRule="auto"/>
        <w:ind w:left="284" w:right="133" w:hanging="426"/>
        <w:jc w:val="both"/>
        <w:rPr>
          <w:rFonts w:ascii="Cambria" w:hAnsi="Cambria"/>
          <w:sz w:val="24"/>
          <w:szCs w:val="24"/>
        </w:rPr>
      </w:pPr>
      <w:r>
        <w:rPr>
          <w:rFonts w:ascii="Cambria" w:hAnsi="Cambria"/>
          <w:sz w:val="24"/>
          <w:szCs w:val="24"/>
        </w:rPr>
        <w:t xml:space="preserve">                          </w:t>
      </w:r>
      <w:r w:rsidR="00CC3B59" w:rsidRPr="008C13F2">
        <w:rPr>
          <w:rFonts w:ascii="Cambria" w:hAnsi="Cambria"/>
          <w:sz w:val="24"/>
          <w:szCs w:val="24"/>
        </w:rPr>
        <w:t>Dasar</w:t>
      </w:r>
      <w:r w:rsidR="00CC3B59" w:rsidRPr="008C13F2">
        <w:rPr>
          <w:rFonts w:ascii="Cambria" w:hAnsi="Cambria"/>
          <w:spacing w:val="1"/>
          <w:sz w:val="24"/>
          <w:szCs w:val="24"/>
        </w:rPr>
        <w:t xml:space="preserve"> </w:t>
      </w:r>
      <w:r w:rsidR="00CC3B59" w:rsidRPr="008C13F2">
        <w:rPr>
          <w:rFonts w:ascii="Cambria" w:hAnsi="Cambria"/>
          <w:sz w:val="24"/>
          <w:szCs w:val="24"/>
        </w:rPr>
        <w:t>Hukum</w:t>
      </w:r>
      <w:r w:rsidR="00CC3B59" w:rsidRPr="008C13F2">
        <w:rPr>
          <w:rFonts w:ascii="Cambria" w:hAnsi="Cambria"/>
          <w:spacing w:val="1"/>
          <w:sz w:val="24"/>
          <w:szCs w:val="24"/>
        </w:rPr>
        <w:t xml:space="preserve"> </w:t>
      </w:r>
      <w:r w:rsidR="00CC3B59" w:rsidRPr="008C13F2">
        <w:rPr>
          <w:rFonts w:ascii="Cambria" w:hAnsi="Cambria"/>
          <w:sz w:val="24"/>
          <w:szCs w:val="24"/>
        </w:rPr>
        <w:t>dibentuk</w:t>
      </w:r>
      <w:r w:rsidR="00CC3B59" w:rsidRPr="008C13F2">
        <w:rPr>
          <w:rFonts w:ascii="Cambria" w:hAnsi="Cambria"/>
          <w:spacing w:val="1"/>
          <w:sz w:val="24"/>
          <w:szCs w:val="24"/>
        </w:rPr>
        <w:t xml:space="preserve"> </w:t>
      </w:r>
      <w:r w:rsidR="00CC3B59" w:rsidRPr="008C13F2">
        <w:rPr>
          <w:rFonts w:ascii="Cambria" w:hAnsi="Cambria"/>
          <w:sz w:val="24"/>
          <w:szCs w:val="24"/>
        </w:rPr>
        <w:t>Dina</w:t>
      </w:r>
      <w:r w:rsidR="007E4DA4" w:rsidRPr="00164169">
        <w:rPr>
          <w:rFonts w:ascii="Cambria" w:hAnsi="Cambria"/>
          <w:sz w:val="24"/>
          <w:szCs w:val="24"/>
        </w:rPr>
        <w:t>s</w:t>
      </w:r>
      <w:r w:rsidR="00CC3B59" w:rsidRPr="008C13F2">
        <w:rPr>
          <w:rFonts w:ascii="Cambria" w:hAnsi="Cambria"/>
          <w:spacing w:val="1"/>
          <w:sz w:val="24"/>
          <w:szCs w:val="24"/>
        </w:rPr>
        <w:t xml:space="preserve"> </w:t>
      </w:r>
      <w:r w:rsidR="00CC3B59" w:rsidRPr="008C13F2">
        <w:rPr>
          <w:rFonts w:ascii="Cambria" w:hAnsi="Cambria"/>
          <w:sz w:val="24"/>
          <w:szCs w:val="24"/>
        </w:rPr>
        <w:t>Ketahanan</w:t>
      </w:r>
      <w:r w:rsidR="00CC3B59" w:rsidRPr="008C13F2">
        <w:rPr>
          <w:rFonts w:ascii="Cambria" w:hAnsi="Cambria"/>
          <w:spacing w:val="1"/>
          <w:sz w:val="24"/>
          <w:szCs w:val="24"/>
        </w:rPr>
        <w:t xml:space="preserve"> </w:t>
      </w:r>
      <w:r w:rsidR="00CC3B59" w:rsidRPr="008C13F2">
        <w:rPr>
          <w:rFonts w:ascii="Cambria" w:hAnsi="Cambria"/>
          <w:sz w:val="24"/>
          <w:szCs w:val="24"/>
        </w:rPr>
        <w:t>Pangan</w:t>
      </w:r>
      <w:r w:rsidR="00CC3B59" w:rsidRPr="008C13F2">
        <w:rPr>
          <w:rFonts w:ascii="Cambria" w:hAnsi="Cambria"/>
          <w:spacing w:val="1"/>
          <w:sz w:val="24"/>
          <w:szCs w:val="24"/>
        </w:rPr>
        <w:t xml:space="preserve"> </w:t>
      </w:r>
      <w:r w:rsidR="00CC3B59" w:rsidRPr="008C13F2">
        <w:rPr>
          <w:rFonts w:ascii="Cambria" w:hAnsi="Cambria"/>
          <w:sz w:val="24"/>
          <w:szCs w:val="24"/>
        </w:rPr>
        <w:t>Kabupaten</w:t>
      </w:r>
      <w:r w:rsidR="00CC3B59" w:rsidRPr="008C13F2">
        <w:rPr>
          <w:rFonts w:ascii="Cambria" w:hAnsi="Cambria"/>
          <w:spacing w:val="1"/>
          <w:sz w:val="24"/>
          <w:szCs w:val="24"/>
        </w:rPr>
        <w:t xml:space="preserve"> </w:t>
      </w:r>
      <w:r w:rsidR="00CC3B59" w:rsidRPr="008C13F2">
        <w:rPr>
          <w:rFonts w:ascii="Cambria" w:hAnsi="Cambria"/>
          <w:sz w:val="24"/>
          <w:szCs w:val="24"/>
        </w:rPr>
        <w:t>Gowa berdasarkan</w:t>
      </w:r>
      <w:r w:rsidR="00CC3B59" w:rsidRPr="008C13F2">
        <w:rPr>
          <w:rFonts w:ascii="Cambria" w:hAnsi="Cambria"/>
          <w:spacing w:val="1"/>
          <w:sz w:val="24"/>
          <w:szCs w:val="24"/>
        </w:rPr>
        <w:t xml:space="preserve"> </w:t>
      </w:r>
      <w:r w:rsidR="00CC3B59" w:rsidRPr="008C13F2">
        <w:rPr>
          <w:rFonts w:ascii="Cambria" w:hAnsi="Cambria"/>
          <w:sz w:val="24"/>
          <w:szCs w:val="24"/>
        </w:rPr>
        <w:t>Peraturan</w:t>
      </w:r>
      <w:r w:rsidR="00CC3B59" w:rsidRPr="008C13F2">
        <w:rPr>
          <w:rFonts w:ascii="Cambria" w:hAnsi="Cambria"/>
          <w:spacing w:val="1"/>
          <w:sz w:val="24"/>
          <w:szCs w:val="24"/>
        </w:rPr>
        <w:t xml:space="preserve"> </w:t>
      </w:r>
      <w:r w:rsidR="00CC3B59" w:rsidRPr="008C13F2">
        <w:rPr>
          <w:rFonts w:ascii="Cambria" w:hAnsi="Cambria"/>
          <w:sz w:val="24"/>
          <w:szCs w:val="24"/>
        </w:rPr>
        <w:t>Daerah</w:t>
      </w:r>
      <w:r w:rsidR="00CC3B59" w:rsidRPr="008C13F2">
        <w:rPr>
          <w:rFonts w:ascii="Cambria" w:hAnsi="Cambria"/>
          <w:spacing w:val="1"/>
          <w:sz w:val="24"/>
          <w:szCs w:val="24"/>
        </w:rPr>
        <w:t xml:space="preserve"> </w:t>
      </w:r>
      <w:r w:rsidR="00CC3B59" w:rsidRPr="008C13F2">
        <w:rPr>
          <w:rFonts w:ascii="Cambria" w:hAnsi="Cambria"/>
          <w:sz w:val="24"/>
          <w:szCs w:val="24"/>
        </w:rPr>
        <w:t>Nomor</w:t>
      </w:r>
      <w:r w:rsidR="00CC3B59" w:rsidRPr="008C13F2">
        <w:rPr>
          <w:rFonts w:ascii="Cambria" w:hAnsi="Cambria"/>
          <w:spacing w:val="1"/>
          <w:sz w:val="24"/>
          <w:szCs w:val="24"/>
        </w:rPr>
        <w:t xml:space="preserve"> </w:t>
      </w:r>
      <w:r w:rsidR="00CC3B59" w:rsidRPr="008C13F2">
        <w:rPr>
          <w:rFonts w:ascii="Cambria" w:hAnsi="Cambria"/>
          <w:sz w:val="24"/>
          <w:szCs w:val="24"/>
        </w:rPr>
        <w:t>11Tahun</w:t>
      </w:r>
      <w:r w:rsidR="00CC3B59" w:rsidRPr="008C13F2">
        <w:rPr>
          <w:rFonts w:ascii="Cambria" w:hAnsi="Cambria"/>
          <w:spacing w:val="1"/>
          <w:sz w:val="24"/>
          <w:szCs w:val="24"/>
        </w:rPr>
        <w:t xml:space="preserve"> </w:t>
      </w:r>
      <w:r w:rsidR="00CC3B59" w:rsidRPr="008C13F2">
        <w:rPr>
          <w:rFonts w:ascii="Cambria" w:hAnsi="Cambria"/>
          <w:sz w:val="24"/>
          <w:szCs w:val="24"/>
        </w:rPr>
        <w:t>2016</w:t>
      </w:r>
      <w:r w:rsidR="00CC3B59" w:rsidRPr="008C13F2">
        <w:rPr>
          <w:rFonts w:ascii="Cambria" w:hAnsi="Cambria"/>
          <w:spacing w:val="1"/>
          <w:sz w:val="24"/>
          <w:szCs w:val="24"/>
        </w:rPr>
        <w:t xml:space="preserve"> </w:t>
      </w:r>
      <w:r w:rsidR="00CC3B59" w:rsidRPr="008C13F2">
        <w:rPr>
          <w:rFonts w:ascii="Cambria" w:hAnsi="Cambria"/>
          <w:sz w:val="24"/>
          <w:szCs w:val="24"/>
        </w:rPr>
        <w:t>tentang</w:t>
      </w:r>
      <w:r w:rsidR="00CC3B59" w:rsidRPr="008C13F2">
        <w:rPr>
          <w:rFonts w:ascii="Cambria" w:hAnsi="Cambria"/>
          <w:spacing w:val="1"/>
          <w:sz w:val="24"/>
          <w:szCs w:val="24"/>
        </w:rPr>
        <w:t xml:space="preserve"> </w:t>
      </w:r>
      <w:r w:rsidR="00CC3B59" w:rsidRPr="008C13F2">
        <w:rPr>
          <w:rFonts w:ascii="Cambria" w:hAnsi="Cambria"/>
          <w:sz w:val="24"/>
          <w:szCs w:val="24"/>
        </w:rPr>
        <w:t>Pembentukan</w:t>
      </w:r>
      <w:r w:rsidR="00CC3B59" w:rsidRPr="008C13F2">
        <w:rPr>
          <w:rFonts w:ascii="Cambria" w:hAnsi="Cambria"/>
          <w:spacing w:val="1"/>
          <w:sz w:val="24"/>
          <w:szCs w:val="24"/>
        </w:rPr>
        <w:t xml:space="preserve"> </w:t>
      </w:r>
      <w:r w:rsidR="00CC3B59" w:rsidRPr="008C13F2">
        <w:rPr>
          <w:rFonts w:ascii="Cambria" w:hAnsi="Cambria"/>
          <w:sz w:val="24"/>
          <w:szCs w:val="24"/>
        </w:rPr>
        <w:t>dan</w:t>
      </w:r>
      <w:r w:rsidR="00CC3B59" w:rsidRPr="008C13F2">
        <w:rPr>
          <w:rFonts w:ascii="Cambria" w:hAnsi="Cambria"/>
          <w:spacing w:val="1"/>
          <w:sz w:val="24"/>
          <w:szCs w:val="24"/>
        </w:rPr>
        <w:t xml:space="preserve"> </w:t>
      </w:r>
      <w:r w:rsidR="00CC3B59" w:rsidRPr="008C13F2">
        <w:rPr>
          <w:rFonts w:ascii="Cambria" w:hAnsi="Cambria"/>
          <w:sz w:val="24"/>
          <w:szCs w:val="24"/>
        </w:rPr>
        <w:t>Susunan</w:t>
      </w:r>
      <w:r w:rsidR="00CC3B59" w:rsidRPr="008C13F2">
        <w:rPr>
          <w:rFonts w:ascii="Cambria" w:hAnsi="Cambria"/>
          <w:spacing w:val="1"/>
          <w:sz w:val="24"/>
          <w:szCs w:val="24"/>
        </w:rPr>
        <w:t xml:space="preserve"> </w:t>
      </w:r>
      <w:r w:rsidR="00CC3B59" w:rsidRPr="008C13F2">
        <w:rPr>
          <w:rFonts w:ascii="Cambria" w:hAnsi="Cambria"/>
          <w:sz w:val="24"/>
          <w:szCs w:val="24"/>
        </w:rPr>
        <w:t>Perangkat</w:t>
      </w:r>
      <w:r w:rsidR="00CC3B59" w:rsidRPr="008C13F2">
        <w:rPr>
          <w:rFonts w:ascii="Cambria" w:hAnsi="Cambria"/>
          <w:spacing w:val="4"/>
          <w:sz w:val="24"/>
          <w:szCs w:val="24"/>
        </w:rPr>
        <w:t xml:space="preserve"> </w:t>
      </w:r>
      <w:r w:rsidR="00CC3B59" w:rsidRPr="008C13F2">
        <w:rPr>
          <w:rFonts w:ascii="Cambria" w:hAnsi="Cambria"/>
          <w:sz w:val="24"/>
          <w:szCs w:val="24"/>
        </w:rPr>
        <w:t>Daerah</w:t>
      </w:r>
      <w:r w:rsidR="00CC3B59" w:rsidRPr="008C13F2">
        <w:rPr>
          <w:rFonts w:ascii="Cambria" w:hAnsi="Cambria"/>
          <w:spacing w:val="3"/>
          <w:sz w:val="24"/>
          <w:szCs w:val="24"/>
        </w:rPr>
        <w:t xml:space="preserve"> </w:t>
      </w:r>
      <w:r w:rsidR="00CC3B59" w:rsidRPr="008C13F2">
        <w:rPr>
          <w:rFonts w:ascii="Cambria" w:hAnsi="Cambria"/>
          <w:sz w:val="24"/>
          <w:szCs w:val="24"/>
        </w:rPr>
        <w:t>Kabupaten Gowa</w:t>
      </w:r>
      <w:r w:rsidR="00C22E47" w:rsidRPr="008C13F2">
        <w:rPr>
          <w:rFonts w:ascii="Cambria" w:hAnsi="Cambria"/>
          <w:sz w:val="24"/>
          <w:szCs w:val="24"/>
        </w:rPr>
        <w:t>.</w:t>
      </w:r>
    </w:p>
    <w:p w:rsidR="00CC3B59" w:rsidRPr="008C13F2" w:rsidRDefault="0073779D" w:rsidP="0073779D">
      <w:pPr>
        <w:spacing w:after="0" w:line="360" w:lineRule="auto"/>
        <w:ind w:left="284" w:right="130" w:hanging="284"/>
        <w:jc w:val="both"/>
        <w:rPr>
          <w:rFonts w:ascii="Cambria" w:hAnsi="Cambria"/>
          <w:sz w:val="24"/>
          <w:szCs w:val="24"/>
        </w:rPr>
      </w:pPr>
      <w:r>
        <w:rPr>
          <w:rFonts w:ascii="Cambria" w:hAnsi="Cambria"/>
          <w:sz w:val="24"/>
          <w:szCs w:val="24"/>
        </w:rPr>
        <w:t xml:space="preserve">       </w:t>
      </w:r>
      <w:r w:rsidR="00CC3B59" w:rsidRPr="008C13F2">
        <w:rPr>
          <w:rFonts w:ascii="Cambria" w:hAnsi="Cambria"/>
          <w:sz w:val="24"/>
          <w:szCs w:val="24"/>
        </w:rPr>
        <w:t>Adapun Tugas, Fungsi dan Sruktur Orginasasi sebagaimana yang tertuang dalam</w:t>
      </w:r>
      <w:r w:rsidR="00027A60" w:rsidRPr="008C13F2">
        <w:rPr>
          <w:rFonts w:ascii="Cambria" w:hAnsi="Cambria"/>
          <w:spacing w:val="1"/>
          <w:sz w:val="24"/>
          <w:szCs w:val="24"/>
        </w:rPr>
        <w:t xml:space="preserve"> </w:t>
      </w:r>
      <w:r w:rsidR="00CC3B59" w:rsidRPr="008C13F2">
        <w:rPr>
          <w:rFonts w:ascii="Cambria" w:hAnsi="Cambria"/>
          <w:sz w:val="24"/>
          <w:szCs w:val="24"/>
        </w:rPr>
        <w:t xml:space="preserve">Peraturan Bupati </w:t>
      </w:r>
      <w:r w:rsidR="009047FA" w:rsidRPr="008C13F2">
        <w:rPr>
          <w:rFonts w:ascii="Cambria" w:hAnsi="Cambria"/>
          <w:sz w:val="24"/>
          <w:szCs w:val="24"/>
        </w:rPr>
        <w:t>Gowa</w:t>
      </w:r>
      <w:r w:rsidR="00CC3B59" w:rsidRPr="008C13F2">
        <w:rPr>
          <w:rFonts w:ascii="Cambria" w:hAnsi="Cambria"/>
          <w:sz w:val="24"/>
          <w:szCs w:val="24"/>
        </w:rPr>
        <w:t xml:space="preserve"> Nomor 54 Tahun 2016 tentang Organisasi dan Tata Kerja</w:t>
      </w:r>
      <w:r w:rsidR="00D975E3" w:rsidRPr="008C13F2">
        <w:rPr>
          <w:rFonts w:ascii="Cambria" w:hAnsi="Cambria"/>
          <w:sz w:val="24"/>
          <w:szCs w:val="24"/>
        </w:rPr>
        <w:t xml:space="preserve"> </w:t>
      </w:r>
      <w:r w:rsidR="00CC3B59" w:rsidRPr="008C13F2">
        <w:rPr>
          <w:rFonts w:ascii="Cambria" w:hAnsi="Cambria"/>
          <w:spacing w:val="-56"/>
          <w:sz w:val="24"/>
          <w:szCs w:val="24"/>
        </w:rPr>
        <w:t xml:space="preserve"> </w:t>
      </w:r>
      <w:r w:rsidR="00D975E3" w:rsidRPr="008C13F2">
        <w:rPr>
          <w:rFonts w:ascii="Cambria" w:hAnsi="Cambria"/>
          <w:spacing w:val="-56"/>
          <w:sz w:val="24"/>
          <w:szCs w:val="24"/>
        </w:rPr>
        <w:t xml:space="preserve">     </w:t>
      </w:r>
      <w:r w:rsidR="00CC3B59" w:rsidRPr="008C13F2">
        <w:rPr>
          <w:rFonts w:ascii="Cambria" w:hAnsi="Cambria"/>
          <w:sz w:val="24"/>
          <w:szCs w:val="24"/>
        </w:rPr>
        <w:t>Dinas</w:t>
      </w:r>
      <w:r w:rsidR="00CC3B59" w:rsidRPr="008C13F2">
        <w:rPr>
          <w:rFonts w:ascii="Cambria" w:hAnsi="Cambria"/>
          <w:spacing w:val="3"/>
          <w:sz w:val="24"/>
          <w:szCs w:val="24"/>
        </w:rPr>
        <w:t xml:space="preserve"> </w:t>
      </w:r>
      <w:r w:rsidR="00CC3B59" w:rsidRPr="008C13F2">
        <w:rPr>
          <w:rFonts w:ascii="Cambria" w:hAnsi="Cambria"/>
          <w:sz w:val="24"/>
          <w:szCs w:val="24"/>
        </w:rPr>
        <w:t>Ketahanan</w:t>
      </w:r>
      <w:r w:rsidR="00CC3B59" w:rsidRPr="008C13F2">
        <w:rPr>
          <w:rFonts w:ascii="Cambria" w:hAnsi="Cambria"/>
          <w:spacing w:val="2"/>
          <w:sz w:val="24"/>
          <w:szCs w:val="24"/>
        </w:rPr>
        <w:t xml:space="preserve"> </w:t>
      </w:r>
      <w:r w:rsidR="00CC3B59" w:rsidRPr="008C13F2">
        <w:rPr>
          <w:rFonts w:ascii="Cambria" w:hAnsi="Cambria"/>
          <w:sz w:val="24"/>
          <w:szCs w:val="24"/>
        </w:rPr>
        <w:t>Pangan</w:t>
      </w:r>
      <w:r w:rsidR="00CC3B59" w:rsidRPr="008C13F2">
        <w:rPr>
          <w:rFonts w:ascii="Cambria" w:hAnsi="Cambria"/>
          <w:spacing w:val="3"/>
          <w:sz w:val="24"/>
          <w:szCs w:val="24"/>
        </w:rPr>
        <w:t xml:space="preserve"> </w:t>
      </w:r>
      <w:r w:rsidR="00CC3B59" w:rsidRPr="008C13F2">
        <w:rPr>
          <w:rFonts w:ascii="Cambria" w:hAnsi="Cambria"/>
          <w:sz w:val="24"/>
          <w:szCs w:val="24"/>
        </w:rPr>
        <w:t>Kabupaten</w:t>
      </w:r>
      <w:r w:rsidR="00CC3B59" w:rsidRPr="008C13F2">
        <w:rPr>
          <w:rFonts w:ascii="Cambria" w:hAnsi="Cambria"/>
          <w:spacing w:val="1"/>
          <w:sz w:val="24"/>
          <w:szCs w:val="24"/>
        </w:rPr>
        <w:t xml:space="preserve"> </w:t>
      </w:r>
      <w:r w:rsidR="00C22E47" w:rsidRPr="008C13F2">
        <w:rPr>
          <w:rFonts w:ascii="Cambria" w:hAnsi="Cambria"/>
          <w:spacing w:val="1"/>
          <w:sz w:val="24"/>
          <w:szCs w:val="24"/>
        </w:rPr>
        <w:t xml:space="preserve"> </w:t>
      </w:r>
      <w:r w:rsidR="00C22E47" w:rsidRPr="008C13F2">
        <w:rPr>
          <w:rFonts w:ascii="Cambria" w:hAnsi="Cambria"/>
          <w:sz w:val="24"/>
          <w:szCs w:val="24"/>
        </w:rPr>
        <w:t xml:space="preserve">Gowa </w:t>
      </w:r>
      <w:r w:rsidR="00CC3B59" w:rsidRPr="008C13F2">
        <w:rPr>
          <w:rFonts w:ascii="Cambria" w:hAnsi="Cambria"/>
          <w:spacing w:val="6"/>
          <w:sz w:val="24"/>
          <w:szCs w:val="24"/>
        </w:rPr>
        <w:t xml:space="preserve"> </w:t>
      </w:r>
      <w:r w:rsidR="00CC3B59" w:rsidRPr="008C13F2">
        <w:rPr>
          <w:rFonts w:ascii="Cambria" w:hAnsi="Cambria"/>
          <w:sz w:val="24"/>
          <w:szCs w:val="24"/>
        </w:rPr>
        <w:t>adalah</w:t>
      </w:r>
      <w:r w:rsidR="00CC3B59" w:rsidRPr="008C13F2">
        <w:rPr>
          <w:rFonts w:ascii="Cambria" w:hAnsi="Cambria"/>
          <w:spacing w:val="2"/>
          <w:sz w:val="24"/>
          <w:szCs w:val="24"/>
        </w:rPr>
        <w:t xml:space="preserve"> </w:t>
      </w:r>
      <w:r w:rsidR="00CC3B59" w:rsidRPr="008C13F2">
        <w:rPr>
          <w:rFonts w:ascii="Cambria" w:hAnsi="Cambria"/>
          <w:sz w:val="24"/>
          <w:szCs w:val="24"/>
        </w:rPr>
        <w:t>sebagai</w:t>
      </w:r>
      <w:r w:rsidR="00CC3B59" w:rsidRPr="008C13F2">
        <w:rPr>
          <w:rFonts w:ascii="Cambria" w:hAnsi="Cambria"/>
          <w:spacing w:val="2"/>
          <w:sz w:val="24"/>
          <w:szCs w:val="24"/>
        </w:rPr>
        <w:t xml:space="preserve"> </w:t>
      </w:r>
      <w:r w:rsidR="00CC3B59" w:rsidRPr="008C13F2">
        <w:rPr>
          <w:rFonts w:ascii="Cambria" w:hAnsi="Cambria"/>
          <w:sz w:val="24"/>
          <w:szCs w:val="24"/>
        </w:rPr>
        <w:t>berikut</w:t>
      </w:r>
      <w:r w:rsidR="00CC3B59" w:rsidRPr="008C13F2">
        <w:rPr>
          <w:rFonts w:ascii="Cambria" w:hAnsi="Cambria"/>
          <w:spacing w:val="2"/>
          <w:sz w:val="24"/>
          <w:szCs w:val="24"/>
        </w:rPr>
        <w:t xml:space="preserve"> </w:t>
      </w:r>
      <w:r w:rsidR="00CC3B59" w:rsidRPr="008C13F2">
        <w:rPr>
          <w:rFonts w:ascii="Cambria" w:hAnsi="Cambria"/>
          <w:sz w:val="24"/>
          <w:szCs w:val="24"/>
        </w:rPr>
        <w:t>:</w:t>
      </w:r>
    </w:p>
    <w:p w:rsidR="00C22E47" w:rsidRPr="008C13F2" w:rsidRDefault="00E1419E" w:rsidP="00D668DC">
      <w:pPr>
        <w:pStyle w:val="Header"/>
        <w:widowControl w:val="0"/>
        <w:numPr>
          <w:ilvl w:val="2"/>
          <w:numId w:val="30"/>
        </w:numPr>
        <w:autoSpaceDE w:val="0"/>
        <w:autoSpaceDN w:val="0"/>
        <w:spacing w:line="360" w:lineRule="auto"/>
        <w:ind w:left="567" w:right="134" w:hanging="283"/>
        <w:jc w:val="both"/>
        <w:rPr>
          <w:rFonts w:ascii="Cambria" w:hAnsi="Cambria"/>
          <w:sz w:val="24"/>
          <w:szCs w:val="24"/>
        </w:rPr>
      </w:pPr>
      <w:r w:rsidRPr="008C13F2">
        <w:rPr>
          <w:rFonts w:ascii="Cambria" w:hAnsi="Cambria"/>
          <w:sz w:val="24"/>
          <w:szCs w:val="24"/>
        </w:rPr>
        <w:t xml:space="preserve">Kepala </w:t>
      </w:r>
      <w:r w:rsidR="00C22E47" w:rsidRPr="008C13F2">
        <w:rPr>
          <w:rFonts w:ascii="Cambria" w:hAnsi="Cambria"/>
          <w:sz w:val="24"/>
          <w:szCs w:val="24"/>
        </w:rPr>
        <w:t>Dinas</w:t>
      </w:r>
      <w:r w:rsidR="00C22E47" w:rsidRPr="008C13F2">
        <w:rPr>
          <w:rFonts w:ascii="Cambria" w:hAnsi="Cambria"/>
          <w:spacing w:val="1"/>
          <w:sz w:val="24"/>
          <w:szCs w:val="24"/>
        </w:rPr>
        <w:t xml:space="preserve"> </w:t>
      </w:r>
      <w:r w:rsidR="00C22E47" w:rsidRPr="008C13F2">
        <w:rPr>
          <w:rFonts w:ascii="Cambria" w:hAnsi="Cambria"/>
          <w:sz w:val="24"/>
          <w:szCs w:val="24"/>
        </w:rPr>
        <w:t>mempunyai</w:t>
      </w:r>
      <w:r w:rsidR="00C22E47" w:rsidRPr="008C13F2">
        <w:rPr>
          <w:rFonts w:ascii="Cambria" w:hAnsi="Cambria"/>
          <w:spacing w:val="1"/>
          <w:sz w:val="24"/>
          <w:szCs w:val="24"/>
        </w:rPr>
        <w:t xml:space="preserve"> </w:t>
      </w:r>
      <w:r w:rsidR="00C22E47" w:rsidRPr="00AB4DE7">
        <w:rPr>
          <w:rFonts w:ascii="Cambria" w:hAnsi="Cambria"/>
          <w:sz w:val="24"/>
          <w:szCs w:val="24"/>
        </w:rPr>
        <w:t>tugas</w:t>
      </w:r>
      <w:r w:rsidR="00C22E47" w:rsidRPr="008C13F2">
        <w:rPr>
          <w:rFonts w:ascii="Cambria" w:hAnsi="Cambria"/>
          <w:b/>
          <w:spacing w:val="1"/>
          <w:sz w:val="24"/>
          <w:szCs w:val="24"/>
        </w:rPr>
        <w:t xml:space="preserve"> </w:t>
      </w:r>
      <w:r w:rsidR="00C22E47" w:rsidRPr="008C13F2">
        <w:rPr>
          <w:rFonts w:ascii="Cambria" w:hAnsi="Cambria"/>
          <w:sz w:val="24"/>
          <w:szCs w:val="24"/>
        </w:rPr>
        <w:t>membantu</w:t>
      </w:r>
      <w:r w:rsidR="00C22E47" w:rsidRPr="008C13F2">
        <w:rPr>
          <w:rFonts w:ascii="Cambria" w:hAnsi="Cambria"/>
          <w:spacing w:val="1"/>
          <w:sz w:val="24"/>
          <w:szCs w:val="24"/>
        </w:rPr>
        <w:t xml:space="preserve"> </w:t>
      </w:r>
      <w:r w:rsidR="00C22E47" w:rsidRPr="008C13F2">
        <w:rPr>
          <w:rFonts w:ascii="Cambria" w:hAnsi="Cambria"/>
          <w:sz w:val="24"/>
          <w:szCs w:val="24"/>
        </w:rPr>
        <w:t>Bupati</w:t>
      </w:r>
      <w:r w:rsidR="00C22E47" w:rsidRPr="008C13F2">
        <w:rPr>
          <w:rFonts w:ascii="Cambria" w:hAnsi="Cambria"/>
          <w:spacing w:val="1"/>
          <w:sz w:val="24"/>
          <w:szCs w:val="24"/>
        </w:rPr>
        <w:t xml:space="preserve"> </w:t>
      </w:r>
      <w:r w:rsidR="00C22E47" w:rsidRPr="008C13F2">
        <w:rPr>
          <w:rFonts w:ascii="Cambria" w:hAnsi="Cambria"/>
          <w:sz w:val="24"/>
          <w:szCs w:val="24"/>
        </w:rPr>
        <w:t>dalam</w:t>
      </w:r>
      <w:r w:rsidR="00C22E47" w:rsidRPr="008C13F2">
        <w:rPr>
          <w:rFonts w:ascii="Cambria" w:hAnsi="Cambria"/>
          <w:spacing w:val="1"/>
          <w:sz w:val="24"/>
          <w:szCs w:val="24"/>
        </w:rPr>
        <w:t xml:space="preserve"> </w:t>
      </w:r>
      <w:r w:rsidR="00C22E47" w:rsidRPr="008C13F2">
        <w:rPr>
          <w:rFonts w:ascii="Cambria" w:hAnsi="Cambria"/>
          <w:sz w:val="24"/>
          <w:szCs w:val="24"/>
        </w:rPr>
        <w:t>melaksanakan</w:t>
      </w:r>
      <w:r w:rsidR="00C22E47" w:rsidRPr="008C13F2">
        <w:rPr>
          <w:rFonts w:ascii="Cambria" w:hAnsi="Cambria"/>
          <w:spacing w:val="1"/>
          <w:sz w:val="24"/>
          <w:szCs w:val="24"/>
        </w:rPr>
        <w:t xml:space="preserve"> </w:t>
      </w:r>
      <w:r w:rsidR="00C22E47" w:rsidRPr="008C13F2">
        <w:rPr>
          <w:rFonts w:ascii="Cambria" w:hAnsi="Cambria"/>
          <w:sz w:val="24"/>
          <w:szCs w:val="24"/>
        </w:rPr>
        <w:t>urusan</w:t>
      </w:r>
      <w:r w:rsidR="00C22E47" w:rsidRPr="008C13F2">
        <w:rPr>
          <w:rFonts w:ascii="Cambria" w:hAnsi="Cambria"/>
          <w:spacing w:val="1"/>
          <w:sz w:val="24"/>
          <w:szCs w:val="24"/>
        </w:rPr>
        <w:t xml:space="preserve"> </w:t>
      </w:r>
      <w:r w:rsidR="00C22E47" w:rsidRPr="008C13F2">
        <w:rPr>
          <w:rFonts w:ascii="Cambria" w:hAnsi="Cambria"/>
          <w:sz w:val="24"/>
          <w:szCs w:val="24"/>
        </w:rPr>
        <w:t xml:space="preserve">pemerintahan </w:t>
      </w:r>
      <w:r w:rsidR="003C70B0" w:rsidRPr="008C13F2">
        <w:rPr>
          <w:rFonts w:ascii="Cambria" w:hAnsi="Cambria"/>
          <w:sz w:val="24"/>
          <w:szCs w:val="24"/>
        </w:rPr>
        <w:t>bidang ketahanan pangan berdasarkan kewenangan dan tugas pembantuan yang sesuai ketentuan peraturan perundang-undangan</w:t>
      </w:r>
      <w:r w:rsidR="00C22E47" w:rsidRPr="008C13F2">
        <w:rPr>
          <w:rFonts w:ascii="Cambria" w:hAnsi="Cambria"/>
          <w:sz w:val="24"/>
          <w:szCs w:val="24"/>
        </w:rPr>
        <w:t>.</w:t>
      </w:r>
    </w:p>
    <w:p w:rsidR="003C5D7F" w:rsidRPr="008C13F2" w:rsidRDefault="00E1419E" w:rsidP="00D668DC">
      <w:pPr>
        <w:pStyle w:val="Header"/>
        <w:widowControl w:val="0"/>
        <w:numPr>
          <w:ilvl w:val="2"/>
          <w:numId w:val="30"/>
        </w:numPr>
        <w:tabs>
          <w:tab w:val="clear" w:pos="4513"/>
          <w:tab w:val="clear" w:pos="9026"/>
        </w:tabs>
        <w:autoSpaceDE w:val="0"/>
        <w:autoSpaceDN w:val="0"/>
        <w:spacing w:line="360" w:lineRule="auto"/>
        <w:ind w:left="567" w:right="134" w:hanging="283"/>
        <w:jc w:val="both"/>
        <w:rPr>
          <w:rFonts w:ascii="Cambria" w:hAnsi="Cambria"/>
          <w:b/>
          <w:sz w:val="24"/>
          <w:szCs w:val="24"/>
        </w:rPr>
      </w:pPr>
      <w:r w:rsidRPr="008C13F2">
        <w:rPr>
          <w:rFonts w:ascii="Cambria" w:hAnsi="Cambria"/>
          <w:sz w:val="24"/>
          <w:szCs w:val="24"/>
        </w:rPr>
        <w:t xml:space="preserve">Kepala Dinas dalam </w:t>
      </w:r>
      <w:r w:rsidR="0061175C" w:rsidRPr="008C13F2">
        <w:rPr>
          <w:rFonts w:ascii="Cambria" w:hAnsi="Cambria"/>
          <w:sz w:val="24"/>
          <w:szCs w:val="24"/>
        </w:rPr>
        <w:t>melaksanakan tugas,</w:t>
      </w:r>
      <w:r w:rsidR="003C5D7F" w:rsidRPr="008C13F2">
        <w:rPr>
          <w:rFonts w:ascii="Cambria" w:hAnsi="Cambria"/>
          <w:sz w:val="24"/>
          <w:szCs w:val="24"/>
        </w:rPr>
        <w:t xml:space="preserve"> </w:t>
      </w:r>
      <w:r w:rsidR="0061175C" w:rsidRPr="008C13F2">
        <w:rPr>
          <w:rFonts w:ascii="Cambria" w:hAnsi="Cambria"/>
          <w:sz w:val="24"/>
          <w:szCs w:val="24"/>
        </w:rPr>
        <w:t>sebagaimana</w:t>
      </w:r>
      <w:r w:rsidR="003C5D7F" w:rsidRPr="008C13F2">
        <w:rPr>
          <w:rFonts w:ascii="Cambria" w:hAnsi="Cambria"/>
          <w:sz w:val="24"/>
          <w:szCs w:val="24"/>
        </w:rPr>
        <w:t xml:space="preserve"> </w:t>
      </w:r>
      <w:r w:rsidR="0061175C" w:rsidRPr="008C13F2">
        <w:rPr>
          <w:rFonts w:ascii="Cambria" w:hAnsi="Cambria"/>
          <w:sz w:val="24"/>
          <w:szCs w:val="24"/>
        </w:rPr>
        <w:t xml:space="preserve">dimaksud menyelenggarakan </w:t>
      </w:r>
      <w:r w:rsidR="003C5D7F" w:rsidRPr="008C13F2">
        <w:rPr>
          <w:rFonts w:ascii="Cambria" w:hAnsi="Cambria"/>
          <w:sz w:val="24"/>
          <w:szCs w:val="24"/>
        </w:rPr>
        <w:t xml:space="preserve"> </w:t>
      </w:r>
      <w:r w:rsidR="003C5D7F" w:rsidRPr="00AB4DE7">
        <w:rPr>
          <w:rFonts w:ascii="Cambria" w:hAnsi="Cambria"/>
          <w:sz w:val="24"/>
          <w:szCs w:val="24"/>
        </w:rPr>
        <w:t>fungsi:</w:t>
      </w:r>
    </w:p>
    <w:p w:rsidR="00C22E47" w:rsidRPr="008C13F2" w:rsidRDefault="001875AC" w:rsidP="00D668DC">
      <w:pPr>
        <w:pStyle w:val="Header"/>
        <w:widowControl w:val="0"/>
        <w:numPr>
          <w:ilvl w:val="3"/>
          <w:numId w:val="34"/>
        </w:numPr>
        <w:autoSpaceDE w:val="0"/>
        <w:autoSpaceDN w:val="0"/>
        <w:spacing w:line="360" w:lineRule="auto"/>
        <w:ind w:left="567" w:hanging="283"/>
        <w:jc w:val="both"/>
        <w:rPr>
          <w:rFonts w:ascii="Cambria" w:hAnsi="Cambria"/>
          <w:sz w:val="24"/>
          <w:szCs w:val="24"/>
          <w:lang w:val="fi-FI"/>
        </w:rPr>
      </w:pPr>
      <w:r w:rsidRPr="008C13F2">
        <w:rPr>
          <w:rFonts w:ascii="Cambria" w:hAnsi="Cambria"/>
          <w:sz w:val="24"/>
          <w:szCs w:val="24"/>
        </w:rPr>
        <w:t>p</w:t>
      </w:r>
      <w:r w:rsidR="00C22E47" w:rsidRPr="008C13F2">
        <w:rPr>
          <w:rFonts w:ascii="Cambria" w:hAnsi="Cambria"/>
          <w:sz w:val="24"/>
          <w:szCs w:val="24"/>
          <w:lang w:val="fi-FI"/>
        </w:rPr>
        <w:t>erumusan</w:t>
      </w:r>
      <w:r w:rsidR="00C22E47" w:rsidRPr="008C13F2">
        <w:rPr>
          <w:rFonts w:ascii="Cambria" w:hAnsi="Cambria"/>
          <w:spacing w:val="-4"/>
          <w:sz w:val="24"/>
          <w:szCs w:val="24"/>
          <w:lang w:val="fi-FI"/>
        </w:rPr>
        <w:t xml:space="preserve"> </w:t>
      </w:r>
      <w:r w:rsidR="00C22E47" w:rsidRPr="008C13F2">
        <w:rPr>
          <w:rFonts w:ascii="Cambria" w:hAnsi="Cambria"/>
          <w:sz w:val="24"/>
          <w:szCs w:val="24"/>
          <w:lang w:val="fi-FI"/>
        </w:rPr>
        <w:t>kebijakan</w:t>
      </w:r>
      <w:r w:rsidR="00C22E47" w:rsidRPr="008C13F2">
        <w:rPr>
          <w:rFonts w:ascii="Cambria" w:hAnsi="Cambria"/>
          <w:spacing w:val="-1"/>
          <w:sz w:val="24"/>
          <w:szCs w:val="24"/>
          <w:lang w:val="fi-FI"/>
        </w:rPr>
        <w:t xml:space="preserve"> </w:t>
      </w:r>
      <w:r w:rsidR="00E95515" w:rsidRPr="008C13F2">
        <w:rPr>
          <w:rFonts w:ascii="Cambria" w:hAnsi="Cambria"/>
          <w:spacing w:val="-1"/>
          <w:sz w:val="24"/>
          <w:szCs w:val="24"/>
        </w:rPr>
        <w:t>urusan pemerintah</w:t>
      </w:r>
      <w:r w:rsidRPr="008C13F2">
        <w:rPr>
          <w:rFonts w:ascii="Cambria" w:hAnsi="Cambria"/>
          <w:spacing w:val="-1"/>
          <w:sz w:val="24"/>
          <w:szCs w:val="24"/>
        </w:rPr>
        <w:t>an</w:t>
      </w:r>
      <w:r w:rsidR="00E95515" w:rsidRPr="008C13F2">
        <w:rPr>
          <w:rFonts w:ascii="Cambria" w:hAnsi="Cambria"/>
          <w:spacing w:val="-1"/>
          <w:sz w:val="24"/>
          <w:szCs w:val="24"/>
        </w:rPr>
        <w:t xml:space="preserve"> </w:t>
      </w:r>
      <w:r w:rsidR="00C22E47" w:rsidRPr="008C13F2">
        <w:rPr>
          <w:rFonts w:ascii="Cambria" w:hAnsi="Cambria"/>
          <w:sz w:val="24"/>
          <w:szCs w:val="24"/>
          <w:lang w:val="fi-FI"/>
        </w:rPr>
        <w:t xml:space="preserve"> </w:t>
      </w:r>
      <w:r w:rsidR="00C22E47" w:rsidRPr="008C13F2">
        <w:rPr>
          <w:rFonts w:ascii="Cambria" w:hAnsi="Cambria"/>
          <w:spacing w:val="1"/>
          <w:sz w:val="24"/>
          <w:szCs w:val="24"/>
          <w:lang w:val="fi-FI"/>
        </w:rPr>
        <w:t xml:space="preserve"> </w:t>
      </w:r>
      <w:r w:rsidR="00C22E47" w:rsidRPr="008C13F2">
        <w:rPr>
          <w:rFonts w:ascii="Cambria" w:hAnsi="Cambria"/>
          <w:sz w:val="24"/>
          <w:szCs w:val="24"/>
          <w:lang w:val="fi-FI"/>
        </w:rPr>
        <w:t>bidang</w:t>
      </w:r>
      <w:r w:rsidR="00C22E47" w:rsidRPr="008C13F2">
        <w:rPr>
          <w:rFonts w:ascii="Cambria" w:hAnsi="Cambria"/>
          <w:spacing w:val="2"/>
          <w:sz w:val="24"/>
          <w:szCs w:val="24"/>
          <w:lang w:val="fi-FI"/>
        </w:rPr>
        <w:t xml:space="preserve"> </w:t>
      </w:r>
      <w:r w:rsidR="00C22E47" w:rsidRPr="008C13F2">
        <w:rPr>
          <w:rFonts w:ascii="Cambria" w:hAnsi="Cambria"/>
          <w:sz w:val="24"/>
          <w:szCs w:val="24"/>
          <w:lang w:val="fi-FI"/>
        </w:rPr>
        <w:t>pangan;</w:t>
      </w:r>
    </w:p>
    <w:p w:rsidR="00C22E47" w:rsidRPr="008C13F2" w:rsidRDefault="00C22E47" w:rsidP="00D668DC">
      <w:pPr>
        <w:pStyle w:val="Header"/>
        <w:widowControl w:val="0"/>
        <w:numPr>
          <w:ilvl w:val="3"/>
          <w:numId w:val="34"/>
        </w:numPr>
        <w:autoSpaceDE w:val="0"/>
        <w:autoSpaceDN w:val="0"/>
        <w:spacing w:line="360" w:lineRule="auto"/>
        <w:ind w:left="567" w:hanging="283"/>
        <w:jc w:val="both"/>
        <w:rPr>
          <w:rFonts w:ascii="Cambria" w:hAnsi="Cambria"/>
          <w:sz w:val="24"/>
          <w:szCs w:val="24"/>
          <w:lang w:val="fi-FI"/>
        </w:rPr>
      </w:pPr>
      <w:r w:rsidRPr="008C13F2">
        <w:rPr>
          <w:rFonts w:ascii="Cambria" w:hAnsi="Cambria"/>
          <w:sz w:val="24"/>
          <w:szCs w:val="24"/>
          <w:lang w:val="fi-FI"/>
        </w:rPr>
        <w:t>pelaksanaan</w:t>
      </w:r>
      <w:r w:rsidRPr="008C13F2">
        <w:rPr>
          <w:rFonts w:ascii="Cambria" w:hAnsi="Cambria"/>
          <w:spacing w:val="-4"/>
          <w:sz w:val="24"/>
          <w:szCs w:val="24"/>
          <w:lang w:val="fi-FI"/>
        </w:rPr>
        <w:t xml:space="preserve"> </w:t>
      </w:r>
      <w:r w:rsidRPr="008C13F2">
        <w:rPr>
          <w:rFonts w:ascii="Cambria" w:hAnsi="Cambria"/>
          <w:sz w:val="24"/>
          <w:szCs w:val="24"/>
          <w:lang w:val="fi-FI"/>
        </w:rPr>
        <w:t>kebijakan</w:t>
      </w:r>
      <w:r w:rsidRPr="008C13F2">
        <w:rPr>
          <w:rFonts w:ascii="Cambria" w:hAnsi="Cambria"/>
          <w:spacing w:val="-1"/>
          <w:sz w:val="24"/>
          <w:szCs w:val="24"/>
          <w:lang w:val="fi-FI"/>
        </w:rPr>
        <w:t xml:space="preserve"> </w:t>
      </w:r>
      <w:r w:rsidR="001875AC" w:rsidRPr="008C13F2">
        <w:rPr>
          <w:rFonts w:ascii="Cambria" w:hAnsi="Cambria"/>
          <w:spacing w:val="-1"/>
          <w:sz w:val="24"/>
          <w:szCs w:val="24"/>
        </w:rPr>
        <w:t>urusan pemerintahan</w:t>
      </w:r>
      <w:r w:rsidR="001875AC" w:rsidRPr="008C13F2">
        <w:rPr>
          <w:rFonts w:ascii="Cambria" w:hAnsi="Cambria"/>
          <w:sz w:val="24"/>
          <w:szCs w:val="24"/>
        </w:rPr>
        <w:t xml:space="preserve"> </w:t>
      </w:r>
      <w:r w:rsidRPr="008C13F2">
        <w:rPr>
          <w:rFonts w:ascii="Cambria" w:hAnsi="Cambria"/>
          <w:sz w:val="24"/>
          <w:szCs w:val="24"/>
          <w:lang w:val="fi-FI"/>
        </w:rPr>
        <w:t xml:space="preserve"> bidang</w:t>
      </w:r>
      <w:r w:rsidRPr="008C13F2">
        <w:rPr>
          <w:rFonts w:ascii="Cambria" w:hAnsi="Cambria"/>
          <w:spacing w:val="2"/>
          <w:sz w:val="24"/>
          <w:szCs w:val="24"/>
          <w:lang w:val="fi-FI"/>
        </w:rPr>
        <w:t xml:space="preserve"> </w:t>
      </w:r>
      <w:r w:rsidRPr="008C13F2">
        <w:rPr>
          <w:rFonts w:ascii="Cambria" w:hAnsi="Cambria"/>
          <w:sz w:val="24"/>
          <w:szCs w:val="24"/>
          <w:lang w:val="fi-FI"/>
        </w:rPr>
        <w:t>pangan;</w:t>
      </w:r>
    </w:p>
    <w:p w:rsidR="00C22E47" w:rsidRPr="008C13F2" w:rsidRDefault="00C22E47" w:rsidP="00D668DC">
      <w:pPr>
        <w:pStyle w:val="Header"/>
        <w:widowControl w:val="0"/>
        <w:numPr>
          <w:ilvl w:val="3"/>
          <w:numId w:val="34"/>
        </w:numPr>
        <w:autoSpaceDE w:val="0"/>
        <w:autoSpaceDN w:val="0"/>
        <w:spacing w:line="360" w:lineRule="auto"/>
        <w:ind w:left="567" w:hanging="283"/>
        <w:jc w:val="both"/>
        <w:rPr>
          <w:rFonts w:ascii="Cambria" w:hAnsi="Cambria"/>
          <w:sz w:val="24"/>
          <w:szCs w:val="24"/>
          <w:lang w:val="fi-FI"/>
        </w:rPr>
      </w:pPr>
      <w:r w:rsidRPr="008C13F2">
        <w:rPr>
          <w:rFonts w:ascii="Cambria" w:hAnsi="Cambria"/>
          <w:sz w:val="24"/>
          <w:szCs w:val="24"/>
          <w:lang w:val="fi-FI"/>
        </w:rPr>
        <w:t>pelaksanaan</w:t>
      </w:r>
      <w:r w:rsidRPr="008C13F2">
        <w:rPr>
          <w:rFonts w:ascii="Cambria" w:hAnsi="Cambria"/>
          <w:spacing w:val="-2"/>
          <w:sz w:val="24"/>
          <w:szCs w:val="24"/>
          <w:lang w:val="fi-FI"/>
        </w:rPr>
        <w:t xml:space="preserve"> </w:t>
      </w:r>
      <w:r w:rsidRPr="008C13F2">
        <w:rPr>
          <w:rFonts w:ascii="Cambria" w:hAnsi="Cambria"/>
          <w:sz w:val="24"/>
          <w:szCs w:val="24"/>
          <w:lang w:val="fi-FI"/>
        </w:rPr>
        <w:t>evaluasi dan pelaporan</w:t>
      </w:r>
      <w:r w:rsidRPr="008C13F2">
        <w:rPr>
          <w:rFonts w:ascii="Cambria" w:hAnsi="Cambria"/>
          <w:spacing w:val="1"/>
          <w:sz w:val="24"/>
          <w:szCs w:val="24"/>
          <w:lang w:val="fi-FI"/>
        </w:rPr>
        <w:t xml:space="preserve"> </w:t>
      </w:r>
      <w:r w:rsidRPr="008C13F2">
        <w:rPr>
          <w:rFonts w:ascii="Cambria" w:hAnsi="Cambria"/>
          <w:sz w:val="24"/>
          <w:szCs w:val="24"/>
          <w:lang w:val="fi-FI"/>
        </w:rPr>
        <w:t>di bidang</w:t>
      </w:r>
      <w:r w:rsidRPr="008C13F2">
        <w:rPr>
          <w:rFonts w:ascii="Cambria" w:hAnsi="Cambria"/>
          <w:spacing w:val="-2"/>
          <w:sz w:val="24"/>
          <w:szCs w:val="24"/>
          <w:lang w:val="fi-FI"/>
        </w:rPr>
        <w:t xml:space="preserve"> </w:t>
      </w:r>
      <w:r w:rsidRPr="008C13F2">
        <w:rPr>
          <w:rFonts w:ascii="Cambria" w:hAnsi="Cambria"/>
          <w:sz w:val="24"/>
          <w:szCs w:val="24"/>
          <w:lang w:val="fi-FI"/>
        </w:rPr>
        <w:t>pangan;</w:t>
      </w:r>
    </w:p>
    <w:p w:rsidR="00C22E47" w:rsidRPr="008C13F2" w:rsidRDefault="00C22E47" w:rsidP="00D668DC">
      <w:pPr>
        <w:pStyle w:val="Header"/>
        <w:widowControl w:val="0"/>
        <w:numPr>
          <w:ilvl w:val="3"/>
          <w:numId w:val="34"/>
        </w:numPr>
        <w:autoSpaceDE w:val="0"/>
        <w:autoSpaceDN w:val="0"/>
        <w:spacing w:line="360" w:lineRule="auto"/>
        <w:ind w:left="567" w:hanging="283"/>
        <w:jc w:val="both"/>
        <w:rPr>
          <w:rFonts w:ascii="Cambria" w:hAnsi="Cambria"/>
          <w:sz w:val="24"/>
          <w:szCs w:val="24"/>
        </w:rPr>
      </w:pPr>
      <w:r w:rsidRPr="008C13F2">
        <w:rPr>
          <w:rFonts w:ascii="Cambria" w:hAnsi="Cambria"/>
          <w:sz w:val="24"/>
          <w:szCs w:val="24"/>
        </w:rPr>
        <w:t>pelaksanaan</w:t>
      </w:r>
      <w:r w:rsidRPr="008C13F2">
        <w:rPr>
          <w:rFonts w:ascii="Cambria" w:hAnsi="Cambria"/>
          <w:spacing w:val="-4"/>
          <w:sz w:val="24"/>
          <w:szCs w:val="24"/>
        </w:rPr>
        <w:t xml:space="preserve"> </w:t>
      </w:r>
      <w:r w:rsidRPr="008C13F2">
        <w:rPr>
          <w:rFonts w:ascii="Cambria" w:hAnsi="Cambria"/>
          <w:sz w:val="24"/>
          <w:szCs w:val="24"/>
        </w:rPr>
        <w:t>administrasi</w:t>
      </w:r>
      <w:r w:rsidRPr="008C13F2">
        <w:rPr>
          <w:rFonts w:ascii="Cambria" w:hAnsi="Cambria"/>
          <w:spacing w:val="-1"/>
          <w:sz w:val="24"/>
          <w:szCs w:val="24"/>
        </w:rPr>
        <w:t xml:space="preserve"> </w:t>
      </w:r>
      <w:r w:rsidRPr="008C13F2">
        <w:rPr>
          <w:rFonts w:ascii="Cambria" w:hAnsi="Cambria"/>
          <w:sz w:val="24"/>
          <w:szCs w:val="24"/>
        </w:rPr>
        <w:t>Dinas</w:t>
      </w:r>
      <w:r w:rsidRPr="008C13F2">
        <w:rPr>
          <w:rFonts w:ascii="Cambria" w:hAnsi="Cambria"/>
          <w:spacing w:val="-1"/>
          <w:sz w:val="24"/>
          <w:szCs w:val="24"/>
        </w:rPr>
        <w:t xml:space="preserve"> </w:t>
      </w:r>
      <w:r w:rsidRPr="008C13F2">
        <w:rPr>
          <w:rFonts w:ascii="Cambria" w:hAnsi="Cambria"/>
          <w:sz w:val="24"/>
          <w:szCs w:val="24"/>
        </w:rPr>
        <w:t>di</w:t>
      </w:r>
      <w:r w:rsidRPr="008C13F2">
        <w:rPr>
          <w:rFonts w:ascii="Cambria" w:hAnsi="Cambria"/>
          <w:spacing w:val="-1"/>
          <w:sz w:val="24"/>
          <w:szCs w:val="24"/>
        </w:rPr>
        <w:t xml:space="preserve"> </w:t>
      </w:r>
      <w:r w:rsidRPr="008C13F2">
        <w:rPr>
          <w:rFonts w:ascii="Cambria" w:hAnsi="Cambria"/>
          <w:sz w:val="24"/>
          <w:szCs w:val="24"/>
        </w:rPr>
        <w:t>bidang</w:t>
      </w:r>
      <w:r w:rsidRPr="008C13F2">
        <w:rPr>
          <w:rFonts w:ascii="Cambria" w:hAnsi="Cambria"/>
          <w:spacing w:val="-1"/>
          <w:sz w:val="24"/>
          <w:szCs w:val="24"/>
        </w:rPr>
        <w:t xml:space="preserve"> </w:t>
      </w:r>
      <w:r w:rsidRPr="008C13F2">
        <w:rPr>
          <w:rFonts w:ascii="Cambria" w:hAnsi="Cambria"/>
          <w:sz w:val="24"/>
          <w:szCs w:val="24"/>
        </w:rPr>
        <w:t>pangan;</w:t>
      </w:r>
      <w:r w:rsidR="001875AC" w:rsidRPr="008C13F2">
        <w:rPr>
          <w:rFonts w:ascii="Cambria" w:hAnsi="Cambria"/>
          <w:sz w:val="24"/>
          <w:szCs w:val="24"/>
        </w:rPr>
        <w:t xml:space="preserve"> dan</w:t>
      </w:r>
    </w:p>
    <w:p w:rsidR="00C22E47" w:rsidRPr="008C13F2" w:rsidRDefault="00C22E47" w:rsidP="00D668DC">
      <w:pPr>
        <w:pStyle w:val="Header"/>
        <w:widowControl w:val="0"/>
        <w:numPr>
          <w:ilvl w:val="3"/>
          <w:numId w:val="34"/>
        </w:numPr>
        <w:autoSpaceDE w:val="0"/>
        <w:autoSpaceDN w:val="0"/>
        <w:spacing w:line="360" w:lineRule="auto"/>
        <w:ind w:left="567" w:right="136" w:hanging="283"/>
        <w:jc w:val="both"/>
        <w:rPr>
          <w:rFonts w:ascii="Cambria" w:hAnsi="Cambria"/>
          <w:sz w:val="24"/>
          <w:szCs w:val="24"/>
          <w:lang w:val="fi-FI"/>
        </w:rPr>
      </w:pPr>
      <w:r w:rsidRPr="008C13F2">
        <w:rPr>
          <w:rFonts w:ascii="Cambria" w:hAnsi="Cambria"/>
          <w:sz w:val="24"/>
          <w:szCs w:val="24"/>
          <w:lang w:val="fi-FI"/>
        </w:rPr>
        <w:t>pelaksanaan</w:t>
      </w:r>
      <w:r w:rsidRPr="008C13F2">
        <w:rPr>
          <w:rFonts w:ascii="Cambria" w:hAnsi="Cambria"/>
          <w:spacing w:val="18"/>
          <w:sz w:val="24"/>
          <w:szCs w:val="24"/>
          <w:lang w:val="fi-FI"/>
        </w:rPr>
        <w:t xml:space="preserve"> </w:t>
      </w:r>
      <w:r w:rsidRPr="008C13F2">
        <w:rPr>
          <w:rFonts w:ascii="Cambria" w:hAnsi="Cambria"/>
          <w:sz w:val="24"/>
          <w:szCs w:val="24"/>
          <w:lang w:val="fi-FI"/>
        </w:rPr>
        <w:t>fungsi</w:t>
      </w:r>
      <w:r w:rsidRPr="008C13F2">
        <w:rPr>
          <w:rFonts w:ascii="Cambria" w:hAnsi="Cambria"/>
          <w:spacing w:val="21"/>
          <w:sz w:val="24"/>
          <w:szCs w:val="24"/>
          <w:lang w:val="fi-FI"/>
        </w:rPr>
        <w:t xml:space="preserve"> </w:t>
      </w:r>
      <w:r w:rsidRPr="008C13F2">
        <w:rPr>
          <w:rFonts w:ascii="Cambria" w:hAnsi="Cambria"/>
          <w:sz w:val="24"/>
          <w:szCs w:val="24"/>
          <w:lang w:val="fi-FI"/>
        </w:rPr>
        <w:t>lain</w:t>
      </w:r>
      <w:r w:rsidRPr="008C13F2">
        <w:rPr>
          <w:rFonts w:ascii="Cambria" w:hAnsi="Cambria"/>
          <w:spacing w:val="20"/>
          <w:sz w:val="24"/>
          <w:szCs w:val="24"/>
          <w:lang w:val="fi-FI"/>
        </w:rPr>
        <w:t xml:space="preserve"> </w:t>
      </w:r>
      <w:r w:rsidRPr="008C13F2">
        <w:rPr>
          <w:rFonts w:ascii="Cambria" w:hAnsi="Cambria"/>
          <w:sz w:val="24"/>
          <w:szCs w:val="24"/>
          <w:lang w:val="fi-FI"/>
        </w:rPr>
        <w:t>yang</w:t>
      </w:r>
      <w:r w:rsidRPr="008C13F2">
        <w:rPr>
          <w:rFonts w:ascii="Cambria" w:hAnsi="Cambria"/>
          <w:spacing w:val="23"/>
          <w:sz w:val="24"/>
          <w:szCs w:val="24"/>
          <w:lang w:val="fi-FI"/>
        </w:rPr>
        <w:t xml:space="preserve"> </w:t>
      </w:r>
      <w:r w:rsidRPr="008C13F2">
        <w:rPr>
          <w:rFonts w:ascii="Cambria" w:hAnsi="Cambria"/>
          <w:sz w:val="24"/>
          <w:szCs w:val="24"/>
          <w:lang w:val="fi-FI"/>
        </w:rPr>
        <w:t>diberikan</w:t>
      </w:r>
      <w:r w:rsidRPr="008C13F2">
        <w:rPr>
          <w:rFonts w:ascii="Cambria" w:hAnsi="Cambria"/>
          <w:spacing w:val="22"/>
          <w:sz w:val="24"/>
          <w:szCs w:val="24"/>
          <w:lang w:val="fi-FI"/>
        </w:rPr>
        <w:t xml:space="preserve"> </w:t>
      </w:r>
      <w:r w:rsidRPr="008C13F2">
        <w:rPr>
          <w:rFonts w:ascii="Cambria" w:hAnsi="Cambria"/>
          <w:sz w:val="24"/>
          <w:szCs w:val="24"/>
          <w:lang w:val="fi-FI"/>
        </w:rPr>
        <w:t>oleh</w:t>
      </w:r>
      <w:r w:rsidRPr="008C13F2">
        <w:rPr>
          <w:rFonts w:ascii="Cambria" w:hAnsi="Cambria"/>
          <w:spacing w:val="22"/>
          <w:sz w:val="24"/>
          <w:szCs w:val="24"/>
          <w:lang w:val="fi-FI"/>
        </w:rPr>
        <w:t xml:space="preserve"> </w:t>
      </w:r>
      <w:r w:rsidRPr="008C13F2">
        <w:rPr>
          <w:rFonts w:ascii="Cambria" w:hAnsi="Cambria"/>
          <w:sz w:val="24"/>
          <w:szCs w:val="24"/>
          <w:lang w:val="fi-FI"/>
        </w:rPr>
        <w:t>Bupati</w:t>
      </w:r>
      <w:r w:rsidRPr="008C13F2">
        <w:rPr>
          <w:rFonts w:ascii="Cambria" w:hAnsi="Cambria"/>
          <w:spacing w:val="23"/>
          <w:sz w:val="24"/>
          <w:szCs w:val="24"/>
          <w:lang w:val="fi-FI"/>
        </w:rPr>
        <w:t xml:space="preserve"> </w:t>
      </w:r>
      <w:r w:rsidRPr="008C13F2">
        <w:rPr>
          <w:rFonts w:ascii="Cambria" w:hAnsi="Cambria"/>
          <w:sz w:val="24"/>
          <w:szCs w:val="24"/>
          <w:lang w:val="fi-FI"/>
        </w:rPr>
        <w:t>terkait</w:t>
      </w:r>
      <w:r w:rsidRPr="008C13F2">
        <w:rPr>
          <w:rFonts w:ascii="Cambria" w:hAnsi="Cambria"/>
          <w:spacing w:val="24"/>
          <w:sz w:val="24"/>
          <w:szCs w:val="24"/>
          <w:lang w:val="fi-FI"/>
        </w:rPr>
        <w:t xml:space="preserve"> </w:t>
      </w:r>
      <w:r w:rsidRPr="008C13F2">
        <w:rPr>
          <w:rFonts w:ascii="Cambria" w:hAnsi="Cambria"/>
          <w:sz w:val="24"/>
          <w:szCs w:val="24"/>
          <w:lang w:val="fi-FI"/>
        </w:rPr>
        <w:t>dengan</w:t>
      </w:r>
      <w:r w:rsidRPr="008C13F2">
        <w:rPr>
          <w:rFonts w:ascii="Cambria" w:hAnsi="Cambria"/>
          <w:spacing w:val="20"/>
          <w:sz w:val="24"/>
          <w:szCs w:val="24"/>
          <w:lang w:val="fi-FI"/>
        </w:rPr>
        <w:t xml:space="preserve"> </w:t>
      </w:r>
      <w:r w:rsidRPr="008C13F2">
        <w:rPr>
          <w:rFonts w:ascii="Cambria" w:hAnsi="Cambria"/>
          <w:sz w:val="24"/>
          <w:szCs w:val="24"/>
          <w:lang w:val="fi-FI"/>
        </w:rPr>
        <w:t>tugas</w:t>
      </w:r>
      <w:r w:rsidRPr="008C13F2">
        <w:rPr>
          <w:rFonts w:ascii="Cambria" w:hAnsi="Cambria"/>
          <w:spacing w:val="20"/>
          <w:sz w:val="24"/>
          <w:szCs w:val="24"/>
          <w:lang w:val="fi-FI"/>
        </w:rPr>
        <w:t xml:space="preserve"> </w:t>
      </w:r>
      <w:r w:rsidRPr="008C13F2">
        <w:rPr>
          <w:rFonts w:ascii="Cambria" w:hAnsi="Cambria"/>
          <w:sz w:val="24"/>
          <w:szCs w:val="24"/>
          <w:lang w:val="fi-FI"/>
        </w:rPr>
        <w:t>dan</w:t>
      </w:r>
      <w:r w:rsidR="001875AC" w:rsidRPr="008C13F2">
        <w:rPr>
          <w:rFonts w:ascii="Cambria" w:hAnsi="Cambria"/>
          <w:sz w:val="24"/>
          <w:szCs w:val="24"/>
        </w:rPr>
        <w:t xml:space="preserve"> </w:t>
      </w:r>
      <w:r w:rsidRPr="008C13F2">
        <w:rPr>
          <w:rFonts w:ascii="Cambria" w:hAnsi="Cambria"/>
          <w:spacing w:val="-56"/>
          <w:sz w:val="24"/>
          <w:szCs w:val="24"/>
          <w:lang w:val="fi-FI"/>
        </w:rPr>
        <w:t xml:space="preserve"> </w:t>
      </w:r>
      <w:r w:rsidRPr="008C13F2">
        <w:rPr>
          <w:rFonts w:ascii="Cambria" w:hAnsi="Cambria"/>
          <w:sz w:val="24"/>
          <w:szCs w:val="24"/>
          <w:lang w:val="fi-FI"/>
        </w:rPr>
        <w:t>fungsinya.</w:t>
      </w:r>
    </w:p>
    <w:p w:rsidR="005F088A" w:rsidRPr="008C13F2" w:rsidRDefault="005F088A" w:rsidP="0073779D">
      <w:pPr>
        <w:spacing w:after="0" w:line="360" w:lineRule="auto"/>
        <w:ind w:left="567" w:hanging="283"/>
        <w:jc w:val="both"/>
        <w:rPr>
          <w:rFonts w:ascii="Cambria" w:hAnsi="Cambria"/>
          <w:sz w:val="24"/>
          <w:szCs w:val="24"/>
        </w:rPr>
      </w:pPr>
      <w:r w:rsidRPr="008C13F2">
        <w:rPr>
          <w:rFonts w:ascii="Cambria" w:hAnsi="Cambria"/>
          <w:sz w:val="24"/>
          <w:szCs w:val="24"/>
        </w:rPr>
        <w:t xml:space="preserve">     Sedangkan</w:t>
      </w:r>
      <w:r w:rsidRPr="008C13F2">
        <w:rPr>
          <w:rFonts w:ascii="Cambria" w:hAnsi="Cambria"/>
          <w:spacing w:val="29"/>
          <w:sz w:val="24"/>
          <w:szCs w:val="24"/>
        </w:rPr>
        <w:t xml:space="preserve"> </w:t>
      </w:r>
      <w:r w:rsidRPr="008C13F2">
        <w:rPr>
          <w:rFonts w:ascii="Cambria" w:hAnsi="Cambria"/>
          <w:sz w:val="24"/>
          <w:szCs w:val="24"/>
        </w:rPr>
        <w:t>tugas</w:t>
      </w:r>
      <w:r w:rsidRPr="008C13F2">
        <w:rPr>
          <w:rFonts w:ascii="Cambria" w:hAnsi="Cambria"/>
          <w:spacing w:val="31"/>
          <w:sz w:val="24"/>
          <w:szCs w:val="24"/>
        </w:rPr>
        <w:t xml:space="preserve"> </w:t>
      </w:r>
      <w:r w:rsidRPr="008C13F2">
        <w:rPr>
          <w:rFonts w:ascii="Cambria" w:hAnsi="Cambria"/>
          <w:sz w:val="24"/>
          <w:szCs w:val="24"/>
        </w:rPr>
        <w:t>dari</w:t>
      </w:r>
      <w:r w:rsidRPr="008C13F2">
        <w:rPr>
          <w:rFonts w:ascii="Cambria" w:hAnsi="Cambria"/>
          <w:spacing w:val="28"/>
          <w:sz w:val="24"/>
          <w:szCs w:val="24"/>
        </w:rPr>
        <w:t xml:space="preserve"> </w:t>
      </w:r>
      <w:r w:rsidRPr="008C13F2">
        <w:rPr>
          <w:rFonts w:ascii="Cambria" w:hAnsi="Cambria"/>
          <w:sz w:val="24"/>
          <w:szCs w:val="24"/>
        </w:rPr>
        <w:t>fungsi</w:t>
      </w:r>
      <w:r w:rsidRPr="008C13F2">
        <w:rPr>
          <w:rFonts w:ascii="Cambria" w:hAnsi="Cambria"/>
          <w:spacing w:val="31"/>
          <w:sz w:val="24"/>
          <w:szCs w:val="24"/>
        </w:rPr>
        <w:t xml:space="preserve"> </w:t>
      </w:r>
      <w:r w:rsidRPr="008C13F2">
        <w:rPr>
          <w:rFonts w:ascii="Cambria" w:hAnsi="Cambria"/>
          <w:sz w:val="24"/>
          <w:szCs w:val="24"/>
        </w:rPr>
        <w:t>organisasi</w:t>
      </w:r>
      <w:r w:rsidRPr="008C13F2">
        <w:rPr>
          <w:rFonts w:ascii="Cambria" w:hAnsi="Cambria"/>
          <w:spacing w:val="30"/>
          <w:sz w:val="24"/>
          <w:szCs w:val="24"/>
        </w:rPr>
        <w:t xml:space="preserve"> </w:t>
      </w:r>
      <w:r w:rsidRPr="008C13F2">
        <w:rPr>
          <w:rFonts w:ascii="Cambria" w:hAnsi="Cambria"/>
          <w:sz w:val="24"/>
          <w:szCs w:val="24"/>
        </w:rPr>
        <w:t>Dinas</w:t>
      </w:r>
      <w:r w:rsidRPr="008C13F2">
        <w:rPr>
          <w:rFonts w:ascii="Cambria" w:hAnsi="Cambria"/>
          <w:spacing w:val="32"/>
          <w:sz w:val="24"/>
          <w:szCs w:val="24"/>
        </w:rPr>
        <w:t xml:space="preserve"> </w:t>
      </w:r>
      <w:r w:rsidRPr="008C13F2">
        <w:rPr>
          <w:rFonts w:ascii="Cambria" w:hAnsi="Cambria"/>
          <w:sz w:val="24"/>
          <w:szCs w:val="24"/>
        </w:rPr>
        <w:t>Ketahanan</w:t>
      </w:r>
      <w:r w:rsidRPr="008C13F2">
        <w:rPr>
          <w:rFonts w:ascii="Cambria" w:hAnsi="Cambria"/>
          <w:spacing w:val="31"/>
          <w:sz w:val="24"/>
          <w:szCs w:val="24"/>
        </w:rPr>
        <w:t xml:space="preserve"> </w:t>
      </w:r>
      <w:r w:rsidRPr="008C13F2">
        <w:rPr>
          <w:rFonts w:ascii="Cambria" w:hAnsi="Cambria"/>
          <w:sz w:val="24"/>
          <w:szCs w:val="24"/>
        </w:rPr>
        <w:t>Pangan</w:t>
      </w:r>
      <w:r w:rsidRPr="008C13F2">
        <w:rPr>
          <w:rFonts w:ascii="Cambria" w:hAnsi="Cambria"/>
          <w:spacing w:val="29"/>
          <w:sz w:val="24"/>
          <w:szCs w:val="24"/>
        </w:rPr>
        <w:t xml:space="preserve"> </w:t>
      </w:r>
      <w:r w:rsidRPr="008C13F2">
        <w:rPr>
          <w:rFonts w:ascii="Cambria" w:hAnsi="Cambria"/>
          <w:sz w:val="24"/>
          <w:szCs w:val="24"/>
        </w:rPr>
        <w:t>Kabupaten</w:t>
      </w:r>
      <w:r w:rsidRPr="008C13F2">
        <w:rPr>
          <w:rFonts w:ascii="Cambria" w:hAnsi="Cambria"/>
          <w:spacing w:val="-56"/>
          <w:sz w:val="24"/>
          <w:szCs w:val="24"/>
        </w:rPr>
        <w:t xml:space="preserve">   </w:t>
      </w:r>
      <w:r w:rsidRPr="008C13F2">
        <w:rPr>
          <w:rFonts w:ascii="Cambria" w:hAnsi="Cambria"/>
          <w:sz w:val="24"/>
          <w:szCs w:val="24"/>
        </w:rPr>
        <w:t xml:space="preserve"> </w:t>
      </w:r>
      <w:r w:rsidRPr="008C13F2">
        <w:rPr>
          <w:rFonts w:ascii="Cambria" w:hAnsi="Cambria"/>
          <w:spacing w:val="1"/>
          <w:sz w:val="24"/>
          <w:szCs w:val="24"/>
        </w:rPr>
        <w:t xml:space="preserve">Gowa </w:t>
      </w:r>
      <w:r w:rsidRPr="008C13F2">
        <w:rPr>
          <w:rFonts w:ascii="Cambria" w:hAnsi="Cambria"/>
          <w:sz w:val="24"/>
          <w:szCs w:val="24"/>
        </w:rPr>
        <w:t>adalah</w:t>
      </w:r>
      <w:r w:rsidRPr="008C13F2">
        <w:rPr>
          <w:rFonts w:ascii="Cambria" w:hAnsi="Cambria"/>
          <w:spacing w:val="3"/>
          <w:sz w:val="24"/>
          <w:szCs w:val="24"/>
        </w:rPr>
        <w:t xml:space="preserve"> </w:t>
      </w:r>
      <w:r w:rsidRPr="008C13F2">
        <w:rPr>
          <w:rFonts w:ascii="Cambria" w:hAnsi="Cambria"/>
          <w:sz w:val="24"/>
          <w:szCs w:val="24"/>
        </w:rPr>
        <w:t>sebagai</w:t>
      </w:r>
      <w:r w:rsidRPr="008C13F2">
        <w:rPr>
          <w:rFonts w:ascii="Cambria" w:hAnsi="Cambria"/>
          <w:spacing w:val="2"/>
          <w:sz w:val="24"/>
          <w:szCs w:val="24"/>
        </w:rPr>
        <w:t xml:space="preserve"> </w:t>
      </w:r>
      <w:r w:rsidRPr="008C13F2">
        <w:rPr>
          <w:rFonts w:ascii="Cambria" w:hAnsi="Cambria"/>
          <w:sz w:val="24"/>
          <w:szCs w:val="24"/>
        </w:rPr>
        <w:t>berikut</w:t>
      </w:r>
      <w:r w:rsidRPr="008C13F2">
        <w:rPr>
          <w:rFonts w:ascii="Cambria" w:hAnsi="Cambria"/>
          <w:spacing w:val="2"/>
          <w:sz w:val="24"/>
          <w:szCs w:val="24"/>
        </w:rPr>
        <w:t xml:space="preserve"> </w:t>
      </w:r>
      <w:r w:rsidRPr="008C13F2">
        <w:rPr>
          <w:rFonts w:ascii="Cambria" w:hAnsi="Cambria"/>
          <w:sz w:val="24"/>
          <w:szCs w:val="24"/>
        </w:rPr>
        <w:t>:</w:t>
      </w:r>
    </w:p>
    <w:p w:rsidR="005E16E0" w:rsidRPr="008C13F2" w:rsidRDefault="002B4A6B" w:rsidP="0073779D">
      <w:pPr>
        <w:pStyle w:val="Header"/>
        <w:numPr>
          <w:ilvl w:val="0"/>
          <w:numId w:val="2"/>
        </w:numPr>
        <w:spacing w:line="360" w:lineRule="auto"/>
        <w:ind w:left="567" w:right="280" w:hanging="283"/>
        <w:jc w:val="both"/>
        <w:rPr>
          <w:rFonts w:ascii="Cambria" w:eastAsia="Arial" w:hAnsi="Cambria" w:cs="Arial"/>
          <w:sz w:val="24"/>
          <w:szCs w:val="24"/>
        </w:rPr>
      </w:pPr>
      <w:r w:rsidRPr="008C13F2">
        <w:rPr>
          <w:rFonts w:ascii="Cambria" w:eastAsia="Arial" w:hAnsi="Cambria" w:cs="Arial"/>
          <w:sz w:val="24"/>
          <w:szCs w:val="24"/>
        </w:rPr>
        <w:t xml:space="preserve">mengkoordinsi </w:t>
      </w:r>
      <w:r w:rsidR="005F088A" w:rsidRPr="008C13F2">
        <w:rPr>
          <w:rFonts w:ascii="Cambria" w:eastAsia="Arial" w:hAnsi="Cambria" w:cs="Arial"/>
          <w:sz w:val="24"/>
          <w:szCs w:val="24"/>
        </w:rPr>
        <w:t>p</w:t>
      </w:r>
      <w:r w:rsidR="0006510E" w:rsidRPr="008C13F2">
        <w:rPr>
          <w:rFonts w:ascii="Cambria" w:eastAsia="Arial" w:hAnsi="Cambria" w:cs="Arial"/>
          <w:sz w:val="24"/>
          <w:szCs w:val="24"/>
        </w:rPr>
        <w:t xml:space="preserve">erumusan kebijakan </w:t>
      </w:r>
      <w:r w:rsidR="00B236F1" w:rsidRPr="008C13F2">
        <w:rPr>
          <w:rFonts w:ascii="Cambria" w:eastAsia="Arial" w:hAnsi="Cambria" w:cs="Arial"/>
          <w:sz w:val="24"/>
          <w:szCs w:val="24"/>
        </w:rPr>
        <w:t>daerah di bidang ketersediaan pangan, kerawanan pangan, distribusi pangan, cadangan</w:t>
      </w:r>
      <w:r w:rsidR="007852C0" w:rsidRPr="008C13F2">
        <w:rPr>
          <w:rFonts w:ascii="Cambria" w:eastAsia="Arial" w:hAnsi="Cambria" w:cs="Arial"/>
          <w:sz w:val="24"/>
          <w:szCs w:val="24"/>
        </w:rPr>
        <w:t xml:space="preserve"> pangan, penganekaragaman konsumsi dan keamanan pangan berdasarkan visi dan misi serta kebijakan daerah sebagai</w:t>
      </w:r>
      <w:r w:rsidR="008E43C1" w:rsidRPr="008C13F2">
        <w:rPr>
          <w:rFonts w:ascii="Cambria" w:eastAsia="Arial" w:hAnsi="Cambria" w:cs="Arial"/>
          <w:sz w:val="24"/>
          <w:szCs w:val="24"/>
        </w:rPr>
        <w:t xml:space="preserve"> pedoman dalam penyusunan program dan kegiatan;</w:t>
      </w:r>
      <w:r w:rsidR="00B236F1" w:rsidRPr="008C13F2">
        <w:rPr>
          <w:rFonts w:ascii="Cambria" w:eastAsia="Arial" w:hAnsi="Cambria" w:cs="Arial"/>
          <w:sz w:val="24"/>
          <w:szCs w:val="24"/>
        </w:rPr>
        <w:t xml:space="preserve"> </w:t>
      </w:r>
      <w:r w:rsidR="00BE0B21" w:rsidRPr="008C13F2">
        <w:rPr>
          <w:rFonts w:ascii="Cambria" w:eastAsia="Arial" w:hAnsi="Cambria" w:cs="Arial"/>
          <w:sz w:val="24"/>
          <w:szCs w:val="24"/>
        </w:rPr>
        <w:t xml:space="preserve">             </w:t>
      </w:r>
      <w:r w:rsidR="005E16E0" w:rsidRPr="008C13F2">
        <w:rPr>
          <w:rFonts w:ascii="Cambria" w:eastAsia="Arial" w:hAnsi="Cambria" w:cs="Arial"/>
          <w:sz w:val="24"/>
          <w:szCs w:val="24"/>
        </w:rPr>
        <w:t xml:space="preserve">                                               </w:t>
      </w:r>
    </w:p>
    <w:p w:rsidR="005F088A" w:rsidRDefault="00BF7B33" w:rsidP="0073779D">
      <w:pPr>
        <w:pStyle w:val="Header"/>
        <w:numPr>
          <w:ilvl w:val="0"/>
          <w:numId w:val="2"/>
        </w:numPr>
        <w:tabs>
          <w:tab w:val="clear" w:pos="4513"/>
          <w:tab w:val="clear" w:pos="9026"/>
        </w:tabs>
        <w:spacing w:line="360" w:lineRule="auto"/>
        <w:ind w:left="567" w:right="280" w:hanging="283"/>
        <w:jc w:val="both"/>
        <w:rPr>
          <w:rFonts w:ascii="Cambria" w:eastAsia="Arial" w:hAnsi="Cambria" w:cs="Arial"/>
          <w:sz w:val="24"/>
          <w:szCs w:val="24"/>
        </w:rPr>
      </w:pPr>
      <w:r w:rsidRPr="008C13F2">
        <w:rPr>
          <w:rFonts w:ascii="Cambria" w:eastAsia="Arial" w:hAnsi="Cambria" w:cs="Arial"/>
          <w:sz w:val="24"/>
          <w:szCs w:val="24"/>
        </w:rPr>
        <w:t>m</w:t>
      </w:r>
      <w:r w:rsidR="007C6032" w:rsidRPr="008C13F2">
        <w:rPr>
          <w:rFonts w:ascii="Cambria" w:eastAsia="Arial" w:hAnsi="Cambria" w:cs="Arial"/>
          <w:sz w:val="24"/>
          <w:szCs w:val="24"/>
        </w:rPr>
        <w:t>emvalidasi</w:t>
      </w:r>
      <w:r w:rsidR="00027A60" w:rsidRPr="008C13F2">
        <w:rPr>
          <w:rFonts w:ascii="Cambria" w:eastAsia="Arial" w:hAnsi="Cambria" w:cs="Arial"/>
          <w:sz w:val="24"/>
          <w:szCs w:val="24"/>
        </w:rPr>
        <w:t xml:space="preserve"> </w:t>
      </w:r>
      <w:r w:rsidR="007C6032" w:rsidRPr="008C13F2">
        <w:rPr>
          <w:rFonts w:ascii="Cambria" w:eastAsia="Arial" w:hAnsi="Cambria" w:cs="Arial"/>
          <w:sz w:val="24"/>
          <w:szCs w:val="24"/>
        </w:rPr>
        <w:t xml:space="preserve"> program dan kegiatan bidang ketersediaan pangan, kerawanan </w:t>
      </w:r>
      <w:r w:rsidR="005F088A" w:rsidRPr="008C13F2">
        <w:rPr>
          <w:rFonts w:ascii="Cambria" w:eastAsia="Arial" w:hAnsi="Cambria" w:cs="Arial"/>
          <w:sz w:val="24"/>
          <w:szCs w:val="24"/>
        </w:rPr>
        <w:t xml:space="preserve"> </w:t>
      </w:r>
    </w:p>
    <w:p w:rsidR="00924239" w:rsidRPr="008C13F2" w:rsidRDefault="0073779D" w:rsidP="0073779D">
      <w:pPr>
        <w:spacing w:after="0" w:line="360" w:lineRule="auto"/>
        <w:ind w:left="567" w:right="280" w:hanging="283"/>
        <w:jc w:val="both"/>
        <w:rPr>
          <w:rFonts w:ascii="Cambria" w:eastAsia="Arial" w:hAnsi="Cambria" w:cs="Arial"/>
          <w:sz w:val="24"/>
          <w:szCs w:val="24"/>
        </w:rPr>
      </w:pPr>
      <w:r>
        <w:rPr>
          <w:rFonts w:ascii="Cambria" w:eastAsia="Arial" w:hAnsi="Cambria" w:cs="Arial"/>
          <w:sz w:val="24"/>
          <w:szCs w:val="24"/>
        </w:rPr>
        <w:t xml:space="preserve">     </w:t>
      </w:r>
      <w:r w:rsidR="007C6032" w:rsidRPr="008C13F2">
        <w:rPr>
          <w:rFonts w:ascii="Cambria" w:eastAsia="Arial" w:hAnsi="Cambria" w:cs="Arial"/>
          <w:sz w:val="24"/>
          <w:szCs w:val="24"/>
        </w:rPr>
        <w:t>pangan, distribusi pangan, cadangan pangan,penganekaragaman konsumsi dan keamanan pangan</w:t>
      </w:r>
      <w:r w:rsidR="00904622" w:rsidRPr="008C13F2">
        <w:rPr>
          <w:rFonts w:ascii="Cambria" w:eastAsia="Arial" w:hAnsi="Cambria" w:cs="Arial"/>
          <w:sz w:val="24"/>
          <w:szCs w:val="24"/>
        </w:rPr>
        <w:t xml:space="preserve"> berdasarkan perencanaan strategis dinas sebagai pedoman dalam pelaksanaan tugas;</w:t>
      </w:r>
    </w:p>
    <w:p w:rsidR="00924239" w:rsidRPr="008C13F2" w:rsidRDefault="00DC0381" w:rsidP="00985EAA">
      <w:pPr>
        <w:pStyle w:val="Header"/>
        <w:numPr>
          <w:ilvl w:val="0"/>
          <w:numId w:val="2"/>
        </w:numPr>
        <w:spacing w:line="360" w:lineRule="auto"/>
        <w:ind w:left="426" w:right="280" w:hanging="284"/>
        <w:jc w:val="both"/>
        <w:rPr>
          <w:rFonts w:ascii="Cambria" w:eastAsia="Arial" w:hAnsi="Cambria" w:cs="Arial"/>
          <w:sz w:val="24"/>
          <w:szCs w:val="24"/>
        </w:rPr>
      </w:pPr>
      <w:r w:rsidRPr="008C13F2">
        <w:rPr>
          <w:rFonts w:ascii="Cambria" w:eastAsia="Arial" w:hAnsi="Cambria" w:cs="Arial"/>
          <w:sz w:val="24"/>
          <w:szCs w:val="24"/>
        </w:rPr>
        <w:lastRenderedPageBreak/>
        <w:t>p</w:t>
      </w:r>
      <w:r w:rsidR="0006510E" w:rsidRPr="008C13F2">
        <w:rPr>
          <w:rFonts w:ascii="Cambria" w:eastAsia="Arial" w:hAnsi="Cambria" w:cs="Arial"/>
          <w:sz w:val="24"/>
          <w:szCs w:val="24"/>
        </w:rPr>
        <w:t xml:space="preserve">elaksanaan </w:t>
      </w:r>
      <w:r w:rsidR="007150FF" w:rsidRPr="008C13F2">
        <w:rPr>
          <w:rFonts w:ascii="Cambria" w:eastAsia="Arial" w:hAnsi="Cambria" w:cs="Arial"/>
          <w:sz w:val="24"/>
          <w:szCs w:val="24"/>
        </w:rPr>
        <w:t xml:space="preserve">kebijakan daerah di bidang </w:t>
      </w:r>
      <w:bookmarkStart w:id="1" w:name="_Hlk88255363"/>
      <w:r w:rsidR="007150FF" w:rsidRPr="008C13F2">
        <w:rPr>
          <w:rFonts w:ascii="Cambria" w:eastAsia="Arial" w:hAnsi="Cambria" w:cs="Arial"/>
          <w:sz w:val="24"/>
          <w:szCs w:val="24"/>
        </w:rPr>
        <w:t xml:space="preserve">ketersediaan pangan, kerawanan pangan, distribusi pangan, cadangan pangan, penganekaragaman konsumsi dan keamanan pangan; </w:t>
      </w:r>
    </w:p>
    <w:p w:rsidR="00F5631D" w:rsidRPr="008C13F2" w:rsidRDefault="00DC0381" w:rsidP="00985EAA">
      <w:pPr>
        <w:pStyle w:val="Header"/>
        <w:numPr>
          <w:ilvl w:val="0"/>
          <w:numId w:val="2"/>
        </w:numPr>
        <w:spacing w:line="360" w:lineRule="auto"/>
        <w:ind w:left="426" w:hanging="284"/>
        <w:jc w:val="both"/>
        <w:rPr>
          <w:rFonts w:ascii="Cambria" w:eastAsia="Arial" w:hAnsi="Cambria" w:cs="Arial"/>
          <w:sz w:val="24"/>
          <w:szCs w:val="24"/>
        </w:rPr>
      </w:pPr>
      <w:bookmarkStart w:id="2" w:name="_Hlk88255521"/>
      <w:bookmarkEnd w:id="1"/>
      <w:r w:rsidRPr="008C13F2">
        <w:rPr>
          <w:rFonts w:ascii="Cambria" w:eastAsia="Arial" w:hAnsi="Cambria" w:cs="Arial"/>
          <w:sz w:val="24"/>
          <w:szCs w:val="24"/>
        </w:rPr>
        <w:t>p</w:t>
      </w:r>
      <w:r w:rsidR="00F5631D" w:rsidRPr="008C13F2">
        <w:rPr>
          <w:rFonts w:ascii="Cambria" w:eastAsia="Arial" w:hAnsi="Cambria" w:cs="Arial"/>
          <w:sz w:val="24"/>
          <w:szCs w:val="24"/>
        </w:rPr>
        <w:t>eningkatan kualitas sumber daya manusia di bidang</w:t>
      </w:r>
      <w:r w:rsidR="00F5631D" w:rsidRPr="008C13F2">
        <w:rPr>
          <w:rFonts w:ascii="Cambria" w:hAnsi="Cambria"/>
          <w:sz w:val="24"/>
          <w:szCs w:val="24"/>
        </w:rPr>
        <w:t xml:space="preserve"> </w:t>
      </w:r>
      <w:r w:rsidR="00F5631D" w:rsidRPr="008C13F2">
        <w:rPr>
          <w:rFonts w:ascii="Cambria" w:eastAsia="Arial" w:hAnsi="Cambria" w:cs="Arial"/>
          <w:sz w:val="24"/>
          <w:szCs w:val="24"/>
        </w:rPr>
        <w:t>ketersediaan pangan, kerawanan pangan, distribusi pangan, cadangan pangan, penganekaragaman konsumsi dan keamanan pangan</w:t>
      </w:r>
      <w:bookmarkEnd w:id="2"/>
      <w:r w:rsidR="00F5631D" w:rsidRPr="008C13F2">
        <w:rPr>
          <w:rFonts w:ascii="Cambria" w:eastAsia="Arial" w:hAnsi="Cambria" w:cs="Arial"/>
          <w:sz w:val="24"/>
          <w:szCs w:val="24"/>
        </w:rPr>
        <w:t xml:space="preserve">; </w:t>
      </w:r>
    </w:p>
    <w:p w:rsidR="00924239" w:rsidRPr="008C13F2" w:rsidRDefault="00DC0381" w:rsidP="00985EAA">
      <w:pPr>
        <w:pStyle w:val="Header"/>
        <w:numPr>
          <w:ilvl w:val="0"/>
          <w:numId w:val="2"/>
        </w:numPr>
        <w:spacing w:line="360" w:lineRule="auto"/>
        <w:ind w:left="426" w:right="280" w:hanging="284"/>
        <w:jc w:val="both"/>
        <w:rPr>
          <w:rFonts w:ascii="Cambria" w:eastAsia="Arial" w:hAnsi="Cambria" w:cs="Arial"/>
          <w:sz w:val="24"/>
          <w:szCs w:val="24"/>
        </w:rPr>
      </w:pPr>
      <w:bookmarkStart w:id="3" w:name="_Hlk88255723"/>
      <w:r w:rsidRPr="008C13F2">
        <w:rPr>
          <w:rFonts w:ascii="Cambria" w:eastAsia="Arial" w:hAnsi="Cambria" w:cs="Arial"/>
          <w:sz w:val="24"/>
          <w:szCs w:val="24"/>
        </w:rPr>
        <w:t>p</w:t>
      </w:r>
      <w:r w:rsidR="009D7988" w:rsidRPr="008C13F2">
        <w:rPr>
          <w:rFonts w:ascii="Cambria" w:eastAsia="Arial" w:hAnsi="Cambria" w:cs="Arial"/>
          <w:sz w:val="24"/>
          <w:szCs w:val="24"/>
        </w:rPr>
        <w:t>emantauan, pengawasan, evaluasi dan pelaporan penyelenggaraan di bidang ketersediaan pangan, kerawanan pangan, distribusi pangan, cadangan pangan, penganekaragaman konsumsi dan keamanan pangan;</w:t>
      </w:r>
    </w:p>
    <w:bookmarkEnd w:id="3"/>
    <w:p w:rsidR="00873950" w:rsidRPr="008C13F2" w:rsidRDefault="00DC0381" w:rsidP="00985EAA">
      <w:pPr>
        <w:pStyle w:val="Header"/>
        <w:numPr>
          <w:ilvl w:val="0"/>
          <w:numId w:val="2"/>
        </w:numPr>
        <w:spacing w:line="360" w:lineRule="auto"/>
        <w:ind w:left="426" w:hanging="284"/>
        <w:jc w:val="both"/>
        <w:rPr>
          <w:rFonts w:ascii="Cambria" w:eastAsia="Arial" w:hAnsi="Cambria" w:cs="Arial"/>
          <w:sz w:val="24"/>
          <w:szCs w:val="24"/>
        </w:rPr>
      </w:pPr>
      <w:r w:rsidRPr="008C13F2">
        <w:rPr>
          <w:rFonts w:ascii="Cambria" w:eastAsia="Arial" w:hAnsi="Cambria" w:cs="Arial"/>
          <w:sz w:val="24"/>
          <w:szCs w:val="24"/>
        </w:rPr>
        <w:t>m</w:t>
      </w:r>
      <w:r w:rsidR="00873950" w:rsidRPr="008C13F2">
        <w:rPr>
          <w:rFonts w:ascii="Cambria" w:eastAsia="Arial" w:hAnsi="Cambria" w:cs="Arial"/>
          <w:sz w:val="24"/>
          <w:szCs w:val="24"/>
        </w:rPr>
        <w:t xml:space="preserve">engikuti rapat-rapat sesuai dengan bidang-bidang, </w:t>
      </w:r>
      <w:r w:rsidR="007A70BD" w:rsidRPr="008C13F2">
        <w:rPr>
          <w:rFonts w:ascii="Cambria" w:eastAsia="Arial" w:hAnsi="Cambria" w:cs="Arial"/>
          <w:sz w:val="24"/>
          <w:szCs w:val="24"/>
        </w:rPr>
        <w:t>s</w:t>
      </w:r>
      <w:r w:rsidR="00873950" w:rsidRPr="008C13F2">
        <w:rPr>
          <w:rFonts w:ascii="Cambria" w:eastAsia="Arial" w:hAnsi="Cambria" w:cs="Arial"/>
          <w:sz w:val="24"/>
          <w:szCs w:val="24"/>
        </w:rPr>
        <w:t>ketersediaan pangan, kerawanan pangan, distribusi pangan, cadangan pangan, penganekaragaman konsumsi dan keamanan pangan;</w:t>
      </w:r>
    </w:p>
    <w:p w:rsidR="00873950" w:rsidRPr="008C13F2" w:rsidRDefault="007A70BD" w:rsidP="00985EAA">
      <w:pPr>
        <w:pStyle w:val="Header"/>
        <w:numPr>
          <w:ilvl w:val="0"/>
          <w:numId w:val="2"/>
        </w:numPr>
        <w:spacing w:line="360" w:lineRule="auto"/>
        <w:ind w:left="426" w:right="280" w:hanging="284"/>
        <w:jc w:val="both"/>
        <w:rPr>
          <w:rFonts w:ascii="Cambria" w:eastAsia="Arial" w:hAnsi="Cambria" w:cs="Arial"/>
          <w:sz w:val="24"/>
          <w:szCs w:val="24"/>
        </w:rPr>
      </w:pPr>
      <w:r w:rsidRPr="008C13F2">
        <w:rPr>
          <w:rFonts w:ascii="Cambria" w:eastAsia="Arial" w:hAnsi="Cambria" w:cs="Arial"/>
          <w:sz w:val="24"/>
          <w:szCs w:val="24"/>
        </w:rPr>
        <w:t>membina kedisiplinan dan peningkatan kualitas sumber daya aparatur dalam lingkup Dinas berdasarkan regulasi yang berlaku untuk kelancaran tugas;</w:t>
      </w:r>
    </w:p>
    <w:p w:rsidR="00E95649" w:rsidRPr="008C13F2" w:rsidRDefault="00DC0381" w:rsidP="00985EAA">
      <w:pPr>
        <w:pStyle w:val="Header"/>
        <w:numPr>
          <w:ilvl w:val="0"/>
          <w:numId w:val="2"/>
        </w:numPr>
        <w:spacing w:line="360" w:lineRule="auto"/>
        <w:ind w:left="426" w:hanging="284"/>
        <w:jc w:val="both"/>
        <w:rPr>
          <w:rFonts w:ascii="Cambria" w:eastAsia="Arial" w:hAnsi="Cambria" w:cs="Arial"/>
          <w:sz w:val="24"/>
          <w:szCs w:val="24"/>
        </w:rPr>
      </w:pPr>
      <w:r w:rsidRPr="008C13F2">
        <w:rPr>
          <w:rFonts w:ascii="Cambria" w:eastAsia="Arial" w:hAnsi="Cambria" w:cs="Arial"/>
          <w:sz w:val="24"/>
          <w:szCs w:val="24"/>
        </w:rPr>
        <w:t>m</w:t>
      </w:r>
      <w:r w:rsidR="00AB11C9" w:rsidRPr="008C13F2">
        <w:rPr>
          <w:rFonts w:ascii="Cambria" w:eastAsia="Arial" w:hAnsi="Cambria" w:cs="Arial"/>
          <w:sz w:val="24"/>
          <w:szCs w:val="24"/>
        </w:rPr>
        <w:t>em</w:t>
      </w:r>
      <w:r w:rsidR="00027A60" w:rsidRPr="008C13F2">
        <w:rPr>
          <w:rFonts w:ascii="Cambria" w:eastAsia="Arial" w:hAnsi="Cambria" w:cs="Arial"/>
          <w:sz w:val="24"/>
          <w:szCs w:val="24"/>
        </w:rPr>
        <w:t>impin dan mengarahkan kepala sek</w:t>
      </w:r>
      <w:r w:rsidR="00AB11C9" w:rsidRPr="008C13F2">
        <w:rPr>
          <w:rFonts w:ascii="Cambria" w:eastAsia="Arial" w:hAnsi="Cambria" w:cs="Arial"/>
          <w:sz w:val="24"/>
          <w:szCs w:val="24"/>
        </w:rPr>
        <w:t xml:space="preserve">retariat, kepala bidang </w:t>
      </w:r>
      <w:r w:rsidR="0006510E" w:rsidRPr="008C13F2">
        <w:rPr>
          <w:rFonts w:ascii="Cambria" w:eastAsia="Arial" w:hAnsi="Cambria" w:cs="Arial"/>
          <w:sz w:val="24"/>
          <w:szCs w:val="24"/>
        </w:rPr>
        <w:t xml:space="preserve"> dan ke</w:t>
      </w:r>
      <w:r w:rsidR="00AB11C9" w:rsidRPr="008C13F2">
        <w:rPr>
          <w:rFonts w:ascii="Cambria" w:eastAsia="Arial" w:hAnsi="Cambria" w:cs="Arial"/>
          <w:sz w:val="24"/>
          <w:szCs w:val="24"/>
        </w:rPr>
        <w:t>lompok jabatan fungsional dalam melaksanakan tugas berdasrkan lingkup tugas yang  ada organisasi</w:t>
      </w:r>
      <w:r w:rsidR="00E95649" w:rsidRPr="008C13F2">
        <w:rPr>
          <w:rFonts w:ascii="Cambria" w:eastAsia="Arial" w:hAnsi="Cambria" w:cs="Arial"/>
          <w:sz w:val="24"/>
          <w:szCs w:val="24"/>
        </w:rPr>
        <w:t xml:space="preserve"> agar pelaksanaan kegiatan berkualitas;</w:t>
      </w:r>
      <w:r w:rsidR="00AB11C9" w:rsidRPr="008C13F2">
        <w:rPr>
          <w:rFonts w:ascii="Cambria" w:eastAsia="Arial" w:hAnsi="Cambria" w:cs="Arial"/>
          <w:sz w:val="24"/>
          <w:szCs w:val="24"/>
        </w:rPr>
        <w:t xml:space="preserve"> </w:t>
      </w:r>
    </w:p>
    <w:p w:rsidR="00151A25" w:rsidRPr="008C13F2" w:rsidRDefault="00DC0381" w:rsidP="00985EAA">
      <w:pPr>
        <w:pStyle w:val="Header"/>
        <w:numPr>
          <w:ilvl w:val="0"/>
          <w:numId w:val="2"/>
        </w:numPr>
        <w:spacing w:line="360" w:lineRule="auto"/>
        <w:ind w:left="426" w:hanging="284"/>
        <w:jc w:val="both"/>
        <w:rPr>
          <w:rFonts w:ascii="Cambria" w:eastAsia="Arial" w:hAnsi="Cambria" w:cs="Arial"/>
          <w:sz w:val="24"/>
          <w:szCs w:val="24"/>
        </w:rPr>
      </w:pPr>
      <w:r w:rsidRPr="008C13F2">
        <w:rPr>
          <w:rFonts w:ascii="Cambria" w:eastAsia="Arial" w:hAnsi="Cambria" w:cs="Arial"/>
          <w:sz w:val="24"/>
          <w:szCs w:val="24"/>
        </w:rPr>
        <w:t>m</w:t>
      </w:r>
      <w:r w:rsidR="00E95649" w:rsidRPr="008C13F2">
        <w:rPr>
          <w:rFonts w:ascii="Cambria" w:eastAsia="Arial" w:hAnsi="Cambria" w:cs="Arial"/>
          <w:sz w:val="24"/>
          <w:szCs w:val="24"/>
        </w:rPr>
        <w:t>en</w:t>
      </w:r>
      <w:r w:rsidR="00C05765" w:rsidRPr="008C13F2">
        <w:rPr>
          <w:rFonts w:ascii="Cambria" w:eastAsia="Arial" w:hAnsi="Cambria" w:cs="Arial"/>
          <w:sz w:val="24"/>
          <w:szCs w:val="24"/>
        </w:rPr>
        <w:t>distribusi</w:t>
      </w:r>
      <w:r w:rsidR="00E95649" w:rsidRPr="008C13F2">
        <w:rPr>
          <w:rFonts w:ascii="Cambria" w:eastAsia="Arial" w:hAnsi="Cambria" w:cs="Arial"/>
          <w:sz w:val="24"/>
          <w:szCs w:val="24"/>
        </w:rPr>
        <w:t>kan dan memberi p</w:t>
      </w:r>
      <w:r w:rsidR="00E1565D" w:rsidRPr="008C13F2">
        <w:rPr>
          <w:rFonts w:ascii="Cambria" w:eastAsia="Arial" w:hAnsi="Cambria" w:cs="Arial"/>
          <w:sz w:val="24"/>
          <w:szCs w:val="24"/>
        </w:rPr>
        <w:t>e</w:t>
      </w:r>
      <w:r w:rsidR="00E95649" w:rsidRPr="008C13F2">
        <w:rPr>
          <w:rFonts w:ascii="Cambria" w:eastAsia="Arial" w:hAnsi="Cambria" w:cs="Arial"/>
          <w:sz w:val="24"/>
          <w:szCs w:val="24"/>
        </w:rPr>
        <w:t>tu</w:t>
      </w:r>
      <w:r w:rsidR="00E1565D" w:rsidRPr="008C13F2">
        <w:rPr>
          <w:rFonts w:ascii="Cambria" w:eastAsia="Arial" w:hAnsi="Cambria" w:cs="Arial"/>
          <w:sz w:val="24"/>
          <w:szCs w:val="24"/>
        </w:rPr>
        <w:t>n</w:t>
      </w:r>
      <w:r w:rsidR="00E95649" w:rsidRPr="008C13F2">
        <w:rPr>
          <w:rFonts w:ascii="Cambria" w:eastAsia="Arial" w:hAnsi="Cambria" w:cs="Arial"/>
          <w:sz w:val="24"/>
          <w:szCs w:val="24"/>
        </w:rPr>
        <w:t xml:space="preserve">juk terkait </w:t>
      </w:r>
      <w:r w:rsidR="00E1565D" w:rsidRPr="008C13F2">
        <w:rPr>
          <w:rFonts w:ascii="Cambria" w:eastAsia="Arial" w:hAnsi="Cambria" w:cs="Arial"/>
          <w:sz w:val="24"/>
          <w:szCs w:val="24"/>
        </w:rPr>
        <w:t>p</w:t>
      </w:r>
      <w:r w:rsidR="00E95649" w:rsidRPr="008C13F2">
        <w:rPr>
          <w:rFonts w:ascii="Cambria" w:eastAsia="Arial" w:hAnsi="Cambria" w:cs="Arial"/>
          <w:sz w:val="24"/>
          <w:szCs w:val="24"/>
        </w:rPr>
        <w:t>elaksanaan tugasnya</w:t>
      </w:r>
      <w:r w:rsidR="005F7525" w:rsidRPr="008C13F2">
        <w:rPr>
          <w:rFonts w:ascii="Cambria" w:eastAsia="Arial" w:hAnsi="Cambria" w:cs="Arial"/>
          <w:sz w:val="24"/>
          <w:szCs w:val="24"/>
        </w:rPr>
        <w:t xml:space="preserve"> berdasarkan </w:t>
      </w:r>
      <w:r w:rsidR="00E1565D" w:rsidRPr="008C13F2">
        <w:rPr>
          <w:rFonts w:ascii="Cambria" w:eastAsia="Arial" w:hAnsi="Cambria" w:cs="Arial"/>
          <w:sz w:val="24"/>
          <w:szCs w:val="24"/>
        </w:rPr>
        <w:t>pedoman yang berlaku</w:t>
      </w:r>
      <w:r w:rsidR="00F915C3" w:rsidRPr="008C13F2">
        <w:rPr>
          <w:rFonts w:ascii="Cambria" w:eastAsia="Arial" w:hAnsi="Cambria" w:cs="Arial"/>
          <w:sz w:val="24"/>
          <w:szCs w:val="24"/>
        </w:rPr>
        <w:t xml:space="preserve"> agar pelaksanaan tugas dapat berjalan dengan lancar;</w:t>
      </w:r>
      <w:r w:rsidR="005F7525" w:rsidRPr="008C13F2">
        <w:rPr>
          <w:rFonts w:ascii="Cambria" w:eastAsia="Arial" w:hAnsi="Cambria" w:cs="Arial"/>
          <w:sz w:val="24"/>
          <w:szCs w:val="24"/>
        </w:rPr>
        <w:t xml:space="preserve">  </w:t>
      </w:r>
    </w:p>
    <w:p w:rsidR="00151A25" w:rsidRPr="008C13F2" w:rsidRDefault="00DC0381" w:rsidP="00985EAA">
      <w:pPr>
        <w:pStyle w:val="Header"/>
        <w:numPr>
          <w:ilvl w:val="0"/>
          <w:numId w:val="2"/>
        </w:numPr>
        <w:spacing w:line="360" w:lineRule="auto"/>
        <w:ind w:left="426" w:hanging="284"/>
        <w:jc w:val="both"/>
        <w:rPr>
          <w:rFonts w:ascii="Cambria" w:eastAsia="Arial" w:hAnsi="Cambria" w:cs="Arial"/>
          <w:sz w:val="24"/>
          <w:szCs w:val="24"/>
        </w:rPr>
      </w:pPr>
      <w:r w:rsidRPr="008C13F2">
        <w:rPr>
          <w:rFonts w:ascii="Cambria" w:eastAsia="Arial" w:hAnsi="Cambria" w:cs="Arial"/>
          <w:sz w:val="24"/>
          <w:szCs w:val="24"/>
        </w:rPr>
        <w:t>m</w:t>
      </w:r>
      <w:r w:rsidR="004B3D8F" w:rsidRPr="008C13F2">
        <w:rPr>
          <w:rFonts w:ascii="Cambria" w:eastAsia="Arial" w:hAnsi="Cambria" w:cs="Arial"/>
          <w:sz w:val="24"/>
          <w:szCs w:val="24"/>
        </w:rPr>
        <w:t>enyelengarakan koordinasi dan konsultasi dengan kementrian, Lembaga pemerintah non kementrian, dan Lembaga lainnya berdasarkan lingkup koordinasi dalam rangka penyelenggaraan urusan ketahanan pangan;</w:t>
      </w:r>
    </w:p>
    <w:p w:rsidR="00DC0381" w:rsidRPr="008C13F2" w:rsidRDefault="00DC0381" w:rsidP="00985EAA">
      <w:pPr>
        <w:pStyle w:val="Header"/>
        <w:numPr>
          <w:ilvl w:val="0"/>
          <w:numId w:val="2"/>
        </w:numPr>
        <w:spacing w:line="360" w:lineRule="auto"/>
        <w:ind w:left="426" w:hanging="284"/>
        <w:jc w:val="both"/>
        <w:rPr>
          <w:rFonts w:ascii="Cambria" w:eastAsia="Arial" w:hAnsi="Cambria" w:cs="Arial"/>
          <w:sz w:val="24"/>
          <w:szCs w:val="24"/>
        </w:rPr>
      </w:pPr>
      <w:r w:rsidRPr="008C13F2">
        <w:rPr>
          <w:rFonts w:ascii="Cambria" w:eastAsia="Arial" w:hAnsi="Cambria" w:cs="Arial"/>
          <w:sz w:val="24"/>
          <w:szCs w:val="24"/>
        </w:rPr>
        <w:t>p</w:t>
      </w:r>
      <w:r w:rsidR="00367E0D" w:rsidRPr="008C13F2">
        <w:rPr>
          <w:rFonts w:ascii="Cambria" w:eastAsia="Arial" w:hAnsi="Cambria" w:cs="Arial"/>
          <w:sz w:val="24"/>
          <w:szCs w:val="24"/>
          <w:lang w:val="fi-FI"/>
        </w:rPr>
        <w:t>elaksanaan administrasi Dinas Ketahanan Pangan;</w:t>
      </w:r>
      <w:r w:rsidR="00F2398B" w:rsidRPr="008C13F2">
        <w:rPr>
          <w:rFonts w:ascii="Cambria" w:eastAsia="Arial" w:hAnsi="Cambria" w:cs="Arial"/>
          <w:sz w:val="24"/>
          <w:szCs w:val="24"/>
        </w:rPr>
        <w:t xml:space="preserve"> </w:t>
      </w:r>
    </w:p>
    <w:p w:rsidR="00DC0381" w:rsidRPr="008C13F2" w:rsidRDefault="00DC0381" w:rsidP="00985EAA">
      <w:pPr>
        <w:pStyle w:val="Header"/>
        <w:numPr>
          <w:ilvl w:val="0"/>
          <w:numId w:val="2"/>
        </w:numPr>
        <w:spacing w:line="360" w:lineRule="auto"/>
        <w:ind w:left="426" w:hanging="284"/>
        <w:jc w:val="both"/>
        <w:rPr>
          <w:rFonts w:ascii="Cambria" w:eastAsia="Arial" w:hAnsi="Cambria" w:cs="Arial"/>
          <w:sz w:val="24"/>
          <w:szCs w:val="24"/>
        </w:rPr>
      </w:pPr>
      <w:r w:rsidRPr="008C13F2">
        <w:rPr>
          <w:rFonts w:ascii="Cambria" w:eastAsia="Arial" w:hAnsi="Cambria" w:cs="Arial"/>
          <w:sz w:val="24"/>
          <w:szCs w:val="24"/>
        </w:rPr>
        <w:t>menyusun</w:t>
      </w:r>
      <w:r w:rsidR="0078307A" w:rsidRPr="008C13F2">
        <w:rPr>
          <w:rFonts w:ascii="Cambria" w:eastAsia="Arial" w:hAnsi="Cambria" w:cs="Arial"/>
          <w:sz w:val="24"/>
          <w:szCs w:val="24"/>
        </w:rPr>
        <w:t xml:space="preserve"> </w:t>
      </w:r>
      <w:r w:rsidRPr="008C13F2">
        <w:rPr>
          <w:rFonts w:ascii="Cambria" w:eastAsia="Arial" w:hAnsi="Cambria" w:cs="Arial"/>
          <w:sz w:val="24"/>
          <w:szCs w:val="24"/>
        </w:rPr>
        <w:t>laporan hasil pelaksanaan tugas dan memberikan saran pertimbangan kepada atasan sebagai bahan perumusankebijakan; dan</w:t>
      </w:r>
    </w:p>
    <w:p w:rsidR="00151A25" w:rsidRPr="008C13F2" w:rsidRDefault="00DC0381" w:rsidP="00985EAA">
      <w:pPr>
        <w:pStyle w:val="Header"/>
        <w:numPr>
          <w:ilvl w:val="0"/>
          <w:numId w:val="2"/>
        </w:numPr>
        <w:tabs>
          <w:tab w:val="clear" w:pos="4513"/>
          <w:tab w:val="clear" w:pos="9026"/>
        </w:tabs>
        <w:spacing w:line="360" w:lineRule="auto"/>
        <w:ind w:left="426" w:hanging="284"/>
        <w:jc w:val="both"/>
        <w:rPr>
          <w:rFonts w:ascii="Cambria" w:eastAsia="Arial" w:hAnsi="Cambria" w:cs="Arial"/>
          <w:sz w:val="24"/>
          <w:szCs w:val="24"/>
        </w:rPr>
      </w:pPr>
      <w:r w:rsidRPr="008C13F2">
        <w:rPr>
          <w:rFonts w:ascii="Cambria" w:eastAsia="Arial" w:hAnsi="Cambria" w:cs="Arial"/>
          <w:sz w:val="24"/>
          <w:szCs w:val="24"/>
        </w:rPr>
        <w:t>menyelenggarakan tugas kedinasan lain yang diperintahkan atasan sesuai dengan bidang tugasnya.</w:t>
      </w:r>
      <w:r w:rsidR="00F2398B" w:rsidRPr="008C13F2">
        <w:rPr>
          <w:rFonts w:ascii="Cambria" w:eastAsia="Arial" w:hAnsi="Cambria" w:cs="Arial"/>
          <w:sz w:val="24"/>
          <w:szCs w:val="24"/>
        </w:rPr>
        <w:t xml:space="preserve"> </w:t>
      </w:r>
    </w:p>
    <w:p w:rsidR="00254201" w:rsidRPr="00F600E7" w:rsidRDefault="0006510E" w:rsidP="00D668DC">
      <w:pPr>
        <w:pStyle w:val="ListParagraph"/>
        <w:numPr>
          <w:ilvl w:val="0"/>
          <w:numId w:val="83"/>
        </w:numPr>
        <w:spacing w:after="0" w:line="360" w:lineRule="auto"/>
        <w:ind w:left="142" w:right="425" w:hanging="284"/>
        <w:jc w:val="both"/>
        <w:rPr>
          <w:rFonts w:ascii="Cambria" w:eastAsia="Arial" w:hAnsi="Cambria" w:cs="Arial"/>
          <w:b/>
          <w:sz w:val="24"/>
          <w:szCs w:val="24"/>
        </w:rPr>
      </w:pPr>
      <w:r w:rsidRPr="00F600E7">
        <w:rPr>
          <w:rFonts w:ascii="Cambria" w:eastAsia="Arial" w:hAnsi="Cambria" w:cs="Arial"/>
          <w:b/>
          <w:sz w:val="24"/>
          <w:szCs w:val="24"/>
        </w:rPr>
        <w:t xml:space="preserve">Sekretaris </w:t>
      </w:r>
    </w:p>
    <w:p w:rsidR="00994341" w:rsidRDefault="00D837F0" w:rsidP="00994341">
      <w:pPr>
        <w:spacing w:after="0" w:line="360" w:lineRule="auto"/>
        <w:ind w:left="142" w:right="141" w:hanging="142"/>
        <w:jc w:val="both"/>
        <w:rPr>
          <w:rFonts w:ascii="Cambria" w:eastAsia="Arial" w:hAnsi="Cambria" w:cs="Arial"/>
          <w:sz w:val="24"/>
          <w:szCs w:val="24"/>
        </w:rPr>
      </w:pPr>
      <w:r w:rsidRPr="008C13F2">
        <w:rPr>
          <w:rFonts w:ascii="Cambria" w:eastAsia="Arial" w:hAnsi="Cambria" w:cs="Arial"/>
          <w:sz w:val="24"/>
          <w:szCs w:val="24"/>
        </w:rPr>
        <w:t xml:space="preserve">        </w:t>
      </w:r>
      <w:r w:rsidR="00155393" w:rsidRPr="008C13F2">
        <w:rPr>
          <w:rFonts w:ascii="Cambria" w:eastAsia="Arial" w:hAnsi="Cambria" w:cs="Arial"/>
          <w:sz w:val="24"/>
          <w:szCs w:val="24"/>
        </w:rPr>
        <w:t xml:space="preserve">    </w:t>
      </w:r>
      <w:r w:rsidR="00416E94" w:rsidRPr="008C13F2">
        <w:rPr>
          <w:rFonts w:ascii="Cambria" w:eastAsia="Arial" w:hAnsi="Cambria" w:cs="Arial"/>
          <w:sz w:val="24"/>
          <w:szCs w:val="24"/>
        </w:rPr>
        <w:t xml:space="preserve">    </w:t>
      </w:r>
      <w:r w:rsidR="0006510E" w:rsidRPr="008C13F2">
        <w:rPr>
          <w:rFonts w:ascii="Cambria" w:eastAsia="Arial" w:hAnsi="Cambria" w:cs="Arial"/>
          <w:sz w:val="24"/>
          <w:szCs w:val="24"/>
        </w:rPr>
        <w:t xml:space="preserve">Sekretariat dipimpin oleh seorang Sekretaris, mempunyai tugas pokok membantu Kepala Dinas dalam melaksanakan koordinasi kegiatan, memberikan pelayanan teknis dan administrasi penyusunan perencanaan dan pelaporan, </w:t>
      </w:r>
      <w:r w:rsidR="0006510E" w:rsidRPr="008C13F2">
        <w:rPr>
          <w:rFonts w:ascii="Cambria" w:eastAsia="Arial" w:hAnsi="Cambria" w:cs="Arial"/>
          <w:sz w:val="24"/>
          <w:szCs w:val="24"/>
        </w:rPr>
        <w:lastRenderedPageBreak/>
        <w:t>keuangan  dan umum dan kepegawaian dalam lingkungan berdasarkan pedoman yang berlaku untuk kelancaran pelaksanaan tugas :</w:t>
      </w:r>
    </w:p>
    <w:p w:rsidR="00DA69F3" w:rsidRPr="008C13F2" w:rsidRDefault="00DA69F3" w:rsidP="00994341">
      <w:pPr>
        <w:spacing w:after="0" w:line="360" w:lineRule="auto"/>
        <w:ind w:left="142" w:right="141" w:hanging="142"/>
        <w:jc w:val="both"/>
        <w:rPr>
          <w:rFonts w:ascii="Cambria" w:eastAsia="Arial" w:hAnsi="Cambria" w:cs="Arial"/>
          <w:sz w:val="24"/>
          <w:szCs w:val="24"/>
        </w:rPr>
      </w:pPr>
      <w:r w:rsidRPr="008C13F2">
        <w:rPr>
          <w:rFonts w:ascii="Cambria" w:eastAsia="Arial" w:hAnsi="Cambria" w:cs="Arial"/>
          <w:sz w:val="24"/>
          <w:szCs w:val="24"/>
        </w:rPr>
        <w:t xml:space="preserve">Untuk </w:t>
      </w:r>
      <w:r w:rsidRPr="008C13F2">
        <w:rPr>
          <w:rFonts w:ascii="Cambria" w:eastAsia="Arial" w:hAnsi="Cambria" w:cs="Arial"/>
          <w:sz w:val="24"/>
          <w:szCs w:val="24"/>
          <w:lang w:val="fi-FI"/>
        </w:rPr>
        <w:t>melaksanakan</w:t>
      </w:r>
      <w:r w:rsidRPr="008C13F2">
        <w:rPr>
          <w:rFonts w:ascii="Cambria" w:eastAsia="Arial" w:hAnsi="Cambria" w:cs="Arial"/>
          <w:sz w:val="24"/>
          <w:szCs w:val="24"/>
        </w:rPr>
        <w:t xml:space="preserve"> tugas sebagaimana dimaksud, </w:t>
      </w:r>
      <w:r w:rsidRPr="008C13F2">
        <w:rPr>
          <w:rFonts w:ascii="Cambria" w:eastAsia="Arial" w:hAnsi="Cambria" w:cs="Arial"/>
          <w:sz w:val="24"/>
          <w:szCs w:val="24"/>
          <w:lang w:val="fi-FI"/>
        </w:rPr>
        <w:t>sekretaris</w:t>
      </w:r>
      <w:r w:rsidRPr="008C13F2">
        <w:rPr>
          <w:rFonts w:ascii="Cambria" w:eastAsia="Arial" w:hAnsi="Cambria" w:cs="Arial"/>
          <w:sz w:val="24"/>
          <w:szCs w:val="24"/>
        </w:rPr>
        <w:t xml:space="preserve"> mempunyai fungsi:     </w:t>
      </w:r>
    </w:p>
    <w:p w:rsidR="00451830" w:rsidRPr="008C13F2" w:rsidRDefault="0097776B" w:rsidP="00D42229">
      <w:pPr>
        <w:pStyle w:val="Header"/>
        <w:numPr>
          <w:ilvl w:val="0"/>
          <w:numId w:val="3"/>
        </w:numPr>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lang w:val="fi-FI"/>
        </w:rPr>
        <w:t xml:space="preserve"> </w:t>
      </w:r>
      <w:r w:rsidR="0006510E" w:rsidRPr="008C13F2">
        <w:rPr>
          <w:rFonts w:ascii="Cambria" w:eastAsia="Arial" w:hAnsi="Cambria" w:cs="Arial"/>
          <w:sz w:val="24"/>
          <w:szCs w:val="24"/>
        </w:rPr>
        <w:t>Pengoordinasian pelaksanaan tugas dalam lingkungan dinas</w:t>
      </w:r>
      <w:r w:rsidR="00296D04" w:rsidRPr="008C13F2">
        <w:rPr>
          <w:rFonts w:ascii="Cambria" w:eastAsia="Arial" w:hAnsi="Cambria" w:cs="Arial"/>
          <w:sz w:val="24"/>
          <w:szCs w:val="24"/>
          <w:lang w:val="en-US"/>
        </w:rPr>
        <w:t>;</w:t>
      </w:r>
    </w:p>
    <w:p w:rsidR="00451830" w:rsidRPr="008C13F2" w:rsidRDefault="0006510E" w:rsidP="00D42229">
      <w:pPr>
        <w:pStyle w:val="Header"/>
        <w:numPr>
          <w:ilvl w:val="0"/>
          <w:numId w:val="3"/>
        </w:numPr>
        <w:tabs>
          <w:tab w:val="clear" w:pos="4513"/>
          <w:tab w:val="clear" w:pos="9026"/>
        </w:tabs>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rPr>
        <w:t xml:space="preserve">Pengoordinasian penyusunan </w:t>
      </w:r>
      <w:r w:rsidR="00874CCE" w:rsidRPr="008C13F2">
        <w:rPr>
          <w:rFonts w:ascii="Cambria" w:eastAsia="Arial" w:hAnsi="Cambria" w:cs="Arial"/>
          <w:sz w:val="24"/>
          <w:szCs w:val="24"/>
          <w:lang w:val="en-US"/>
        </w:rPr>
        <w:t>program</w:t>
      </w:r>
      <w:r w:rsidRPr="008C13F2">
        <w:rPr>
          <w:rFonts w:ascii="Cambria" w:eastAsia="Arial" w:hAnsi="Cambria" w:cs="Arial"/>
          <w:sz w:val="24"/>
          <w:szCs w:val="24"/>
        </w:rPr>
        <w:t xml:space="preserve"> dan pelaporan.</w:t>
      </w:r>
    </w:p>
    <w:p w:rsidR="00451830" w:rsidRPr="008C13F2" w:rsidRDefault="0006510E" w:rsidP="00D42229">
      <w:pPr>
        <w:pStyle w:val="Header"/>
        <w:numPr>
          <w:ilvl w:val="0"/>
          <w:numId w:val="3"/>
        </w:numPr>
        <w:tabs>
          <w:tab w:val="clear" w:pos="4513"/>
          <w:tab w:val="clear" w:pos="9026"/>
        </w:tabs>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rPr>
        <w:t>Pengoordinasian urusan umum dan kepegawaian</w:t>
      </w:r>
      <w:r w:rsidR="00874CCE" w:rsidRPr="008C13F2">
        <w:rPr>
          <w:rFonts w:ascii="Cambria" w:eastAsia="Arial" w:hAnsi="Cambria" w:cs="Arial"/>
          <w:sz w:val="24"/>
          <w:szCs w:val="24"/>
          <w:lang w:val="en-US"/>
        </w:rPr>
        <w:t>, hukum;</w:t>
      </w:r>
      <w:r w:rsidRPr="008C13F2">
        <w:rPr>
          <w:rFonts w:ascii="Cambria" w:eastAsia="Arial" w:hAnsi="Cambria" w:cs="Arial"/>
          <w:sz w:val="24"/>
          <w:szCs w:val="24"/>
        </w:rPr>
        <w:t>.</w:t>
      </w:r>
    </w:p>
    <w:p w:rsidR="00451830" w:rsidRPr="008C13F2" w:rsidRDefault="0006510E" w:rsidP="00D42229">
      <w:pPr>
        <w:pStyle w:val="Header"/>
        <w:numPr>
          <w:ilvl w:val="0"/>
          <w:numId w:val="3"/>
        </w:numPr>
        <w:tabs>
          <w:tab w:val="clear" w:pos="4513"/>
          <w:tab w:val="clear" w:pos="9026"/>
        </w:tabs>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rPr>
        <w:t xml:space="preserve">Pengoordinasian pengelolaan administrasi keuangan dan </w:t>
      </w:r>
    </w:p>
    <w:p w:rsidR="00254201" w:rsidRPr="008C13F2" w:rsidRDefault="0006510E" w:rsidP="00D42229">
      <w:pPr>
        <w:pStyle w:val="Header"/>
        <w:numPr>
          <w:ilvl w:val="0"/>
          <w:numId w:val="3"/>
        </w:numPr>
        <w:tabs>
          <w:tab w:val="clear" w:pos="4513"/>
          <w:tab w:val="clear" w:pos="9026"/>
        </w:tabs>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rPr>
        <w:t>Pelaksanaan tugas kedinasan lain sesuai bidang tugasnya.</w:t>
      </w:r>
    </w:p>
    <w:p w:rsidR="004E34E4" w:rsidRPr="008C13F2" w:rsidRDefault="004E34E4" w:rsidP="00D42229">
      <w:pPr>
        <w:spacing w:after="0" w:line="360" w:lineRule="auto"/>
        <w:ind w:left="142" w:right="141" w:hanging="284"/>
        <w:jc w:val="both"/>
        <w:rPr>
          <w:rFonts w:ascii="Cambria" w:eastAsia="Arial" w:hAnsi="Cambria" w:cs="Arial"/>
          <w:sz w:val="24"/>
          <w:szCs w:val="24"/>
          <w:lang w:val="fi-FI"/>
        </w:rPr>
      </w:pPr>
      <w:r w:rsidRPr="008C13F2">
        <w:rPr>
          <w:rFonts w:ascii="Cambria" w:eastAsia="Arial" w:hAnsi="Cambria" w:cs="Arial"/>
          <w:sz w:val="24"/>
          <w:szCs w:val="24"/>
          <w:lang w:val="fi-FI"/>
        </w:rPr>
        <w:t xml:space="preserve"> </w:t>
      </w:r>
      <w:r w:rsidR="009B4685" w:rsidRPr="008C13F2">
        <w:rPr>
          <w:rFonts w:ascii="Cambria" w:eastAsia="Arial" w:hAnsi="Cambria" w:cs="Arial"/>
          <w:sz w:val="24"/>
          <w:szCs w:val="24"/>
          <w:lang w:val="fi-FI"/>
        </w:rPr>
        <w:t xml:space="preserve">  </w:t>
      </w:r>
      <w:r w:rsidRPr="008C13F2">
        <w:rPr>
          <w:rFonts w:ascii="Cambria" w:eastAsia="Arial" w:hAnsi="Cambria" w:cs="Arial"/>
          <w:sz w:val="24"/>
          <w:szCs w:val="24"/>
          <w:lang w:val="fi-FI"/>
        </w:rPr>
        <w:t xml:space="preserve">  Dalam menyelenggarakan tugas sebagaiman dimaksud sekretar</w:t>
      </w:r>
      <w:r w:rsidR="007872F9" w:rsidRPr="008C13F2">
        <w:rPr>
          <w:rFonts w:ascii="Cambria" w:eastAsia="Arial" w:hAnsi="Cambria" w:cs="Arial"/>
          <w:sz w:val="24"/>
          <w:szCs w:val="24"/>
          <w:lang w:val="fi-FI"/>
        </w:rPr>
        <w:t>i</w:t>
      </w:r>
      <w:r w:rsidRPr="008C13F2">
        <w:rPr>
          <w:rFonts w:ascii="Cambria" w:eastAsia="Arial" w:hAnsi="Cambria" w:cs="Arial"/>
          <w:sz w:val="24"/>
          <w:szCs w:val="24"/>
          <w:lang w:val="fi-FI"/>
        </w:rPr>
        <w:t xml:space="preserve">s mempunyai </w:t>
      </w:r>
      <w:r w:rsidR="009B4685" w:rsidRPr="008C13F2">
        <w:rPr>
          <w:rFonts w:ascii="Cambria" w:eastAsia="Arial" w:hAnsi="Cambria" w:cs="Arial"/>
          <w:sz w:val="24"/>
          <w:szCs w:val="24"/>
          <w:lang w:val="fi-FI"/>
        </w:rPr>
        <w:t xml:space="preserve"> </w:t>
      </w:r>
      <w:r w:rsidRPr="008C13F2">
        <w:rPr>
          <w:rFonts w:ascii="Cambria" w:eastAsia="Arial" w:hAnsi="Cambria" w:cs="Arial"/>
          <w:sz w:val="24"/>
          <w:szCs w:val="24"/>
          <w:lang w:val="fi-FI"/>
        </w:rPr>
        <w:t>rincian, tugas dan fungsi sebagai berikut:</w:t>
      </w:r>
    </w:p>
    <w:p w:rsidR="00451830" w:rsidRPr="008C13F2" w:rsidRDefault="0006510E" w:rsidP="00D42229">
      <w:pPr>
        <w:pStyle w:val="Header"/>
        <w:numPr>
          <w:ilvl w:val="0"/>
          <w:numId w:val="4"/>
        </w:numPr>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rPr>
        <w:t xml:space="preserve"> perumusan rencana kerja dinas berdasarkan visi, misi dan kebijakan dinas sebagai pedoman dalam penyusunan program dan kegiatan;</w:t>
      </w:r>
    </w:p>
    <w:p w:rsidR="00451830" w:rsidRPr="008C13F2" w:rsidRDefault="009C71B4" w:rsidP="00D42229">
      <w:pPr>
        <w:pStyle w:val="Header"/>
        <w:numPr>
          <w:ilvl w:val="0"/>
          <w:numId w:val="4"/>
        </w:numPr>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lang w:val="fi-FI"/>
        </w:rPr>
        <w:t>m</w:t>
      </w:r>
      <w:r w:rsidR="0006510E" w:rsidRPr="008C13F2">
        <w:rPr>
          <w:rFonts w:ascii="Cambria" w:eastAsia="Arial" w:hAnsi="Cambria" w:cs="Arial"/>
          <w:sz w:val="24"/>
          <w:szCs w:val="24"/>
        </w:rPr>
        <w:t xml:space="preserve">emverifikasi penyusunan rencana program dan anggaran Sekretariat, Bidang dan </w:t>
      </w:r>
      <w:r w:rsidR="00C91872" w:rsidRPr="008C13F2">
        <w:rPr>
          <w:rFonts w:ascii="Cambria" w:eastAsia="Arial" w:hAnsi="Cambria" w:cs="Arial"/>
          <w:sz w:val="24"/>
          <w:szCs w:val="24"/>
          <w:lang w:val="fi-FI"/>
        </w:rPr>
        <w:t>u</w:t>
      </w:r>
      <w:r w:rsidRPr="008C13F2">
        <w:rPr>
          <w:rFonts w:ascii="Cambria" w:eastAsia="Arial" w:hAnsi="Cambria" w:cs="Arial"/>
          <w:sz w:val="24"/>
          <w:szCs w:val="24"/>
          <w:lang w:val="fi-FI"/>
        </w:rPr>
        <w:t xml:space="preserve">nit </w:t>
      </w:r>
      <w:r w:rsidR="00C91872" w:rsidRPr="008C13F2">
        <w:rPr>
          <w:rFonts w:ascii="Cambria" w:eastAsia="Arial" w:hAnsi="Cambria" w:cs="Arial"/>
          <w:sz w:val="24"/>
          <w:szCs w:val="24"/>
          <w:lang w:val="fi-FI"/>
        </w:rPr>
        <w:t>p</w:t>
      </w:r>
      <w:r w:rsidRPr="008C13F2">
        <w:rPr>
          <w:rFonts w:ascii="Cambria" w:eastAsia="Arial" w:hAnsi="Cambria" w:cs="Arial"/>
          <w:sz w:val="24"/>
          <w:szCs w:val="24"/>
          <w:lang w:val="fi-FI"/>
        </w:rPr>
        <w:t xml:space="preserve">elaksana </w:t>
      </w:r>
      <w:r w:rsidR="00C91872" w:rsidRPr="008C13F2">
        <w:rPr>
          <w:rFonts w:ascii="Cambria" w:eastAsia="Arial" w:hAnsi="Cambria" w:cs="Arial"/>
          <w:sz w:val="24"/>
          <w:szCs w:val="24"/>
          <w:lang w:val="fi-FI"/>
        </w:rPr>
        <w:t>t</w:t>
      </w:r>
      <w:r w:rsidRPr="008C13F2">
        <w:rPr>
          <w:rFonts w:ascii="Cambria" w:eastAsia="Arial" w:hAnsi="Cambria" w:cs="Arial"/>
          <w:sz w:val="24"/>
          <w:szCs w:val="24"/>
          <w:lang w:val="fi-FI"/>
        </w:rPr>
        <w:t>eknis ber</w:t>
      </w:r>
      <w:r w:rsidR="0006510E" w:rsidRPr="008C13F2">
        <w:rPr>
          <w:rFonts w:ascii="Cambria" w:eastAsia="Arial" w:hAnsi="Cambria" w:cs="Arial"/>
          <w:sz w:val="24"/>
          <w:szCs w:val="24"/>
        </w:rPr>
        <w:t>dasarkan rencana kerja tah</w:t>
      </w:r>
      <w:r w:rsidR="00AA0F16" w:rsidRPr="008C13F2">
        <w:rPr>
          <w:rFonts w:ascii="Cambria" w:eastAsia="Arial" w:hAnsi="Cambria" w:cs="Arial"/>
          <w:sz w:val="24"/>
          <w:szCs w:val="24"/>
        </w:rPr>
        <w:t>unan untuk kelancaran pelaksana</w:t>
      </w:r>
      <w:r w:rsidR="0006510E" w:rsidRPr="008C13F2">
        <w:rPr>
          <w:rFonts w:ascii="Cambria" w:eastAsia="Arial" w:hAnsi="Cambria" w:cs="Arial"/>
          <w:sz w:val="24"/>
          <w:szCs w:val="24"/>
        </w:rPr>
        <w:t xml:space="preserve">n </w:t>
      </w:r>
      <w:r w:rsidR="00471163" w:rsidRPr="008C13F2">
        <w:rPr>
          <w:rFonts w:ascii="Cambria" w:eastAsia="Arial" w:hAnsi="Cambria" w:cs="Arial"/>
          <w:sz w:val="24"/>
          <w:szCs w:val="24"/>
        </w:rPr>
        <w:t>tugas</w:t>
      </w:r>
      <w:r w:rsidR="0006510E" w:rsidRPr="008C13F2">
        <w:rPr>
          <w:rFonts w:ascii="Cambria" w:eastAsia="Arial" w:hAnsi="Cambria" w:cs="Arial"/>
          <w:sz w:val="24"/>
          <w:szCs w:val="24"/>
        </w:rPr>
        <w:t xml:space="preserve">; </w:t>
      </w:r>
    </w:p>
    <w:p w:rsidR="00AA0F16" w:rsidRPr="008C13F2" w:rsidRDefault="00AA0F16" w:rsidP="00D42229">
      <w:pPr>
        <w:pStyle w:val="Header"/>
        <w:numPr>
          <w:ilvl w:val="0"/>
          <w:numId w:val="4"/>
        </w:numPr>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rPr>
        <w:t xml:space="preserve"> membina kedisiplinan dan peningkatan kualitas sumber daya aparatur dalam Sekretaris Dinas berdasarkan regulasi yang berlaku untuk kelancaran tugas;</w:t>
      </w:r>
    </w:p>
    <w:p w:rsidR="007E2159" w:rsidRPr="008C13F2" w:rsidRDefault="007E2159" w:rsidP="00D42229">
      <w:pPr>
        <w:pStyle w:val="Header"/>
        <w:numPr>
          <w:ilvl w:val="0"/>
          <w:numId w:val="4"/>
        </w:numPr>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rPr>
        <w:t>memimpin dan mengarahkan fungsional umum/tertentu sub bagian berdasarkan linkup tugas yang ada organisasinya agar pelaksanaan kegiatan berkualitas;</w:t>
      </w:r>
    </w:p>
    <w:p w:rsidR="007E2159" w:rsidRDefault="007E2159" w:rsidP="00D42229">
      <w:pPr>
        <w:pStyle w:val="Header"/>
        <w:numPr>
          <w:ilvl w:val="0"/>
          <w:numId w:val="4"/>
        </w:numPr>
        <w:spacing w:line="360" w:lineRule="auto"/>
        <w:ind w:left="142" w:right="141" w:hanging="284"/>
        <w:jc w:val="both"/>
        <w:rPr>
          <w:rFonts w:ascii="Cambria" w:eastAsia="Arial" w:hAnsi="Cambria" w:cs="Arial"/>
          <w:sz w:val="24"/>
          <w:szCs w:val="24"/>
        </w:rPr>
      </w:pPr>
      <w:r w:rsidRPr="008C13F2">
        <w:rPr>
          <w:rFonts w:ascii="Cambria" w:eastAsia="Arial" w:hAnsi="Cambria" w:cs="Arial"/>
          <w:sz w:val="24"/>
          <w:szCs w:val="24"/>
        </w:rPr>
        <w:t>mendistribusikan dan memberi petunjuk terkait pelaksanaan tugas lingkup Sekretaris berdasarkan pedoman yang yang berlaku agar pelaksanaan tugas dapat berjalan lancar;</w:t>
      </w:r>
    </w:p>
    <w:p w:rsidR="00F65796" w:rsidRPr="008C13F2" w:rsidRDefault="00F65796" w:rsidP="00D42229">
      <w:pPr>
        <w:pStyle w:val="Header"/>
        <w:numPr>
          <w:ilvl w:val="0"/>
          <w:numId w:val="4"/>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menyelia pelaksanaan tugas pokok organisasi dalam lingkup sekretariat berdasarkan Susunan Organisasi, Kedudukan, Tugas dan Fungsi, Serta Tata Kerja Dinas agar berjalan dengan lancar; </w:t>
      </w:r>
    </w:p>
    <w:p w:rsidR="00AF1887" w:rsidRPr="008C13F2" w:rsidRDefault="00AF1887" w:rsidP="00D42229">
      <w:pPr>
        <w:pStyle w:val="Header"/>
        <w:numPr>
          <w:ilvl w:val="0"/>
          <w:numId w:val="4"/>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mengoordinasikan pelaksanaan kegiatan sekretariat, Bidang dan Unit Pelaksana Teknis (UPT) berdasarkan rencana kegiatan dan anggaran agar terwujud ko</w:t>
      </w:r>
      <w:r w:rsidR="00723432" w:rsidRPr="008C13F2">
        <w:rPr>
          <w:rFonts w:ascii="Cambria" w:eastAsia="Arial" w:hAnsi="Cambria" w:cs="Arial"/>
          <w:sz w:val="24"/>
          <w:szCs w:val="24"/>
        </w:rPr>
        <w:t>ordinasi, sinkronisasi dan inte</w:t>
      </w:r>
      <w:r w:rsidRPr="008C13F2">
        <w:rPr>
          <w:rFonts w:ascii="Cambria" w:eastAsia="Arial" w:hAnsi="Cambria" w:cs="Arial"/>
          <w:sz w:val="24"/>
          <w:szCs w:val="24"/>
        </w:rPr>
        <w:t>grasi pelaksanaan kegiatan;</w:t>
      </w:r>
    </w:p>
    <w:p w:rsidR="003812EC" w:rsidRPr="008C13F2" w:rsidRDefault="003812EC" w:rsidP="00D42229">
      <w:pPr>
        <w:pStyle w:val="Header"/>
        <w:numPr>
          <w:ilvl w:val="0"/>
          <w:numId w:val="4"/>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mengoordinasi pelaksanaan urusan ketatausahaan rumah tangga, kepegawaian, hukum dan organisasi dan Tatalaksana serta hubungan masyarakat berdasarkan standar </w:t>
      </w:r>
      <w:r w:rsidR="00691FFF">
        <w:rPr>
          <w:rFonts w:ascii="Cambria" w:eastAsia="Arial" w:hAnsi="Cambria" w:cs="Arial"/>
          <w:sz w:val="24"/>
          <w:szCs w:val="24"/>
        </w:rPr>
        <w:t xml:space="preserve"> </w:t>
      </w:r>
      <w:r w:rsidRPr="008C13F2">
        <w:rPr>
          <w:rFonts w:ascii="Cambria" w:eastAsia="Arial" w:hAnsi="Cambria" w:cs="Arial"/>
          <w:sz w:val="24"/>
          <w:szCs w:val="24"/>
        </w:rPr>
        <w:t xml:space="preserve">dan </w:t>
      </w:r>
      <w:r w:rsidR="00691FFF">
        <w:rPr>
          <w:rFonts w:ascii="Cambria" w:eastAsia="Arial" w:hAnsi="Cambria" w:cs="Arial"/>
          <w:sz w:val="24"/>
          <w:szCs w:val="24"/>
        </w:rPr>
        <w:t xml:space="preserve"> </w:t>
      </w:r>
      <w:r w:rsidRPr="008C13F2">
        <w:rPr>
          <w:rFonts w:ascii="Cambria" w:eastAsia="Arial" w:hAnsi="Cambria" w:cs="Arial"/>
          <w:sz w:val="24"/>
          <w:szCs w:val="24"/>
        </w:rPr>
        <w:t xml:space="preserve">prosedur </w:t>
      </w:r>
      <w:r w:rsidR="00691FFF">
        <w:rPr>
          <w:rFonts w:ascii="Cambria" w:eastAsia="Arial" w:hAnsi="Cambria" w:cs="Arial"/>
          <w:sz w:val="24"/>
          <w:szCs w:val="24"/>
        </w:rPr>
        <w:t xml:space="preserve"> </w:t>
      </w:r>
      <w:r w:rsidRPr="008C13F2">
        <w:rPr>
          <w:rFonts w:ascii="Cambria" w:eastAsia="Arial" w:hAnsi="Cambria" w:cs="Arial"/>
          <w:sz w:val="24"/>
          <w:szCs w:val="24"/>
        </w:rPr>
        <w:t>untuk</w:t>
      </w:r>
      <w:r w:rsidR="00691FFF">
        <w:rPr>
          <w:rFonts w:ascii="Cambria" w:eastAsia="Arial" w:hAnsi="Cambria" w:cs="Arial"/>
          <w:sz w:val="24"/>
          <w:szCs w:val="24"/>
        </w:rPr>
        <w:t xml:space="preserve"> </w:t>
      </w:r>
      <w:r w:rsidRPr="008C13F2">
        <w:rPr>
          <w:rFonts w:ascii="Cambria" w:eastAsia="Arial" w:hAnsi="Cambria" w:cs="Arial"/>
          <w:sz w:val="24"/>
          <w:szCs w:val="24"/>
        </w:rPr>
        <w:t xml:space="preserve"> kelancaran </w:t>
      </w:r>
      <w:r w:rsidR="00691FFF">
        <w:rPr>
          <w:rFonts w:ascii="Cambria" w:eastAsia="Arial" w:hAnsi="Cambria" w:cs="Arial"/>
          <w:sz w:val="24"/>
          <w:szCs w:val="24"/>
        </w:rPr>
        <w:t xml:space="preserve"> </w:t>
      </w:r>
      <w:r w:rsidRPr="008C13F2">
        <w:rPr>
          <w:rFonts w:ascii="Cambria" w:eastAsia="Arial" w:hAnsi="Cambria" w:cs="Arial"/>
          <w:sz w:val="24"/>
          <w:szCs w:val="24"/>
        </w:rPr>
        <w:t>pelaksanaan</w:t>
      </w:r>
      <w:r w:rsidR="00691FFF">
        <w:rPr>
          <w:rFonts w:ascii="Cambria" w:eastAsia="Arial" w:hAnsi="Cambria" w:cs="Arial"/>
          <w:sz w:val="24"/>
          <w:szCs w:val="24"/>
        </w:rPr>
        <w:t xml:space="preserve">   </w:t>
      </w:r>
      <w:r w:rsidRPr="008C13F2">
        <w:rPr>
          <w:rFonts w:ascii="Cambria" w:eastAsia="Arial" w:hAnsi="Cambria" w:cs="Arial"/>
          <w:sz w:val="24"/>
          <w:szCs w:val="24"/>
        </w:rPr>
        <w:t>pelayanan</w:t>
      </w:r>
      <w:r w:rsidR="00691FFF">
        <w:rPr>
          <w:rFonts w:ascii="Cambria" w:eastAsia="Arial" w:hAnsi="Cambria" w:cs="Arial"/>
          <w:sz w:val="24"/>
          <w:szCs w:val="24"/>
        </w:rPr>
        <w:t xml:space="preserve">  </w:t>
      </w:r>
      <w:r w:rsidRPr="008C13F2">
        <w:rPr>
          <w:rFonts w:ascii="Cambria" w:eastAsia="Arial" w:hAnsi="Cambria" w:cs="Arial"/>
          <w:sz w:val="24"/>
          <w:szCs w:val="24"/>
        </w:rPr>
        <w:t xml:space="preserve"> administrasi</w:t>
      </w:r>
    </w:p>
    <w:p w:rsidR="003812EC" w:rsidRPr="008C13F2" w:rsidRDefault="0083541B" w:rsidP="00011691">
      <w:pPr>
        <w:pStyle w:val="Header"/>
        <w:numPr>
          <w:ilvl w:val="0"/>
          <w:numId w:val="4"/>
        </w:numPr>
        <w:tabs>
          <w:tab w:val="left" w:pos="993"/>
        </w:tabs>
        <w:spacing w:line="360" w:lineRule="auto"/>
        <w:ind w:left="0" w:hanging="284"/>
        <w:jc w:val="both"/>
        <w:rPr>
          <w:rFonts w:ascii="Cambria" w:eastAsia="Arial" w:hAnsi="Cambria" w:cs="Arial"/>
          <w:sz w:val="24"/>
          <w:szCs w:val="24"/>
        </w:rPr>
      </w:pPr>
      <w:r w:rsidRPr="008C13F2">
        <w:rPr>
          <w:rFonts w:ascii="Cambria" w:eastAsia="Arial" w:hAnsi="Cambria" w:cs="Arial"/>
          <w:sz w:val="24"/>
          <w:szCs w:val="24"/>
        </w:rPr>
        <w:lastRenderedPageBreak/>
        <w:t>meng</w:t>
      </w:r>
      <w:r w:rsidR="003812EC" w:rsidRPr="008C13F2">
        <w:rPr>
          <w:rFonts w:ascii="Cambria" w:eastAsia="Arial" w:hAnsi="Cambria" w:cs="Arial"/>
          <w:sz w:val="24"/>
          <w:szCs w:val="24"/>
        </w:rPr>
        <w:t>oordinasi penyelenggaraan urusan keungan, perbendaharaan, akuntabilitas, verifikasi, ganti rugi, tindak lanjut laporan hasil pemeriksaan dan pengelolaan sarana berdasarkan standar dan prosedur untuk kelancaran pelaksanaan pelayanan administrasi;</w:t>
      </w:r>
    </w:p>
    <w:p w:rsidR="003812EC" w:rsidRPr="008C13F2" w:rsidRDefault="0083541B" w:rsidP="00011691">
      <w:pPr>
        <w:pStyle w:val="Header"/>
        <w:numPr>
          <w:ilvl w:val="0"/>
          <w:numId w:val="4"/>
        </w:numPr>
        <w:tabs>
          <w:tab w:val="left" w:pos="993"/>
        </w:tabs>
        <w:spacing w:line="360" w:lineRule="auto"/>
        <w:ind w:left="0" w:hanging="284"/>
        <w:jc w:val="both"/>
        <w:rPr>
          <w:rFonts w:ascii="Cambria" w:eastAsia="Arial" w:hAnsi="Cambria" w:cs="Arial"/>
          <w:sz w:val="24"/>
          <w:szCs w:val="24"/>
        </w:rPr>
      </w:pPr>
      <w:r w:rsidRPr="008C13F2">
        <w:rPr>
          <w:rFonts w:ascii="Cambria" w:eastAsia="Arial" w:hAnsi="Cambria" w:cs="Arial"/>
          <w:sz w:val="24"/>
          <w:szCs w:val="24"/>
        </w:rPr>
        <w:t xml:space="preserve"> </w:t>
      </w:r>
      <w:r w:rsidR="003812EC" w:rsidRPr="008C13F2">
        <w:rPr>
          <w:rFonts w:ascii="Cambria" w:eastAsia="Arial" w:hAnsi="Cambria" w:cs="Arial"/>
          <w:sz w:val="24"/>
          <w:szCs w:val="24"/>
        </w:rPr>
        <w:t>melaksanakann dan mengoordinasikan administrasi pengadaan, pemeliharaan dan penghapusan barang berdasarkan standar dan prosedur agar tertib administrasi perkantoran;</w:t>
      </w:r>
      <w:r w:rsidRPr="008C13F2">
        <w:rPr>
          <w:rFonts w:ascii="Cambria" w:eastAsia="Arial" w:hAnsi="Cambria" w:cs="Arial"/>
          <w:sz w:val="24"/>
          <w:szCs w:val="24"/>
        </w:rPr>
        <w:t xml:space="preserve"> </w:t>
      </w:r>
    </w:p>
    <w:p w:rsidR="009B107C" w:rsidRPr="008C13F2" w:rsidRDefault="009B107C" w:rsidP="00011691">
      <w:pPr>
        <w:pStyle w:val="Header"/>
        <w:numPr>
          <w:ilvl w:val="0"/>
          <w:numId w:val="4"/>
        </w:numPr>
        <w:tabs>
          <w:tab w:val="left" w:pos="993"/>
        </w:tabs>
        <w:spacing w:line="360" w:lineRule="auto"/>
        <w:ind w:left="0" w:hanging="284"/>
        <w:jc w:val="both"/>
        <w:rPr>
          <w:rFonts w:ascii="Cambria" w:eastAsia="Arial" w:hAnsi="Cambria" w:cs="Arial"/>
          <w:sz w:val="24"/>
          <w:szCs w:val="24"/>
        </w:rPr>
      </w:pPr>
      <w:r w:rsidRPr="008C13F2">
        <w:rPr>
          <w:rFonts w:ascii="Cambria" w:eastAsia="Arial" w:hAnsi="Cambria" w:cs="Arial"/>
          <w:sz w:val="24"/>
          <w:szCs w:val="24"/>
        </w:rPr>
        <w:t>mengoordin</w:t>
      </w:r>
      <w:r w:rsidRPr="008C13F2">
        <w:rPr>
          <w:rFonts w:ascii="Cambria" w:eastAsia="Arial" w:hAnsi="Cambria" w:cs="Arial"/>
          <w:sz w:val="24"/>
          <w:szCs w:val="24"/>
          <w:lang w:val="fi-FI"/>
        </w:rPr>
        <w:t xml:space="preserve"> menginventarisir permasalahan-permasalahan pelaksanaan program kegiatan berdasarkan pelaksanaan kegitan untuk bhan evaluasi pogram/kegiatan; </w:t>
      </w:r>
    </w:p>
    <w:p w:rsidR="009B107C" w:rsidRPr="008C13F2" w:rsidRDefault="009B107C" w:rsidP="00011691">
      <w:pPr>
        <w:pStyle w:val="Header"/>
        <w:numPr>
          <w:ilvl w:val="0"/>
          <w:numId w:val="4"/>
        </w:numPr>
        <w:tabs>
          <w:tab w:val="left" w:pos="993"/>
        </w:tabs>
        <w:spacing w:line="360" w:lineRule="auto"/>
        <w:ind w:left="0" w:hanging="284"/>
        <w:jc w:val="both"/>
        <w:rPr>
          <w:rFonts w:ascii="Cambria" w:eastAsia="Arial" w:hAnsi="Cambria" w:cs="Arial"/>
          <w:sz w:val="24"/>
          <w:szCs w:val="24"/>
        </w:rPr>
      </w:pPr>
      <w:r w:rsidRPr="008C13F2">
        <w:rPr>
          <w:rFonts w:ascii="Cambria" w:eastAsia="Arial" w:hAnsi="Cambria" w:cs="Arial"/>
          <w:sz w:val="24"/>
          <w:szCs w:val="24"/>
        </w:rPr>
        <w:t>menginventarisir permasalahan-permasalahan yang berhubungan dengan kesekretariatan dan menyiapkan bahan petunjuk pemecahan masalah;</w:t>
      </w:r>
    </w:p>
    <w:p w:rsidR="009B107C" w:rsidRPr="008C13F2" w:rsidRDefault="009B107C" w:rsidP="00011691">
      <w:pPr>
        <w:pStyle w:val="Header"/>
        <w:numPr>
          <w:ilvl w:val="0"/>
          <w:numId w:val="4"/>
        </w:numPr>
        <w:tabs>
          <w:tab w:val="left" w:pos="993"/>
        </w:tabs>
        <w:spacing w:line="360" w:lineRule="auto"/>
        <w:ind w:left="0" w:hanging="284"/>
        <w:jc w:val="both"/>
        <w:rPr>
          <w:rFonts w:ascii="Cambria" w:eastAsia="Arial" w:hAnsi="Cambria" w:cs="Arial"/>
          <w:sz w:val="24"/>
          <w:szCs w:val="24"/>
        </w:rPr>
      </w:pPr>
      <w:r w:rsidRPr="008C13F2">
        <w:rPr>
          <w:rFonts w:ascii="Cambria" w:eastAsia="Arial" w:hAnsi="Cambria" w:cs="Arial"/>
          <w:sz w:val="24"/>
          <w:szCs w:val="24"/>
          <w:lang w:val="fi-FI"/>
        </w:rPr>
        <w:t xml:space="preserve">menilai prestasi kerja bawahan berdasarkan sasaran kinerja pegawai dalam rangka pembinaan dan pengembangan karier;  </w:t>
      </w:r>
    </w:p>
    <w:p w:rsidR="009B107C" w:rsidRPr="008C13F2" w:rsidRDefault="00910C0F" w:rsidP="00011691">
      <w:pPr>
        <w:pStyle w:val="Header"/>
        <w:numPr>
          <w:ilvl w:val="0"/>
          <w:numId w:val="4"/>
        </w:numPr>
        <w:tabs>
          <w:tab w:val="left" w:pos="993"/>
        </w:tabs>
        <w:spacing w:line="360" w:lineRule="auto"/>
        <w:ind w:left="0" w:hanging="284"/>
        <w:jc w:val="both"/>
        <w:rPr>
          <w:rFonts w:ascii="Cambria" w:eastAsia="Arial" w:hAnsi="Cambria" w:cs="Arial"/>
          <w:sz w:val="24"/>
          <w:szCs w:val="24"/>
        </w:rPr>
      </w:pPr>
      <w:r w:rsidRPr="008C13F2">
        <w:rPr>
          <w:rFonts w:ascii="Cambria" w:eastAsia="Arial" w:hAnsi="Cambria" w:cs="Arial"/>
          <w:sz w:val="24"/>
          <w:szCs w:val="24"/>
        </w:rPr>
        <w:t>menyusun laporan hasil pelaksanaan tugas dan memberikan sarana pertimbangan kepada atasan sebagai bahan perumusan kebijakan; dan</w:t>
      </w:r>
    </w:p>
    <w:p w:rsidR="00994341" w:rsidRDefault="00910C0F" w:rsidP="00011691">
      <w:pPr>
        <w:pStyle w:val="Header"/>
        <w:numPr>
          <w:ilvl w:val="0"/>
          <w:numId w:val="4"/>
        </w:numPr>
        <w:tabs>
          <w:tab w:val="left" w:pos="993"/>
        </w:tabs>
        <w:spacing w:line="360" w:lineRule="auto"/>
        <w:ind w:left="0" w:hanging="284"/>
        <w:jc w:val="both"/>
        <w:rPr>
          <w:rFonts w:ascii="Cambria" w:eastAsia="Arial" w:hAnsi="Cambria" w:cs="Arial"/>
          <w:sz w:val="24"/>
          <w:szCs w:val="24"/>
        </w:rPr>
      </w:pPr>
      <w:r w:rsidRPr="008C13F2">
        <w:rPr>
          <w:rFonts w:ascii="Cambria" w:eastAsia="Arial" w:hAnsi="Cambria" w:cs="Arial"/>
          <w:sz w:val="24"/>
          <w:szCs w:val="24"/>
          <w:lang w:val="fi-FI"/>
        </w:rPr>
        <w:t>Menyelenggarakan tugas kedinasan lain yang diperintahkan atasan sesuai dengan bidang tugas</w:t>
      </w:r>
      <w:r w:rsidRPr="008C13F2">
        <w:rPr>
          <w:rFonts w:ascii="Cambria" w:eastAsia="Arial" w:hAnsi="Cambria" w:cs="Arial"/>
          <w:sz w:val="24"/>
          <w:szCs w:val="24"/>
        </w:rPr>
        <w:t>nya.</w:t>
      </w:r>
    </w:p>
    <w:p w:rsidR="00254201" w:rsidRPr="00994341" w:rsidRDefault="0006510E" w:rsidP="00994341">
      <w:pPr>
        <w:pStyle w:val="Header"/>
        <w:tabs>
          <w:tab w:val="left" w:pos="993"/>
        </w:tabs>
        <w:spacing w:line="360" w:lineRule="auto"/>
        <w:ind w:left="-284"/>
        <w:jc w:val="both"/>
        <w:rPr>
          <w:rFonts w:ascii="Cambria" w:eastAsia="Arial" w:hAnsi="Cambria" w:cs="Arial"/>
          <w:sz w:val="24"/>
          <w:szCs w:val="24"/>
        </w:rPr>
      </w:pPr>
      <w:r w:rsidRPr="00994341">
        <w:rPr>
          <w:rFonts w:ascii="Cambria" w:eastAsia="Arial" w:hAnsi="Cambria" w:cs="Arial"/>
          <w:b/>
          <w:sz w:val="24"/>
          <w:szCs w:val="24"/>
        </w:rPr>
        <w:t>Sekretaris Dinas membahawahi 3 Sub Bagian, yaitu meliputi :</w:t>
      </w:r>
    </w:p>
    <w:p w:rsidR="00402338" w:rsidRDefault="008C5AB0" w:rsidP="00D668DC">
      <w:pPr>
        <w:pStyle w:val="Header"/>
        <w:numPr>
          <w:ilvl w:val="3"/>
          <w:numId w:val="30"/>
        </w:numPr>
        <w:tabs>
          <w:tab w:val="clear" w:pos="4513"/>
          <w:tab w:val="clear" w:pos="9026"/>
        </w:tabs>
        <w:spacing w:line="360" w:lineRule="auto"/>
        <w:ind w:left="0" w:hanging="284"/>
        <w:jc w:val="both"/>
        <w:rPr>
          <w:rFonts w:ascii="Cambria" w:eastAsia="Arial" w:hAnsi="Cambria" w:cs="Arial"/>
          <w:b/>
          <w:sz w:val="24"/>
          <w:szCs w:val="24"/>
        </w:rPr>
      </w:pPr>
      <w:r w:rsidRPr="008C13F2">
        <w:rPr>
          <w:rFonts w:ascii="Cambria" w:eastAsia="Arial" w:hAnsi="Cambria" w:cs="Arial"/>
          <w:b/>
          <w:sz w:val="24"/>
          <w:szCs w:val="24"/>
        </w:rPr>
        <w:t>Sub Bagian Perencanaan dan Pelaporan</w:t>
      </w:r>
    </w:p>
    <w:p w:rsidR="003762A3" w:rsidRPr="00402338" w:rsidRDefault="0003422B" w:rsidP="00011691">
      <w:pPr>
        <w:pStyle w:val="Header"/>
        <w:tabs>
          <w:tab w:val="clear" w:pos="4513"/>
          <w:tab w:val="clear" w:pos="9026"/>
        </w:tabs>
        <w:spacing w:line="360" w:lineRule="auto"/>
        <w:ind w:hanging="284"/>
        <w:jc w:val="both"/>
        <w:rPr>
          <w:rFonts w:ascii="Cambria" w:eastAsia="Arial" w:hAnsi="Cambria" w:cs="Arial"/>
          <w:b/>
          <w:sz w:val="24"/>
          <w:szCs w:val="24"/>
        </w:rPr>
      </w:pPr>
      <w:r w:rsidRPr="00402338">
        <w:rPr>
          <w:rFonts w:ascii="Cambria" w:eastAsia="Arial" w:hAnsi="Cambria" w:cs="Arial"/>
          <w:sz w:val="24"/>
          <w:szCs w:val="24"/>
        </w:rPr>
        <w:t xml:space="preserve">        </w:t>
      </w:r>
      <w:r w:rsidR="008C5AB0" w:rsidRPr="00402338">
        <w:rPr>
          <w:rFonts w:ascii="Cambria" w:eastAsia="Arial" w:hAnsi="Cambria" w:cs="Arial"/>
          <w:sz w:val="24"/>
          <w:szCs w:val="24"/>
        </w:rPr>
        <w:t>Sub Bagian Perencanaan dan Pelaporan dipimpin oleh Kepala Sub bagian yang mempunyai tugas membantu Sekretaris dalam mengumpulkan bahan dan melakukan penyusunan program, penyajian data dan informasi, serta penyusunan laporan</w:t>
      </w:r>
      <w:r w:rsidR="006E3737" w:rsidRPr="00402338">
        <w:rPr>
          <w:rFonts w:ascii="Cambria" w:eastAsia="Arial" w:hAnsi="Cambria" w:cs="Arial"/>
          <w:sz w:val="24"/>
          <w:szCs w:val="24"/>
        </w:rPr>
        <w:t>.</w:t>
      </w:r>
      <w:r w:rsidR="008C5AB0" w:rsidRPr="00402338">
        <w:rPr>
          <w:rFonts w:ascii="Cambria" w:eastAsia="Arial" w:hAnsi="Cambria" w:cs="Arial"/>
          <w:sz w:val="24"/>
          <w:szCs w:val="24"/>
        </w:rPr>
        <w:t xml:space="preserve"> </w:t>
      </w:r>
      <w:r w:rsidR="003762A3" w:rsidRPr="00402338">
        <w:rPr>
          <w:rFonts w:ascii="Cambria" w:eastAsia="Arial" w:hAnsi="Cambria" w:cs="Arial"/>
          <w:sz w:val="24"/>
          <w:szCs w:val="24"/>
        </w:rPr>
        <w:t xml:space="preserve">Bagian Perencanaan dan Evaluasi mempunyai tugas </w:t>
      </w:r>
    </w:p>
    <w:p w:rsidR="00CD7B44" w:rsidRPr="008C13F2" w:rsidRDefault="00CD7B44" w:rsidP="00994341">
      <w:pPr>
        <w:spacing w:after="0" w:line="360" w:lineRule="auto"/>
        <w:jc w:val="both"/>
        <w:rPr>
          <w:rFonts w:ascii="Cambria" w:eastAsia="Arial" w:hAnsi="Cambria" w:cs="Arial"/>
          <w:sz w:val="24"/>
          <w:szCs w:val="24"/>
        </w:rPr>
      </w:pPr>
      <w:bookmarkStart w:id="4" w:name="_Hlk88302414"/>
      <w:r w:rsidRPr="008C13F2">
        <w:rPr>
          <w:rFonts w:ascii="Cambria" w:eastAsia="Arial" w:hAnsi="Cambria" w:cs="Arial"/>
          <w:sz w:val="24"/>
          <w:szCs w:val="24"/>
        </w:rPr>
        <w:t xml:space="preserve">Untuk </w:t>
      </w:r>
      <w:r w:rsidR="007872F9" w:rsidRPr="008C13F2">
        <w:rPr>
          <w:rFonts w:ascii="Cambria" w:eastAsia="Arial" w:hAnsi="Cambria" w:cs="Arial"/>
          <w:sz w:val="24"/>
          <w:szCs w:val="24"/>
        </w:rPr>
        <w:t>melaksanakan</w:t>
      </w:r>
      <w:r w:rsidRPr="008C13F2">
        <w:rPr>
          <w:rFonts w:ascii="Cambria" w:eastAsia="Arial" w:hAnsi="Cambria" w:cs="Arial"/>
          <w:sz w:val="24"/>
          <w:szCs w:val="24"/>
        </w:rPr>
        <w:t xml:space="preserve"> tugas sebagaimana dimaksud</w:t>
      </w:r>
      <w:r w:rsidR="00994341">
        <w:rPr>
          <w:rFonts w:ascii="Cambria" w:eastAsia="Arial" w:hAnsi="Cambria" w:cs="Arial"/>
          <w:sz w:val="24"/>
          <w:szCs w:val="24"/>
        </w:rPr>
        <w:t xml:space="preserve"> kepala sub bagian </w:t>
      </w:r>
      <w:r w:rsidR="00BC22C9" w:rsidRPr="008C13F2">
        <w:rPr>
          <w:rFonts w:ascii="Cambria" w:eastAsia="Arial" w:hAnsi="Cambria" w:cs="Arial"/>
          <w:sz w:val="24"/>
          <w:szCs w:val="24"/>
        </w:rPr>
        <w:t>perencanaan da</w:t>
      </w:r>
      <w:r w:rsidR="00167B7B" w:rsidRPr="008C13F2">
        <w:rPr>
          <w:rFonts w:ascii="Cambria" w:eastAsia="Arial" w:hAnsi="Cambria" w:cs="Arial"/>
          <w:sz w:val="24"/>
          <w:szCs w:val="24"/>
        </w:rPr>
        <w:t>n</w:t>
      </w:r>
      <w:r w:rsidR="00BC22C9" w:rsidRPr="008C13F2">
        <w:rPr>
          <w:rFonts w:ascii="Cambria" w:eastAsia="Arial" w:hAnsi="Cambria" w:cs="Arial"/>
          <w:sz w:val="24"/>
          <w:szCs w:val="24"/>
        </w:rPr>
        <w:t xml:space="preserve"> pelaporan mempunyai </w:t>
      </w:r>
      <w:r w:rsidR="0077717B" w:rsidRPr="008C13F2">
        <w:rPr>
          <w:rFonts w:ascii="Cambria" w:eastAsia="Arial" w:hAnsi="Cambria" w:cs="Arial"/>
          <w:sz w:val="24"/>
          <w:szCs w:val="24"/>
        </w:rPr>
        <w:t>tugas sebagai berikut;</w:t>
      </w:r>
    </w:p>
    <w:bookmarkEnd w:id="4"/>
    <w:p w:rsidR="008C5AB0" w:rsidRPr="008C13F2"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8C13F2">
        <w:rPr>
          <w:rFonts w:ascii="Cambria" w:eastAsia="Arial" w:hAnsi="Cambria" w:cs="Arial"/>
          <w:sz w:val="24"/>
          <w:szCs w:val="24"/>
        </w:rPr>
        <w:t>m</w:t>
      </w:r>
      <w:r w:rsidR="008C5AB0" w:rsidRPr="008C13F2">
        <w:rPr>
          <w:rFonts w:ascii="Cambria" w:eastAsia="Arial" w:hAnsi="Cambria" w:cs="Arial"/>
          <w:sz w:val="24"/>
          <w:szCs w:val="24"/>
        </w:rPr>
        <w:t xml:space="preserve">enyusun rencana kegiatan sub bagian perencanaan dan pelaporan berdasarkan </w:t>
      </w:r>
      <w:r w:rsidR="00C33F0F" w:rsidRPr="008C13F2">
        <w:rPr>
          <w:rFonts w:ascii="Cambria" w:eastAsia="Arial" w:hAnsi="Cambria" w:cs="Arial"/>
          <w:sz w:val="24"/>
          <w:szCs w:val="24"/>
        </w:rPr>
        <w:t xml:space="preserve"> </w:t>
      </w:r>
      <w:r w:rsidR="008C5AB0" w:rsidRPr="008C13F2">
        <w:rPr>
          <w:rFonts w:ascii="Cambria" w:eastAsia="Arial" w:hAnsi="Cambria" w:cs="Arial"/>
          <w:sz w:val="24"/>
          <w:szCs w:val="24"/>
        </w:rPr>
        <w:t>rencana strategis dinas sebagai pedoman dalam pelaksanaan tugas;</w:t>
      </w:r>
    </w:p>
    <w:p w:rsidR="00994341"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8C13F2">
        <w:rPr>
          <w:rFonts w:ascii="Cambria" w:eastAsia="Arial" w:hAnsi="Cambria" w:cs="Arial"/>
          <w:sz w:val="24"/>
          <w:szCs w:val="24"/>
        </w:rPr>
        <w:t>m</w:t>
      </w:r>
      <w:r w:rsidR="00612ACE" w:rsidRPr="008C13F2">
        <w:rPr>
          <w:rFonts w:ascii="Cambria" w:eastAsia="Arial" w:hAnsi="Cambria" w:cs="Arial"/>
          <w:sz w:val="24"/>
          <w:szCs w:val="24"/>
        </w:rPr>
        <w:t>engumpulkan bahan penyusunan rencana program dan anggaran Sekretariat, Bidang dan Unit Pelaksana</w:t>
      </w:r>
      <w:r w:rsidR="0062772D" w:rsidRPr="008C13F2">
        <w:rPr>
          <w:rFonts w:ascii="Cambria" w:eastAsia="Arial" w:hAnsi="Cambria" w:cs="Arial"/>
          <w:sz w:val="24"/>
          <w:szCs w:val="24"/>
        </w:rPr>
        <w:t xml:space="preserve"> teknis</w:t>
      </w:r>
      <w:r w:rsidR="008C5AB0" w:rsidRPr="008C13F2">
        <w:rPr>
          <w:rFonts w:ascii="Cambria" w:eastAsia="Arial" w:hAnsi="Cambria" w:cs="Arial"/>
          <w:sz w:val="24"/>
          <w:szCs w:val="24"/>
        </w:rPr>
        <w:t xml:space="preserve"> </w:t>
      </w:r>
      <w:r w:rsidR="0062772D" w:rsidRPr="008C13F2">
        <w:rPr>
          <w:rFonts w:ascii="Cambria" w:eastAsia="Arial" w:hAnsi="Cambria" w:cs="Arial"/>
          <w:sz w:val="24"/>
          <w:szCs w:val="24"/>
        </w:rPr>
        <w:t>berdasarkan rencana kerja tahunan untuk kelanc</w:t>
      </w:r>
      <w:r w:rsidR="00994341">
        <w:rPr>
          <w:rFonts w:ascii="Cambria" w:eastAsia="Arial" w:hAnsi="Cambria" w:cs="Arial"/>
          <w:sz w:val="24"/>
          <w:szCs w:val="24"/>
        </w:rPr>
        <w:t>aran penyusunan perencana dinas;</w:t>
      </w:r>
    </w:p>
    <w:p w:rsidR="00994341"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994341">
        <w:rPr>
          <w:rFonts w:ascii="Cambria" w:eastAsia="Arial" w:hAnsi="Cambria" w:cs="Arial"/>
          <w:sz w:val="24"/>
          <w:szCs w:val="24"/>
        </w:rPr>
        <w:lastRenderedPageBreak/>
        <w:t>m</w:t>
      </w:r>
      <w:r w:rsidR="0062772D" w:rsidRPr="00994341">
        <w:rPr>
          <w:rFonts w:ascii="Cambria" w:eastAsia="Arial" w:hAnsi="Cambria" w:cs="Arial"/>
          <w:sz w:val="24"/>
          <w:szCs w:val="24"/>
        </w:rPr>
        <w:t>embagi tugas kepada bawahan berdasarkan uraian tugas pokok dan fungsi agartercipta distribusi tugas yang merata;</w:t>
      </w:r>
    </w:p>
    <w:p w:rsidR="00994341"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994341">
        <w:rPr>
          <w:rFonts w:ascii="Cambria" w:eastAsia="Arial" w:hAnsi="Cambria" w:cs="Arial"/>
          <w:sz w:val="24"/>
          <w:szCs w:val="24"/>
        </w:rPr>
        <w:t>m</w:t>
      </w:r>
      <w:r w:rsidR="00C33F0F" w:rsidRPr="00994341">
        <w:rPr>
          <w:rFonts w:ascii="Cambria" w:eastAsia="Arial" w:hAnsi="Cambria" w:cs="Arial"/>
          <w:sz w:val="24"/>
          <w:szCs w:val="24"/>
        </w:rPr>
        <w:t>emantau, mengawasi dan mengevaluasi pelaksanaan tugas dalam lingkungan subbagian perencanaan dan pelaporan berdasrkan hasil pelaksanaan tugas ubtuk mengetahui perkembangan pelaksanaan tugas;</w:t>
      </w:r>
    </w:p>
    <w:p w:rsidR="00994341"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994341">
        <w:rPr>
          <w:rFonts w:ascii="Cambria" w:eastAsia="Arial" w:hAnsi="Cambria" w:cs="Arial"/>
          <w:sz w:val="24"/>
          <w:szCs w:val="24"/>
        </w:rPr>
        <w:t>m</w:t>
      </w:r>
      <w:r w:rsidR="00951710" w:rsidRPr="00994341">
        <w:rPr>
          <w:rFonts w:ascii="Cambria" w:eastAsia="Arial" w:hAnsi="Cambria" w:cs="Arial"/>
          <w:sz w:val="24"/>
          <w:szCs w:val="24"/>
        </w:rPr>
        <w:t>emimpin dan mengarahkan fungsional umum/ tertentu  sub bagian berdasarkan  lingkup tugas yang ada organisasi agar pelaksanaan kegiatan  berkualitas</w:t>
      </w:r>
      <w:r w:rsidR="00B642D7" w:rsidRPr="00994341">
        <w:rPr>
          <w:rFonts w:ascii="Cambria" w:eastAsia="Arial" w:hAnsi="Cambria" w:cs="Arial"/>
          <w:sz w:val="24"/>
          <w:szCs w:val="24"/>
        </w:rPr>
        <w:t>;</w:t>
      </w:r>
    </w:p>
    <w:p w:rsidR="00994341"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994341">
        <w:rPr>
          <w:rFonts w:ascii="Cambria" w:eastAsia="Arial" w:hAnsi="Cambria" w:cs="Arial"/>
          <w:sz w:val="24"/>
          <w:szCs w:val="24"/>
        </w:rPr>
        <w:t>m</w:t>
      </w:r>
      <w:r w:rsidR="00B642D7" w:rsidRPr="00994341">
        <w:rPr>
          <w:rFonts w:ascii="Cambria" w:eastAsia="Arial" w:hAnsi="Cambria" w:cs="Arial"/>
          <w:sz w:val="24"/>
          <w:szCs w:val="24"/>
        </w:rPr>
        <w:t xml:space="preserve">enyusun rancangan, mengoreksi, memaraf dan/atau menandatangani naskah dinas berdasarkan lingkup tugas sub bagian guna tertib administrasi perkantoran </w:t>
      </w:r>
    </w:p>
    <w:p w:rsidR="00994341"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994341">
        <w:rPr>
          <w:rFonts w:ascii="Cambria" w:eastAsia="Arial" w:hAnsi="Cambria" w:cs="Arial"/>
          <w:sz w:val="24"/>
          <w:szCs w:val="24"/>
        </w:rPr>
        <w:t>m</w:t>
      </w:r>
      <w:r w:rsidR="00B642D7" w:rsidRPr="00994341">
        <w:rPr>
          <w:rFonts w:ascii="Cambria" w:eastAsia="Arial" w:hAnsi="Cambria" w:cs="Arial"/>
          <w:sz w:val="24"/>
          <w:szCs w:val="24"/>
          <w:lang w:val="fi-FI"/>
        </w:rPr>
        <w:t>engikuti rapat sesuai bidang tugas untuk kelancaran pelaksanaan tugas;</w:t>
      </w:r>
    </w:p>
    <w:p w:rsidR="00994341"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994341">
        <w:rPr>
          <w:rFonts w:ascii="Cambria" w:eastAsia="Arial" w:hAnsi="Cambria" w:cs="Arial"/>
          <w:sz w:val="24"/>
          <w:szCs w:val="24"/>
        </w:rPr>
        <w:t>m</w:t>
      </w:r>
      <w:r w:rsidR="00B54D55" w:rsidRPr="00994341">
        <w:rPr>
          <w:rFonts w:ascii="Cambria" w:eastAsia="Arial" w:hAnsi="Cambria" w:cs="Arial"/>
          <w:sz w:val="24"/>
          <w:szCs w:val="24"/>
        </w:rPr>
        <w:t xml:space="preserve">engkoordinasikan, menyiapkan bahan dan melakukan penyusunan </w:t>
      </w:r>
      <w:r w:rsidR="00700B28" w:rsidRPr="00994341">
        <w:rPr>
          <w:rFonts w:ascii="Cambria" w:eastAsia="Arial" w:hAnsi="Cambria" w:cs="Arial"/>
          <w:sz w:val="24"/>
          <w:szCs w:val="24"/>
        </w:rPr>
        <w:t xml:space="preserve">penyusunan rencana strategi dinas, rencana </w:t>
      </w:r>
      <w:r w:rsidR="00B54D55" w:rsidRPr="00994341">
        <w:rPr>
          <w:rFonts w:ascii="Cambria" w:eastAsia="Arial" w:hAnsi="Cambria" w:cs="Arial"/>
          <w:sz w:val="24"/>
          <w:szCs w:val="24"/>
        </w:rPr>
        <w:t xml:space="preserve">kerja, </w:t>
      </w:r>
      <w:r w:rsidR="00700B28" w:rsidRPr="00994341">
        <w:rPr>
          <w:rFonts w:ascii="Cambria" w:eastAsia="Arial" w:hAnsi="Cambria" w:cs="Arial"/>
          <w:sz w:val="24"/>
          <w:szCs w:val="24"/>
        </w:rPr>
        <w:t xml:space="preserve">dinas, penyusunan </w:t>
      </w:r>
      <w:r w:rsidR="00B54D55" w:rsidRPr="00994341">
        <w:rPr>
          <w:rFonts w:ascii="Cambria" w:eastAsia="Arial" w:hAnsi="Cambria" w:cs="Arial"/>
          <w:sz w:val="24"/>
          <w:szCs w:val="24"/>
        </w:rPr>
        <w:t xml:space="preserve">rencana </w:t>
      </w:r>
      <w:r w:rsidR="00700B28" w:rsidRPr="00994341">
        <w:rPr>
          <w:rFonts w:ascii="Cambria" w:eastAsia="Arial" w:hAnsi="Cambria" w:cs="Arial"/>
          <w:sz w:val="24"/>
          <w:szCs w:val="24"/>
        </w:rPr>
        <w:t>program, kegiatan dan anggaran;</w:t>
      </w:r>
    </w:p>
    <w:p w:rsidR="00DF74F6"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994341">
        <w:rPr>
          <w:rFonts w:ascii="Cambria" w:eastAsia="Arial" w:hAnsi="Cambria" w:cs="Arial"/>
          <w:sz w:val="24"/>
          <w:szCs w:val="24"/>
        </w:rPr>
        <w:t>m</w:t>
      </w:r>
      <w:r w:rsidR="00C27C6A" w:rsidRPr="00994341">
        <w:rPr>
          <w:rFonts w:ascii="Cambria" w:eastAsia="Arial" w:hAnsi="Cambria" w:cs="Arial"/>
          <w:sz w:val="24"/>
          <w:szCs w:val="24"/>
        </w:rPr>
        <w:t>engkoordinasikan, menyiapkan bahan dan melakukan penyusunan perjanjian kinerja, rencana aksi pelaksanaan kegiatan, pelaporan kinerja dinas berdasarkan ketentuan yang berlaku guna meningkatkan akuntabilitas kinerja;</w:t>
      </w:r>
    </w:p>
    <w:p w:rsidR="00DF74F6"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DF74F6">
        <w:rPr>
          <w:rFonts w:ascii="Cambria" w:eastAsia="Arial" w:hAnsi="Cambria" w:cs="Arial"/>
          <w:sz w:val="24"/>
          <w:szCs w:val="24"/>
        </w:rPr>
        <w:t>m</w:t>
      </w:r>
      <w:r w:rsidR="00700B28" w:rsidRPr="00DF74F6">
        <w:rPr>
          <w:rFonts w:ascii="Cambria" w:eastAsia="Arial" w:hAnsi="Cambria" w:cs="Arial"/>
          <w:sz w:val="24"/>
          <w:szCs w:val="24"/>
        </w:rPr>
        <w:t>enghimpun, menyajikan dan melaporkan data dan informasi dinas berdasarkan hasil pemantaua</w:t>
      </w:r>
      <w:r w:rsidR="00DF74F6">
        <w:rPr>
          <w:rFonts w:ascii="Cambria" w:eastAsia="Arial" w:hAnsi="Cambria" w:cs="Arial"/>
          <w:sz w:val="24"/>
          <w:szCs w:val="24"/>
        </w:rPr>
        <w:t>n untuk evaluasi kinerja dinas;</w:t>
      </w:r>
    </w:p>
    <w:p w:rsidR="00DF74F6"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DF74F6">
        <w:rPr>
          <w:rFonts w:ascii="Cambria" w:eastAsia="Arial" w:hAnsi="Cambria" w:cs="Arial"/>
          <w:sz w:val="24"/>
          <w:szCs w:val="24"/>
        </w:rPr>
        <w:t>m</w:t>
      </w:r>
      <w:r w:rsidR="007865F5" w:rsidRPr="00DF74F6">
        <w:rPr>
          <w:rFonts w:ascii="Cambria" w:eastAsia="Arial" w:hAnsi="Cambria" w:cs="Arial"/>
          <w:sz w:val="24"/>
          <w:szCs w:val="24"/>
        </w:rPr>
        <w:t>enginventarisir permasalahan-permasalahan pelaksanaan program kegiatan berdasarkan pelaksanaan kegiatan untuk bahan evaluasi program/kegiatan;</w:t>
      </w:r>
    </w:p>
    <w:p w:rsidR="00DF74F6"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DF74F6">
        <w:rPr>
          <w:rFonts w:ascii="Cambria" w:eastAsia="Arial" w:hAnsi="Cambria" w:cs="Arial"/>
          <w:sz w:val="24"/>
          <w:szCs w:val="24"/>
        </w:rPr>
        <w:t>m</w:t>
      </w:r>
      <w:r w:rsidR="000C7E9B" w:rsidRPr="00DF74F6">
        <w:rPr>
          <w:rFonts w:ascii="Cambria" w:eastAsia="Arial" w:hAnsi="Cambria" w:cs="Arial"/>
          <w:sz w:val="24"/>
          <w:szCs w:val="24"/>
        </w:rPr>
        <w:t>elakukan pengumpulan, pengolahan data realisasi capaian kinerja bulanan dan pengolahan data laporan capaian kinerja triwulan, semesteran</w:t>
      </w:r>
    </w:p>
    <w:p w:rsidR="00DF74F6" w:rsidRDefault="00234285"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DF74F6">
        <w:rPr>
          <w:rFonts w:ascii="Cambria" w:eastAsia="Arial" w:hAnsi="Cambria" w:cs="Arial"/>
          <w:sz w:val="24"/>
          <w:szCs w:val="24"/>
        </w:rPr>
        <w:t>m</w:t>
      </w:r>
      <w:r w:rsidR="00D51E1F" w:rsidRPr="00DF74F6">
        <w:rPr>
          <w:rFonts w:ascii="Cambria" w:eastAsia="Arial" w:hAnsi="Cambria" w:cs="Arial"/>
          <w:sz w:val="24"/>
          <w:szCs w:val="24"/>
        </w:rPr>
        <w:t>enilai prestasi kerja bawahan berdasarkan sasaran kerja pegawai dalam rangka pembinaan dan pengembangan karir;</w:t>
      </w:r>
    </w:p>
    <w:p w:rsidR="00DF74F6" w:rsidRDefault="00291D32"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DF74F6">
        <w:rPr>
          <w:rFonts w:ascii="Cambria" w:eastAsia="Arial" w:hAnsi="Cambria" w:cs="Arial"/>
          <w:sz w:val="24"/>
          <w:szCs w:val="24"/>
        </w:rPr>
        <w:t>m</w:t>
      </w:r>
      <w:r w:rsidR="00871F8D" w:rsidRPr="00DF74F6">
        <w:rPr>
          <w:rFonts w:ascii="Cambria" w:eastAsia="Arial" w:hAnsi="Cambria" w:cs="Arial"/>
          <w:sz w:val="24"/>
          <w:szCs w:val="24"/>
        </w:rPr>
        <w:t>enyusun laporan hasil pelaksanaan tugas dan memberikan saran pertimbangan kepada atasan sebagai bahan perumusan kebijakan; dan</w:t>
      </w:r>
    </w:p>
    <w:p w:rsidR="00E2719C" w:rsidRPr="00DF74F6" w:rsidRDefault="00291D32" w:rsidP="00D668DC">
      <w:pPr>
        <w:pStyle w:val="Header"/>
        <w:numPr>
          <w:ilvl w:val="0"/>
          <w:numId w:val="6"/>
        </w:numPr>
        <w:tabs>
          <w:tab w:val="clear" w:pos="4513"/>
          <w:tab w:val="clear" w:pos="9026"/>
        </w:tabs>
        <w:spacing w:line="360" w:lineRule="auto"/>
        <w:ind w:left="0" w:hanging="284"/>
        <w:jc w:val="both"/>
        <w:rPr>
          <w:rFonts w:ascii="Cambria" w:eastAsia="Arial" w:hAnsi="Cambria" w:cs="Arial"/>
          <w:sz w:val="24"/>
          <w:szCs w:val="24"/>
        </w:rPr>
      </w:pPr>
      <w:r w:rsidRPr="00DF74F6">
        <w:rPr>
          <w:rFonts w:ascii="Cambria" w:eastAsia="Arial" w:hAnsi="Cambria" w:cs="Arial"/>
          <w:sz w:val="24"/>
          <w:szCs w:val="24"/>
        </w:rPr>
        <w:t>m</w:t>
      </w:r>
      <w:r w:rsidR="00E2719C" w:rsidRPr="00DF74F6">
        <w:rPr>
          <w:rFonts w:ascii="Cambria" w:eastAsia="Arial" w:hAnsi="Cambria" w:cs="Arial"/>
          <w:sz w:val="24"/>
          <w:szCs w:val="24"/>
        </w:rPr>
        <w:t xml:space="preserve">enyelenggarakan tugas kedinasan lain yang diperintahkan atasan sesuai dengan bidang tugasnya. </w:t>
      </w:r>
    </w:p>
    <w:p w:rsidR="009613FB" w:rsidRPr="008C13F2" w:rsidRDefault="00DF74F6" w:rsidP="00DF74F6">
      <w:pPr>
        <w:pStyle w:val="Header"/>
        <w:spacing w:line="360" w:lineRule="auto"/>
        <w:ind w:hanging="284"/>
        <w:jc w:val="both"/>
        <w:rPr>
          <w:rFonts w:ascii="Cambria" w:eastAsia="Arial" w:hAnsi="Cambria" w:cs="Arial"/>
          <w:b/>
          <w:bCs/>
          <w:sz w:val="24"/>
          <w:szCs w:val="24"/>
        </w:rPr>
      </w:pPr>
      <w:r>
        <w:rPr>
          <w:rFonts w:ascii="Cambria" w:eastAsia="Arial" w:hAnsi="Cambria" w:cs="Arial"/>
          <w:b/>
          <w:bCs/>
          <w:sz w:val="24"/>
          <w:szCs w:val="24"/>
        </w:rPr>
        <w:t xml:space="preserve">2.   </w:t>
      </w:r>
      <w:r w:rsidR="0006510E" w:rsidRPr="008C13F2">
        <w:rPr>
          <w:rFonts w:ascii="Cambria" w:eastAsia="Arial" w:hAnsi="Cambria" w:cs="Arial"/>
          <w:b/>
          <w:bCs/>
          <w:sz w:val="24"/>
          <w:szCs w:val="24"/>
        </w:rPr>
        <w:t>Sub Bagian Umum dan Kepegawaian</w:t>
      </w:r>
      <w:r w:rsidR="009613FB" w:rsidRPr="008C13F2">
        <w:rPr>
          <w:rFonts w:ascii="Cambria" w:eastAsia="Arial" w:hAnsi="Cambria" w:cs="Arial"/>
          <w:b/>
          <w:bCs/>
          <w:sz w:val="24"/>
          <w:szCs w:val="24"/>
        </w:rPr>
        <w:t xml:space="preserve">          </w:t>
      </w:r>
    </w:p>
    <w:p w:rsidR="00254201" w:rsidRPr="008C13F2" w:rsidRDefault="009613FB" w:rsidP="00402338">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    </w:t>
      </w:r>
      <w:r w:rsidR="00451830" w:rsidRPr="008C13F2">
        <w:rPr>
          <w:rFonts w:ascii="Cambria" w:eastAsia="Arial" w:hAnsi="Cambria" w:cs="Arial"/>
          <w:sz w:val="24"/>
          <w:szCs w:val="24"/>
        </w:rPr>
        <w:tab/>
      </w:r>
      <w:r w:rsidR="0006510E" w:rsidRPr="008C13F2">
        <w:rPr>
          <w:rFonts w:ascii="Cambria" w:eastAsia="Arial" w:hAnsi="Cambria" w:cs="Arial"/>
          <w:sz w:val="24"/>
          <w:szCs w:val="24"/>
        </w:rPr>
        <w:t>Sub Bagian</w:t>
      </w:r>
      <w:r w:rsidR="008C62CB" w:rsidRPr="008C13F2">
        <w:rPr>
          <w:rFonts w:ascii="Cambria" w:eastAsia="Arial" w:hAnsi="Cambria" w:cs="Arial"/>
          <w:sz w:val="24"/>
          <w:szCs w:val="24"/>
        </w:rPr>
        <w:t xml:space="preserve"> </w:t>
      </w:r>
      <w:r w:rsidR="0006510E" w:rsidRPr="008C13F2">
        <w:rPr>
          <w:rFonts w:ascii="Cambria" w:eastAsia="Arial" w:hAnsi="Cambria" w:cs="Arial"/>
          <w:sz w:val="24"/>
          <w:szCs w:val="24"/>
        </w:rPr>
        <w:t xml:space="preserve">Umum dan Kepegawaian dipimpin oleh Kepala Sub bagian yang mempunyai tugas membantu </w:t>
      </w:r>
      <w:r w:rsidR="00A81CFE" w:rsidRPr="008C13F2">
        <w:rPr>
          <w:rFonts w:ascii="Cambria" w:eastAsia="Arial" w:hAnsi="Cambria" w:cs="Arial"/>
          <w:sz w:val="24"/>
          <w:szCs w:val="24"/>
        </w:rPr>
        <w:t>S</w:t>
      </w:r>
      <w:r w:rsidR="0006510E" w:rsidRPr="008C13F2">
        <w:rPr>
          <w:rFonts w:ascii="Cambria" w:eastAsia="Arial" w:hAnsi="Cambria" w:cs="Arial"/>
          <w:sz w:val="24"/>
          <w:szCs w:val="24"/>
        </w:rPr>
        <w:t xml:space="preserve">ekretaris dalam mengumpulkan bahan dan melakukan </w:t>
      </w:r>
      <w:r w:rsidR="0006510E" w:rsidRPr="008C13F2">
        <w:rPr>
          <w:rFonts w:ascii="Cambria" w:eastAsia="Arial" w:hAnsi="Cambria" w:cs="Arial"/>
          <w:sz w:val="24"/>
          <w:szCs w:val="24"/>
        </w:rPr>
        <w:lastRenderedPageBreak/>
        <w:t>urusan ketatausahaan, administrasi pengadaan, pemeliharaan dan penghapusan barang, urusan rumah tangga serta mengelola administrasi kepegawaian dan hukum</w:t>
      </w:r>
      <w:r w:rsidR="00A81CFE" w:rsidRPr="008C13F2">
        <w:rPr>
          <w:rFonts w:ascii="Cambria" w:eastAsia="Arial" w:hAnsi="Cambria" w:cs="Arial"/>
          <w:sz w:val="24"/>
          <w:szCs w:val="24"/>
        </w:rPr>
        <w:t>.</w:t>
      </w:r>
      <w:r w:rsidR="0006510E" w:rsidRPr="008C13F2">
        <w:rPr>
          <w:rFonts w:ascii="Cambria" w:eastAsia="Arial" w:hAnsi="Cambria" w:cs="Arial"/>
          <w:sz w:val="24"/>
          <w:szCs w:val="24"/>
        </w:rPr>
        <w:t xml:space="preserve"> </w:t>
      </w:r>
    </w:p>
    <w:p w:rsidR="008E23C2" w:rsidRPr="008C13F2" w:rsidRDefault="008E23C2" w:rsidP="00402338">
      <w:pPr>
        <w:spacing w:after="0" w:line="360" w:lineRule="auto"/>
        <w:ind w:left="142" w:hanging="284"/>
        <w:jc w:val="both"/>
        <w:rPr>
          <w:rFonts w:ascii="Cambria" w:eastAsia="Arial" w:hAnsi="Cambria" w:cs="Arial"/>
          <w:b/>
          <w:sz w:val="24"/>
          <w:szCs w:val="24"/>
        </w:rPr>
      </w:pPr>
      <w:r w:rsidRPr="008C13F2">
        <w:rPr>
          <w:rFonts w:ascii="Cambria" w:eastAsia="Arial" w:hAnsi="Cambria" w:cs="Arial"/>
          <w:sz w:val="24"/>
          <w:szCs w:val="24"/>
        </w:rPr>
        <w:t xml:space="preserve">     </w:t>
      </w:r>
      <w:bookmarkStart w:id="5" w:name="_Hlk88670408"/>
      <w:r w:rsidRPr="008C13F2">
        <w:rPr>
          <w:rFonts w:ascii="Cambria" w:eastAsia="Arial" w:hAnsi="Cambria" w:cs="Arial"/>
          <w:sz w:val="24"/>
          <w:szCs w:val="24"/>
        </w:rPr>
        <w:t xml:space="preserve">Untuk </w:t>
      </w:r>
      <w:r w:rsidR="00AE5622" w:rsidRPr="008C13F2">
        <w:rPr>
          <w:rFonts w:ascii="Cambria" w:eastAsia="Arial" w:hAnsi="Cambria" w:cs="Arial"/>
          <w:sz w:val="24"/>
          <w:szCs w:val="24"/>
        </w:rPr>
        <w:t>melaksanakan</w:t>
      </w:r>
      <w:r w:rsidRPr="008C13F2">
        <w:rPr>
          <w:rFonts w:ascii="Cambria" w:eastAsia="Arial" w:hAnsi="Cambria" w:cs="Arial"/>
          <w:sz w:val="24"/>
          <w:szCs w:val="24"/>
        </w:rPr>
        <w:t xml:space="preserve"> tugas sebagaimana dimaksud, Kepala Sub Bagian umum </w:t>
      </w:r>
      <w:r w:rsidR="008F150C" w:rsidRPr="008C13F2">
        <w:rPr>
          <w:rFonts w:ascii="Cambria" w:eastAsia="Arial" w:hAnsi="Cambria" w:cs="Arial"/>
          <w:sz w:val="24"/>
          <w:szCs w:val="24"/>
        </w:rPr>
        <w:t xml:space="preserve"> </w:t>
      </w:r>
      <w:r w:rsidRPr="008C13F2">
        <w:rPr>
          <w:rFonts w:ascii="Cambria" w:eastAsia="Arial" w:hAnsi="Cambria" w:cs="Arial"/>
          <w:sz w:val="24"/>
          <w:szCs w:val="24"/>
        </w:rPr>
        <w:t xml:space="preserve">dan kepegawaian mempunyai tugas sebagai berikut; </w:t>
      </w:r>
    </w:p>
    <w:bookmarkEnd w:id="5"/>
    <w:p w:rsidR="00FF6AFA" w:rsidRPr="008C13F2" w:rsidRDefault="0006510E"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berdasarkan rencana strategis dinas sebagai pedoman dalam pelaksanaan tugas</w:t>
      </w:r>
      <w:r w:rsidR="00151A25" w:rsidRPr="008C13F2">
        <w:rPr>
          <w:rFonts w:ascii="Cambria" w:eastAsia="Arial" w:hAnsi="Cambria" w:cs="Arial"/>
          <w:sz w:val="24"/>
          <w:szCs w:val="24"/>
        </w:rPr>
        <w:t>;</w:t>
      </w:r>
    </w:p>
    <w:p w:rsidR="00FF6AFA" w:rsidRPr="008C13F2" w:rsidRDefault="00A71439"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enyiapkan bahan perumusan kebijakan pembinaan, pengembangan aparatur sipil negara, disiplin dan kesejahteraan pegawai negeri sipil berdasarkan pedoman penataan dan pemetaan (ASN) untuk pengembangan karir;</w:t>
      </w:r>
    </w:p>
    <w:p w:rsidR="00FF6AFA" w:rsidRPr="008C13F2" w:rsidRDefault="00A71439"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endistribusikan dan memberi petunjuk pelaksanaan tugas sehingga berjalan lancar berdasarkan uraian tugas pokok dan fungsi agar tercipta distribusi tugas yang merata;</w:t>
      </w:r>
    </w:p>
    <w:p w:rsidR="00FF6AFA" w:rsidRPr="008C13F2" w:rsidRDefault="002B21F6"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emantau, mengawasi dan mengevaluasi pelaksanaan tugas dalam lingkungan sub bagian umum dan kepegawaian untuk mengetahui perkembangan pelaksanaan tugas;</w:t>
      </w:r>
    </w:p>
    <w:p w:rsidR="00FF6AFA" w:rsidRPr="008C13F2" w:rsidRDefault="002B21F6"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emimpin dan mengarahkan fungsional umum/ tertentu  sub bagian berdasarkan  lingkup tugas yang ada organisasi agar pelaksanaan kegiatan  berkualitas;</w:t>
      </w:r>
    </w:p>
    <w:p w:rsidR="00FF6AFA" w:rsidRPr="008C13F2" w:rsidRDefault="002B21F6"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engoordinasikan, menyiapkan bahan dan melakukan penyusunan penataan dan pemetaan kebutuhan aparatur sipil negara, organisasi dan ketatalaksanaan berdasarkan regulasi yang berlaku sesuai kebutuhan ;</w:t>
      </w:r>
    </w:p>
    <w:p w:rsidR="0030061F" w:rsidRPr="008C13F2" w:rsidRDefault="002B21F6" w:rsidP="00D668DC">
      <w:pPr>
        <w:pStyle w:val="Header"/>
        <w:numPr>
          <w:ilvl w:val="0"/>
          <w:numId w:val="5"/>
        </w:numPr>
        <w:tabs>
          <w:tab w:val="clear" w:pos="4513"/>
          <w:tab w:val="clear" w:pos="9026"/>
        </w:tabs>
        <w:spacing w:line="360" w:lineRule="auto"/>
        <w:ind w:left="142" w:right="95"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engoordinasikan, menyiapkan bahan dan melakukan penilaian sasaran kerja Aparatur Sipil Negara (ASN), pengembangan sumber daya aparatur berdasarkan ketentuan yang berlaku sesuai kebutuhan ;</w:t>
      </w:r>
    </w:p>
    <w:p w:rsidR="0030061F" w:rsidRPr="008C13F2" w:rsidRDefault="002B21F6"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enyiapkan bahan dan menyusun rencana kebutuhan, pemeliharaan dan penghapusan aset, administrasi pengadaan, pendistribusian, pemeliharaan, inventarisasi dan penghapusan barang lingkup dinas sesuai kebutuhan untuk menunjang pelaksanaan tugas;</w:t>
      </w:r>
    </w:p>
    <w:p w:rsidR="0030061F" w:rsidRPr="008C13F2" w:rsidRDefault="002B21F6"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elakukan, menyiapkan, dan mengkoordinasikan pengelolaan urusan rumah tangga dinas, pelaksaanaan rapat dinas, upacara bendera, kehumasan,  dan keprotokolan berdasarkan ketentuan yang berlaku untuk menunjang pelaksanaan tugas</w:t>
      </w:r>
    </w:p>
    <w:p w:rsidR="0030061F" w:rsidRPr="008C13F2" w:rsidRDefault="002B21F6"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enyiapkan bahan, mengoordinasikan dan memfasilitasi kegiatan pelayanan informasi, hukum dan perundang-undangan, administrasi surat tugas, perjalanan dinas pegawai, tata upacara berdasarkan ketentuan  yang berlaku untuk menunjang pelaksanaan tugas;</w:t>
      </w:r>
    </w:p>
    <w:p w:rsidR="0030061F" w:rsidRPr="008C13F2" w:rsidRDefault="002B21F6"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lastRenderedPageBreak/>
        <w:t>m</w:t>
      </w:r>
      <w:r w:rsidR="0006510E" w:rsidRPr="008C13F2">
        <w:rPr>
          <w:rFonts w:ascii="Cambria" w:eastAsia="Arial" w:hAnsi="Cambria" w:cs="Arial"/>
          <w:sz w:val="24"/>
          <w:szCs w:val="24"/>
        </w:rPr>
        <w:t>enyiapkan bahan, menghimpun dan mengelola sistem informasi kepegawaian, administrasi kepegawaian, penyusunan produk hukum di lingkungan dinas;</w:t>
      </w:r>
    </w:p>
    <w:p w:rsidR="002B21F6" w:rsidRPr="008C13F2" w:rsidRDefault="002B21F6"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mengumpulkan bahan, mengoordinasikan dan menindalanjuti laporan hasil pemeriksaan;</w:t>
      </w:r>
    </w:p>
    <w:p w:rsidR="0030061F" w:rsidRPr="008C13F2" w:rsidRDefault="002B21F6"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enilai prestasi kerja bawahan dalam rangka pembinaan dan pengembangan karier, serta membuat laporan hasil pelaksanaan tugas;</w:t>
      </w:r>
    </w:p>
    <w:p w:rsidR="0030061F" w:rsidRPr="008C13F2" w:rsidRDefault="0006510E"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Menyusun laporan hasil pelaksanaan tugas Sub Bagian Umum dan kepegawaian serta memberikan saran pertimbangan kepada atasan sebagai bahan perumusan kebijakan; dan</w:t>
      </w:r>
    </w:p>
    <w:p w:rsidR="00254201" w:rsidRPr="008C13F2" w:rsidRDefault="0006510E" w:rsidP="00D668DC">
      <w:pPr>
        <w:pStyle w:val="Header"/>
        <w:numPr>
          <w:ilvl w:val="0"/>
          <w:numId w:val="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Melakukan tugas kedinasan lain yang diperintahkan oleh atasan sesuai dengan bidang tugasnya.</w:t>
      </w:r>
    </w:p>
    <w:p w:rsidR="00254201" w:rsidRPr="008C13F2" w:rsidRDefault="0006510E" w:rsidP="00D668DC">
      <w:pPr>
        <w:pStyle w:val="Header"/>
        <w:numPr>
          <w:ilvl w:val="0"/>
          <w:numId w:val="30"/>
        </w:numPr>
        <w:spacing w:line="360" w:lineRule="auto"/>
        <w:ind w:left="142" w:hanging="284"/>
        <w:jc w:val="both"/>
        <w:rPr>
          <w:rFonts w:ascii="Cambria" w:eastAsia="Arial" w:hAnsi="Cambria" w:cs="Arial"/>
          <w:b/>
          <w:sz w:val="24"/>
          <w:szCs w:val="24"/>
        </w:rPr>
      </w:pPr>
      <w:r w:rsidRPr="008C13F2">
        <w:rPr>
          <w:rFonts w:ascii="Cambria" w:eastAsia="Arial" w:hAnsi="Cambria" w:cs="Arial"/>
          <w:b/>
          <w:sz w:val="24"/>
          <w:szCs w:val="24"/>
        </w:rPr>
        <w:t>Sub Bagian Keuangan</w:t>
      </w:r>
    </w:p>
    <w:p w:rsidR="002377ED" w:rsidRPr="008C13F2" w:rsidRDefault="00E508B4" w:rsidP="00402338">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  </w:t>
      </w:r>
      <w:r w:rsidR="00F94951" w:rsidRPr="008C13F2">
        <w:rPr>
          <w:rFonts w:ascii="Cambria" w:eastAsia="Arial" w:hAnsi="Cambria" w:cs="Arial"/>
          <w:sz w:val="24"/>
          <w:szCs w:val="24"/>
        </w:rPr>
        <w:tab/>
      </w:r>
      <w:r w:rsidR="0006510E" w:rsidRPr="008C13F2">
        <w:rPr>
          <w:rFonts w:ascii="Cambria" w:eastAsia="Arial" w:hAnsi="Cambria" w:cs="Arial"/>
          <w:sz w:val="24"/>
          <w:szCs w:val="24"/>
        </w:rPr>
        <w:t>Sub Bagian Keuangan dipimpin oleh kepala Sub b</w:t>
      </w:r>
      <w:r w:rsidR="002377ED" w:rsidRPr="008C13F2">
        <w:rPr>
          <w:rFonts w:ascii="Cambria" w:eastAsia="Arial" w:hAnsi="Cambria" w:cs="Arial"/>
          <w:sz w:val="24"/>
          <w:szCs w:val="24"/>
        </w:rPr>
        <w:t xml:space="preserve">agian yang mempunyai tugas </w:t>
      </w:r>
      <w:r w:rsidR="0006510E" w:rsidRPr="008C13F2">
        <w:rPr>
          <w:rFonts w:ascii="Cambria" w:eastAsia="Arial" w:hAnsi="Cambria" w:cs="Arial"/>
          <w:sz w:val="24"/>
          <w:szCs w:val="24"/>
        </w:rPr>
        <w:t xml:space="preserve"> membantu Sekretaris dalam mengumpulkan bahan dan melakukan pengelolaan administrasi dan pelaporan keuangan</w:t>
      </w:r>
      <w:r w:rsidR="002377ED" w:rsidRPr="008C13F2">
        <w:rPr>
          <w:rFonts w:ascii="Cambria" w:eastAsia="Arial" w:hAnsi="Cambria" w:cs="Arial"/>
          <w:sz w:val="24"/>
          <w:szCs w:val="24"/>
        </w:rPr>
        <w:t>.</w:t>
      </w:r>
    </w:p>
    <w:p w:rsidR="00C1359C" w:rsidRPr="008C13F2" w:rsidRDefault="002B1AF4" w:rsidP="00402338">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      </w:t>
      </w:r>
      <w:r w:rsidR="00680758" w:rsidRPr="008C13F2">
        <w:rPr>
          <w:rFonts w:ascii="Cambria" w:eastAsia="Arial" w:hAnsi="Cambria" w:cs="Arial"/>
          <w:sz w:val="24"/>
          <w:szCs w:val="24"/>
        </w:rPr>
        <w:t xml:space="preserve">  </w:t>
      </w:r>
      <w:r w:rsidR="00C1359C" w:rsidRPr="008C13F2">
        <w:rPr>
          <w:rFonts w:ascii="Cambria" w:eastAsia="Arial" w:hAnsi="Cambria" w:cs="Arial"/>
          <w:sz w:val="24"/>
          <w:szCs w:val="24"/>
        </w:rPr>
        <w:t xml:space="preserve">  </w:t>
      </w:r>
      <w:bookmarkStart w:id="6" w:name="_Hlk88670307"/>
      <w:r w:rsidR="00C1359C" w:rsidRPr="008C13F2">
        <w:rPr>
          <w:rFonts w:ascii="Cambria" w:eastAsia="Arial" w:hAnsi="Cambria" w:cs="Arial"/>
          <w:sz w:val="24"/>
          <w:szCs w:val="24"/>
        </w:rPr>
        <w:t xml:space="preserve">Untuk </w:t>
      </w:r>
      <w:r w:rsidR="006A1103" w:rsidRPr="008C13F2">
        <w:rPr>
          <w:rFonts w:ascii="Cambria" w:eastAsia="Arial" w:hAnsi="Cambria" w:cs="Arial"/>
          <w:sz w:val="24"/>
          <w:szCs w:val="24"/>
        </w:rPr>
        <w:t>melaksanakan</w:t>
      </w:r>
      <w:r w:rsidR="00C1359C" w:rsidRPr="008C13F2">
        <w:rPr>
          <w:rFonts w:ascii="Cambria" w:eastAsia="Arial" w:hAnsi="Cambria" w:cs="Arial"/>
          <w:sz w:val="24"/>
          <w:szCs w:val="24"/>
        </w:rPr>
        <w:t xml:space="preserve"> tugas sebagaimana dimaksud, Kepala Sub Bagian Keuangan </w:t>
      </w:r>
      <w:r w:rsidR="00707A23" w:rsidRPr="008C13F2">
        <w:rPr>
          <w:rFonts w:ascii="Cambria" w:eastAsia="Arial" w:hAnsi="Cambria" w:cs="Arial"/>
          <w:sz w:val="24"/>
          <w:szCs w:val="24"/>
        </w:rPr>
        <w:t xml:space="preserve"> </w:t>
      </w:r>
      <w:r w:rsidRPr="008C13F2">
        <w:rPr>
          <w:rFonts w:ascii="Cambria" w:eastAsia="Arial" w:hAnsi="Cambria" w:cs="Arial"/>
          <w:sz w:val="24"/>
          <w:szCs w:val="24"/>
        </w:rPr>
        <w:t xml:space="preserve">      </w:t>
      </w:r>
      <w:r w:rsidR="00C1359C" w:rsidRPr="008C13F2">
        <w:rPr>
          <w:rFonts w:ascii="Cambria" w:eastAsia="Arial" w:hAnsi="Cambria" w:cs="Arial"/>
          <w:sz w:val="24"/>
          <w:szCs w:val="24"/>
        </w:rPr>
        <w:t>mempunyai tugas sebagai berikut;</w:t>
      </w:r>
    </w:p>
    <w:bookmarkEnd w:id="6"/>
    <w:p w:rsidR="00FD1CBE" w:rsidRPr="008C13F2" w:rsidRDefault="00FD1CBE" w:rsidP="00D668DC">
      <w:pPr>
        <w:pStyle w:val="Header"/>
        <w:numPr>
          <w:ilvl w:val="0"/>
          <w:numId w:val="7"/>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menyusun rencana kegiatan Sub bagian Umum dan Kepegawaian berdasarkan rencana strategis dinas sebagai pedoman dalam pelaksanaan tugas</w:t>
      </w:r>
    </w:p>
    <w:p w:rsidR="00FD1CBE" w:rsidRPr="008C13F2" w:rsidRDefault="00A61BD4" w:rsidP="00D668DC">
      <w:pPr>
        <w:pStyle w:val="Header"/>
        <w:numPr>
          <w:ilvl w:val="0"/>
          <w:numId w:val="7"/>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mengumpulkan bahan, mengoordinasikan, dan menyusun rencana kebutuhan barang unit, rencana kebutuhan gaji pegawai, dan rencana proyeksi pendapatan sebagai bahan penyusunan anggaran Dinas berdasarkan rencana kerja tahunan untuk kelancaran penyusunan dinas;</w:t>
      </w:r>
    </w:p>
    <w:p w:rsidR="008B5CC5" w:rsidRPr="008C13F2" w:rsidRDefault="00D20B23" w:rsidP="00D668DC">
      <w:pPr>
        <w:pStyle w:val="Header"/>
        <w:numPr>
          <w:ilvl w:val="0"/>
          <w:numId w:val="7"/>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emantau, mengawasi dan mengevaluasi pelaksanaan tugas dalam lingkungan Sub Bagian Keuangan berdasarkan hasil pelaksanaan tugas untuk mengetahui perkembangan pelaksanaan tugas;</w:t>
      </w:r>
    </w:p>
    <w:p w:rsidR="00FD1CBE" w:rsidRPr="008C13F2" w:rsidRDefault="0088758A" w:rsidP="00D668DC">
      <w:pPr>
        <w:pStyle w:val="Header"/>
        <w:numPr>
          <w:ilvl w:val="0"/>
          <w:numId w:val="7"/>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memantau, mengawasi dan mengevaluasi pelaksanaan tugas dalam lingkungan Sub bagian keuangan berdasrkan hasil pelaksanaan tugas untuk mengetahui perkembangan pelaksanaan tugas;</w:t>
      </w:r>
    </w:p>
    <w:p w:rsidR="008B5CC5" w:rsidRPr="008C13F2" w:rsidRDefault="005E0EC6" w:rsidP="00D668DC">
      <w:pPr>
        <w:pStyle w:val="Header"/>
        <w:numPr>
          <w:ilvl w:val="0"/>
          <w:numId w:val="7"/>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emimpin dan mengarahkan fungsional umum/ tertentu  sub bagian berdasarkan  lingkup tugas yang ada organisasi agar pelaksanaan kegiatan  berkualitas;</w:t>
      </w:r>
    </w:p>
    <w:p w:rsidR="009E3866" w:rsidRPr="008C13F2" w:rsidRDefault="005E0EC6" w:rsidP="00D668DC">
      <w:pPr>
        <w:pStyle w:val="Header"/>
        <w:numPr>
          <w:ilvl w:val="0"/>
          <w:numId w:val="7"/>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lastRenderedPageBreak/>
        <w:t>m</w:t>
      </w:r>
      <w:r w:rsidR="009E3866" w:rsidRPr="008C13F2">
        <w:rPr>
          <w:rFonts w:ascii="Cambria" w:eastAsia="Arial" w:hAnsi="Cambria" w:cs="Arial"/>
          <w:sz w:val="24"/>
          <w:szCs w:val="24"/>
        </w:rPr>
        <w:t>enyusun rancangan, mengoreksi, memaraf dan/atau menandatangani naskah dinas berdasarkan lingkup tugas sub bagian guna tertib administrasi perkantoran;</w:t>
      </w:r>
    </w:p>
    <w:p w:rsidR="009E3866" w:rsidRPr="008C13F2" w:rsidRDefault="005E0EC6" w:rsidP="00D668DC">
      <w:pPr>
        <w:pStyle w:val="Header"/>
        <w:numPr>
          <w:ilvl w:val="0"/>
          <w:numId w:val="7"/>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9E3866" w:rsidRPr="008C13F2">
        <w:rPr>
          <w:rFonts w:ascii="Cambria" w:eastAsia="Arial" w:hAnsi="Cambria" w:cs="Arial"/>
          <w:sz w:val="24"/>
          <w:szCs w:val="24"/>
        </w:rPr>
        <w:t>engumpulkan bahan, menyusun, dan mengelola administrasi keuangan dinas sesuai ketentuan yang berlaku agar tertib administrasi keuangan;</w:t>
      </w:r>
    </w:p>
    <w:p w:rsidR="005E0EC6" w:rsidRPr="008C13F2" w:rsidRDefault="007E4BF2" w:rsidP="00D668DC">
      <w:pPr>
        <w:pStyle w:val="Header"/>
        <w:numPr>
          <w:ilvl w:val="0"/>
          <w:numId w:val="7"/>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melakukan verifikasi kelengkapan administrasi penatausahaan keuangan Dinas sesuai ketentuan yang berlaku agar tertib administrasi keuangan; </w:t>
      </w:r>
    </w:p>
    <w:p w:rsidR="00BE75CC" w:rsidRPr="008C13F2" w:rsidRDefault="00BE75CC" w:rsidP="00D668DC">
      <w:pPr>
        <w:pStyle w:val="Header"/>
        <w:numPr>
          <w:ilvl w:val="0"/>
          <w:numId w:val="7"/>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mengoodinasikan pelaksanaan akuntabilitas pengeluaran dan penerimaan keauang sesuai ketentuan yang berlaku agar tertib administrasi keuangan;</w:t>
      </w:r>
    </w:p>
    <w:p w:rsidR="00FD25EA" w:rsidRDefault="003D6059" w:rsidP="00D668DC">
      <w:pPr>
        <w:pStyle w:val="Header"/>
        <w:numPr>
          <w:ilvl w:val="0"/>
          <w:numId w:val="3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FD25EA" w:rsidRPr="008C13F2">
        <w:rPr>
          <w:rFonts w:ascii="Cambria" w:eastAsia="Arial" w:hAnsi="Cambria" w:cs="Arial"/>
          <w:sz w:val="24"/>
          <w:szCs w:val="24"/>
        </w:rPr>
        <w:t>enyiapkan bahan dan menyusun laporan keuangan sesuai ketentuan yang berlaku agar tertib administrasi keuangan;</w:t>
      </w:r>
    </w:p>
    <w:p w:rsidR="00FD25EA" w:rsidRPr="008C13F2" w:rsidRDefault="00434325" w:rsidP="00D668DC">
      <w:pPr>
        <w:pStyle w:val="Header"/>
        <w:numPr>
          <w:ilvl w:val="0"/>
          <w:numId w:val="3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FD25EA" w:rsidRPr="008C13F2">
        <w:rPr>
          <w:rFonts w:ascii="Cambria" w:eastAsia="Arial" w:hAnsi="Cambria" w:cs="Arial"/>
          <w:sz w:val="24"/>
          <w:szCs w:val="24"/>
        </w:rPr>
        <w:t xml:space="preserve">enyusun realisasi perhitungan anggaran sesuai lketentuan yang berlaku agar tertib administrasi keuangan; </w:t>
      </w:r>
    </w:p>
    <w:p w:rsidR="008B5CC5" w:rsidRPr="008C13F2" w:rsidRDefault="00434325" w:rsidP="00D668DC">
      <w:pPr>
        <w:pStyle w:val="Header"/>
        <w:numPr>
          <w:ilvl w:val="0"/>
          <w:numId w:val="3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engevaluasi dan mengawasi pelaksanaan tugas bendaharawan berdasarkan ketentuan yang berlaku untuk kelancaran pelaksanaan tugas;</w:t>
      </w:r>
    </w:p>
    <w:p w:rsidR="002C032F" w:rsidRPr="008C13F2" w:rsidRDefault="00434325" w:rsidP="00D668DC">
      <w:pPr>
        <w:pStyle w:val="Header"/>
        <w:numPr>
          <w:ilvl w:val="0"/>
          <w:numId w:val="3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2C032F" w:rsidRPr="008C13F2">
        <w:rPr>
          <w:rFonts w:ascii="Cambria" w:eastAsia="Arial" w:hAnsi="Cambria" w:cs="Arial"/>
          <w:sz w:val="24"/>
          <w:szCs w:val="24"/>
        </w:rPr>
        <w:t xml:space="preserve">engumpulkan bahan, mengoordinasikan dan menindaklanjuti laporan hasil pemeriksaan keuangan; </w:t>
      </w:r>
    </w:p>
    <w:p w:rsidR="00680758" w:rsidRPr="008C13F2" w:rsidRDefault="00434325" w:rsidP="00D668DC">
      <w:pPr>
        <w:pStyle w:val="Header"/>
        <w:numPr>
          <w:ilvl w:val="0"/>
          <w:numId w:val="3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2C032F" w:rsidRPr="008C13F2">
        <w:rPr>
          <w:rFonts w:ascii="Cambria" w:eastAsia="Arial" w:hAnsi="Cambria" w:cs="Arial"/>
          <w:sz w:val="24"/>
          <w:szCs w:val="24"/>
        </w:rPr>
        <w:t>enyusun laporan hasil pelaksanaan tugas Sub Bagian Keuangan dan memberikan saran pertimbangan kepada atasan sebagai bahan perumusan kebijakan; dan</w:t>
      </w:r>
      <w:r w:rsidR="00680758" w:rsidRPr="008C13F2">
        <w:rPr>
          <w:rFonts w:ascii="Cambria" w:eastAsia="Arial" w:hAnsi="Cambria" w:cs="Arial"/>
          <w:sz w:val="24"/>
          <w:szCs w:val="24"/>
          <w:lang w:val="fi-FI"/>
        </w:rPr>
        <w:t xml:space="preserve">  </w:t>
      </w:r>
    </w:p>
    <w:p w:rsidR="00B14DAF" w:rsidRPr="008C13F2" w:rsidRDefault="00434325" w:rsidP="00D668DC">
      <w:pPr>
        <w:pStyle w:val="Header"/>
        <w:numPr>
          <w:ilvl w:val="0"/>
          <w:numId w:val="35"/>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 xml:space="preserve">elakukan tugas kedinasan lain yang diperintahkan oleh atasan sesuai dengan </w:t>
      </w:r>
      <w:r w:rsidRPr="008C13F2">
        <w:rPr>
          <w:rFonts w:ascii="Cambria" w:eastAsia="Arial" w:hAnsi="Cambria" w:cs="Arial"/>
          <w:sz w:val="24"/>
          <w:szCs w:val="24"/>
        </w:rPr>
        <w:t xml:space="preserve">  </w:t>
      </w:r>
      <w:r w:rsidR="0006510E" w:rsidRPr="008C13F2">
        <w:rPr>
          <w:rFonts w:ascii="Cambria" w:eastAsia="Arial" w:hAnsi="Cambria" w:cs="Arial"/>
          <w:sz w:val="24"/>
          <w:szCs w:val="24"/>
        </w:rPr>
        <w:t>bidang tugasnya.</w:t>
      </w:r>
    </w:p>
    <w:p w:rsidR="001A40FC" w:rsidRPr="008C13F2" w:rsidRDefault="0006510E" w:rsidP="00D668DC">
      <w:pPr>
        <w:pStyle w:val="Header"/>
        <w:numPr>
          <w:ilvl w:val="0"/>
          <w:numId w:val="29"/>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b/>
          <w:sz w:val="24"/>
          <w:szCs w:val="24"/>
        </w:rPr>
        <w:t>Kepala Bidang Ketersediaan dan Kerawanan Panga</w:t>
      </w:r>
      <w:r w:rsidR="001A40FC" w:rsidRPr="008C13F2">
        <w:rPr>
          <w:rFonts w:ascii="Cambria" w:eastAsia="Arial" w:hAnsi="Cambria" w:cs="Arial"/>
          <w:b/>
          <w:sz w:val="24"/>
          <w:szCs w:val="24"/>
        </w:rPr>
        <w:t>n</w:t>
      </w:r>
      <w:r w:rsidR="005B319F" w:rsidRPr="008C13F2">
        <w:rPr>
          <w:rFonts w:ascii="Cambria" w:eastAsia="Arial" w:hAnsi="Cambria" w:cs="Arial"/>
          <w:sz w:val="24"/>
          <w:szCs w:val="24"/>
        </w:rPr>
        <w:t xml:space="preserve">       </w:t>
      </w:r>
      <w:r w:rsidR="00304442" w:rsidRPr="008C13F2">
        <w:rPr>
          <w:rFonts w:ascii="Cambria" w:eastAsia="Arial" w:hAnsi="Cambria" w:cs="Arial"/>
          <w:sz w:val="24"/>
          <w:szCs w:val="24"/>
        </w:rPr>
        <w:t xml:space="preserve">       </w:t>
      </w:r>
      <w:r w:rsidR="005B319F" w:rsidRPr="008C13F2">
        <w:rPr>
          <w:rFonts w:ascii="Cambria" w:eastAsia="Arial" w:hAnsi="Cambria" w:cs="Arial"/>
          <w:sz w:val="24"/>
          <w:szCs w:val="24"/>
        </w:rPr>
        <w:t xml:space="preserve"> </w:t>
      </w:r>
      <w:r w:rsidR="001A40FC" w:rsidRPr="008C13F2">
        <w:rPr>
          <w:rFonts w:ascii="Cambria" w:eastAsia="Arial" w:hAnsi="Cambria" w:cs="Arial"/>
          <w:sz w:val="24"/>
          <w:szCs w:val="24"/>
        </w:rPr>
        <w:t xml:space="preserve">                  </w:t>
      </w:r>
      <w:r w:rsidR="005B319F" w:rsidRPr="008C13F2">
        <w:rPr>
          <w:rFonts w:ascii="Cambria" w:eastAsia="Arial" w:hAnsi="Cambria" w:cs="Arial"/>
          <w:sz w:val="24"/>
          <w:szCs w:val="24"/>
        </w:rPr>
        <w:t xml:space="preserve">  </w:t>
      </w:r>
      <w:r w:rsidR="00E508B4" w:rsidRPr="008C13F2">
        <w:rPr>
          <w:rFonts w:ascii="Cambria" w:eastAsia="Arial" w:hAnsi="Cambria" w:cs="Arial"/>
          <w:sz w:val="24"/>
          <w:szCs w:val="24"/>
        </w:rPr>
        <w:t xml:space="preserve"> </w:t>
      </w:r>
    </w:p>
    <w:p w:rsidR="001A40FC" w:rsidRPr="008C13F2" w:rsidRDefault="00757929" w:rsidP="00402338">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 </w:t>
      </w:r>
      <w:r w:rsidR="0006510E" w:rsidRPr="008C13F2">
        <w:rPr>
          <w:rFonts w:ascii="Cambria" w:eastAsia="Arial" w:hAnsi="Cambria" w:cs="Arial"/>
          <w:sz w:val="24"/>
          <w:szCs w:val="24"/>
        </w:rPr>
        <w:t xml:space="preserve"> </w:t>
      </w:r>
      <w:r w:rsidR="001A40FC" w:rsidRPr="008C13F2">
        <w:rPr>
          <w:rFonts w:ascii="Cambria" w:eastAsia="Arial" w:hAnsi="Cambria" w:cs="Arial"/>
          <w:sz w:val="24"/>
          <w:szCs w:val="24"/>
        </w:rPr>
        <w:t xml:space="preserve">Bidang </w:t>
      </w:r>
      <w:r w:rsidR="0006510E" w:rsidRPr="008C13F2">
        <w:rPr>
          <w:rFonts w:ascii="Cambria" w:eastAsia="Arial" w:hAnsi="Cambria" w:cs="Arial"/>
          <w:sz w:val="24"/>
          <w:szCs w:val="24"/>
        </w:rPr>
        <w:t xml:space="preserve">Ketersediaan dan Kerawanan Pangan dipimpin oleh seorang Kepala Bidang, mempunyai tugas membantu Kepala Dinas dalam </w:t>
      </w:r>
      <w:r w:rsidR="001A40FC" w:rsidRPr="008C13F2">
        <w:rPr>
          <w:rFonts w:ascii="Cambria" w:eastAsia="Arial" w:hAnsi="Cambria" w:cs="Arial"/>
          <w:sz w:val="24"/>
          <w:szCs w:val="24"/>
        </w:rPr>
        <w:t>p</w:t>
      </w:r>
      <w:r w:rsidR="004A57CA" w:rsidRPr="008C13F2">
        <w:rPr>
          <w:rFonts w:ascii="Cambria" w:eastAsia="Arial" w:hAnsi="Cambria" w:cs="Arial"/>
          <w:sz w:val="24"/>
          <w:szCs w:val="24"/>
        </w:rPr>
        <w:t>eny</w:t>
      </w:r>
      <w:r w:rsidR="000A709B" w:rsidRPr="008C13F2">
        <w:rPr>
          <w:rFonts w:ascii="Cambria" w:eastAsia="Arial" w:hAnsi="Cambria" w:cs="Arial"/>
          <w:sz w:val="24"/>
          <w:szCs w:val="24"/>
        </w:rPr>
        <w:t>u</w:t>
      </w:r>
      <w:r w:rsidR="004A57CA" w:rsidRPr="008C13F2">
        <w:rPr>
          <w:rFonts w:ascii="Cambria" w:eastAsia="Arial" w:hAnsi="Cambria" w:cs="Arial"/>
          <w:sz w:val="24"/>
          <w:szCs w:val="24"/>
        </w:rPr>
        <w:t>sun</w:t>
      </w:r>
      <w:r w:rsidR="001A40FC" w:rsidRPr="008C13F2">
        <w:rPr>
          <w:rFonts w:ascii="Cambria" w:eastAsia="Arial" w:hAnsi="Cambria" w:cs="Arial"/>
          <w:sz w:val="24"/>
          <w:szCs w:val="24"/>
        </w:rPr>
        <w:t>an dan pelaksana</w:t>
      </w:r>
      <w:r w:rsidR="004A57CA" w:rsidRPr="008C13F2">
        <w:rPr>
          <w:rFonts w:ascii="Cambria" w:eastAsia="Arial" w:hAnsi="Cambria" w:cs="Arial"/>
          <w:sz w:val="24"/>
          <w:szCs w:val="24"/>
        </w:rPr>
        <w:t>an kebijakan</w:t>
      </w:r>
      <w:r w:rsidR="001A40FC" w:rsidRPr="008C13F2">
        <w:rPr>
          <w:rFonts w:ascii="Cambria" w:eastAsia="Arial" w:hAnsi="Cambria" w:cs="Arial"/>
          <w:sz w:val="24"/>
          <w:szCs w:val="24"/>
        </w:rPr>
        <w:t>, pemberian pendampingan serta p</w:t>
      </w:r>
      <w:r w:rsidR="004A57CA" w:rsidRPr="008C13F2">
        <w:rPr>
          <w:rFonts w:ascii="Cambria" w:eastAsia="Arial" w:hAnsi="Cambria" w:cs="Arial"/>
          <w:sz w:val="24"/>
          <w:szCs w:val="24"/>
        </w:rPr>
        <w:t>emantau</w:t>
      </w:r>
      <w:r w:rsidR="001A40FC" w:rsidRPr="008C13F2">
        <w:rPr>
          <w:rFonts w:ascii="Cambria" w:eastAsia="Arial" w:hAnsi="Cambria" w:cs="Arial"/>
          <w:sz w:val="24"/>
          <w:szCs w:val="24"/>
        </w:rPr>
        <w:t>an</w:t>
      </w:r>
      <w:r w:rsidR="004A57CA" w:rsidRPr="008C13F2">
        <w:rPr>
          <w:rFonts w:ascii="Cambria" w:eastAsia="Arial" w:hAnsi="Cambria" w:cs="Arial"/>
          <w:sz w:val="24"/>
          <w:szCs w:val="24"/>
        </w:rPr>
        <w:t xml:space="preserve"> dan evaluasi di bidang</w:t>
      </w:r>
      <w:r w:rsidR="001A40FC" w:rsidRPr="008C13F2">
        <w:rPr>
          <w:rFonts w:ascii="Cambria" w:eastAsia="Arial" w:hAnsi="Cambria" w:cs="Arial"/>
          <w:sz w:val="24"/>
          <w:szCs w:val="24"/>
        </w:rPr>
        <w:t xml:space="preserve"> ketersediaan dan kerawanan pangan;</w:t>
      </w:r>
    </w:p>
    <w:p w:rsidR="001A40FC" w:rsidRPr="008C13F2" w:rsidRDefault="00FE1DD5" w:rsidP="00402338">
      <w:pPr>
        <w:spacing w:after="0" w:line="360" w:lineRule="auto"/>
        <w:ind w:left="142" w:hanging="284"/>
        <w:jc w:val="both"/>
        <w:rPr>
          <w:rFonts w:ascii="Cambria" w:eastAsia="Arial" w:hAnsi="Cambria" w:cs="Arial"/>
          <w:sz w:val="24"/>
          <w:szCs w:val="24"/>
        </w:rPr>
      </w:pPr>
      <w:bookmarkStart w:id="7" w:name="_Hlk89103753"/>
      <w:r w:rsidRPr="008C13F2">
        <w:rPr>
          <w:rFonts w:ascii="Cambria" w:eastAsia="Arial" w:hAnsi="Cambria" w:cs="Arial"/>
          <w:sz w:val="24"/>
          <w:szCs w:val="24"/>
        </w:rPr>
        <w:t xml:space="preserve"> </w:t>
      </w:r>
      <w:r w:rsidR="004A57CA" w:rsidRPr="008C13F2">
        <w:rPr>
          <w:rFonts w:ascii="Cambria" w:eastAsia="Arial" w:hAnsi="Cambria" w:cs="Arial"/>
          <w:sz w:val="24"/>
          <w:szCs w:val="24"/>
        </w:rPr>
        <w:t xml:space="preserve"> </w:t>
      </w:r>
      <w:r w:rsidR="001A40FC" w:rsidRPr="008C13F2">
        <w:rPr>
          <w:rFonts w:ascii="Cambria" w:hAnsi="Cambria"/>
          <w:sz w:val="24"/>
          <w:szCs w:val="24"/>
        </w:rPr>
        <w:t xml:space="preserve">Untuk </w:t>
      </w:r>
      <w:r w:rsidR="005F4D03" w:rsidRPr="008C13F2">
        <w:rPr>
          <w:rFonts w:ascii="Cambria" w:hAnsi="Cambria"/>
          <w:sz w:val="24"/>
          <w:szCs w:val="24"/>
        </w:rPr>
        <w:t>melaksanakan</w:t>
      </w:r>
      <w:r w:rsidR="002E05F7" w:rsidRPr="008C13F2">
        <w:rPr>
          <w:rFonts w:ascii="Cambria" w:hAnsi="Cambria"/>
          <w:sz w:val="24"/>
          <w:szCs w:val="24"/>
        </w:rPr>
        <w:t xml:space="preserve"> tugas sebagaimana dimaksud</w:t>
      </w:r>
      <w:r w:rsidR="001A40FC" w:rsidRPr="008C13F2">
        <w:rPr>
          <w:rFonts w:ascii="Cambria" w:hAnsi="Cambria"/>
          <w:sz w:val="24"/>
          <w:szCs w:val="24"/>
        </w:rPr>
        <w:t xml:space="preserve">, </w:t>
      </w:r>
      <w:r w:rsidR="009E2931" w:rsidRPr="008C13F2">
        <w:rPr>
          <w:rFonts w:ascii="Cambria" w:hAnsi="Cambria"/>
          <w:sz w:val="24"/>
          <w:szCs w:val="24"/>
        </w:rPr>
        <w:t>k</w:t>
      </w:r>
      <w:r w:rsidR="001A40FC" w:rsidRPr="008C13F2">
        <w:rPr>
          <w:rFonts w:ascii="Cambria" w:hAnsi="Cambria"/>
          <w:sz w:val="24"/>
          <w:szCs w:val="24"/>
        </w:rPr>
        <w:t xml:space="preserve">epala </w:t>
      </w:r>
      <w:r w:rsidR="009E2931" w:rsidRPr="008C13F2">
        <w:rPr>
          <w:rFonts w:ascii="Cambria" w:hAnsi="Cambria"/>
          <w:sz w:val="24"/>
          <w:szCs w:val="24"/>
        </w:rPr>
        <w:t>b</w:t>
      </w:r>
      <w:r w:rsidR="001A40FC" w:rsidRPr="008C13F2">
        <w:rPr>
          <w:rFonts w:ascii="Cambria" w:hAnsi="Cambria"/>
          <w:sz w:val="24"/>
          <w:szCs w:val="24"/>
        </w:rPr>
        <w:t>idang</w:t>
      </w:r>
      <w:r w:rsidR="001A40FC" w:rsidRPr="008C13F2">
        <w:rPr>
          <w:rFonts w:ascii="Cambria" w:hAnsi="Cambria"/>
          <w:spacing w:val="-56"/>
          <w:sz w:val="24"/>
          <w:szCs w:val="24"/>
        </w:rPr>
        <w:t xml:space="preserve"> </w:t>
      </w:r>
      <w:r w:rsidR="009E2931" w:rsidRPr="008C13F2">
        <w:rPr>
          <w:rFonts w:ascii="Cambria" w:hAnsi="Cambria"/>
          <w:spacing w:val="-56"/>
          <w:sz w:val="24"/>
          <w:szCs w:val="24"/>
        </w:rPr>
        <w:t>k</w:t>
      </w:r>
      <w:r w:rsidR="001A40FC" w:rsidRPr="008C13F2">
        <w:rPr>
          <w:rFonts w:ascii="Cambria" w:hAnsi="Cambria"/>
          <w:sz w:val="24"/>
          <w:szCs w:val="24"/>
        </w:rPr>
        <w:t>etersediaan</w:t>
      </w:r>
      <w:r w:rsidR="001A40FC" w:rsidRPr="008C13F2">
        <w:rPr>
          <w:rFonts w:ascii="Cambria" w:hAnsi="Cambria"/>
          <w:spacing w:val="1"/>
          <w:sz w:val="24"/>
          <w:szCs w:val="24"/>
        </w:rPr>
        <w:t xml:space="preserve"> </w:t>
      </w:r>
      <w:r w:rsidR="001A40FC" w:rsidRPr="008C13F2">
        <w:rPr>
          <w:rFonts w:ascii="Cambria" w:hAnsi="Cambria"/>
          <w:sz w:val="24"/>
          <w:szCs w:val="24"/>
        </w:rPr>
        <w:t xml:space="preserve">dan </w:t>
      </w:r>
      <w:r w:rsidR="002E05F7" w:rsidRPr="008C13F2">
        <w:rPr>
          <w:rFonts w:ascii="Cambria" w:hAnsi="Cambria"/>
          <w:sz w:val="24"/>
          <w:szCs w:val="24"/>
        </w:rPr>
        <w:t>kerawanan</w:t>
      </w:r>
      <w:r w:rsidR="001A40FC" w:rsidRPr="008C13F2">
        <w:rPr>
          <w:rFonts w:ascii="Cambria" w:hAnsi="Cambria"/>
          <w:spacing w:val="1"/>
          <w:sz w:val="24"/>
          <w:szCs w:val="24"/>
        </w:rPr>
        <w:t xml:space="preserve"> </w:t>
      </w:r>
      <w:r w:rsidR="009E2931" w:rsidRPr="008C13F2">
        <w:rPr>
          <w:rFonts w:ascii="Cambria" w:hAnsi="Cambria"/>
          <w:spacing w:val="1"/>
          <w:sz w:val="24"/>
          <w:szCs w:val="24"/>
        </w:rPr>
        <w:t>p</w:t>
      </w:r>
      <w:r w:rsidR="001A40FC" w:rsidRPr="008C13F2">
        <w:rPr>
          <w:rFonts w:ascii="Cambria" w:hAnsi="Cambria"/>
          <w:sz w:val="24"/>
          <w:szCs w:val="24"/>
        </w:rPr>
        <w:t>angan</w:t>
      </w:r>
      <w:r w:rsidR="001A40FC" w:rsidRPr="008C13F2">
        <w:rPr>
          <w:rFonts w:ascii="Cambria" w:hAnsi="Cambria"/>
          <w:spacing w:val="2"/>
          <w:sz w:val="24"/>
          <w:szCs w:val="24"/>
        </w:rPr>
        <w:t xml:space="preserve"> </w:t>
      </w:r>
      <w:r w:rsidR="001A40FC" w:rsidRPr="008C13F2">
        <w:rPr>
          <w:rFonts w:ascii="Cambria" w:hAnsi="Cambria"/>
          <w:sz w:val="24"/>
          <w:szCs w:val="24"/>
        </w:rPr>
        <w:t>mempunyai</w:t>
      </w:r>
      <w:r w:rsidR="001A40FC" w:rsidRPr="008C13F2">
        <w:rPr>
          <w:rFonts w:ascii="Cambria" w:hAnsi="Cambria"/>
          <w:spacing w:val="-1"/>
          <w:sz w:val="24"/>
          <w:szCs w:val="24"/>
        </w:rPr>
        <w:t xml:space="preserve"> </w:t>
      </w:r>
      <w:r w:rsidR="001A40FC" w:rsidRPr="008C13F2">
        <w:rPr>
          <w:rFonts w:ascii="Cambria" w:hAnsi="Cambria"/>
          <w:sz w:val="24"/>
          <w:szCs w:val="24"/>
        </w:rPr>
        <w:t>fungsi</w:t>
      </w:r>
      <w:r w:rsidR="002E05F7" w:rsidRPr="008C13F2">
        <w:rPr>
          <w:rFonts w:ascii="Cambria" w:hAnsi="Cambria"/>
          <w:sz w:val="24"/>
          <w:szCs w:val="24"/>
        </w:rPr>
        <w:t>:</w:t>
      </w:r>
      <w:r w:rsidR="001A40FC" w:rsidRPr="008C13F2">
        <w:rPr>
          <w:rFonts w:ascii="Cambria" w:eastAsia="Arial" w:hAnsi="Cambria" w:cs="Arial"/>
          <w:sz w:val="24"/>
          <w:szCs w:val="24"/>
        </w:rPr>
        <w:t xml:space="preserve">     </w:t>
      </w:r>
    </w:p>
    <w:p w:rsidR="00306429" w:rsidRPr="008C13F2" w:rsidRDefault="0006510E" w:rsidP="00D668DC">
      <w:pPr>
        <w:pStyle w:val="Header"/>
        <w:numPr>
          <w:ilvl w:val="0"/>
          <w:numId w:val="8"/>
        </w:numPr>
        <w:spacing w:line="360" w:lineRule="auto"/>
        <w:ind w:left="142" w:hanging="284"/>
        <w:jc w:val="both"/>
        <w:rPr>
          <w:rFonts w:ascii="Cambria" w:eastAsia="Arial" w:hAnsi="Cambria" w:cs="Arial"/>
          <w:sz w:val="24"/>
          <w:szCs w:val="24"/>
        </w:rPr>
      </w:pPr>
      <w:bookmarkStart w:id="8" w:name="_Hlk88160050"/>
      <w:bookmarkEnd w:id="7"/>
      <w:r w:rsidRPr="008C13F2">
        <w:rPr>
          <w:rFonts w:ascii="Cambria" w:eastAsia="Arial" w:hAnsi="Cambria" w:cs="Arial"/>
          <w:sz w:val="24"/>
          <w:szCs w:val="24"/>
        </w:rPr>
        <w:t>Perumusan kebijakan teknis bidang ketersediaan dan kerawanan pangan.</w:t>
      </w:r>
    </w:p>
    <w:p w:rsidR="00306429" w:rsidRPr="008C13F2" w:rsidRDefault="0006510E" w:rsidP="00D668DC">
      <w:pPr>
        <w:pStyle w:val="Header"/>
        <w:numPr>
          <w:ilvl w:val="0"/>
          <w:numId w:val="8"/>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Pelaksanaan kebijakan teknis bidang ketersediaan dan kerawanan pangan.</w:t>
      </w:r>
    </w:p>
    <w:p w:rsidR="00306429" w:rsidRPr="008C13F2" w:rsidRDefault="0006510E" w:rsidP="00D668DC">
      <w:pPr>
        <w:pStyle w:val="Header"/>
        <w:numPr>
          <w:ilvl w:val="0"/>
          <w:numId w:val="8"/>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Pelaksanaan evaluasi dan pelaporan  bidang ketersediaan dan kerawanan pangan.</w:t>
      </w:r>
    </w:p>
    <w:p w:rsidR="00306429" w:rsidRPr="008C13F2" w:rsidRDefault="0006510E" w:rsidP="00D668DC">
      <w:pPr>
        <w:pStyle w:val="Header"/>
        <w:numPr>
          <w:ilvl w:val="0"/>
          <w:numId w:val="8"/>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Pelaksanaan administrasi bidang  ketersediaan dan kerawanan pangan.</w:t>
      </w:r>
    </w:p>
    <w:p w:rsidR="00254201" w:rsidRPr="008C13F2" w:rsidRDefault="0006510E" w:rsidP="00D668DC">
      <w:pPr>
        <w:pStyle w:val="Header"/>
        <w:numPr>
          <w:ilvl w:val="0"/>
          <w:numId w:val="8"/>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lastRenderedPageBreak/>
        <w:t>Pelaksanaan tugas kedinasan lain sesuai bidang tugasnya.</w:t>
      </w:r>
    </w:p>
    <w:p w:rsidR="00131C5F" w:rsidRPr="008C13F2" w:rsidRDefault="004C7D27" w:rsidP="00402338">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    </w:t>
      </w:r>
      <w:r w:rsidR="001F1F85">
        <w:rPr>
          <w:rFonts w:ascii="Cambria" w:eastAsia="Arial" w:hAnsi="Cambria" w:cs="Arial"/>
          <w:sz w:val="24"/>
          <w:szCs w:val="24"/>
        </w:rPr>
        <w:t xml:space="preserve">     </w:t>
      </w:r>
      <w:r w:rsidRPr="008C13F2">
        <w:rPr>
          <w:rFonts w:ascii="Cambria" w:eastAsia="Arial" w:hAnsi="Cambria" w:cs="Arial"/>
          <w:sz w:val="24"/>
          <w:szCs w:val="24"/>
        </w:rPr>
        <w:t xml:space="preserve"> </w:t>
      </w:r>
      <w:r w:rsidR="008A1631" w:rsidRPr="008C13F2">
        <w:rPr>
          <w:rFonts w:ascii="Cambria" w:eastAsia="Arial" w:hAnsi="Cambria" w:cs="Arial"/>
          <w:sz w:val="24"/>
          <w:szCs w:val="24"/>
        </w:rPr>
        <w:t xml:space="preserve"> </w:t>
      </w:r>
      <w:r w:rsidR="001F1F85">
        <w:rPr>
          <w:rFonts w:ascii="Cambria" w:eastAsia="Arial" w:hAnsi="Cambria" w:cs="Arial"/>
          <w:sz w:val="24"/>
          <w:szCs w:val="24"/>
        </w:rPr>
        <w:t>D</w:t>
      </w:r>
      <w:r w:rsidR="001C34D7" w:rsidRPr="008C13F2">
        <w:rPr>
          <w:rFonts w:ascii="Cambria" w:eastAsia="Arial" w:hAnsi="Cambria" w:cs="Arial"/>
          <w:sz w:val="24"/>
          <w:szCs w:val="24"/>
        </w:rPr>
        <w:t>alam</w:t>
      </w:r>
      <w:r w:rsidR="006D785C" w:rsidRPr="008C13F2">
        <w:rPr>
          <w:rFonts w:ascii="Cambria" w:eastAsia="Arial" w:hAnsi="Cambria" w:cs="Arial"/>
          <w:sz w:val="24"/>
          <w:szCs w:val="24"/>
        </w:rPr>
        <w:t xml:space="preserve"> menyelenggarakan</w:t>
      </w:r>
      <w:r w:rsidR="00734E7B" w:rsidRPr="008C13F2">
        <w:rPr>
          <w:rFonts w:ascii="Cambria" w:eastAsia="Arial" w:hAnsi="Cambria" w:cs="Arial"/>
          <w:sz w:val="24"/>
          <w:szCs w:val="24"/>
        </w:rPr>
        <w:t xml:space="preserve"> </w:t>
      </w:r>
      <w:r w:rsidR="006D785C" w:rsidRPr="008C13F2">
        <w:rPr>
          <w:rFonts w:ascii="Cambria" w:eastAsia="Arial" w:hAnsi="Cambria" w:cs="Arial"/>
          <w:sz w:val="24"/>
          <w:szCs w:val="24"/>
        </w:rPr>
        <w:t xml:space="preserve">tugas </w:t>
      </w:r>
      <w:r w:rsidR="005C02AB" w:rsidRPr="008C13F2">
        <w:rPr>
          <w:rFonts w:ascii="Cambria" w:eastAsia="Arial" w:hAnsi="Cambria" w:cs="Arial"/>
          <w:sz w:val="24"/>
          <w:szCs w:val="24"/>
        </w:rPr>
        <w:t xml:space="preserve">sebagaiman dimaksud </w:t>
      </w:r>
      <w:r w:rsidR="00131C5F" w:rsidRPr="008C13F2">
        <w:rPr>
          <w:rFonts w:ascii="Cambria" w:eastAsia="Arial" w:hAnsi="Cambria" w:cs="Arial"/>
          <w:sz w:val="24"/>
          <w:szCs w:val="24"/>
        </w:rPr>
        <w:t xml:space="preserve">kepala bidang ketersediaan dan kerawanan pangan </w:t>
      </w:r>
      <w:r w:rsidR="005C02AB" w:rsidRPr="008C13F2">
        <w:rPr>
          <w:rFonts w:ascii="Cambria" w:eastAsia="Arial" w:hAnsi="Cambria" w:cs="Arial"/>
          <w:sz w:val="24"/>
          <w:szCs w:val="24"/>
        </w:rPr>
        <w:t xml:space="preserve">mempunyai rincian, tugas dan fungsi </w:t>
      </w:r>
      <w:r w:rsidR="006D785C" w:rsidRPr="008C13F2">
        <w:rPr>
          <w:rFonts w:ascii="Cambria" w:eastAsia="Arial" w:hAnsi="Cambria" w:cs="Arial"/>
          <w:sz w:val="24"/>
          <w:szCs w:val="24"/>
        </w:rPr>
        <w:t>sebagai</w:t>
      </w:r>
      <w:r w:rsidR="005C02AB" w:rsidRPr="008C13F2">
        <w:rPr>
          <w:rFonts w:ascii="Cambria" w:eastAsia="Arial" w:hAnsi="Cambria" w:cs="Arial"/>
          <w:sz w:val="24"/>
          <w:szCs w:val="24"/>
        </w:rPr>
        <w:t xml:space="preserve"> berikut:</w:t>
      </w:r>
    </w:p>
    <w:p w:rsidR="00306429" w:rsidRPr="008C13F2" w:rsidRDefault="00131C5F"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w:t>
      </w:r>
      <w:r w:rsidR="00AF0C6D" w:rsidRPr="008C13F2">
        <w:rPr>
          <w:rFonts w:ascii="Cambria" w:eastAsia="Arial" w:hAnsi="Cambria" w:cs="Arial"/>
          <w:sz w:val="24"/>
          <w:szCs w:val="24"/>
        </w:rPr>
        <w:t>enyiap</w:t>
      </w:r>
      <w:r w:rsidR="00936AE5" w:rsidRPr="008C13F2">
        <w:rPr>
          <w:rFonts w:ascii="Cambria" w:eastAsia="Arial" w:hAnsi="Cambria" w:cs="Arial"/>
          <w:sz w:val="24"/>
          <w:szCs w:val="24"/>
        </w:rPr>
        <w:t>an pelaksanaan koordinasi</w:t>
      </w:r>
      <w:r w:rsidR="0006510E" w:rsidRPr="008C13F2">
        <w:rPr>
          <w:rFonts w:ascii="Cambria" w:eastAsia="Arial" w:hAnsi="Cambria" w:cs="Arial"/>
          <w:sz w:val="24"/>
          <w:szCs w:val="24"/>
        </w:rPr>
        <w:t xml:space="preserve"> di bidang ketersediaan dan kerawanan pangan</w:t>
      </w:r>
      <w:r w:rsidR="00936AE5" w:rsidRPr="008C13F2">
        <w:rPr>
          <w:rFonts w:ascii="Cambria" w:eastAsia="Arial" w:hAnsi="Cambria" w:cs="Arial"/>
          <w:sz w:val="24"/>
          <w:szCs w:val="24"/>
        </w:rPr>
        <w:t>,</w:t>
      </w:r>
      <w:r w:rsidR="0006510E" w:rsidRPr="008C13F2">
        <w:rPr>
          <w:rFonts w:ascii="Cambria" w:eastAsia="Arial" w:hAnsi="Cambria" w:cs="Arial"/>
          <w:sz w:val="24"/>
          <w:szCs w:val="24"/>
        </w:rPr>
        <w:t xml:space="preserve"> </w:t>
      </w:r>
      <w:bookmarkStart w:id="9" w:name="_Hlk88150582"/>
      <w:r w:rsidR="00936AE5" w:rsidRPr="008C13F2">
        <w:rPr>
          <w:rFonts w:ascii="Cambria" w:eastAsia="Arial" w:hAnsi="Cambria" w:cs="Arial"/>
          <w:sz w:val="24"/>
          <w:szCs w:val="24"/>
        </w:rPr>
        <w:t xml:space="preserve">menyiapkan infrastruktur pangan dan </w:t>
      </w:r>
      <w:r w:rsidR="0006510E" w:rsidRPr="008C13F2">
        <w:rPr>
          <w:rFonts w:ascii="Cambria" w:eastAsia="Arial" w:hAnsi="Cambria" w:cs="Arial"/>
          <w:sz w:val="24"/>
          <w:szCs w:val="24"/>
        </w:rPr>
        <w:t>sumber daya</w:t>
      </w:r>
      <w:r w:rsidR="00936AE5" w:rsidRPr="008C13F2">
        <w:rPr>
          <w:rFonts w:ascii="Cambria" w:eastAsia="Arial" w:hAnsi="Cambria" w:cs="Arial"/>
          <w:sz w:val="24"/>
          <w:szCs w:val="24"/>
        </w:rPr>
        <w:t xml:space="preserve"> pendukung</w:t>
      </w:r>
      <w:r w:rsidR="0006510E" w:rsidRPr="008C13F2">
        <w:rPr>
          <w:rFonts w:ascii="Cambria" w:eastAsia="Arial" w:hAnsi="Cambria" w:cs="Arial"/>
          <w:sz w:val="24"/>
          <w:szCs w:val="24"/>
        </w:rPr>
        <w:t xml:space="preserve"> </w:t>
      </w:r>
      <w:r w:rsidR="00247EDC" w:rsidRPr="008C13F2">
        <w:rPr>
          <w:rFonts w:ascii="Cambria" w:eastAsia="Arial" w:hAnsi="Cambria" w:cs="Arial"/>
          <w:sz w:val="24"/>
          <w:szCs w:val="24"/>
        </w:rPr>
        <w:t xml:space="preserve">ketahanan </w:t>
      </w:r>
      <w:r w:rsidR="0006510E" w:rsidRPr="008C13F2">
        <w:rPr>
          <w:rFonts w:ascii="Cambria" w:eastAsia="Arial" w:hAnsi="Cambria" w:cs="Arial"/>
          <w:sz w:val="24"/>
          <w:szCs w:val="24"/>
        </w:rPr>
        <w:t>pangan</w:t>
      </w:r>
      <w:r w:rsidR="00247EDC" w:rsidRPr="008C13F2">
        <w:rPr>
          <w:rFonts w:ascii="Cambria" w:eastAsia="Arial" w:hAnsi="Cambria" w:cs="Arial"/>
          <w:sz w:val="24"/>
          <w:szCs w:val="24"/>
        </w:rPr>
        <w:t xml:space="preserve"> lainnya serta penanganan kerawanan pangan</w:t>
      </w:r>
      <w:r w:rsidR="0006510E" w:rsidRPr="008C13F2">
        <w:rPr>
          <w:rFonts w:ascii="Cambria" w:eastAsia="Arial" w:hAnsi="Cambria" w:cs="Arial"/>
          <w:sz w:val="24"/>
          <w:szCs w:val="24"/>
        </w:rPr>
        <w:t>;</w:t>
      </w:r>
      <w:bookmarkEnd w:id="9"/>
    </w:p>
    <w:p w:rsidR="00B62375" w:rsidRPr="008C13F2" w:rsidRDefault="00AF0C6D"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penyiap</w:t>
      </w:r>
      <w:r w:rsidR="00B62375" w:rsidRPr="008C13F2">
        <w:rPr>
          <w:rFonts w:ascii="Cambria" w:eastAsia="Arial" w:hAnsi="Cambria" w:cs="Arial"/>
          <w:sz w:val="24"/>
          <w:szCs w:val="24"/>
        </w:rPr>
        <w:t xml:space="preserve">an penyusunan bahan rumusan kebijakan daerah di bidang </w:t>
      </w:r>
      <w:r w:rsidR="00FC19A0" w:rsidRPr="008C13F2">
        <w:rPr>
          <w:rFonts w:ascii="Cambria" w:eastAsia="Arial" w:hAnsi="Cambria" w:cs="Arial"/>
          <w:sz w:val="24"/>
          <w:szCs w:val="24"/>
        </w:rPr>
        <w:t xml:space="preserve">ketersediaan pangan, </w:t>
      </w:r>
      <w:bookmarkStart w:id="10" w:name="_Hlk88151195"/>
      <w:r w:rsidR="00FC19A0" w:rsidRPr="008C13F2">
        <w:rPr>
          <w:rFonts w:ascii="Cambria" w:eastAsia="Arial" w:hAnsi="Cambria" w:cs="Arial"/>
          <w:sz w:val="24"/>
          <w:szCs w:val="24"/>
        </w:rPr>
        <w:t>menyiapkan infrastruktur pangan dan sumber daya pendukung ketahanan pangan lainnya serta penanganan kerawanan pangan;</w:t>
      </w:r>
    </w:p>
    <w:bookmarkEnd w:id="10"/>
    <w:p w:rsidR="004C3C7A" w:rsidRPr="008C13F2" w:rsidRDefault="00AF0C6D"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penyiap</w:t>
      </w:r>
      <w:r w:rsidR="004C3C7A" w:rsidRPr="008C13F2">
        <w:rPr>
          <w:rFonts w:ascii="Cambria" w:eastAsia="Arial" w:hAnsi="Cambria" w:cs="Arial"/>
          <w:sz w:val="24"/>
          <w:szCs w:val="24"/>
        </w:rPr>
        <w:t>an pelaksanaan  kebijakan di bidang ketersediaan pangan, menyiapkan infrastruktur pangan dan sumber daya pendukung ketahanan pangan lainnya serta penanganan kerawanan pangan;</w:t>
      </w:r>
    </w:p>
    <w:p w:rsidR="000E5AA8" w:rsidRPr="008C13F2" w:rsidRDefault="003B223E"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w:t>
      </w:r>
      <w:r w:rsidR="00AC2E56" w:rsidRPr="008C13F2">
        <w:rPr>
          <w:rFonts w:ascii="Cambria" w:eastAsia="Arial" w:hAnsi="Cambria" w:cs="Arial"/>
          <w:sz w:val="24"/>
          <w:szCs w:val="24"/>
        </w:rPr>
        <w:t>emberian pendampingan</w:t>
      </w:r>
      <w:r w:rsidR="000E5AA8" w:rsidRPr="008C13F2">
        <w:rPr>
          <w:rFonts w:ascii="Cambria" w:eastAsia="Arial" w:hAnsi="Cambria" w:cs="Arial"/>
          <w:sz w:val="24"/>
          <w:szCs w:val="24"/>
        </w:rPr>
        <w:t xml:space="preserve"> pelaksanaan kegiatan di bidang keterse</w:t>
      </w:r>
      <w:r w:rsidR="007249D7" w:rsidRPr="008C13F2">
        <w:rPr>
          <w:rFonts w:ascii="Cambria" w:eastAsia="Arial" w:hAnsi="Cambria" w:cs="Arial"/>
          <w:sz w:val="24"/>
          <w:szCs w:val="24"/>
        </w:rPr>
        <w:t>diaan pangan,</w:t>
      </w:r>
      <w:r w:rsidR="000E5AA8" w:rsidRPr="008C13F2">
        <w:rPr>
          <w:rFonts w:ascii="Cambria" w:hAnsi="Cambria"/>
          <w:sz w:val="24"/>
          <w:szCs w:val="24"/>
        </w:rPr>
        <w:t xml:space="preserve"> </w:t>
      </w:r>
      <w:bookmarkStart w:id="11" w:name="_Hlk88151374"/>
      <w:r w:rsidR="000E5AA8" w:rsidRPr="008C13F2">
        <w:rPr>
          <w:rFonts w:ascii="Cambria" w:eastAsia="Arial" w:hAnsi="Cambria" w:cs="Arial"/>
          <w:sz w:val="24"/>
          <w:szCs w:val="24"/>
        </w:rPr>
        <w:t>menyiapkan infrastruktur pangan dan sumber daya pendukung ketahanan pangan lainnya serta penanganan kerawanan pangan;</w:t>
      </w:r>
      <w:bookmarkEnd w:id="11"/>
    </w:p>
    <w:p w:rsidR="004C3C7A" w:rsidRPr="008C13F2" w:rsidRDefault="003B223E"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penyiap</w:t>
      </w:r>
      <w:r w:rsidR="007249D7" w:rsidRPr="008C13F2">
        <w:rPr>
          <w:rFonts w:ascii="Cambria" w:eastAsia="Arial" w:hAnsi="Cambria" w:cs="Arial"/>
          <w:sz w:val="24"/>
          <w:szCs w:val="24"/>
        </w:rPr>
        <w:t>an  pemantapan program di bidang ketersediaan pangan,</w:t>
      </w:r>
      <w:r w:rsidR="00716C87" w:rsidRPr="008C13F2">
        <w:rPr>
          <w:rFonts w:ascii="Cambria" w:eastAsia="Arial" w:hAnsi="Cambria" w:cs="Arial"/>
          <w:sz w:val="24"/>
          <w:szCs w:val="24"/>
        </w:rPr>
        <w:t xml:space="preserve"> menyiapkan infrastruktur pangan dan sumber daya pendukung ketahanan pangan lainnya serta penanganan kerawanan pangan;</w:t>
      </w:r>
    </w:p>
    <w:p w:rsidR="00FA0878" w:rsidRPr="008C13F2" w:rsidRDefault="003B223E"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w:t>
      </w:r>
      <w:r w:rsidR="00AC215B" w:rsidRPr="008C13F2">
        <w:rPr>
          <w:rFonts w:ascii="Cambria" w:eastAsia="Arial" w:hAnsi="Cambria" w:cs="Arial"/>
          <w:sz w:val="24"/>
          <w:szCs w:val="24"/>
        </w:rPr>
        <w:t>elaksanaan pemantauan, evaluasi dan pelaporan kegiatan di bidang ketersediaan pangan,</w:t>
      </w:r>
      <w:r w:rsidR="004C3C7A" w:rsidRPr="008C13F2">
        <w:rPr>
          <w:rFonts w:ascii="Cambria" w:eastAsia="Arial" w:hAnsi="Cambria" w:cs="Arial"/>
          <w:sz w:val="24"/>
          <w:szCs w:val="24"/>
        </w:rPr>
        <w:t xml:space="preserve"> </w:t>
      </w:r>
      <w:r w:rsidR="00FA0878" w:rsidRPr="008C13F2">
        <w:rPr>
          <w:rFonts w:ascii="Cambria" w:eastAsia="Arial" w:hAnsi="Cambria" w:cs="Arial"/>
          <w:sz w:val="24"/>
          <w:szCs w:val="24"/>
        </w:rPr>
        <w:t>menyiapkan infrastruktur pangan dan sumber daya pendukung ketahanan pangan lainnya serta penanganan kerawanan pangan;</w:t>
      </w:r>
    </w:p>
    <w:p w:rsidR="00306429" w:rsidRPr="008C13F2" w:rsidRDefault="003B223E"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 xml:space="preserve">embina kedisiplinan dan peningkatan kualitas sumber daya aparatur </w:t>
      </w:r>
      <w:r w:rsidR="00D33D2A" w:rsidRPr="008C13F2">
        <w:rPr>
          <w:rFonts w:ascii="Cambria" w:eastAsia="Arial" w:hAnsi="Cambria" w:cs="Arial"/>
          <w:sz w:val="24"/>
          <w:szCs w:val="24"/>
        </w:rPr>
        <w:t xml:space="preserve"> </w:t>
      </w:r>
      <w:r w:rsidR="0006510E" w:rsidRPr="008C13F2">
        <w:rPr>
          <w:rFonts w:ascii="Cambria" w:eastAsia="Arial" w:hAnsi="Cambria" w:cs="Arial"/>
          <w:sz w:val="24"/>
          <w:szCs w:val="24"/>
        </w:rPr>
        <w:t>dalam lingkup bidang berdasarkan regulasi yang berlaku untuk kelancaran tugas;</w:t>
      </w:r>
    </w:p>
    <w:p w:rsidR="00306429" w:rsidRPr="008C13F2" w:rsidRDefault="003B223E"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emimpin dan mengarahkan kepala seksi dalam melaksanakan tugasnya berdasarkan  lingkup tugas yang ada organisasi agar pelaksanaan kegiatan  berkualitas;</w:t>
      </w:r>
    </w:p>
    <w:p w:rsidR="00306429" w:rsidRPr="008C13F2" w:rsidRDefault="003B223E"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endistribusikan dan memberi petunjuk terkait pelaksanaan tugas berdasarkan pedoman yang berlaku agar pelaksanaan tugas dapat berjalan lancar;</w:t>
      </w:r>
    </w:p>
    <w:p w:rsidR="00306429" w:rsidRPr="008C13F2" w:rsidRDefault="003B223E" w:rsidP="00D668DC">
      <w:pPr>
        <w:pStyle w:val="Header"/>
        <w:numPr>
          <w:ilvl w:val="0"/>
          <w:numId w:val="9"/>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76568F" w:rsidRPr="008C13F2">
        <w:rPr>
          <w:rFonts w:ascii="Cambria" w:eastAsia="Arial" w:hAnsi="Cambria" w:cs="Arial"/>
          <w:sz w:val="24"/>
          <w:szCs w:val="24"/>
          <w:lang w:val="fi-FI"/>
        </w:rPr>
        <w:t>enyusun laporan hasil pelaksanaan tugas</w:t>
      </w:r>
      <w:r w:rsidR="0006510E" w:rsidRPr="008C13F2">
        <w:rPr>
          <w:rFonts w:ascii="Cambria" w:eastAsia="Arial" w:hAnsi="Cambria" w:cs="Arial"/>
          <w:sz w:val="24"/>
          <w:szCs w:val="24"/>
        </w:rPr>
        <w:t xml:space="preserve"> dan </w:t>
      </w:r>
      <w:r w:rsidR="0076568F" w:rsidRPr="008C13F2">
        <w:rPr>
          <w:rFonts w:ascii="Cambria" w:eastAsia="Arial" w:hAnsi="Cambria" w:cs="Arial"/>
          <w:sz w:val="24"/>
          <w:szCs w:val="24"/>
          <w:lang w:val="fi-FI"/>
        </w:rPr>
        <w:t xml:space="preserve">memberi sarana pertimbangan kepada atasan sebagai bahan perumusan kebijakan; dan </w:t>
      </w:r>
    </w:p>
    <w:p w:rsidR="00D52878" w:rsidRPr="008C13F2" w:rsidRDefault="003B223E" w:rsidP="00D668DC">
      <w:pPr>
        <w:pStyle w:val="Header"/>
        <w:numPr>
          <w:ilvl w:val="0"/>
          <w:numId w:val="9"/>
        </w:numPr>
        <w:tabs>
          <w:tab w:val="clear" w:pos="4513"/>
          <w:tab w:val="clear" w:pos="9026"/>
        </w:tabs>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m</w:t>
      </w:r>
      <w:r w:rsidR="0006510E" w:rsidRPr="008C13F2">
        <w:rPr>
          <w:rFonts w:ascii="Cambria" w:eastAsia="Arial" w:hAnsi="Cambria" w:cs="Arial"/>
          <w:sz w:val="24"/>
          <w:szCs w:val="24"/>
        </w:rPr>
        <w:t xml:space="preserve">enyelenggarakan </w:t>
      </w:r>
      <w:r w:rsidR="002507F1" w:rsidRPr="008C13F2">
        <w:rPr>
          <w:rFonts w:ascii="Cambria" w:eastAsia="Arial" w:hAnsi="Cambria" w:cs="Arial"/>
          <w:sz w:val="24"/>
          <w:szCs w:val="24"/>
          <w:lang w:val="fi-FI"/>
        </w:rPr>
        <w:t xml:space="preserve">tugas kedinasan lain yang </w:t>
      </w:r>
      <w:r w:rsidR="0006510E" w:rsidRPr="008C13F2">
        <w:rPr>
          <w:rFonts w:ascii="Cambria" w:eastAsia="Arial" w:hAnsi="Cambria" w:cs="Arial"/>
          <w:sz w:val="24"/>
          <w:szCs w:val="24"/>
        </w:rPr>
        <w:t xml:space="preserve"> perintah</w:t>
      </w:r>
      <w:r w:rsidR="002507F1" w:rsidRPr="008C13F2">
        <w:rPr>
          <w:rFonts w:ascii="Cambria" w:eastAsia="Arial" w:hAnsi="Cambria" w:cs="Arial"/>
          <w:sz w:val="24"/>
          <w:szCs w:val="24"/>
          <w:lang w:val="fi-FI"/>
        </w:rPr>
        <w:t>k</w:t>
      </w:r>
      <w:r w:rsidR="0006510E" w:rsidRPr="008C13F2">
        <w:rPr>
          <w:rFonts w:ascii="Cambria" w:eastAsia="Arial" w:hAnsi="Cambria" w:cs="Arial"/>
          <w:sz w:val="24"/>
          <w:szCs w:val="24"/>
        </w:rPr>
        <w:t>an</w:t>
      </w:r>
      <w:r w:rsidR="002507F1" w:rsidRPr="008C13F2">
        <w:rPr>
          <w:rFonts w:ascii="Cambria" w:eastAsia="Arial" w:hAnsi="Cambria" w:cs="Arial"/>
          <w:sz w:val="24"/>
          <w:szCs w:val="24"/>
          <w:lang w:val="fi-FI"/>
        </w:rPr>
        <w:t xml:space="preserve"> atasan sesuai dengan bidang tugasnya;</w:t>
      </w:r>
      <w:r w:rsidR="0006510E" w:rsidRPr="008C13F2">
        <w:rPr>
          <w:rFonts w:ascii="Cambria" w:eastAsia="Arial" w:hAnsi="Cambria" w:cs="Arial"/>
          <w:sz w:val="24"/>
          <w:szCs w:val="24"/>
        </w:rPr>
        <w:t xml:space="preserve"> </w:t>
      </w:r>
      <w:bookmarkEnd w:id="8"/>
    </w:p>
    <w:p w:rsidR="00254201" w:rsidRPr="008C13F2" w:rsidRDefault="00C4724F" w:rsidP="00F2777F">
      <w:pPr>
        <w:spacing w:after="0" w:line="360" w:lineRule="auto"/>
        <w:ind w:left="284" w:hanging="284"/>
        <w:jc w:val="both"/>
        <w:rPr>
          <w:rFonts w:ascii="Cambria" w:eastAsia="Arial" w:hAnsi="Cambria" w:cs="Arial"/>
          <w:sz w:val="24"/>
          <w:szCs w:val="24"/>
        </w:rPr>
      </w:pPr>
      <w:r w:rsidRPr="008C13F2">
        <w:rPr>
          <w:rFonts w:ascii="Cambria" w:eastAsia="Arial" w:hAnsi="Cambria" w:cs="Arial"/>
          <w:sz w:val="24"/>
          <w:szCs w:val="24"/>
        </w:rPr>
        <w:lastRenderedPageBreak/>
        <w:t xml:space="preserve">  </w:t>
      </w:r>
      <w:r w:rsidR="009633A5" w:rsidRPr="008C13F2">
        <w:rPr>
          <w:rFonts w:ascii="Cambria" w:eastAsia="Arial" w:hAnsi="Cambria" w:cs="Arial"/>
          <w:sz w:val="24"/>
          <w:szCs w:val="24"/>
        </w:rPr>
        <w:t xml:space="preserve"> </w:t>
      </w:r>
      <w:r w:rsidR="00AF114A" w:rsidRPr="008C13F2">
        <w:rPr>
          <w:rFonts w:ascii="Cambria" w:eastAsia="Arial" w:hAnsi="Cambria" w:cs="Arial"/>
          <w:sz w:val="24"/>
          <w:szCs w:val="24"/>
          <w:lang w:val="fi-FI"/>
        </w:rPr>
        <w:t xml:space="preserve"> </w:t>
      </w:r>
      <w:r w:rsidR="009633A5" w:rsidRPr="008C13F2">
        <w:rPr>
          <w:rFonts w:ascii="Cambria" w:eastAsia="Arial" w:hAnsi="Cambria" w:cs="Arial"/>
          <w:sz w:val="24"/>
          <w:szCs w:val="24"/>
        </w:rPr>
        <w:t xml:space="preserve"> </w:t>
      </w:r>
      <w:r w:rsidR="0006510E" w:rsidRPr="008C13F2">
        <w:rPr>
          <w:rFonts w:ascii="Cambria" w:eastAsia="Arial" w:hAnsi="Cambria" w:cs="Arial"/>
          <w:sz w:val="24"/>
          <w:szCs w:val="24"/>
        </w:rPr>
        <w:t>Kepala Bidang Ketersediaan dan Kera</w:t>
      </w:r>
      <w:r w:rsidR="00DF74F6">
        <w:rPr>
          <w:rFonts w:ascii="Cambria" w:eastAsia="Arial" w:hAnsi="Cambria" w:cs="Arial"/>
          <w:sz w:val="24"/>
          <w:szCs w:val="24"/>
        </w:rPr>
        <w:t>wanan Pangan membawahi 2 seksi,</w:t>
      </w:r>
      <w:r w:rsidR="00AF114A" w:rsidRPr="008C13F2">
        <w:rPr>
          <w:rFonts w:ascii="Cambria" w:eastAsia="Arial" w:hAnsi="Cambria" w:cs="Arial"/>
          <w:sz w:val="24"/>
          <w:szCs w:val="24"/>
          <w:lang w:val="fi-FI"/>
        </w:rPr>
        <w:t xml:space="preserve"> </w:t>
      </w:r>
      <w:r w:rsidR="0006510E" w:rsidRPr="008C13F2">
        <w:rPr>
          <w:rFonts w:ascii="Cambria" w:eastAsia="Arial" w:hAnsi="Cambria" w:cs="Arial"/>
          <w:sz w:val="24"/>
          <w:szCs w:val="24"/>
        </w:rPr>
        <w:t>meliputi :</w:t>
      </w:r>
    </w:p>
    <w:p w:rsidR="00254201" w:rsidRPr="008C13F2" w:rsidRDefault="0006510E" w:rsidP="00D668DC">
      <w:pPr>
        <w:pStyle w:val="Header"/>
        <w:numPr>
          <w:ilvl w:val="0"/>
          <w:numId w:val="10"/>
        </w:numPr>
        <w:spacing w:line="360" w:lineRule="auto"/>
        <w:ind w:left="284" w:hanging="284"/>
        <w:jc w:val="both"/>
        <w:rPr>
          <w:rFonts w:ascii="Cambria" w:eastAsia="Arial" w:hAnsi="Cambria" w:cs="Arial"/>
          <w:b/>
          <w:bCs/>
          <w:sz w:val="24"/>
          <w:szCs w:val="24"/>
        </w:rPr>
      </w:pPr>
      <w:r w:rsidRPr="008C13F2">
        <w:rPr>
          <w:rFonts w:ascii="Cambria" w:eastAsia="Arial" w:hAnsi="Cambria" w:cs="Arial"/>
          <w:b/>
          <w:bCs/>
          <w:sz w:val="24"/>
          <w:szCs w:val="24"/>
        </w:rPr>
        <w:t xml:space="preserve">Seksi Ketersediaan dan Sumber Daya Pangan </w:t>
      </w:r>
    </w:p>
    <w:p w:rsidR="00254201" w:rsidRPr="008C13F2" w:rsidRDefault="00F2777F" w:rsidP="00F2777F">
      <w:pPr>
        <w:spacing w:after="0" w:line="360" w:lineRule="auto"/>
        <w:ind w:left="284" w:hanging="284"/>
        <w:jc w:val="both"/>
        <w:rPr>
          <w:rFonts w:ascii="Cambria" w:eastAsia="Arial" w:hAnsi="Cambria" w:cs="Arial"/>
          <w:sz w:val="24"/>
          <w:szCs w:val="24"/>
        </w:rPr>
      </w:pPr>
      <w:r>
        <w:rPr>
          <w:rFonts w:ascii="Cambria" w:eastAsia="Arial" w:hAnsi="Cambria" w:cs="Arial"/>
          <w:sz w:val="24"/>
          <w:szCs w:val="24"/>
        </w:rPr>
        <w:t xml:space="preserve"> </w:t>
      </w:r>
      <w:r>
        <w:rPr>
          <w:rFonts w:ascii="Cambria" w:eastAsia="Arial" w:hAnsi="Cambria" w:cs="Arial"/>
          <w:sz w:val="24"/>
          <w:szCs w:val="24"/>
        </w:rPr>
        <w:tab/>
      </w:r>
      <w:r w:rsidR="0006510E" w:rsidRPr="008C13F2">
        <w:rPr>
          <w:rFonts w:ascii="Cambria" w:eastAsia="Arial" w:hAnsi="Cambria" w:cs="Arial"/>
          <w:sz w:val="24"/>
          <w:szCs w:val="24"/>
        </w:rPr>
        <w:t xml:space="preserve">Seksi Ketersediaan dan Sumber Daya Pangan dipimpin oleh Kepala </w:t>
      </w:r>
      <w:r>
        <w:rPr>
          <w:rFonts w:ascii="Cambria" w:eastAsia="Arial" w:hAnsi="Cambria" w:cs="Arial"/>
          <w:sz w:val="24"/>
          <w:szCs w:val="24"/>
        </w:rPr>
        <w:t xml:space="preserve">Seksi yang </w:t>
      </w:r>
      <w:r w:rsidR="00814A50" w:rsidRPr="008C13F2">
        <w:rPr>
          <w:rFonts w:ascii="Cambria" w:eastAsia="Arial" w:hAnsi="Cambria" w:cs="Arial"/>
          <w:sz w:val="24"/>
          <w:szCs w:val="24"/>
        </w:rPr>
        <w:t>mempunyai tugas</w:t>
      </w:r>
      <w:r w:rsidR="0006510E" w:rsidRPr="008C13F2">
        <w:rPr>
          <w:rFonts w:ascii="Cambria" w:eastAsia="Arial" w:hAnsi="Cambria" w:cs="Arial"/>
          <w:sz w:val="24"/>
          <w:szCs w:val="24"/>
        </w:rPr>
        <w:t xml:space="preserve"> membantu Kepala Bidang Ketersediaan dan Kerawanan Pangan dalam </w:t>
      </w:r>
      <w:r w:rsidR="00181769" w:rsidRPr="008C13F2">
        <w:rPr>
          <w:rFonts w:ascii="Cambria" w:eastAsia="Arial" w:hAnsi="Cambria" w:cs="Arial"/>
          <w:sz w:val="24"/>
          <w:szCs w:val="24"/>
        </w:rPr>
        <w:t xml:space="preserve">melakukan penyiapan </w:t>
      </w:r>
      <w:r w:rsidR="0008708C" w:rsidRPr="008C13F2">
        <w:rPr>
          <w:rFonts w:ascii="Cambria" w:eastAsia="Arial" w:hAnsi="Cambria" w:cs="Arial"/>
          <w:sz w:val="24"/>
          <w:szCs w:val="24"/>
        </w:rPr>
        <w:t xml:space="preserve">koordinasi, pengkajian, penyusunan, dan </w:t>
      </w:r>
      <w:r w:rsidR="00814A50" w:rsidRPr="008C13F2">
        <w:rPr>
          <w:rFonts w:ascii="Cambria" w:eastAsia="Arial" w:hAnsi="Cambria" w:cs="Arial"/>
          <w:sz w:val="24"/>
          <w:szCs w:val="24"/>
        </w:rPr>
        <w:t xml:space="preserve">pelaksanaan kebijakan, pemantapan, serta pemberian pendampingan, pemantauan dan </w:t>
      </w:r>
      <w:r w:rsidR="0008708C" w:rsidRPr="008C13F2">
        <w:rPr>
          <w:rFonts w:ascii="Cambria" w:eastAsia="Arial" w:hAnsi="Cambria" w:cs="Arial"/>
          <w:sz w:val="24"/>
          <w:szCs w:val="24"/>
        </w:rPr>
        <w:t xml:space="preserve">evaluasi di bidang </w:t>
      </w:r>
      <w:r w:rsidR="0006510E" w:rsidRPr="008C13F2">
        <w:rPr>
          <w:rFonts w:ascii="Cambria" w:eastAsia="Arial" w:hAnsi="Cambria" w:cs="Arial"/>
          <w:sz w:val="24"/>
          <w:szCs w:val="24"/>
        </w:rPr>
        <w:t xml:space="preserve">peningkatan ketersediaan dan </w:t>
      </w:r>
      <w:r w:rsidR="0008708C" w:rsidRPr="008C13F2">
        <w:rPr>
          <w:rFonts w:ascii="Cambria" w:eastAsia="Arial" w:hAnsi="Cambria" w:cs="Arial"/>
          <w:sz w:val="24"/>
          <w:szCs w:val="24"/>
        </w:rPr>
        <w:t xml:space="preserve">penyediaan </w:t>
      </w:r>
      <w:r w:rsidR="00A76CC1" w:rsidRPr="008C13F2">
        <w:rPr>
          <w:rFonts w:ascii="Cambria" w:eastAsia="Arial" w:hAnsi="Cambria" w:cs="Arial"/>
          <w:sz w:val="24"/>
          <w:szCs w:val="24"/>
        </w:rPr>
        <w:t xml:space="preserve">infrastruktur dan </w:t>
      </w:r>
      <w:r w:rsidR="0006510E" w:rsidRPr="008C13F2">
        <w:rPr>
          <w:rFonts w:ascii="Cambria" w:eastAsia="Arial" w:hAnsi="Cambria" w:cs="Arial"/>
          <w:sz w:val="24"/>
          <w:szCs w:val="24"/>
        </w:rPr>
        <w:t>sumber daya pangan</w:t>
      </w:r>
      <w:r w:rsidR="00A76CC1" w:rsidRPr="008C13F2">
        <w:rPr>
          <w:rFonts w:ascii="Cambria" w:eastAsia="Arial" w:hAnsi="Cambria" w:cs="Arial"/>
          <w:sz w:val="24"/>
          <w:szCs w:val="24"/>
        </w:rPr>
        <w:t>.</w:t>
      </w:r>
      <w:r w:rsidR="0006510E" w:rsidRPr="008C13F2">
        <w:rPr>
          <w:rFonts w:ascii="Cambria" w:eastAsia="Arial" w:hAnsi="Cambria" w:cs="Arial"/>
          <w:sz w:val="24"/>
          <w:szCs w:val="24"/>
        </w:rPr>
        <w:t xml:space="preserve"> </w:t>
      </w:r>
    </w:p>
    <w:p w:rsidR="003A2594" w:rsidRPr="008C13F2" w:rsidRDefault="003A2594" w:rsidP="00EC32BC">
      <w:pPr>
        <w:spacing w:after="0" w:line="360" w:lineRule="auto"/>
        <w:ind w:left="284" w:hanging="1"/>
        <w:jc w:val="both"/>
        <w:rPr>
          <w:rFonts w:ascii="Cambria" w:eastAsia="Arial" w:hAnsi="Cambria" w:cs="Arial"/>
          <w:sz w:val="24"/>
          <w:szCs w:val="24"/>
        </w:rPr>
      </w:pPr>
      <w:bookmarkStart w:id="12" w:name="_Hlk88669976"/>
      <w:r w:rsidRPr="008C13F2">
        <w:rPr>
          <w:rFonts w:ascii="Cambria" w:eastAsia="Arial" w:hAnsi="Cambria" w:cs="Arial"/>
          <w:sz w:val="24"/>
          <w:szCs w:val="24"/>
        </w:rPr>
        <w:t xml:space="preserve">Untuk </w:t>
      </w:r>
      <w:r w:rsidR="00494806" w:rsidRPr="008C13F2">
        <w:rPr>
          <w:rFonts w:ascii="Cambria" w:eastAsia="Arial" w:hAnsi="Cambria" w:cs="Arial"/>
          <w:sz w:val="24"/>
          <w:szCs w:val="24"/>
        </w:rPr>
        <w:t>melaksanakan</w:t>
      </w:r>
      <w:r w:rsidRPr="008C13F2">
        <w:rPr>
          <w:rFonts w:ascii="Cambria" w:eastAsia="Arial" w:hAnsi="Cambria" w:cs="Arial"/>
          <w:sz w:val="24"/>
          <w:szCs w:val="24"/>
        </w:rPr>
        <w:t xml:space="preserve"> tugas sebagaimana dimaksud, Kepala Seksi Distribusi dan Harga  Pangan mempunyai tugas sebagai berikut;</w:t>
      </w:r>
    </w:p>
    <w:p w:rsidR="00EC32BC" w:rsidRDefault="003B16CC" w:rsidP="00D668DC">
      <w:pPr>
        <w:pStyle w:val="Header"/>
        <w:numPr>
          <w:ilvl w:val="0"/>
          <w:numId w:val="11"/>
        </w:numPr>
        <w:tabs>
          <w:tab w:val="clear" w:pos="4513"/>
          <w:tab w:val="clear" w:pos="9026"/>
        </w:tabs>
        <w:spacing w:line="360" w:lineRule="auto"/>
        <w:ind w:left="567" w:hanging="283"/>
        <w:jc w:val="both"/>
        <w:rPr>
          <w:rFonts w:ascii="Cambria" w:eastAsia="Arial" w:hAnsi="Cambria" w:cs="Arial"/>
          <w:sz w:val="24"/>
          <w:szCs w:val="24"/>
        </w:rPr>
      </w:pPr>
      <w:bookmarkStart w:id="13" w:name="_Hlk88158440"/>
      <w:bookmarkEnd w:id="12"/>
      <w:r w:rsidRPr="008C13F2">
        <w:rPr>
          <w:rFonts w:ascii="Cambria" w:eastAsia="Arial" w:hAnsi="Cambria" w:cs="Arial"/>
          <w:sz w:val="24"/>
          <w:szCs w:val="24"/>
        </w:rPr>
        <w:t>m</w:t>
      </w:r>
      <w:r w:rsidR="00DE1DF3" w:rsidRPr="008C13F2">
        <w:rPr>
          <w:rFonts w:ascii="Cambria" w:eastAsia="Arial" w:hAnsi="Cambria" w:cs="Arial"/>
          <w:sz w:val="24"/>
          <w:szCs w:val="24"/>
        </w:rPr>
        <w:t xml:space="preserve">elakukan koordinasi </w:t>
      </w:r>
      <w:r w:rsidR="0006510E" w:rsidRPr="008C13F2">
        <w:rPr>
          <w:rFonts w:ascii="Cambria" w:eastAsia="Arial" w:hAnsi="Cambria" w:cs="Arial"/>
          <w:sz w:val="24"/>
          <w:szCs w:val="24"/>
        </w:rPr>
        <w:t xml:space="preserve">Ketersediaan </w:t>
      </w:r>
      <w:r w:rsidR="00DE1DF3" w:rsidRPr="008C13F2">
        <w:rPr>
          <w:rFonts w:ascii="Cambria" w:eastAsia="Arial" w:hAnsi="Cambria" w:cs="Arial"/>
          <w:sz w:val="24"/>
          <w:szCs w:val="24"/>
        </w:rPr>
        <w:t>pan</w:t>
      </w:r>
      <w:r w:rsidR="00F2777F">
        <w:rPr>
          <w:rFonts w:ascii="Cambria" w:eastAsia="Arial" w:hAnsi="Cambria" w:cs="Arial"/>
          <w:sz w:val="24"/>
          <w:szCs w:val="24"/>
        </w:rPr>
        <w:t xml:space="preserve">gan dalam rangka menhadapi Hari </w:t>
      </w:r>
      <w:r w:rsidR="00EC32BC">
        <w:rPr>
          <w:rFonts w:ascii="Cambria" w:eastAsia="Arial" w:hAnsi="Cambria" w:cs="Arial"/>
          <w:sz w:val="24"/>
          <w:szCs w:val="24"/>
        </w:rPr>
        <w:t xml:space="preserve">Besar </w:t>
      </w:r>
      <w:r w:rsidR="00DE1DF3" w:rsidRPr="00F2777F">
        <w:rPr>
          <w:rFonts w:ascii="Cambria" w:eastAsia="Arial" w:hAnsi="Cambria" w:cs="Arial"/>
          <w:sz w:val="24"/>
          <w:szCs w:val="24"/>
        </w:rPr>
        <w:t>Keagmaan Nasional (HBKN);</w:t>
      </w:r>
    </w:p>
    <w:p w:rsidR="00EC32BC" w:rsidRDefault="003B16CC" w:rsidP="00D668DC">
      <w:pPr>
        <w:pStyle w:val="Header"/>
        <w:numPr>
          <w:ilvl w:val="0"/>
          <w:numId w:val="11"/>
        </w:numPr>
        <w:tabs>
          <w:tab w:val="clear" w:pos="4513"/>
          <w:tab w:val="clear" w:pos="9026"/>
        </w:tabs>
        <w:spacing w:line="360" w:lineRule="auto"/>
        <w:ind w:left="567" w:hanging="283"/>
        <w:jc w:val="both"/>
        <w:rPr>
          <w:rFonts w:ascii="Cambria" w:eastAsia="Arial" w:hAnsi="Cambria" w:cs="Arial"/>
          <w:sz w:val="24"/>
          <w:szCs w:val="24"/>
        </w:rPr>
      </w:pPr>
      <w:r w:rsidRPr="00EC32BC">
        <w:rPr>
          <w:rFonts w:ascii="Cambria" w:eastAsia="Arial" w:hAnsi="Cambria" w:cs="Arial"/>
          <w:sz w:val="24"/>
          <w:szCs w:val="24"/>
        </w:rPr>
        <w:t>m</w:t>
      </w:r>
      <w:r w:rsidR="00DE1DF3" w:rsidRPr="00EC32BC">
        <w:rPr>
          <w:rFonts w:ascii="Cambria" w:eastAsia="Arial" w:hAnsi="Cambria" w:cs="Arial"/>
          <w:sz w:val="24"/>
          <w:szCs w:val="24"/>
          <w:lang w:val="fi-FI"/>
        </w:rPr>
        <w:t>elakukan bahan analisis di seksi ketersediaan dan sumberdaya pendukung ketahanan pangan lainnya;</w:t>
      </w:r>
    </w:p>
    <w:p w:rsidR="00EC32BC" w:rsidRDefault="003B16CC" w:rsidP="00D668DC">
      <w:pPr>
        <w:pStyle w:val="Header"/>
        <w:numPr>
          <w:ilvl w:val="0"/>
          <w:numId w:val="11"/>
        </w:numPr>
        <w:tabs>
          <w:tab w:val="clear" w:pos="4513"/>
          <w:tab w:val="clear" w:pos="9026"/>
        </w:tabs>
        <w:spacing w:line="360" w:lineRule="auto"/>
        <w:ind w:left="567" w:hanging="283"/>
        <w:jc w:val="both"/>
        <w:rPr>
          <w:rFonts w:ascii="Cambria" w:eastAsia="Arial" w:hAnsi="Cambria" w:cs="Arial"/>
          <w:sz w:val="24"/>
          <w:szCs w:val="24"/>
        </w:rPr>
      </w:pPr>
      <w:r w:rsidRPr="00EC32BC">
        <w:rPr>
          <w:rFonts w:ascii="Cambria" w:eastAsia="Arial" w:hAnsi="Cambria" w:cs="Arial"/>
          <w:sz w:val="24"/>
          <w:szCs w:val="24"/>
        </w:rPr>
        <w:t>m</w:t>
      </w:r>
      <w:r w:rsidR="00DE1DF3" w:rsidRPr="00EC32BC">
        <w:rPr>
          <w:rFonts w:ascii="Cambria" w:eastAsia="Arial" w:hAnsi="Cambria" w:cs="Arial"/>
          <w:sz w:val="24"/>
          <w:szCs w:val="24"/>
          <w:lang w:val="fi-FI"/>
        </w:rPr>
        <w:t>elakukan bahan penyusunan rencana dan pelaksanaan kegiatan de seksi ketersediaan dan sumber daya pendukung ketahanan pangan lainnya;</w:t>
      </w:r>
    </w:p>
    <w:p w:rsidR="00EC32BC" w:rsidRDefault="003B16CC" w:rsidP="00D668DC">
      <w:pPr>
        <w:pStyle w:val="Header"/>
        <w:numPr>
          <w:ilvl w:val="0"/>
          <w:numId w:val="11"/>
        </w:numPr>
        <w:tabs>
          <w:tab w:val="clear" w:pos="4513"/>
          <w:tab w:val="clear" w:pos="9026"/>
        </w:tabs>
        <w:spacing w:line="360" w:lineRule="auto"/>
        <w:ind w:left="567" w:hanging="283"/>
        <w:jc w:val="both"/>
        <w:rPr>
          <w:rFonts w:ascii="Cambria" w:eastAsia="Arial" w:hAnsi="Cambria" w:cs="Arial"/>
          <w:sz w:val="24"/>
          <w:szCs w:val="24"/>
        </w:rPr>
      </w:pPr>
      <w:r w:rsidRPr="00EC32BC">
        <w:rPr>
          <w:rFonts w:ascii="Cambria" w:eastAsia="Arial" w:hAnsi="Cambria" w:cs="Arial"/>
          <w:sz w:val="24"/>
          <w:szCs w:val="24"/>
        </w:rPr>
        <w:t>m</w:t>
      </w:r>
      <w:r w:rsidR="006A282A" w:rsidRPr="00EC32BC">
        <w:rPr>
          <w:rFonts w:ascii="Cambria" w:eastAsia="Arial" w:hAnsi="Cambria" w:cs="Arial"/>
          <w:sz w:val="24"/>
          <w:szCs w:val="24"/>
          <w:lang w:val="fi-FI"/>
        </w:rPr>
        <w:t>elakukan penyiapan data dan informasi untuk penyusunan Neraca Bahan makanan (NBM);</w:t>
      </w:r>
    </w:p>
    <w:p w:rsidR="00EC32BC" w:rsidRDefault="003B16CC" w:rsidP="00D668DC">
      <w:pPr>
        <w:pStyle w:val="Header"/>
        <w:numPr>
          <w:ilvl w:val="0"/>
          <w:numId w:val="11"/>
        </w:numPr>
        <w:tabs>
          <w:tab w:val="clear" w:pos="4513"/>
          <w:tab w:val="clear" w:pos="9026"/>
        </w:tabs>
        <w:spacing w:line="360" w:lineRule="auto"/>
        <w:ind w:left="567" w:hanging="283"/>
        <w:jc w:val="both"/>
        <w:rPr>
          <w:rFonts w:ascii="Cambria" w:eastAsia="Arial" w:hAnsi="Cambria" w:cs="Arial"/>
          <w:sz w:val="24"/>
          <w:szCs w:val="24"/>
        </w:rPr>
      </w:pPr>
      <w:r w:rsidRPr="00EC32BC">
        <w:rPr>
          <w:rFonts w:ascii="Cambria" w:eastAsia="Arial" w:hAnsi="Cambria" w:cs="Arial"/>
          <w:sz w:val="24"/>
          <w:szCs w:val="24"/>
        </w:rPr>
        <w:t>m</w:t>
      </w:r>
      <w:r w:rsidR="006A282A" w:rsidRPr="00EC32BC">
        <w:rPr>
          <w:rFonts w:ascii="Cambria" w:eastAsia="Arial" w:hAnsi="Cambria" w:cs="Arial"/>
          <w:sz w:val="24"/>
          <w:szCs w:val="24"/>
          <w:lang w:val="fi-FI"/>
        </w:rPr>
        <w:t>elakukan penyiapan data dan informasi untuk perhitungan Pola Pangan Harapan (PPH) ketersediaan pangan;</w:t>
      </w:r>
    </w:p>
    <w:p w:rsidR="00EC32BC" w:rsidRDefault="003B16CC" w:rsidP="00D668DC">
      <w:pPr>
        <w:pStyle w:val="Header"/>
        <w:numPr>
          <w:ilvl w:val="0"/>
          <w:numId w:val="11"/>
        </w:numPr>
        <w:tabs>
          <w:tab w:val="clear" w:pos="4513"/>
          <w:tab w:val="clear" w:pos="9026"/>
        </w:tabs>
        <w:spacing w:line="360" w:lineRule="auto"/>
        <w:ind w:left="567" w:hanging="283"/>
        <w:jc w:val="both"/>
        <w:rPr>
          <w:rFonts w:ascii="Cambria" w:eastAsia="Arial" w:hAnsi="Cambria" w:cs="Arial"/>
          <w:sz w:val="24"/>
          <w:szCs w:val="24"/>
        </w:rPr>
      </w:pPr>
      <w:r w:rsidRPr="00EC32BC">
        <w:rPr>
          <w:rFonts w:ascii="Cambria" w:eastAsia="Arial" w:hAnsi="Cambria" w:cs="Arial"/>
          <w:sz w:val="24"/>
          <w:szCs w:val="24"/>
        </w:rPr>
        <w:t>m</w:t>
      </w:r>
      <w:r w:rsidR="006A282A" w:rsidRPr="00EC32BC">
        <w:rPr>
          <w:rFonts w:ascii="Cambria" w:eastAsia="Arial" w:hAnsi="Cambria" w:cs="Arial"/>
          <w:sz w:val="24"/>
          <w:szCs w:val="24"/>
          <w:lang w:val="fi-FI"/>
        </w:rPr>
        <w:t>elakukan penyiapan bahan pengembangan jaringan informasi ketersediaan pangan;</w:t>
      </w:r>
    </w:p>
    <w:p w:rsidR="00EC32BC" w:rsidRDefault="003B16CC" w:rsidP="00D668DC">
      <w:pPr>
        <w:pStyle w:val="Header"/>
        <w:numPr>
          <w:ilvl w:val="0"/>
          <w:numId w:val="11"/>
        </w:numPr>
        <w:tabs>
          <w:tab w:val="clear" w:pos="4513"/>
          <w:tab w:val="clear" w:pos="9026"/>
        </w:tabs>
        <w:spacing w:line="360" w:lineRule="auto"/>
        <w:ind w:left="567" w:hanging="283"/>
        <w:jc w:val="both"/>
        <w:rPr>
          <w:rFonts w:ascii="Cambria" w:eastAsia="Arial" w:hAnsi="Cambria" w:cs="Arial"/>
          <w:sz w:val="24"/>
          <w:szCs w:val="24"/>
        </w:rPr>
      </w:pPr>
      <w:r w:rsidRPr="00EC32BC">
        <w:rPr>
          <w:rFonts w:ascii="Cambria" w:eastAsia="Arial" w:hAnsi="Cambria" w:cs="Arial"/>
          <w:sz w:val="24"/>
          <w:szCs w:val="24"/>
        </w:rPr>
        <w:t>m</w:t>
      </w:r>
      <w:r w:rsidR="0003590F" w:rsidRPr="00EC32BC">
        <w:rPr>
          <w:rFonts w:ascii="Cambria" w:eastAsia="Arial" w:hAnsi="Cambria" w:cs="Arial"/>
          <w:sz w:val="24"/>
          <w:szCs w:val="24"/>
        </w:rPr>
        <w:t>elakukan penyiapan bahan peng</w:t>
      </w:r>
      <w:r w:rsidR="0003590F" w:rsidRPr="00EC32BC">
        <w:rPr>
          <w:rFonts w:ascii="Cambria" w:eastAsia="Arial" w:hAnsi="Cambria" w:cs="Arial"/>
          <w:sz w:val="24"/>
          <w:szCs w:val="24"/>
          <w:lang w:val="fi-FI"/>
        </w:rPr>
        <w:t xml:space="preserve">dampingan di seksiketersediaan dan sumber daya pendukung ketahanan pangan </w:t>
      </w:r>
      <w:r w:rsidR="0003590F" w:rsidRPr="00EC32BC">
        <w:rPr>
          <w:rFonts w:ascii="Cambria" w:eastAsia="Arial" w:hAnsi="Cambria" w:cs="Arial"/>
          <w:sz w:val="24"/>
          <w:szCs w:val="24"/>
        </w:rPr>
        <w:t xml:space="preserve"> </w:t>
      </w:r>
      <w:r w:rsidR="0003590F" w:rsidRPr="00EC32BC">
        <w:rPr>
          <w:rFonts w:ascii="Cambria" w:eastAsia="Arial" w:hAnsi="Cambria" w:cs="Arial"/>
          <w:sz w:val="24"/>
          <w:szCs w:val="24"/>
          <w:lang w:val="fi-FI"/>
        </w:rPr>
        <w:t>lainnya</w:t>
      </w:r>
      <w:r w:rsidR="0003590F" w:rsidRPr="00EC32BC">
        <w:rPr>
          <w:rFonts w:ascii="Cambria" w:eastAsia="Arial" w:hAnsi="Cambria" w:cs="Arial"/>
          <w:sz w:val="24"/>
          <w:szCs w:val="24"/>
        </w:rPr>
        <w:t>;</w:t>
      </w:r>
    </w:p>
    <w:p w:rsidR="00EC32BC" w:rsidRDefault="003B16CC" w:rsidP="00D668DC">
      <w:pPr>
        <w:pStyle w:val="Header"/>
        <w:numPr>
          <w:ilvl w:val="0"/>
          <w:numId w:val="11"/>
        </w:numPr>
        <w:tabs>
          <w:tab w:val="clear" w:pos="4513"/>
          <w:tab w:val="clear" w:pos="9026"/>
        </w:tabs>
        <w:spacing w:line="360" w:lineRule="auto"/>
        <w:ind w:left="567" w:hanging="283"/>
        <w:jc w:val="both"/>
        <w:rPr>
          <w:rFonts w:ascii="Cambria" w:eastAsia="Arial" w:hAnsi="Cambria" w:cs="Arial"/>
          <w:sz w:val="24"/>
          <w:szCs w:val="24"/>
        </w:rPr>
      </w:pPr>
      <w:r w:rsidRPr="00EC32BC">
        <w:rPr>
          <w:rFonts w:ascii="Cambria" w:eastAsia="Arial" w:hAnsi="Cambria" w:cs="Arial"/>
          <w:sz w:val="24"/>
          <w:szCs w:val="24"/>
        </w:rPr>
        <w:t>m</w:t>
      </w:r>
      <w:r w:rsidR="00AD2BE4" w:rsidRPr="00EC32BC">
        <w:rPr>
          <w:rFonts w:ascii="Cambria" w:eastAsia="Arial" w:hAnsi="Cambria" w:cs="Arial"/>
          <w:sz w:val="24"/>
          <w:szCs w:val="24"/>
          <w:lang w:val="fi-FI"/>
        </w:rPr>
        <w:t>elakukan penyiapan bahan pemantauan, evaluasi, supervise dan pelaporan kegiatan di seksi ketersediaan dan sumber daya pendukung</w:t>
      </w:r>
      <w:r w:rsidR="00626DB7" w:rsidRPr="00EC32BC">
        <w:rPr>
          <w:rFonts w:ascii="Cambria" w:eastAsia="Arial" w:hAnsi="Cambria" w:cs="Arial"/>
          <w:sz w:val="24"/>
          <w:szCs w:val="24"/>
          <w:lang w:val="fi-FI"/>
        </w:rPr>
        <w:t xml:space="preserve"> ketahanan pangan lainnya;</w:t>
      </w:r>
    </w:p>
    <w:p w:rsidR="00626DB7" w:rsidRPr="00EC32BC" w:rsidRDefault="003B16CC" w:rsidP="00D668DC">
      <w:pPr>
        <w:pStyle w:val="Header"/>
        <w:numPr>
          <w:ilvl w:val="0"/>
          <w:numId w:val="11"/>
        </w:numPr>
        <w:tabs>
          <w:tab w:val="clear" w:pos="4513"/>
          <w:tab w:val="clear" w:pos="9026"/>
        </w:tabs>
        <w:spacing w:line="360" w:lineRule="auto"/>
        <w:ind w:left="567" w:hanging="283"/>
        <w:jc w:val="both"/>
        <w:rPr>
          <w:rFonts w:ascii="Cambria" w:eastAsia="Arial" w:hAnsi="Cambria" w:cs="Arial"/>
          <w:sz w:val="24"/>
          <w:szCs w:val="24"/>
        </w:rPr>
      </w:pPr>
      <w:r w:rsidRPr="00EC32BC">
        <w:rPr>
          <w:rFonts w:ascii="Cambria" w:eastAsia="Arial" w:hAnsi="Cambria" w:cs="Arial"/>
          <w:sz w:val="24"/>
          <w:szCs w:val="24"/>
        </w:rPr>
        <w:t>m</w:t>
      </w:r>
      <w:r w:rsidR="00626DB7" w:rsidRPr="00EC32BC">
        <w:rPr>
          <w:rFonts w:ascii="Cambria" w:eastAsia="Arial" w:hAnsi="Cambria" w:cs="Arial"/>
          <w:sz w:val="24"/>
          <w:szCs w:val="24"/>
          <w:lang w:val="fi-FI"/>
        </w:rPr>
        <w:t xml:space="preserve">elakukan tugas lain yang diberikan oleh </w:t>
      </w:r>
      <w:r w:rsidR="008C2BE6" w:rsidRPr="00EC32BC">
        <w:rPr>
          <w:rFonts w:ascii="Cambria" w:eastAsia="Arial" w:hAnsi="Cambria" w:cs="Arial"/>
          <w:sz w:val="24"/>
          <w:szCs w:val="24"/>
          <w:lang w:val="fi-FI"/>
        </w:rPr>
        <w:t>atasan sesuai</w:t>
      </w:r>
      <w:r w:rsidR="00626DB7" w:rsidRPr="00EC32BC">
        <w:rPr>
          <w:rFonts w:ascii="Cambria" w:eastAsia="Arial" w:hAnsi="Cambria" w:cs="Arial"/>
          <w:sz w:val="24"/>
          <w:szCs w:val="24"/>
          <w:lang w:val="fi-FI"/>
        </w:rPr>
        <w:t xml:space="preserve"> bidang tugasnya;</w:t>
      </w:r>
    </w:p>
    <w:bookmarkEnd w:id="13"/>
    <w:p w:rsidR="00EC32BC" w:rsidRPr="00EC32BC" w:rsidRDefault="0006510E" w:rsidP="00D668DC">
      <w:pPr>
        <w:pStyle w:val="Header"/>
        <w:numPr>
          <w:ilvl w:val="0"/>
          <w:numId w:val="10"/>
        </w:numPr>
        <w:tabs>
          <w:tab w:val="clear" w:pos="4513"/>
          <w:tab w:val="clear" w:pos="9026"/>
        </w:tabs>
        <w:spacing w:line="360" w:lineRule="auto"/>
        <w:ind w:left="284" w:hanging="284"/>
        <w:jc w:val="both"/>
        <w:rPr>
          <w:rFonts w:ascii="Cambria" w:eastAsia="Arial" w:hAnsi="Cambria" w:cs="Arial"/>
          <w:b/>
          <w:bCs/>
          <w:sz w:val="24"/>
          <w:szCs w:val="24"/>
        </w:rPr>
      </w:pPr>
      <w:r w:rsidRPr="008C13F2">
        <w:rPr>
          <w:rFonts w:ascii="Cambria" w:eastAsia="Arial" w:hAnsi="Cambria" w:cs="Arial"/>
          <w:b/>
          <w:bCs/>
          <w:sz w:val="24"/>
          <w:szCs w:val="24"/>
        </w:rPr>
        <w:t>Seksi Kerawanan Pangan</w:t>
      </w:r>
    </w:p>
    <w:p w:rsidR="00EC32BC" w:rsidRDefault="0006510E" w:rsidP="00EC32BC">
      <w:pPr>
        <w:pStyle w:val="Header"/>
        <w:tabs>
          <w:tab w:val="clear" w:pos="4513"/>
          <w:tab w:val="clear" w:pos="9026"/>
        </w:tabs>
        <w:spacing w:line="360" w:lineRule="auto"/>
        <w:ind w:left="284"/>
        <w:jc w:val="both"/>
        <w:rPr>
          <w:rFonts w:ascii="Cambria" w:eastAsia="Arial" w:hAnsi="Cambria" w:cs="Arial"/>
          <w:sz w:val="24"/>
          <w:szCs w:val="24"/>
        </w:rPr>
      </w:pPr>
      <w:r w:rsidRPr="00EC32BC">
        <w:rPr>
          <w:rFonts w:ascii="Cambria" w:eastAsia="Arial" w:hAnsi="Cambria" w:cs="Arial"/>
          <w:sz w:val="24"/>
          <w:szCs w:val="24"/>
        </w:rPr>
        <w:t xml:space="preserve">Seksi Kerawanan Pangan dipimpin oleh Kepala Seksi yang </w:t>
      </w:r>
      <w:r w:rsidR="00CA3B63" w:rsidRPr="00EC32BC">
        <w:rPr>
          <w:rFonts w:ascii="Cambria" w:eastAsia="Arial" w:hAnsi="Cambria" w:cs="Arial"/>
          <w:sz w:val="24"/>
          <w:szCs w:val="24"/>
        </w:rPr>
        <w:t xml:space="preserve"> </w:t>
      </w:r>
      <w:r w:rsidRPr="00EC32BC">
        <w:rPr>
          <w:rFonts w:ascii="Cambria" w:eastAsia="Arial" w:hAnsi="Cambria" w:cs="Arial"/>
          <w:sz w:val="24"/>
          <w:szCs w:val="24"/>
        </w:rPr>
        <w:t xml:space="preserve">mempunyai </w:t>
      </w:r>
      <w:r w:rsidR="00DC4322" w:rsidRPr="00EC32BC">
        <w:rPr>
          <w:rFonts w:ascii="Cambria" w:eastAsia="Arial" w:hAnsi="Cambria" w:cs="Arial"/>
          <w:sz w:val="24"/>
          <w:szCs w:val="24"/>
        </w:rPr>
        <w:t xml:space="preserve"> ttugas </w:t>
      </w:r>
      <w:r w:rsidRPr="00EC32BC">
        <w:rPr>
          <w:rFonts w:ascii="Cambria" w:eastAsia="Arial" w:hAnsi="Cambria" w:cs="Arial"/>
          <w:sz w:val="24"/>
          <w:szCs w:val="24"/>
        </w:rPr>
        <w:t xml:space="preserve">membantu </w:t>
      </w:r>
      <w:r w:rsidR="000765E1" w:rsidRPr="00EC32BC">
        <w:rPr>
          <w:rFonts w:ascii="Cambria" w:eastAsia="Arial" w:hAnsi="Cambria" w:cs="Arial"/>
          <w:sz w:val="24"/>
          <w:szCs w:val="24"/>
        </w:rPr>
        <w:t xml:space="preserve"> </w:t>
      </w:r>
      <w:r w:rsidRPr="00EC32BC">
        <w:rPr>
          <w:rFonts w:ascii="Cambria" w:eastAsia="Arial" w:hAnsi="Cambria" w:cs="Arial"/>
          <w:sz w:val="24"/>
          <w:szCs w:val="24"/>
        </w:rPr>
        <w:t xml:space="preserve">Kepala </w:t>
      </w:r>
      <w:r w:rsidR="000765E1" w:rsidRPr="00EC32BC">
        <w:rPr>
          <w:rFonts w:ascii="Cambria" w:eastAsia="Arial" w:hAnsi="Cambria" w:cs="Arial"/>
          <w:sz w:val="24"/>
          <w:szCs w:val="24"/>
        </w:rPr>
        <w:t xml:space="preserve"> </w:t>
      </w:r>
      <w:r w:rsidRPr="00EC32BC">
        <w:rPr>
          <w:rFonts w:ascii="Cambria" w:eastAsia="Arial" w:hAnsi="Cambria" w:cs="Arial"/>
          <w:sz w:val="24"/>
          <w:szCs w:val="24"/>
        </w:rPr>
        <w:t xml:space="preserve">Bidang </w:t>
      </w:r>
      <w:r w:rsidR="000765E1" w:rsidRPr="00EC32BC">
        <w:rPr>
          <w:rFonts w:ascii="Cambria" w:eastAsia="Arial" w:hAnsi="Cambria" w:cs="Arial"/>
          <w:sz w:val="24"/>
          <w:szCs w:val="24"/>
        </w:rPr>
        <w:t xml:space="preserve"> </w:t>
      </w:r>
      <w:r w:rsidRPr="00EC32BC">
        <w:rPr>
          <w:rFonts w:ascii="Cambria" w:eastAsia="Arial" w:hAnsi="Cambria" w:cs="Arial"/>
          <w:sz w:val="24"/>
          <w:szCs w:val="24"/>
        </w:rPr>
        <w:t xml:space="preserve">Ketersediaan </w:t>
      </w:r>
      <w:r w:rsidR="000765E1" w:rsidRPr="00EC32BC">
        <w:rPr>
          <w:rFonts w:ascii="Cambria" w:eastAsia="Arial" w:hAnsi="Cambria" w:cs="Arial"/>
          <w:sz w:val="24"/>
          <w:szCs w:val="24"/>
        </w:rPr>
        <w:t xml:space="preserve"> </w:t>
      </w:r>
      <w:r w:rsidRPr="00EC32BC">
        <w:rPr>
          <w:rFonts w:ascii="Cambria" w:eastAsia="Arial" w:hAnsi="Cambria" w:cs="Arial"/>
          <w:sz w:val="24"/>
          <w:szCs w:val="24"/>
        </w:rPr>
        <w:t xml:space="preserve">dan </w:t>
      </w:r>
      <w:r w:rsidR="000765E1" w:rsidRPr="00EC32BC">
        <w:rPr>
          <w:rFonts w:ascii="Cambria" w:eastAsia="Arial" w:hAnsi="Cambria" w:cs="Arial"/>
          <w:sz w:val="24"/>
          <w:szCs w:val="24"/>
        </w:rPr>
        <w:t xml:space="preserve"> </w:t>
      </w:r>
      <w:r w:rsidRPr="00EC32BC">
        <w:rPr>
          <w:rFonts w:ascii="Cambria" w:eastAsia="Arial" w:hAnsi="Cambria" w:cs="Arial"/>
          <w:sz w:val="24"/>
          <w:szCs w:val="24"/>
        </w:rPr>
        <w:t>Kerawanan</w:t>
      </w:r>
      <w:r w:rsidR="000765E1" w:rsidRPr="00EC32BC">
        <w:rPr>
          <w:rFonts w:ascii="Cambria" w:eastAsia="Arial" w:hAnsi="Cambria" w:cs="Arial"/>
          <w:sz w:val="24"/>
          <w:szCs w:val="24"/>
        </w:rPr>
        <w:t xml:space="preserve"> </w:t>
      </w:r>
      <w:r w:rsidRPr="00EC32BC">
        <w:rPr>
          <w:rFonts w:ascii="Cambria" w:eastAsia="Arial" w:hAnsi="Cambria" w:cs="Arial"/>
          <w:sz w:val="24"/>
          <w:szCs w:val="24"/>
        </w:rPr>
        <w:t xml:space="preserve"> Pangan</w:t>
      </w:r>
      <w:r w:rsidR="000765E1" w:rsidRPr="00EC32BC">
        <w:rPr>
          <w:rFonts w:ascii="Cambria" w:eastAsia="Arial" w:hAnsi="Cambria" w:cs="Arial"/>
          <w:sz w:val="24"/>
          <w:szCs w:val="24"/>
        </w:rPr>
        <w:t xml:space="preserve"> </w:t>
      </w:r>
      <w:r w:rsidRPr="00EC32BC">
        <w:rPr>
          <w:rFonts w:ascii="Cambria" w:eastAsia="Arial" w:hAnsi="Cambria" w:cs="Arial"/>
          <w:sz w:val="24"/>
          <w:szCs w:val="24"/>
        </w:rPr>
        <w:t xml:space="preserve"> </w:t>
      </w:r>
      <w:r w:rsidR="001F652A" w:rsidRPr="00EC32BC">
        <w:rPr>
          <w:rFonts w:ascii="Cambria" w:eastAsia="Arial" w:hAnsi="Cambria" w:cs="Arial"/>
          <w:sz w:val="24"/>
          <w:szCs w:val="24"/>
        </w:rPr>
        <w:t xml:space="preserve">dalam </w:t>
      </w:r>
      <w:r w:rsidR="000765E1" w:rsidRPr="00EC32BC">
        <w:rPr>
          <w:rFonts w:ascii="Cambria" w:eastAsia="Arial" w:hAnsi="Cambria" w:cs="Arial"/>
          <w:sz w:val="24"/>
          <w:szCs w:val="24"/>
        </w:rPr>
        <w:t xml:space="preserve"> </w:t>
      </w:r>
      <w:r w:rsidR="00DC4322" w:rsidRPr="00EC32BC">
        <w:rPr>
          <w:rFonts w:ascii="Cambria" w:eastAsia="Arial" w:hAnsi="Cambria" w:cs="Arial"/>
          <w:sz w:val="24"/>
          <w:szCs w:val="24"/>
        </w:rPr>
        <w:lastRenderedPageBreak/>
        <w:t>m</w:t>
      </w:r>
      <w:r w:rsidRPr="00EC32BC">
        <w:rPr>
          <w:rFonts w:ascii="Cambria" w:eastAsia="Arial" w:hAnsi="Cambria" w:cs="Arial"/>
          <w:sz w:val="24"/>
          <w:szCs w:val="24"/>
        </w:rPr>
        <w:t>elak</w:t>
      </w:r>
      <w:r w:rsidR="001F652A" w:rsidRPr="00EC32BC">
        <w:rPr>
          <w:rFonts w:ascii="Cambria" w:eastAsia="Arial" w:hAnsi="Cambria" w:cs="Arial"/>
          <w:sz w:val="24"/>
          <w:szCs w:val="24"/>
        </w:rPr>
        <w:t>u</w:t>
      </w:r>
      <w:r w:rsidRPr="00EC32BC">
        <w:rPr>
          <w:rFonts w:ascii="Cambria" w:eastAsia="Arial" w:hAnsi="Cambria" w:cs="Arial"/>
          <w:sz w:val="24"/>
          <w:szCs w:val="24"/>
        </w:rPr>
        <w:t>kan pen</w:t>
      </w:r>
      <w:r w:rsidR="001F652A" w:rsidRPr="00EC32BC">
        <w:rPr>
          <w:rFonts w:ascii="Cambria" w:eastAsia="Arial" w:hAnsi="Cambria" w:cs="Arial"/>
          <w:sz w:val="24"/>
          <w:szCs w:val="24"/>
        </w:rPr>
        <w:t>yiapan koordina</w:t>
      </w:r>
      <w:r w:rsidR="00B23523" w:rsidRPr="00EC32BC">
        <w:rPr>
          <w:rFonts w:ascii="Cambria" w:eastAsia="Arial" w:hAnsi="Cambria" w:cs="Arial"/>
          <w:sz w:val="24"/>
          <w:szCs w:val="24"/>
        </w:rPr>
        <w:t>si, penyusunan dan pelaksanaan kebijakan,</w:t>
      </w:r>
      <w:r w:rsidR="000C18B3" w:rsidRPr="00EC32BC">
        <w:rPr>
          <w:rFonts w:ascii="Cambria" w:eastAsia="Arial" w:hAnsi="Cambria" w:cs="Arial"/>
          <w:sz w:val="24"/>
          <w:szCs w:val="24"/>
        </w:rPr>
        <w:t xml:space="preserve"> </w:t>
      </w:r>
      <w:r w:rsidR="00B23523" w:rsidRPr="008C13F2">
        <w:rPr>
          <w:rFonts w:ascii="Cambria" w:eastAsia="Arial" w:hAnsi="Cambria" w:cs="Arial"/>
          <w:sz w:val="24"/>
          <w:szCs w:val="24"/>
        </w:rPr>
        <w:t>pemantapan, serta pemberian pendampingan, pemantauan dan evaluasi di bid</w:t>
      </w:r>
      <w:r w:rsidR="00F2777F">
        <w:rPr>
          <w:rFonts w:ascii="Cambria" w:eastAsia="Arial" w:hAnsi="Cambria" w:cs="Arial"/>
          <w:sz w:val="24"/>
          <w:szCs w:val="24"/>
        </w:rPr>
        <w:t xml:space="preserve">ang </w:t>
      </w:r>
      <w:r w:rsidR="00B23523" w:rsidRPr="008C13F2">
        <w:rPr>
          <w:rFonts w:ascii="Cambria" w:eastAsia="Arial" w:hAnsi="Cambria" w:cs="Arial"/>
          <w:sz w:val="24"/>
          <w:szCs w:val="24"/>
        </w:rPr>
        <w:t>penaganan kerawanan panagn;</w:t>
      </w:r>
      <w:r w:rsidRPr="008C13F2">
        <w:rPr>
          <w:rFonts w:ascii="Cambria" w:eastAsia="Arial" w:hAnsi="Cambria" w:cs="Arial"/>
          <w:sz w:val="24"/>
          <w:szCs w:val="24"/>
        </w:rPr>
        <w:t xml:space="preserve"> </w:t>
      </w:r>
    </w:p>
    <w:p w:rsidR="0076255C" w:rsidRPr="00EC32BC" w:rsidRDefault="0076255C" w:rsidP="00EC32BC">
      <w:pPr>
        <w:pStyle w:val="Header"/>
        <w:tabs>
          <w:tab w:val="clear" w:pos="4513"/>
          <w:tab w:val="clear" w:pos="9026"/>
        </w:tabs>
        <w:spacing w:line="360" w:lineRule="auto"/>
        <w:ind w:left="284"/>
        <w:jc w:val="both"/>
        <w:rPr>
          <w:rFonts w:ascii="Cambria" w:eastAsia="Arial" w:hAnsi="Cambria" w:cs="Arial"/>
          <w:b/>
          <w:bCs/>
          <w:sz w:val="24"/>
          <w:szCs w:val="24"/>
        </w:rPr>
      </w:pPr>
      <w:bookmarkStart w:id="14" w:name="_Hlk88669920"/>
      <w:r w:rsidRPr="008C13F2">
        <w:rPr>
          <w:rFonts w:ascii="Cambria" w:eastAsia="Arial" w:hAnsi="Cambria" w:cs="Arial"/>
          <w:sz w:val="24"/>
          <w:szCs w:val="24"/>
        </w:rPr>
        <w:t xml:space="preserve">Untuk </w:t>
      </w:r>
      <w:r w:rsidR="005D14FA" w:rsidRPr="008C13F2">
        <w:rPr>
          <w:rFonts w:ascii="Cambria" w:eastAsia="Arial" w:hAnsi="Cambria" w:cs="Arial"/>
          <w:sz w:val="24"/>
          <w:szCs w:val="24"/>
        </w:rPr>
        <w:t>melaksanakan</w:t>
      </w:r>
      <w:r w:rsidRPr="008C13F2">
        <w:rPr>
          <w:rFonts w:ascii="Cambria" w:eastAsia="Arial" w:hAnsi="Cambria" w:cs="Arial"/>
          <w:sz w:val="24"/>
          <w:szCs w:val="24"/>
        </w:rPr>
        <w:t xml:space="preserve"> tugas sebagaimana dimaks</w:t>
      </w:r>
      <w:r w:rsidR="00EC32BC">
        <w:rPr>
          <w:rFonts w:ascii="Cambria" w:eastAsia="Arial" w:hAnsi="Cambria" w:cs="Arial"/>
          <w:sz w:val="24"/>
          <w:szCs w:val="24"/>
        </w:rPr>
        <w:t xml:space="preserve">ud, Kepala Seksi Distribusi dan </w:t>
      </w:r>
      <w:r w:rsidRPr="008C13F2">
        <w:rPr>
          <w:rFonts w:ascii="Cambria" w:eastAsia="Arial" w:hAnsi="Cambria" w:cs="Arial"/>
          <w:sz w:val="24"/>
          <w:szCs w:val="24"/>
        </w:rPr>
        <w:t>Harga  Pangan mempunyai tugas sebagai berikut;</w:t>
      </w:r>
    </w:p>
    <w:bookmarkEnd w:id="14"/>
    <w:p w:rsidR="001B5002" w:rsidRPr="008C13F2" w:rsidRDefault="001B5002" w:rsidP="00F2777F">
      <w:pPr>
        <w:spacing w:after="0" w:line="360" w:lineRule="auto"/>
        <w:ind w:left="567" w:hanging="284"/>
        <w:jc w:val="both"/>
        <w:rPr>
          <w:rFonts w:ascii="Cambria" w:eastAsia="Arial" w:hAnsi="Cambria" w:cs="Arial"/>
          <w:sz w:val="24"/>
          <w:szCs w:val="24"/>
          <w:lang w:val="fi-FI"/>
        </w:rPr>
      </w:pPr>
      <w:r w:rsidRPr="008C13F2">
        <w:rPr>
          <w:rFonts w:ascii="Cambria" w:eastAsia="Arial" w:hAnsi="Cambria" w:cs="Arial"/>
          <w:bCs/>
          <w:sz w:val="24"/>
          <w:szCs w:val="24"/>
          <w:lang w:val="fi-FI"/>
        </w:rPr>
        <w:t>a</w:t>
      </w:r>
      <w:r w:rsidR="00F822CA" w:rsidRPr="008C13F2">
        <w:rPr>
          <w:rFonts w:ascii="Cambria" w:eastAsia="Arial" w:hAnsi="Cambria" w:cs="Arial"/>
          <w:b/>
          <w:bCs/>
          <w:sz w:val="24"/>
          <w:szCs w:val="24"/>
        </w:rPr>
        <w:t xml:space="preserve">.  </w:t>
      </w:r>
      <w:r w:rsidR="00F822CA" w:rsidRPr="008C13F2">
        <w:rPr>
          <w:rFonts w:ascii="Cambria" w:eastAsia="Arial" w:hAnsi="Cambria" w:cs="Arial"/>
          <w:sz w:val="24"/>
          <w:szCs w:val="24"/>
        </w:rPr>
        <w:t>m</w:t>
      </w:r>
      <w:r w:rsidRPr="008C13F2">
        <w:rPr>
          <w:rFonts w:ascii="Cambria" w:eastAsia="Arial" w:hAnsi="Cambria" w:cs="Arial"/>
          <w:sz w:val="24"/>
          <w:szCs w:val="24"/>
          <w:lang w:val="fi-FI"/>
        </w:rPr>
        <w:t xml:space="preserve">elakukan koordinasi  </w:t>
      </w:r>
      <w:r w:rsidR="00C26881" w:rsidRPr="008C13F2">
        <w:rPr>
          <w:rFonts w:ascii="Cambria" w:eastAsia="Arial" w:hAnsi="Cambria" w:cs="Arial"/>
          <w:sz w:val="24"/>
          <w:szCs w:val="24"/>
          <w:lang w:val="fi-FI"/>
        </w:rPr>
        <w:t>penanganan</w:t>
      </w:r>
      <w:r w:rsidRPr="008C13F2">
        <w:rPr>
          <w:rFonts w:ascii="Cambria" w:eastAsia="Arial" w:hAnsi="Cambria" w:cs="Arial"/>
          <w:sz w:val="24"/>
          <w:szCs w:val="24"/>
          <w:lang w:val="fi-FI"/>
        </w:rPr>
        <w:t xml:space="preserve"> </w:t>
      </w:r>
      <w:r w:rsidR="00C26881" w:rsidRPr="008C13F2">
        <w:rPr>
          <w:rFonts w:ascii="Cambria" w:eastAsia="Arial" w:hAnsi="Cambria" w:cs="Arial"/>
          <w:sz w:val="24"/>
          <w:szCs w:val="24"/>
          <w:lang w:val="fi-FI"/>
        </w:rPr>
        <w:t xml:space="preserve">kerawanan </w:t>
      </w:r>
      <w:r w:rsidRPr="008C13F2">
        <w:rPr>
          <w:rFonts w:ascii="Cambria" w:eastAsia="Arial" w:hAnsi="Cambria" w:cs="Arial"/>
          <w:sz w:val="24"/>
          <w:szCs w:val="24"/>
          <w:lang w:val="fi-FI"/>
        </w:rPr>
        <w:t>pangan</w:t>
      </w:r>
      <w:r w:rsidR="00C26881" w:rsidRPr="008C13F2">
        <w:rPr>
          <w:rFonts w:ascii="Cambria" w:eastAsia="Arial" w:hAnsi="Cambria" w:cs="Arial"/>
          <w:sz w:val="24"/>
          <w:szCs w:val="24"/>
          <w:lang w:val="fi-FI"/>
        </w:rPr>
        <w:t>;</w:t>
      </w:r>
      <w:r w:rsidRPr="008C13F2">
        <w:rPr>
          <w:rFonts w:ascii="Cambria" w:eastAsia="Arial" w:hAnsi="Cambria" w:cs="Arial"/>
          <w:sz w:val="24"/>
          <w:szCs w:val="24"/>
          <w:lang w:val="fi-FI"/>
        </w:rPr>
        <w:t xml:space="preserve"> </w:t>
      </w:r>
    </w:p>
    <w:p w:rsidR="001B5002" w:rsidRPr="008C13F2" w:rsidRDefault="00F822CA" w:rsidP="00EC32BC">
      <w:pPr>
        <w:spacing w:after="0" w:line="360" w:lineRule="auto"/>
        <w:ind w:left="142" w:firstLine="142"/>
        <w:jc w:val="both"/>
        <w:rPr>
          <w:rFonts w:ascii="Cambria" w:eastAsia="Arial" w:hAnsi="Cambria" w:cs="Arial"/>
          <w:sz w:val="24"/>
          <w:szCs w:val="24"/>
          <w:lang w:val="fi-FI"/>
        </w:rPr>
      </w:pPr>
      <w:r w:rsidRPr="008C13F2">
        <w:rPr>
          <w:rFonts w:ascii="Cambria" w:eastAsia="Arial" w:hAnsi="Cambria" w:cs="Arial"/>
          <w:sz w:val="24"/>
          <w:szCs w:val="24"/>
          <w:lang w:val="fi-FI"/>
        </w:rPr>
        <w:t>b.</w:t>
      </w:r>
      <w:r w:rsidR="00EC32BC" w:rsidRPr="008C13F2">
        <w:rPr>
          <w:rFonts w:ascii="Cambria" w:eastAsia="Arial" w:hAnsi="Cambria" w:cs="Arial"/>
          <w:sz w:val="24"/>
          <w:szCs w:val="24"/>
        </w:rPr>
        <w:t xml:space="preserve"> </w:t>
      </w:r>
      <w:r w:rsidRPr="008C13F2">
        <w:rPr>
          <w:rFonts w:ascii="Cambria" w:eastAsia="Arial" w:hAnsi="Cambria" w:cs="Arial"/>
          <w:sz w:val="24"/>
          <w:szCs w:val="24"/>
        </w:rPr>
        <w:t>m</w:t>
      </w:r>
      <w:r w:rsidR="001B5002" w:rsidRPr="008C13F2">
        <w:rPr>
          <w:rFonts w:ascii="Cambria" w:eastAsia="Arial" w:hAnsi="Cambria" w:cs="Arial"/>
          <w:sz w:val="24"/>
          <w:szCs w:val="24"/>
          <w:lang w:val="fi-FI"/>
        </w:rPr>
        <w:t xml:space="preserve">elakukan analisis </w:t>
      </w:r>
      <w:r w:rsidR="00C26881" w:rsidRPr="008C13F2">
        <w:rPr>
          <w:rFonts w:ascii="Cambria" w:eastAsia="Arial" w:hAnsi="Cambria" w:cs="Arial"/>
          <w:sz w:val="24"/>
          <w:szCs w:val="24"/>
          <w:lang w:val="fi-FI"/>
        </w:rPr>
        <w:t>penanganan kerawanan pangan</w:t>
      </w:r>
      <w:r w:rsidR="00E76534" w:rsidRPr="008C13F2">
        <w:rPr>
          <w:rFonts w:ascii="Cambria" w:eastAsia="Arial" w:hAnsi="Cambria" w:cs="Arial"/>
          <w:sz w:val="24"/>
          <w:szCs w:val="24"/>
          <w:lang w:val="fi-FI"/>
        </w:rPr>
        <w:t>;</w:t>
      </w:r>
      <w:r w:rsidR="001B5002" w:rsidRPr="008C13F2">
        <w:rPr>
          <w:rFonts w:ascii="Cambria" w:eastAsia="Arial" w:hAnsi="Cambria" w:cs="Arial"/>
          <w:sz w:val="24"/>
          <w:szCs w:val="24"/>
          <w:lang w:val="fi-FI"/>
        </w:rPr>
        <w:t xml:space="preserve"> </w:t>
      </w:r>
    </w:p>
    <w:p w:rsidR="001B5002" w:rsidRPr="008C13F2" w:rsidRDefault="00F822CA" w:rsidP="00EC32BC">
      <w:pPr>
        <w:spacing w:after="0" w:line="360" w:lineRule="auto"/>
        <w:ind w:left="567" w:hanging="283"/>
        <w:jc w:val="both"/>
        <w:rPr>
          <w:rFonts w:ascii="Cambria" w:eastAsia="Arial" w:hAnsi="Cambria" w:cs="Arial"/>
          <w:sz w:val="24"/>
          <w:szCs w:val="24"/>
          <w:lang w:val="fi-FI"/>
        </w:rPr>
      </w:pPr>
      <w:r w:rsidRPr="008C13F2">
        <w:rPr>
          <w:rFonts w:ascii="Cambria" w:eastAsia="Arial" w:hAnsi="Cambria" w:cs="Arial"/>
          <w:sz w:val="24"/>
          <w:szCs w:val="24"/>
          <w:lang w:val="fi-FI"/>
        </w:rPr>
        <w:t>c.</w:t>
      </w:r>
      <w:r w:rsidRPr="008C13F2">
        <w:rPr>
          <w:rFonts w:ascii="Cambria" w:eastAsia="Arial" w:hAnsi="Cambria" w:cs="Arial"/>
          <w:sz w:val="24"/>
          <w:szCs w:val="24"/>
          <w:lang w:val="fi-FI"/>
        </w:rPr>
        <w:tab/>
      </w:r>
      <w:r w:rsidRPr="008C13F2">
        <w:rPr>
          <w:rFonts w:ascii="Cambria" w:eastAsia="Arial" w:hAnsi="Cambria" w:cs="Arial"/>
          <w:sz w:val="24"/>
          <w:szCs w:val="24"/>
        </w:rPr>
        <w:t>m</w:t>
      </w:r>
      <w:r w:rsidR="001B5002" w:rsidRPr="008C13F2">
        <w:rPr>
          <w:rFonts w:ascii="Cambria" w:eastAsia="Arial" w:hAnsi="Cambria" w:cs="Arial"/>
          <w:sz w:val="24"/>
          <w:szCs w:val="24"/>
          <w:lang w:val="fi-FI"/>
        </w:rPr>
        <w:t xml:space="preserve">elakukan </w:t>
      </w:r>
      <w:r w:rsidR="00E76534" w:rsidRPr="008C13F2">
        <w:rPr>
          <w:rFonts w:ascii="Cambria" w:eastAsia="Arial" w:hAnsi="Cambria" w:cs="Arial"/>
          <w:sz w:val="24"/>
          <w:szCs w:val="24"/>
          <w:lang w:val="fi-FI"/>
        </w:rPr>
        <w:t>penyiapan bahan penyusunan</w:t>
      </w:r>
      <w:r w:rsidR="001B5002" w:rsidRPr="008C13F2">
        <w:rPr>
          <w:rFonts w:ascii="Cambria" w:eastAsia="Arial" w:hAnsi="Cambria" w:cs="Arial"/>
          <w:sz w:val="24"/>
          <w:szCs w:val="24"/>
          <w:lang w:val="fi-FI"/>
        </w:rPr>
        <w:t xml:space="preserve"> </w:t>
      </w:r>
      <w:r w:rsidR="00E76534" w:rsidRPr="008C13F2">
        <w:rPr>
          <w:rFonts w:ascii="Cambria" w:eastAsia="Arial" w:hAnsi="Cambria" w:cs="Arial"/>
          <w:sz w:val="24"/>
          <w:szCs w:val="24"/>
          <w:lang w:val="fi-FI"/>
        </w:rPr>
        <w:t xml:space="preserve">rencana dan </w:t>
      </w:r>
      <w:r w:rsidR="001B5002" w:rsidRPr="008C13F2">
        <w:rPr>
          <w:rFonts w:ascii="Cambria" w:eastAsia="Arial" w:hAnsi="Cambria" w:cs="Arial"/>
          <w:sz w:val="24"/>
          <w:szCs w:val="24"/>
          <w:lang w:val="fi-FI"/>
        </w:rPr>
        <w:t xml:space="preserve">pelaksanaan kegiatan </w:t>
      </w:r>
      <w:r w:rsidR="00E76534" w:rsidRPr="008C13F2">
        <w:rPr>
          <w:rFonts w:ascii="Cambria" w:eastAsia="Arial" w:hAnsi="Cambria" w:cs="Arial"/>
          <w:sz w:val="24"/>
          <w:szCs w:val="24"/>
          <w:lang w:val="fi-FI"/>
        </w:rPr>
        <w:t xml:space="preserve">penanganan kerawanan </w:t>
      </w:r>
      <w:r w:rsidR="001B5002" w:rsidRPr="008C13F2">
        <w:rPr>
          <w:rFonts w:ascii="Cambria" w:eastAsia="Arial" w:hAnsi="Cambria" w:cs="Arial"/>
          <w:sz w:val="24"/>
          <w:szCs w:val="24"/>
          <w:lang w:val="fi-FI"/>
        </w:rPr>
        <w:t xml:space="preserve"> pangan</w:t>
      </w:r>
      <w:r w:rsidR="00E76534" w:rsidRPr="008C13F2">
        <w:rPr>
          <w:rFonts w:ascii="Cambria" w:eastAsia="Arial" w:hAnsi="Cambria" w:cs="Arial"/>
          <w:sz w:val="24"/>
          <w:szCs w:val="24"/>
          <w:lang w:val="fi-FI"/>
        </w:rPr>
        <w:t>;</w:t>
      </w:r>
      <w:r w:rsidR="001B5002" w:rsidRPr="008C13F2">
        <w:rPr>
          <w:rFonts w:ascii="Cambria" w:eastAsia="Arial" w:hAnsi="Cambria" w:cs="Arial"/>
          <w:sz w:val="24"/>
          <w:szCs w:val="24"/>
          <w:lang w:val="fi-FI"/>
        </w:rPr>
        <w:t xml:space="preserve"> </w:t>
      </w:r>
    </w:p>
    <w:p w:rsidR="001B5002" w:rsidRPr="008C13F2" w:rsidRDefault="00F822CA" w:rsidP="00EC32BC">
      <w:pPr>
        <w:spacing w:after="0" w:line="360" w:lineRule="auto"/>
        <w:ind w:left="567" w:hanging="284"/>
        <w:jc w:val="both"/>
        <w:rPr>
          <w:rFonts w:ascii="Cambria" w:eastAsia="Arial" w:hAnsi="Cambria" w:cs="Arial"/>
          <w:sz w:val="24"/>
          <w:szCs w:val="24"/>
          <w:lang w:val="fi-FI"/>
        </w:rPr>
      </w:pPr>
      <w:r w:rsidRPr="008C13F2">
        <w:rPr>
          <w:rFonts w:ascii="Cambria" w:eastAsia="Arial" w:hAnsi="Cambria" w:cs="Arial"/>
          <w:sz w:val="24"/>
          <w:szCs w:val="24"/>
          <w:lang w:val="fi-FI"/>
        </w:rPr>
        <w:t>d.</w:t>
      </w:r>
      <w:r w:rsidRPr="008C13F2">
        <w:rPr>
          <w:rFonts w:ascii="Cambria" w:eastAsia="Arial" w:hAnsi="Cambria" w:cs="Arial"/>
          <w:sz w:val="24"/>
          <w:szCs w:val="24"/>
          <w:lang w:val="fi-FI"/>
        </w:rPr>
        <w:tab/>
      </w:r>
      <w:r w:rsidRPr="008C13F2">
        <w:rPr>
          <w:rFonts w:ascii="Cambria" w:eastAsia="Arial" w:hAnsi="Cambria" w:cs="Arial"/>
          <w:sz w:val="24"/>
          <w:szCs w:val="24"/>
        </w:rPr>
        <w:t>m</w:t>
      </w:r>
      <w:r w:rsidR="001B5002" w:rsidRPr="008C13F2">
        <w:rPr>
          <w:rFonts w:ascii="Cambria" w:eastAsia="Arial" w:hAnsi="Cambria" w:cs="Arial"/>
          <w:sz w:val="24"/>
          <w:szCs w:val="24"/>
          <w:lang w:val="fi-FI"/>
        </w:rPr>
        <w:t xml:space="preserve">elakukan penyiapan </w:t>
      </w:r>
      <w:r w:rsidR="00A823D6" w:rsidRPr="008C13F2">
        <w:rPr>
          <w:rFonts w:ascii="Cambria" w:eastAsia="Arial" w:hAnsi="Cambria" w:cs="Arial"/>
          <w:sz w:val="24"/>
          <w:szCs w:val="24"/>
          <w:lang w:val="fi-FI"/>
        </w:rPr>
        <w:t>bahan intervensi daerah rawan pangan;</w:t>
      </w:r>
      <w:r w:rsidR="001B5002" w:rsidRPr="008C13F2">
        <w:rPr>
          <w:rFonts w:ascii="Cambria" w:eastAsia="Arial" w:hAnsi="Cambria" w:cs="Arial"/>
          <w:sz w:val="24"/>
          <w:szCs w:val="24"/>
          <w:lang w:val="fi-FI"/>
        </w:rPr>
        <w:t xml:space="preserve"> </w:t>
      </w:r>
    </w:p>
    <w:p w:rsidR="001B5002" w:rsidRPr="008C13F2" w:rsidRDefault="00F822CA" w:rsidP="00EC32BC">
      <w:pPr>
        <w:spacing w:after="0" w:line="360" w:lineRule="auto"/>
        <w:ind w:left="567" w:hanging="284"/>
        <w:jc w:val="both"/>
        <w:rPr>
          <w:rFonts w:ascii="Cambria" w:eastAsia="Arial" w:hAnsi="Cambria" w:cs="Arial"/>
          <w:sz w:val="24"/>
          <w:szCs w:val="24"/>
          <w:lang w:val="fi-FI"/>
        </w:rPr>
      </w:pPr>
      <w:r w:rsidRPr="008C13F2">
        <w:rPr>
          <w:rFonts w:ascii="Cambria" w:eastAsia="Arial" w:hAnsi="Cambria" w:cs="Arial"/>
          <w:sz w:val="24"/>
          <w:szCs w:val="24"/>
          <w:lang w:val="fi-FI"/>
        </w:rPr>
        <w:t>e.</w:t>
      </w:r>
      <w:r w:rsidRPr="008C13F2">
        <w:rPr>
          <w:rFonts w:ascii="Cambria" w:eastAsia="Arial" w:hAnsi="Cambria" w:cs="Arial"/>
          <w:sz w:val="24"/>
          <w:szCs w:val="24"/>
          <w:lang w:val="fi-FI"/>
        </w:rPr>
        <w:tab/>
      </w:r>
      <w:r w:rsidRPr="008C13F2">
        <w:rPr>
          <w:rFonts w:ascii="Cambria" w:eastAsia="Arial" w:hAnsi="Cambria" w:cs="Arial"/>
          <w:sz w:val="24"/>
          <w:szCs w:val="24"/>
        </w:rPr>
        <w:t>m</w:t>
      </w:r>
      <w:r w:rsidR="001B5002" w:rsidRPr="008C13F2">
        <w:rPr>
          <w:rFonts w:ascii="Cambria" w:eastAsia="Arial" w:hAnsi="Cambria" w:cs="Arial"/>
          <w:sz w:val="24"/>
          <w:szCs w:val="24"/>
          <w:lang w:val="fi-FI"/>
        </w:rPr>
        <w:t xml:space="preserve">elakukan penyiapan </w:t>
      </w:r>
      <w:r w:rsidR="00A823D6" w:rsidRPr="008C13F2">
        <w:rPr>
          <w:rFonts w:ascii="Cambria" w:eastAsia="Arial" w:hAnsi="Cambria" w:cs="Arial"/>
          <w:sz w:val="24"/>
          <w:szCs w:val="24"/>
          <w:lang w:val="fi-FI"/>
        </w:rPr>
        <w:t>bahan penyusunan dan analisis system kewaspadaan pangan dan gizi;</w:t>
      </w:r>
    </w:p>
    <w:p w:rsidR="001B5002" w:rsidRPr="008C13F2" w:rsidRDefault="00F822CA" w:rsidP="00EC32BC">
      <w:pPr>
        <w:spacing w:after="0" w:line="360" w:lineRule="auto"/>
        <w:ind w:left="567" w:hanging="284"/>
        <w:jc w:val="both"/>
        <w:rPr>
          <w:rFonts w:ascii="Cambria" w:eastAsia="Arial" w:hAnsi="Cambria" w:cs="Arial"/>
          <w:sz w:val="24"/>
          <w:szCs w:val="24"/>
          <w:lang w:val="fi-FI"/>
        </w:rPr>
      </w:pPr>
      <w:r w:rsidRPr="008C13F2">
        <w:rPr>
          <w:rFonts w:ascii="Cambria" w:eastAsia="Arial" w:hAnsi="Cambria" w:cs="Arial"/>
          <w:sz w:val="24"/>
          <w:szCs w:val="24"/>
          <w:lang w:val="fi-FI"/>
        </w:rPr>
        <w:t>f.</w:t>
      </w:r>
      <w:r w:rsidRPr="008C13F2">
        <w:rPr>
          <w:rFonts w:ascii="Cambria" w:eastAsia="Arial" w:hAnsi="Cambria" w:cs="Arial"/>
          <w:sz w:val="24"/>
          <w:szCs w:val="24"/>
          <w:lang w:val="fi-FI"/>
        </w:rPr>
        <w:tab/>
      </w:r>
      <w:r w:rsidRPr="008C13F2">
        <w:rPr>
          <w:rFonts w:ascii="Cambria" w:eastAsia="Arial" w:hAnsi="Cambria" w:cs="Arial"/>
          <w:sz w:val="24"/>
          <w:szCs w:val="24"/>
        </w:rPr>
        <w:t>m</w:t>
      </w:r>
      <w:r w:rsidR="001B5002" w:rsidRPr="008C13F2">
        <w:rPr>
          <w:rFonts w:ascii="Cambria" w:eastAsia="Arial" w:hAnsi="Cambria" w:cs="Arial"/>
          <w:sz w:val="24"/>
          <w:szCs w:val="24"/>
          <w:lang w:val="fi-FI"/>
        </w:rPr>
        <w:t xml:space="preserve">elakukan penyiapan </w:t>
      </w:r>
      <w:r w:rsidR="00854B58" w:rsidRPr="008C13F2">
        <w:rPr>
          <w:rFonts w:ascii="Cambria" w:eastAsia="Arial" w:hAnsi="Cambria" w:cs="Arial"/>
          <w:sz w:val="24"/>
          <w:szCs w:val="24"/>
          <w:lang w:val="fi-FI"/>
        </w:rPr>
        <w:t xml:space="preserve">data dan </w:t>
      </w:r>
      <w:r w:rsidR="001B5002" w:rsidRPr="008C13F2">
        <w:rPr>
          <w:rFonts w:ascii="Cambria" w:eastAsia="Arial" w:hAnsi="Cambria" w:cs="Arial"/>
          <w:sz w:val="24"/>
          <w:szCs w:val="24"/>
          <w:lang w:val="fi-FI"/>
        </w:rPr>
        <w:t xml:space="preserve">informasi </w:t>
      </w:r>
      <w:r w:rsidR="00C23E93" w:rsidRPr="008C13F2">
        <w:rPr>
          <w:rFonts w:ascii="Cambria" w:eastAsia="Arial" w:hAnsi="Cambria" w:cs="Arial"/>
          <w:sz w:val="24"/>
          <w:szCs w:val="24"/>
          <w:lang w:val="fi-FI"/>
        </w:rPr>
        <w:t>kerentanan dan ketahanan pangan;</w:t>
      </w:r>
      <w:r w:rsidR="001B5002" w:rsidRPr="008C13F2">
        <w:rPr>
          <w:rFonts w:ascii="Cambria" w:eastAsia="Arial" w:hAnsi="Cambria" w:cs="Arial"/>
          <w:sz w:val="24"/>
          <w:szCs w:val="24"/>
          <w:lang w:val="fi-FI"/>
        </w:rPr>
        <w:t xml:space="preserve"> </w:t>
      </w:r>
    </w:p>
    <w:p w:rsidR="001B5002" w:rsidRPr="008C13F2" w:rsidRDefault="00F822CA" w:rsidP="00EC32BC">
      <w:pPr>
        <w:spacing w:after="0" w:line="360" w:lineRule="auto"/>
        <w:ind w:left="567" w:hanging="284"/>
        <w:jc w:val="both"/>
        <w:rPr>
          <w:rFonts w:ascii="Cambria" w:eastAsia="Arial" w:hAnsi="Cambria" w:cs="Arial"/>
          <w:sz w:val="24"/>
          <w:szCs w:val="24"/>
          <w:lang w:val="fi-FI"/>
        </w:rPr>
      </w:pPr>
      <w:r w:rsidRPr="008C13F2">
        <w:rPr>
          <w:rFonts w:ascii="Cambria" w:eastAsia="Arial" w:hAnsi="Cambria" w:cs="Arial"/>
          <w:sz w:val="24"/>
          <w:szCs w:val="24"/>
          <w:lang w:val="fi-FI"/>
        </w:rPr>
        <w:t>g.</w:t>
      </w:r>
      <w:r w:rsidRPr="008C13F2">
        <w:rPr>
          <w:rFonts w:ascii="Cambria" w:eastAsia="Arial" w:hAnsi="Cambria" w:cs="Arial"/>
          <w:sz w:val="24"/>
          <w:szCs w:val="24"/>
          <w:lang w:val="fi-FI"/>
        </w:rPr>
        <w:tab/>
      </w:r>
      <w:r w:rsidRPr="008C13F2">
        <w:rPr>
          <w:rFonts w:ascii="Cambria" w:eastAsia="Arial" w:hAnsi="Cambria" w:cs="Arial"/>
          <w:sz w:val="24"/>
          <w:szCs w:val="24"/>
        </w:rPr>
        <w:t>m</w:t>
      </w:r>
      <w:r w:rsidR="001B5002" w:rsidRPr="008C13F2">
        <w:rPr>
          <w:rFonts w:ascii="Cambria" w:eastAsia="Arial" w:hAnsi="Cambria" w:cs="Arial"/>
          <w:sz w:val="24"/>
          <w:szCs w:val="24"/>
          <w:lang w:val="fi-FI"/>
        </w:rPr>
        <w:t xml:space="preserve">elakukan penyiapan bahan pengdampingan di </w:t>
      </w:r>
      <w:r w:rsidR="00C23E93" w:rsidRPr="008C13F2">
        <w:rPr>
          <w:rFonts w:ascii="Cambria" w:eastAsia="Arial" w:hAnsi="Cambria" w:cs="Arial"/>
          <w:sz w:val="24"/>
          <w:szCs w:val="24"/>
          <w:lang w:val="fi-FI"/>
        </w:rPr>
        <w:t>bidang kerawanan pangan;</w:t>
      </w:r>
      <w:r w:rsidR="001B5002" w:rsidRPr="008C13F2">
        <w:rPr>
          <w:rFonts w:ascii="Cambria" w:eastAsia="Arial" w:hAnsi="Cambria" w:cs="Arial"/>
          <w:sz w:val="24"/>
          <w:szCs w:val="24"/>
          <w:lang w:val="fi-FI"/>
        </w:rPr>
        <w:t xml:space="preserve"> </w:t>
      </w:r>
    </w:p>
    <w:p w:rsidR="001B5002" w:rsidRPr="008C13F2" w:rsidRDefault="00F822CA" w:rsidP="00EC32BC">
      <w:pPr>
        <w:spacing w:after="0" w:line="360" w:lineRule="auto"/>
        <w:ind w:left="567" w:hanging="284"/>
        <w:jc w:val="both"/>
        <w:rPr>
          <w:rFonts w:ascii="Cambria" w:eastAsia="Arial" w:hAnsi="Cambria" w:cs="Arial"/>
          <w:sz w:val="24"/>
          <w:szCs w:val="24"/>
          <w:lang w:val="fi-FI"/>
        </w:rPr>
      </w:pPr>
      <w:r w:rsidRPr="008C13F2">
        <w:rPr>
          <w:rFonts w:ascii="Cambria" w:eastAsia="Arial" w:hAnsi="Cambria" w:cs="Arial"/>
          <w:sz w:val="24"/>
          <w:szCs w:val="24"/>
          <w:lang w:val="fi-FI"/>
        </w:rPr>
        <w:t>h.</w:t>
      </w:r>
      <w:r w:rsidRPr="008C13F2">
        <w:rPr>
          <w:rFonts w:ascii="Cambria" w:eastAsia="Arial" w:hAnsi="Cambria" w:cs="Arial"/>
          <w:sz w:val="24"/>
          <w:szCs w:val="24"/>
          <w:lang w:val="fi-FI"/>
        </w:rPr>
        <w:tab/>
      </w:r>
      <w:r w:rsidRPr="008C13F2">
        <w:rPr>
          <w:rFonts w:ascii="Cambria" w:eastAsia="Arial" w:hAnsi="Cambria" w:cs="Arial"/>
          <w:sz w:val="24"/>
          <w:szCs w:val="24"/>
        </w:rPr>
        <w:t>m</w:t>
      </w:r>
      <w:r w:rsidR="001B5002" w:rsidRPr="008C13F2">
        <w:rPr>
          <w:rFonts w:ascii="Cambria" w:eastAsia="Arial" w:hAnsi="Cambria" w:cs="Arial"/>
          <w:sz w:val="24"/>
          <w:szCs w:val="24"/>
          <w:lang w:val="fi-FI"/>
        </w:rPr>
        <w:t xml:space="preserve">elakukan penyiapan bahan pemantauan, evaluasi, dan pelaporan kegiatan </w:t>
      </w:r>
      <w:r w:rsidR="00670A33" w:rsidRPr="008C13F2">
        <w:rPr>
          <w:rFonts w:ascii="Cambria" w:eastAsia="Arial" w:hAnsi="Cambria" w:cs="Arial"/>
          <w:sz w:val="24"/>
          <w:szCs w:val="24"/>
          <w:lang w:val="fi-FI"/>
        </w:rPr>
        <w:t>di bidang kerawanan pangan;</w:t>
      </w:r>
    </w:p>
    <w:p w:rsidR="001B5002" w:rsidRPr="008C13F2" w:rsidRDefault="00F822CA" w:rsidP="00EC32BC">
      <w:pPr>
        <w:spacing w:after="0" w:line="360" w:lineRule="auto"/>
        <w:ind w:left="567" w:hanging="284"/>
        <w:jc w:val="both"/>
        <w:rPr>
          <w:rFonts w:ascii="Cambria" w:eastAsia="Arial" w:hAnsi="Cambria" w:cs="Arial"/>
          <w:sz w:val="24"/>
          <w:szCs w:val="24"/>
          <w:lang w:val="fi-FI"/>
        </w:rPr>
      </w:pPr>
      <w:r w:rsidRPr="008C13F2">
        <w:rPr>
          <w:rFonts w:ascii="Cambria" w:eastAsia="Arial" w:hAnsi="Cambria" w:cs="Arial"/>
          <w:sz w:val="24"/>
          <w:szCs w:val="24"/>
          <w:lang w:val="fi-FI"/>
        </w:rPr>
        <w:t>i.</w:t>
      </w:r>
      <w:r w:rsidRPr="008C13F2">
        <w:rPr>
          <w:rFonts w:ascii="Cambria" w:eastAsia="Arial" w:hAnsi="Cambria" w:cs="Arial"/>
          <w:sz w:val="24"/>
          <w:szCs w:val="24"/>
          <w:lang w:val="fi-FI"/>
        </w:rPr>
        <w:tab/>
      </w:r>
      <w:r w:rsidRPr="008C13F2">
        <w:rPr>
          <w:rFonts w:ascii="Cambria" w:eastAsia="Arial" w:hAnsi="Cambria" w:cs="Arial"/>
          <w:sz w:val="24"/>
          <w:szCs w:val="24"/>
        </w:rPr>
        <w:t>m</w:t>
      </w:r>
      <w:r w:rsidR="001B5002" w:rsidRPr="008C13F2">
        <w:rPr>
          <w:rFonts w:ascii="Cambria" w:eastAsia="Arial" w:hAnsi="Cambria" w:cs="Arial"/>
          <w:sz w:val="24"/>
          <w:szCs w:val="24"/>
          <w:lang w:val="fi-FI"/>
        </w:rPr>
        <w:t xml:space="preserve">elakukan tugas </w:t>
      </w:r>
      <w:r w:rsidR="00022849" w:rsidRPr="008C13F2">
        <w:rPr>
          <w:rFonts w:ascii="Cambria" w:eastAsia="Arial" w:hAnsi="Cambria" w:cs="Arial"/>
          <w:sz w:val="24"/>
          <w:szCs w:val="24"/>
          <w:lang w:val="fi-FI"/>
        </w:rPr>
        <w:t xml:space="preserve">kedinasan </w:t>
      </w:r>
      <w:r w:rsidR="001B5002" w:rsidRPr="008C13F2">
        <w:rPr>
          <w:rFonts w:ascii="Cambria" w:eastAsia="Arial" w:hAnsi="Cambria" w:cs="Arial"/>
          <w:sz w:val="24"/>
          <w:szCs w:val="24"/>
          <w:lang w:val="fi-FI"/>
        </w:rPr>
        <w:t xml:space="preserve">lain yang </w:t>
      </w:r>
      <w:r w:rsidR="00022849" w:rsidRPr="008C13F2">
        <w:rPr>
          <w:rFonts w:ascii="Cambria" w:eastAsia="Arial" w:hAnsi="Cambria" w:cs="Arial"/>
          <w:sz w:val="24"/>
          <w:szCs w:val="24"/>
          <w:lang w:val="fi-FI"/>
        </w:rPr>
        <w:t>perintahkan</w:t>
      </w:r>
      <w:r w:rsidR="001B5002" w:rsidRPr="008C13F2">
        <w:rPr>
          <w:rFonts w:ascii="Cambria" w:eastAsia="Arial" w:hAnsi="Cambria" w:cs="Arial"/>
          <w:sz w:val="24"/>
          <w:szCs w:val="24"/>
          <w:lang w:val="fi-FI"/>
        </w:rPr>
        <w:t xml:space="preserve"> oleh </w:t>
      </w:r>
      <w:r w:rsidR="00022849" w:rsidRPr="008C13F2">
        <w:rPr>
          <w:rFonts w:ascii="Cambria" w:eastAsia="Arial" w:hAnsi="Cambria" w:cs="Arial"/>
          <w:sz w:val="24"/>
          <w:szCs w:val="24"/>
          <w:lang w:val="fi-FI"/>
        </w:rPr>
        <w:t>atasan</w:t>
      </w:r>
      <w:r w:rsidR="001B5002" w:rsidRPr="008C13F2">
        <w:rPr>
          <w:rFonts w:ascii="Cambria" w:eastAsia="Arial" w:hAnsi="Cambria" w:cs="Arial"/>
          <w:sz w:val="24"/>
          <w:szCs w:val="24"/>
          <w:lang w:val="fi-FI"/>
        </w:rPr>
        <w:t xml:space="preserve"> sesuai </w:t>
      </w:r>
      <w:r w:rsidR="00022849" w:rsidRPr="008C13F2">
        <w:rPr>
          <w:rFonts w:ascii="Cambria" w:eastAsia="Arial" w:hAnsi="Cambria" w:cs="Arial"/>
          <w:sz w:val="24"/>
          <w:szCs w:val="24"/>
          <w:lang w:val="fi-FI"/>
        </w:rPr>
        <w:t xml:space="preserve">bidang </w:t>
      </w:r>
      <w:r w:rsidR="001B5002" w:rsidRPr="008C13F2">
        <w:rPr>
          <w:rFonts w:ascii="Cambria" w:eastAsia="Arial" w:hAnsi="Cambria" w:cs="Arial"/>
          <w:sz w:val="24"/>
          <w:szCs w:val="24"/>
          <w:lang w:val="fi-FI"/>
        </w:rPr>
        <w:t>tugasnya;</w:t>
      </w:r>
    </w:p>
    <w:p w:rsidR="00254201" w:rsidRPr="008C13F2" w:rsidRDefault="00F61288" w:rsidP="00402338">
      <w:pPr>
        <w:spacing w:after="0" w:line="360" w:lineRule="auto"/>
        <w:ind w:left="142" w:hanging="284"/>
        <w:jc w:val="both"/>
        <w:rPr>
          <w:rFonts w:ascii="Cambria" w:eastAsia="Arial" w:hAnsi="Cambria" w:cs="Arial"/>
          <w:b/>
          <w:sz w:val="24"/>
          <w:szCs w:val="24"/>
        </w:rPr>
      </w:pPr>
      <w:r w:rsidRPr="008C13F2">
        <w:rPr>
          <w:rFonts w:ascii="Cambria" w:eastAsia="Arial" w:hAnsi="Cambria" w:cs="Arial"/>
          <w:b/>
          <w:sz w:val="24"/>
          <w:szCs w:val="24"/>
          <w:lang w:val="en-US"/>
        </w:rPr>
        <w:t>4.</w:t>
      </w:r>
      <w:r w:rsidR="0057747B" w:rsidRPr="008C13F2">
        <w:rPr>
          <w:rFonts w:ascii="Cambria" w:eastAsia="Arial" w:hAnsi="Cambria" w:cs="Arial"/>
          <w:b/>
          <w:sz w:val="24"/>
          <w:szCs w:val="24"/>
          <w:lang w:val="en-US"/>
        </w:rPr>
        <w:t xml:space="preserve">  </w:t>
      </w:r>
      <w:r w:rsidR="0006510E" w:rsidRPr="008C13F2">
        <w:rPr>
          <w:rFonts w:ascii="Cambria" w:eastAsia="Arial" w:hAnsi="Cambria" w:cs="Arial"/>
          <w:b/>
          <w:sz w:val="24"/>
          <w:szCs w:val="24"/>
        </w:rPr>
        <w:t>Kepala Bidang Distribusi dan Cadangan  Pangan</w:t>
      </w:r>
    </w:p>
    <w:p w:rsidR="00EC32BC" w:rsidRDefault="00EC32BC" w:rsidP="00EC32BC">
      <w:pPr>
        <w:spacing w:after="0" w:line="360" w:lineRule="auto"/>
        <w:ind w:left="142"/>
        <w:jc w:val="both"/>
        <w:rPr>
          <w:rFonts w:ascii="Cambria" w:eastAsia="Arial" w:hAnsi="Cambria" w:cs="Arial"/>
          <w:sz w:val="24"/>
          <w:szCs w:val="24"/>
        </w:rPr>
      </w:pPr>
      <w:r>
        <w:rPr>
          <w:rFonts w:ascii="Cambria" w:eastAsia="Arial" w:hAnsi="Cambria" w:cs="Arial"/>
          <w:sz w:val="24"/>
          <w:szCs w:val="24"/>
        </w:rPr>
        <w:t xml:space="preserve"> </w:t>
      </w:r>
      <w:r w:rsidR="0006510E" w:rsidRPr="008C13F2">
        <w:rPr>
          <w:rFonts w:ascii="Cambria" w:eastAsia="Arial" w:hAnsi="Cambria" w:cs="Arial"/>
          <w:sz w:val="24"/>
          <w:szCs w:val="24"/>
        </w:rPr>
        <w:t xml:space="preserve">Bidang Distribusi dan Cadangan Pangan dipimpin oleh Kepala Bidang, </w:t>
      </w:r>
      <w:r w:rsidR="005C5730" w:rsidRPr="008C13F2">
        <w:rPr>
          <w:rFonts w:ascii="Cambria" w:eastAsia="Arial" w:hAnsi="Cambria" w:cs="Arial"/>
          <w:sz w:val="24"/>
          <w:szCs w:val="24"/>
        </w:rPr>
        <w:t xml:space="preserve">  </w:t>
      </w:r>
      <w:r w:rsidR="0006510E" w:rsidRPr="008C13F2">
        <w:rPr>
          <w:rFonts w:ascii="Cambria" w:eastAsia="Arial" w:hAnsi="Cambria" w:cs="Arial"/>
          <w:sz w:val="24"/>
          <w:szCs w:val="24"/>
        </w:rPr>
        <w:t>mempunyai tugas</w:t>
      </w:r>
      <w:r w:rsidR="00AF298B" w:rsidRPr="008C13F2">
        <w:rPr>
          <w:rFonts w:ascii="Cambria" w:eastAsia="Arial" w:hAnsi="Cambria" w:cs="Arial"/>
          <w:sz w:val="24"/>
          <w:szCs w:val="24"/>
        </w:rPr>
        <w:t xml:space="preserve"> membantu Kepala Dinas</w:t>
      </w:r>
      <w:r w:rsidR="0006510E" w:rsidRPr="008C13F2">
        <w:rPr>
          <w:rFonts w:ascii="Cambria" w:eastAsia="Arial" w:hAnsi="Cambria" w:cs="Arial"/>
          <w:sz w:val="24"/>
          <w:szCs w:val="24"/>
        </w:rPr>
        <w:t xml:space="preserve"> </w:t>
      </w:r>
      <w:r w:rsidR="00AF298B" w:rsidRPr="008C13F2">
        <w:rPr>
          <w:rFonts w:ascii="Cambria" w:eastAsia="Arial" w:hAnsi="Cambria" w:cs="Arial"/>
          <w:sz w:val="24"/>
          <w:szCs w:val="24"/>
        </w:rPr>
        <w:t>dalam</w:t>
      </w:r>
      <w:r w:rsidR="0006510E" w:rsidRPr="008C13F2">
        <w:rPr>
          <w:rFonts w:ascii="Cambria" w:eastAsia="Arial" w:hAnsi="Cambria" w:cs="Arial"/>
          <w:sz w:val="24"/>
          <w:szCs w:val="24"/>
        </w:rPr>
        <w:t xml:space="preserve"> Melaksanakan penyusunan dan Pelaksanaan </w:t>
      </w:r>
      <w:r w:rsidR="00AF298B" w:rsidRPr="008C13F2">
        <w:rPr>
          <w:rFonts w:ascii="Cambria" w:eastAsia="Arial" w:hAnsi="Cambria" w:cs="Arial"/>
          <w:sz w:val="24"/>
          <w:szCs w:val="24"/>
        </w:rPr>
        <w:t>ke</w:t>
      </w:r>
      <w:r w:rsidR="0006510E" w:rsidRPr="008C13F2">
        <w:rPr>
          <w:rFonts w:ascii="Cambria" w:eastAsia="Arial" w:hAnsi="Cambria" w:cs="Arial"/>
          <w:sz w:val="24"/>
          <w:szCs w:val="24"/>
        </w:rPr>
        <w:t>bijakan, pemberian pendampingan serta pemantauan dan evaluasi di bidang distribusi dan cadangan pangan.</w:t>
      </w:r>
    </w:p>
    <w:p w:rsidR="00DF3B0D" w:rsidRPr="008C13F2" w:rsidRDefault="00947698" w:rsidP="00EC32BC">
      <w:pPr>
        <w:spacing w:after="0" w:line="360" w:lineRule="auto"/>
        <w:ind w:left="142"/>
        <w:jc w:val="both"/>
        <w:rPr>
          <w:rFonts w:ascii="Cambria" w:eastAsia="Arial" w:hAnsi="Cambria" w:cs="Arial"/>
          <w:sz w:val="24"/>
          <w:szCs w:val="24"/>
        </w:rPr>
      </w:pPr>
      <w:r w:rsidRPr="008C13F2">
        <w:rPr>
          <w:rFonts w:ascii="Cambria" w:eastAsia="Arial" w:hAnsi="Cambria" w:cs="Arial"/>
          <w:sz w:val="24"/>
          <w:szCs w:val="24"/>
        </w:rPr>
        <w:t xml:space="preserve">Untuk </w:t>
      </w:r>
      <w:r w:rsidR="006649E6" w:rsidRPr="008C13F2">
        <w:rPr>
          <w:rFonts w:ascii="Cambria" w:eastAsia="Arial" w:hAnsi="Cambria" w:cs="Arial"/>
          <w:sz w:val="24"/>
          <w:szCs w:val="24"/>
        </w:rPr>
        <w:t>melaksanakan</w:t>
      </w:r>
      <w:r w:rsidRPr="008C13F2">
        <w:rPr>
          <w:rFonts w:ascii="Cambria" w:eastAsia="Arial" w:hAnsi="Cambria" w:cs="Arial"/>
          <w:sz w:val="24"/>
          <w:szCs w:val="24"/>
        </w:rPr>
        <w:t xml:space="preserve"> tugas sebagaimana dimaksud, </w:t>
      </w:r>
      <w:r w:rsidR="00454417" w:rsidRPr="008C13F2">
        <w:rPr>
          <w:rFonts w:ascii="Cambria" w:eastAsia="Arial" w:hAnsi="Cambria" w:cs="Arial"/>
          <w:sz w:val="24"/>
          <w:szCs w:val="24"/>
        </w:rPr>
        <w:t>k</w:t>
      </w:r>
      <w:r w:rsidRPr="008C13F2">
        <w:rPr>
          <w:rFonts w:ascii="Cambria" w:eastAsia="Arial" w:hAnsi="Cambria" w:cs="Arial"/>
          <w:sz w:val="24"/>
          <w:szCs w:val="24"/>
        </w:rPr>
        <w:t xml:space="preserve">epala </w:t>
      </w:r>
      <w:r w:rsidR="00454417" w:rsidRPr="008C13F2">
        <w:rPr>
          <w:rFonts w:ascii="Cambria" w:eastAsia="Arial" w:hAnsi="Cambria" w:cs="Arial"/>
          <w:sz w:val="24"/>
          <w:szCs w:val="24"/>
        </w:rPr>
        <w:t>b</w:t>
      </w:r>
      <w:r w:rsidRPr="008C13F2">
        <w:rPr>
          <w:rFonts w:ascii="Cambria" w:eastAsia="Arial" w:hAnsi="Cambria" w:cs="Arial"/>
          <w:sz w:val="24"/>
          <w:szCs w:val="24"/>
        </w:rPr>
        <w:t xml:space="preserve">idang </w:t>
      </w:r>
      <w:r w:rsidR="00454417" w:rsidRPr="008C13F2">
        <w:rPr>
          <w:rFonts w:ascii="Cambria" w:eastAsia="Arial" w:hAnsi="Cambria" w:cs="Arial"/>
          <w:sz w:val="24"/>
          <w:szCs w:val="24"/>
        </w:rPr>
        <w:t>d</w:t>
      </w:r>
      <w:r w:rsidR="00A825E5" w:rsidRPr="008C13F2">
        <w:rPr>
          <w:rFonts w:ascii="Cambria" w:eastAsia="Arial" w:hAnsi="Cambria" w:cs="Arial"/>
          <w:sz w:val="24"/>
          <w:szCs w:val="24"/>
        </w:rPr>
        <w:t xml:space="preserve">istribusi dan </w:t>
      </w:r>
      <w:r w:rsidR="005C5730" w:rsidRPr="008C13F2">
        <w:rPr>
          <w:rFonts w:ascii="Cambria" w:eastAsia="Arial" w:hAnsi="Cambria" w:cs="Arial"/>
          <w:sz w:val="24"/>
          <w:szCs w:val="24"/>
        </w:rPr>
        <w:t xml:space="preserve">  </w:t>
      </w:r>
      <w:r w:rsidR="00A825E5" w:rsidRPr="008C13F2">
        <w:rPr>
          <w:rFonts w:ascii="Cambria" w:eastAsia="Arial" w:hAnsi="Cambria" w:cs="Arial"/>
          <w:sz w:val="24"/>
          <w:szCs w:val="24"/>
        </w:rPr>
        <w:t>cadangan</w:t>
      </w:r>
      <w:r w:rsidRPr="008C13F2">
        <w:rPr>
          <w:rFonts w:ascii="Cambria" w:eastAsia="Arial" w:hAnsi="Cambria" w:cs="Arial"/>
          <w:sz w:val="24"/>
          <w:szCs w:val="24"/>
        </w:rPr>
        <w:t xml:space="preserve"> </w:t>
      </w:r>
      <w:r w:rsidR="00454417" w:rsidRPr="008C13F2">
        <w:rPr>
          <w:rFonts w:ascii="Cambria" w:eastAsia="Arial" w:hAnsi="Cambria" w:cs="Arial"/>
          <w:sz w:val="24"/>
          <w:szCs w:val="24"/>
        </w:rPr>
        <w:t>p</w:t>
      </w:r>
      <w:r w:rsidRPr="008C13F2">
        <w:rPr>
          <w:rFonts w:ascii="Cambria" w:eastAsia="Arial" w:hAnsi="Cambria" w:cs="Arial"/>
          <w:sz w:val="24"/>
          <w:szCs w:val="24"/>
        </w:rPr>
        <w:t xml:space="preserve">angan mempunyai fungsi:     </w:t>
      </w:r>
    </w:p>
    <w:p w:rsidR="00EC32BC" w:rsidRDefault="00C76E3C" w:rsidP="00EC32BC">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a.</w:t>
      </w:r>
      <w:r w:rsidRPr="008C13F2">
        <w:rPr>
          <w:rFonts w:ascii="Cambria" w:eastAsia="Arial" w:hAnsi="Cambria" w:cs="Arial"/>
          <w:sz w:val="24"/>
          <w:szCs w:val="24"/>
        </w:rPr>
        <w:tab/>
        <w:t>p</w:t>
      </w:r>
      <w:r w:rsidR="00EC48C8" w:rsidRPr="008C13F2">
        <w:rPr>
          <w:rFonts w:ascii="Cambria" w:eastAsia="Arial" w:hAnsi="Cambria" w:cs="Arial"/>
          <w:sz w:val="24"/>
          <w:szCs w:val="24"/>
        </w:rPr>
        <w:t xml:space="preserve">erumusan kebijakan teknis bidang </w:t>
      </w:r>
      <w:r w:rsidR="00FB36C8" w:rsidRPr="008C13F2">
        <w:rPr>
          <w:rFonts w:ascii="Cambria" w:eastAsia="Arial" w:hAnsi="Cambria" w:cs="Arial"/>
          <w:sz w:val="24"/>
          <w:szCs w:val="24"/>
        </w:rPr>
        <w:t>distribusi dan cadangan</w:t>
      </w:r>
      <w:r w:rsidR="00EC48C8" w:rsidRPr="008C13F2">
        <w:rPr>
          <w:rFonts w:ascii="Cambria" w:eastAsia="Arial" w:hAnsi="Cambria" w:cs="Arial"/>
          <w:sz w:val="24"/>
          <w:szCs w:val="24"/>
        </w:rPr>
        <w:t xml:space="preserve"> pangan</w:t>
      </w:r>
      <w:r w:rsidR="00FB36C8" w:rsidRPr="008C13F2">
        <w:rPr>
          <w:rFonts w:ascii="Cambria" w:eastAsia="Arial" w:hAnsi="Cambria" w:cs="Arial"/>
          <w:sz w:val="24"/>
          <w:szCs w:val="24"/>
        </w:rPr>
        <w:t>;</w:t>
      </w:r>
    </w:p>
    <w:p w:rsidR="00EC48C8" w:rsidRPr="008C13F2" w:rsidRDefault="00C76E3C" w:rsidP="00EC32BC">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b.</w:t>
      </w:r>
      <w:r w:rsidRPr="008C13F2">
        <w:rPr>
          <w:rFonts w:ascii="Cambria" w:eastAsia="Arial" w:hAnsi="Cambria" w:cs="Arial"/>
          <w:sz w:val="24"/>
          <w:szCs w:val="24"/>
        </w:rPr>
        <w:tab/>
        <w:t>p</w:t>
      </w:r>
      <w:r w:rsidR="00EC48C8" w:rsidRPr="008C13F2">
        <w:rPr>
          <w:rFonts w:ascii="Cambria" w:eastAsia="Arial" w:hAnsi="Cambria" w:cs="Arial"/>
          <w:sz w:val="24"/>
          <w:szCs w:val="24"/>
        </w:rPr>
        <w:t xml:space="preserve">elaksanaan kebijakan teknis bidang </w:t>
      </w:r>
      <w:r w:rsidR="009F68A5" w:rsidRPr="008C13F2">
        <w:rPr>
          <w:rFonts w:ascii="Cambria" w:eastAsia="Arial" w:hAnsi="Cambria" w:cs="Arial"/>
          <w:sz w:val="24"/>
          <w:szCs w:val="24"/>
        </w:rPr>
        <w:t>distribusi pangan, harga pangan dan</w:t>
      </w:r>
      <w:r w:rsidR="00EC32BC">
        <w:rPr>
          <w:rFonts w:ascii="Cambria" w:eastAsia="Arial" w:hAnsi="Cambria" w:cs="Arial"/>
          <w:sz w:val="24"/>
          <w:szCs w:val="24"/>
        </w:rPr>
        <w:t xml:space="preserve"> </w:t>
      </w:r>
      <w:r w:rsidR="009F68A5" w:rsidRPr="008C13F2">
        <w:rPr>
          <w:rFonts w:ascii="Cambria" w:eastAsia="Arial" w:hAnsi="Cambria" w:cs="Arial"/>
          <w:sz w:val="24"/>
          <w:szCs w:val="24"/>
        </w:rPr>
        <w:t>cadangan</w:t>
      </w:r>
      <w:r w:rsidR="00EC48C8" w:rsidRPr="008C13F2">
        <w:rPr>
          <w:rFonts w:ascii="Cambria" w:eastAsia="Arial" w:hAnsi="Cambria" w:cs="Arial"/>
          <w:sz w:val="24"/>
          <w:szCs w:val="24"/>
        </w:rPr>
        <w:t xml:space="preserve"> pangan</w:t>
      </w:r>
      <w:r w:rsidR="009F68A5" w:rsidRPr="008C13F2">
        <w:rPr>
          <w:rFonts w:ascii="Cambria" w:eastAsia="Arial" w:hAnsi="Cambria" w:cs="Arial"/>
          <w:sz w:val="24"/>
          <w:szCs w:val="24"/>
        </w:rPr>
        <w:t>;</w:t>
      </w:r>
    </w:p>
    <w:p w:rsidR="00EC48C8" w:rsidRDefault="00EC32BC" w:rsidP="00EC32BC">
      <w:pPr>
        <w:spacing w:after="0" w:line="360" w:lineRule="auto"/>
        <w:ind w:left="426" w:hanging="284"/>
        <w:jc w:val="both"/>
        <w:rPr>
          <w:rFonts w:ascii="Cambria" w:eastAsia="Arial" w:hAnsi="Cambria" w:cs="Arial"/>
          <w:sz w:val="24"/>
          <w:szCs w:val="24"/>
        </w:rPr>
      </w:pPr>
      <w:r>
        <w:rPr>
          <w:rFonts w:ascii="Cambria" w:eastAsia="Arial" w:hAnsi="Cambria" w:cs="Arial"/>
          <w:sz w:val="24"/>
          <w:szCs w:val="24"/>
        </w:rPr>
        <w:t xml:space="preserve">c. </w:t>
      </w:r>
      <w:r w:rsidR="00C76E3C" w:rsidRPr="008C13F2">
        <w:rPr>
          <w:rFonts w:ascii="Cambria" w:eastAsia="Arial" w:hAnsi="Cambria" w:cs="Arial"/>
          <w:sz w:val="24"/>
          <w:szCs w:val="24"/>
        </w:rPr>
        <w:t>p</w:t>
      </w:r>
      <w:r w:rsidR="00EC48C8" w:rsidRPr="008C13F2">
        <w:rPr>
          <w:rFonts w:ascii="Cambria" w:eastAsia="Arial" w:hAnsi="Cambria" w:cs="Arial"/>
          <w:sz w:val="24"/>
          <w:szCs w:val="24"/>
        </w:rPr>
        <w:t xml:space="preserve">elaksanaan evaluasi dan pelaporan  bidang </w:t>
      </w:r>
      <w:r w:rsidR="00366888" w:rsidRPr="008C13F2">
        <w:rPr>
          <w:rFonts w:ascii="Cambria" w:eastAsia="Arial" w:hAnsi="Cambria" w:cs="Arial"/>
          <w:sz w:val="24"/>
          <w:szCs w:val="24"/>
        </w:rPr>
        <w:t>distribusi pangan, harga pangan dan cadangan</w:t>
      </w:r>
      <w:r w:rsidR="00EC48C8" w:rsidRPr="008C13F2">
        <w:rPr>
          <w:rFonts w:ascii="Cambria" w:eastAsia="Arial" w:hAnsi="Cambria" w:cs="Arial"/>
          <w:sz w:val="24"/>
          <w:szCs w:val="24"/>
        </w:rPr>
        <w:t xml:space="preserve"> pangan</w:t>
      </w:r>
      <w:r w:rsidR="00366888" w:rsidRPr="008C13F2">
        <w:rPr>
          <w:rFonts w:ascii="Cambria" w:eastAsia="Arial" w:hAnsi="Cambria" w:cs="Arial"/>
          <w:sz w:val="24"/>
          <w:szCs w:val="24"/>
        </w:rPr>
        <w:t>;</w:t>
      </w:r>
    </w:p>
    <w:p w:rsidR="00EC48C8" w:rsidRPr="008C13F2" w:rsidRDefault="00EC32BC" w:rsidP="002323E4">
      <w:pPr>
        <w:spacing w:after="0" w:line="360" w:lineRule="auto"/>
        <w:ind w:left="284" w:hanging="284"/>
        <w:jc w:val="both"/>
        <w:rPr>
          <w:rFonts w:ascii="Cambria" w:eastAsia="Arial" w:hAnsi="Cambria" w:cs="Arial"/>
          <w:sz w:val="24"/>
          <w:szCs w:val="24"/>
        </w:rPr>
      </w:pPr>
      <w:r>
        <w:rPr>
          <w:rFonts w:ascii="Cambria" w:eastAsia="Arial" w:hAnsi="Cambria" w:cs="Arial"/>
          <w:sz w:val="24"/>
          <w:szCs w:val="24"/>
        </w:rPr>
        <w:lastRenderedPageBreak/>
        <w:t xml:space="preserve">d. </w:t>
      </w:r>
      <w:r w:rsidR="00C76E3C" w:rsidRPr="008C13F2">
        <w:rPr>
          <w:rFonts w:ascii="Cambria" w:eastAsia="Arial" w:hAnsi="Cambria" w:cs="Arial"/>
          <w:sz w:val="24"/>
          <w:szCs w:val="24"/>
        </w:rPr>
        <w:t>p</w:t>
      </w:r>
      <w:r w:rsidR="00EC48C8" w:rsidRPr="008C13F2">
        <w:rPr>
          <w:rFonts w:ascii="Cambria" w:eastAsia="Arial" w:hAnsi="Cambria" w:cs="Arial"/>
          <w:sz w:val="24"/>
          <w:szCs w:val="24"/>
        </w:rPr>
        <w:t xml:space="preserve">elaksanaan administrasi bidang  </w:t>
      </w:r>
      <w:r w:rsidR="00366888" w:rsidRPr="008C13F2">
        <w:rPr>
          <w:rFonts w:ascii="Cambria" w:eastAsia="Arial" w:hAnsi="Cambria" w:cs="Arial"/>
          <w:sz w:val="24"/>
          <w:szCs w:val="24"/>
        </w:rPr>
        <w:t>distribusi pangan, harga</w:t>
      </w:r>
      <w:r w:rsidR="00EC48C8" w:rsidRPr="008C13F2">
        <w:rPr>
          <w:rFonts w:ascii="Cambria" w:eastAsia="Arial" w:hAnsi="Cambria" w:cs="Arial"/>
          <w:sz w:val="24"/>
          <w:szCs w:val="24"/>
        </w:rPr>
        <w:t xml:space="preserve"> </w:t>
      </w:r>
      <w:r w:rsidR="00366888" w:rsidRPr="008C13F2">
        <w:rPr>
          <w:rFonts w:ascii="Cambria" w:eastAsia="Arial" w:hAnsi="Cambria" w:cs="Arial"/>
          <w:sz w:val="24"/>
          <w:szCs w:val="24"/>
        </w:rPr>
        <w:t xml:space="preserve">pangan </w:t>
      </w:r>
      <w:r w:rsidR="00EC48C8" w:rsidRPr="008C13F2">
        <w:rPr>
          <w:rFonts w:ascii="Cambria" w:eastAsia="Arial" w:hAnsi="Cambria" w:cs="Arial"/>
          <w:sz w:val="24"/>
          <w:szCs w:val="24"/>
        </w:rPr>
        <w:t xml:space="preserve">dan </w:t>
      </w:r>
      <w:r w:rsidR="00366888" w:rsidRPr="008C13F2">
        <w:rPr>
          <w:rFonts w:ascii="Cambria" w:eastAsia="Arial" w:hAnsi="Cambria" w:cs="Arial"/>
          <w:sz w:val="24"/>
          <w:szCs w:val="24"/>
        </w:rPr>
        <w:t>cadangan</w:t>
      </w:r>
      <w:r>
        <w:rPr>
          <w:rFonts w:ascii="Cambria" w:eastAsia="Arial" w:hAnsi="Cambria" w:cs="Arial"/>
          <w:sz w:val="24"/>
          <w:szCs w:val="24"/>
        </w:rPr>
        <w:t xml:space="preserve"> </w:t>
      </w:r>
      <w:r w:rsidR="00EC48C8" w:rsidRPr="008C13F2">
        <w:rPr>
          <w:rFonts w:ascii="Cambria" w:eastAsia="Arial" w:hAnsi="Cambria" w:cs="Arial"/>
          <w:sz w:val="24"/>
          <w:szCs w:val="24"/>
        </w:rPr>
        <w:t>pangan</w:t>
      </w:r>
      <w:r w:rsidR="00637AF6" w:rsidRPr="008C13F2">
        <w:rPr>
          <w:rFonts w:ascii="Cambria" w:eastAsia="Arial" w:hAnsi="Cambria" w:cs="Arial"/>
          <w:sz w:val="24"/>
          <w:szCs w:val="24"/>
        </w:rPr>
        <w:t>;</w:t>
      </w:r>
    </w:p>
    <w:p w:rsidR="00EC48C8" w:rsidRPr="008C13F2" w:rsidRDefault="00BC4AF0" w:rsidP="002323E4">
      <w:pPr>
        <w:spacing w:after="0" w:line="360" w:lineRule="auto"/>
        <w:ind w:left="142" w:hanging="426"/>
        <w:jc w:val="both"/>
        <w:rPr>
          <w:rFonts w:ascii="Cambria" w:eastAsia="Arial" w:hAnsi="Cambria" w:cs="Arial"/>
          <w:sz w:val="24"/>
          <w:szCs w:val="24"/>
        </w:rPr>
      </w:pPr>
      <w:r w:rsidRPr="008C13F2">
        <w:rPr>
          <w:rFonts w:ascii="Cambria" w:eastAsia="Arial" w:hAnsi="Cambria" w:cs="Arial"/>
          <w:sz w:val="24"/>
          <w:szCs w:val="24"/>
        </w:rPr>
        <w:t xml:space="preserve">     </w:t>
      </w:r>
      <w:r w:rsidR="009C48E0">
        <w:rPr>
          <w:rFonts w:ascii="Cambria" w:eastAsia="Arial" w:hAnsi="Cambria" w:cs="Arial"/>
          <w:sz w:val="24"/>
          <w:szCs w:val="24"/>
        </w:rPr>
        <w:t xml:space="preserve">e.   </w:t>
      </w:r>
      <w:r w:rsidR="00C76E3C" w:rsidRPr="008C13F2">
        <w:rPr>
          <w:rFonts w:ascii="Cambria" w:eastAsia="Arial" w:hAnsi="Cambria" w:cs="Arial"/>
          <w:sz w:val="24"/>
          <w:szCs w:val="24"/>
        </w:rPr>
        <w:t>p</w:t>
      </w:r>
      <w:r w:rsidR="00EC48C8" w:rsidRPr="008C13F2">
        <w:rPr>
          <w:rFonts w:ascii="Cambria" w:eastAsia="Arial" w:hAnsi="Cambria" w:cs="Arial"/>
          <w:sz w:val="24"/>
          <w:szCs w:val="24"/>
        </w:rPr>
        <w:t>elaksanaan tugas kedinasan lain sesuai bidang tugasnya.</w:t>
      </w:r>
    </w:p>
    <w:p w:rsidR="00DF3B0D" w:rsidRPr="008C13F2" w:rsidRDefault="008D36BF" w:rsidP="009C48E0">
      <w:pPr>
        <w:spacing w:after="0" w:line="360" w:lineRule="auto"/>
        <w:jc w:val="both"/>
        <w:rPr>
          <w:rFonts w:ascii="Cambria" w:eastAsia="Arial" w:hAnsi="Cambria" w:cs="Arial"/>
          <w:sz w:val="24"/>
          <w:szCs w:val="24"/>
        </w:rPr>
      </w:pPr>
      <w:r w:rsidRPr="008C13F2">
        <w:rPr>
          <w:rFonts w:ascii="Cambria" w:eastAsia="Arial" w:hAnsi="Cambria" w:cs="Arial"/>
          <w:sz w:val="24"/>
          <w:szCs w:val="24"/>
        </w:rPr>
        <w:t>Dalam</w:t>
      </w:r>
      <w:r w:rsidR="00DF3B0D" w:rsidRPr="008C13F2">
        <w:rPr>
          <w:rFonts w:ascii="Cambria" w:eastAsia="Arial" w:hAnsi="Cambria" w:cs="Arial"/>
          <w:sz w:val="24"/>
          <w:szCs w:val="24"/>
        </w:rPr>
        <w:t xml:space="preserve"> menyelenggarakan tugas sebagaiman dimaksud kep</w:t>
      </w:r>
      <w:r w:rsidR="009C48E0">
        <w:rPr>
          <w:rFonts w:ascii="Cambria" w:eastAsia="Arial" w:hAnsi="Cambria" w:cs="Arial"/>
          <w:sz w:val="24"/>
          <w:szCs w:val="24"/>
        </w:rPr>
        <w:t xml:space="preserve">ala bidang  distribusi dan </w:t>
      </w:r>
      <w:r w:rsidR="00DF3B0D" w:rsidRPr="008C13F2">
        <w:rPr>
          <w:rFonts w:ascii="Cambria" w:eastAsia="Arial" w:hAnsi="Cambria" w:cs="Arial"/>
          <w:sz w:val="24"/>
          <w:szCs w:val="24"/>
        </w:rPr>
        <w:t>cadangan pangan mempunyai rincian, tugas dan fungsi sebagai berikut:</w:t>
      </w:r>
    </w:p>
    <w:p w:rsidR="00EC48C8" w:rsidRPr="008C13F2" w:rsidRDefault="006649E6" w:rsidP="00F2777F">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 </w:t>
      </w:r>
      <w:r w:rsidR="0048212D" w:rsidRPr="008C13F2">
        <w:rPr>
          <w:rFonts w:ascii="Cambria" w:eastAsia="Arial" w:hAnsi="Cambria" w:cs="Arial"/>
          <w:sz w:val="24"/>
          <w:szCs w:val="24"/>
        </w:rPr>
        <w:t>a</w:t>
      </w:r>
      <w:bookmarkStart w:id="15" w:name="_Hlk88684173"/>
      <w:r w:rsidR="00F2777F">
        <w:rPr>
          <w:rFonts w:ascii="Cambria" w:eastAsia="Arial" w:hAnsi="Cambria" w:cs="Arial"/>
          <w:sz w:val="24"/>
          <w:szCs w:val="24"/>
        </w:rPr>
        <w:t xml:space="preserve">. </w:t>
      </w:r>
      <w:r w:rsidR="0048212D" w:rsidRPr="008C13F2">
        <w:rPr>
          <w:rFonts w:ascii="Cambria" w:eastAsia="Arial" w:hAnsi="Cambria" w:cs="Arial"/>
          <w:sz w:val="24"/>
          <w:szCs w:val="24"/>
        </w:rPr>
        <w:t>penyiap</w:t>
      </w:r>
      <w:r w:rsidR="00EC48C8" w:rsidRPr="008C13F2">
        <w:rPr>
          <w:rFonts w:ascii="Cambria" w:eastAsia="Arial" w:hAnsi="Cambria" w:cs="Arial"/>
          <w:sz w:val="24"/>
          <w:szCs w:val="24"/>
        </w:rPr>
        <w:t xml:space="preserve">an pelaksanaan koordinasi di bidang </w:t>
      </w:r>
      <w:r w:rsidR="000C18B3" w:rsidRPr="008C13F2">
        <w:rPr>
          <w:rFonts w:ascii="Cambria" w:eastAsia="Arial" w:hAnsi="Cambria" w:cs="Arial"/>
          <w:sz w:val="24"/>
          <w:szCs w:val="24"/>
        </w:rPr>
        <w:t>d</w:t>
      </w:r>
      <w:r w:rsidR="000171AF" w:rsidRPr="008C13F2">
        <w:rPr>
          <w:rFonts w:ascii="Cambria" w:eastAsia="Arial" w:hAnsi="Cambria" w:cs="Arial"/>
          <w:sz w:val="24"/>
          <w:szCs w:val="24"/>
        </w:rPr>
        <w:t xml:space="preserve">istribusi dan </w:t>
      </w:r>
      <w:r w:rsidR="000C18B3" w:rsidRPr="008C13F2">
        <w:rPr>
          <w:rFonts w:ascii="Cambria" w:eastAsia="Arial" w:hAnsi="Cambria" w:cs="Arial"/>
          <w:sz w:val="24"/>
          <w:szCs w:val="24"/>
        </w:rPr>
        <w:t>c</w:t>
      </w:r>
      <w:r w:rsidR="000171AF" w:rsidRPr="008C13F2">
        <w:rPr>
          <w:rFonts w:ascii="Cambria" w:eastAsia="Arial" w:hAnsi="Cambria" w:cs="Arial"/>
          <w:sz w:val="24"/>
          <w:szCs w:val="24"/>
        </w:rPr>
        <w:t>adangan</w:t>
      </w:r>
      <w:r w:rsidR="00EC48C8" w:rsidRPr="008C13F2">
        <w:rPr>
          <w:rFonts w:ascii="Cambria" w:eastAsia="Arial" w:hAnsi="Cambria" w:cs="Arial"/>
          <w:sz w:val="24"/>
          <w:szCs w:val="24"/>
        </w:rPr>
        <w:t xml:space="preserve"> </w:t>
      </w:r>
      <w:r w:rsidR="0018097B" w:rsidRPr="008C13F2">
        <w:rPr>
          <w:rFonts w:ascii="Cambria" w:eastAsia="Arial" w:hAnsi="Cambria" w:cs="Arial"/>
          <w:sz w:val="24"/>
          <w:szCs w:val="24"/>
        </w:rPr>
        <w:t xml:space="preserve">  </w:t>
      </w:r>
      <w:r w:rsidR="000C18B3" w:rsidRPr="008C13F2">
        <w:rPr>
          <w:rFonts w:ascii="Cambria" w:eastAsia="Arial" w:hAnsi="Cambria" w:cs="Arial"/>
          <w:sz w:val="24"/>
          <w:szCs w:val="24"/>
        </w:rPr>
        <w:t>p</w:t>
      </w:r>
      <w:r w:rsidR="00EC48C8" w:rsidRPr="008C13F2">
        <w:rPr>
          <w:rFonts w:ascii="Cambria" w:eastAsia="Arial" w:hAnsi="Cambria" w:cs="Arial"/>
          <w:sz w:val="24"/>
          <w:szCs w:val="24"/>
        </w:rPr>
        <w:t xml:space="preserve">angan, </w:t>
      </w:r>
      <w:r w:rsidR="000171AF" w:rsidRPr="008C13F2">
        <w:rPr>
          <w:rFonts w:ascii="Cambria" w:eastAsia="Arial" w:hAnsi="Cambria" w:cs="Arial"/>
          <w:sz w:val="24"/>
          <w:szCs w:val="24"/>
        </w:rPr>
        <w:t>harga</w:t>
      </w:r>
      <w:r w:rsidR="00F2777F">
        <w:rPr>
          <w:rFonts w:ascii="Cambria" w:eastAsia="Arial" w:hAnsi="Cambria" w:cs="Arial"/>
          <w:sz w:val="24"/>
          <w:szCs w:val="24"/>
        </w:rPr>
        <w:t xml:space="preserve"> </w:t>
      </w:r>
      <w:r w:rsidR="00EC48C8" w:rsidRPr="008C13F2">
        <w:rPr>
          <w:rFonts w:ascii="Cambria" w:eastAsia="Arial" w:hAnsi="Cambria" w:cs="Arial"/>
          <w:sz w:val="24"/>
          <w:szCs w:val="24"/>
        </w:rPr>
        <w:t>pangan</w:t>
      </w:r>
      <w:r w:rsidR="000171AF" w:rsidRPr="008C13F2">
        <w:rPr>
          <w:rFonts w:ascii="Cambria" w:eastAsia="Arial" w:hAnsi="Cambria" w:cs="Arial"/>
          <w:sz w:val="24"/>
          <w:szCs w:val="24"/>
        </w:rPr>
        <w:t>,</w:t>
      </w:r>
      <w:r w:rsidR="00EC48C8" w:rsidRPr="008C13F2">
        <w:rPr>
          <w:rFonts w:ascii="Cambria" w:eastAsia="Arial" w:hAnsi="Cambria" w:cs="Arial"/>
          <w:sz w:val="24"/>
          <w:szCs w:val="24"/>
        </w:rPr>
        <w:t xml:space="preserve"> dan </w:t>
      </w:r>
      <w:r w:rsidR="000171AF" w:rsidRPr="008C13F2">
        <w:rPr>
          <w:rFonts w:ascii="Cambria" w:eastAsia="Arial" w:hAnsi="Cambria" w:cs="Arial"/>
          <w:sz w:val="24"/>
          <w:szCs w:val="24"/>
        </w:rPr>
        <w:t>cadangan</w:t>
      </w:r>
      <w:r w:rsidR="00EC48C8" w:rsidRPr="008C13F2">
        <w:rPr>
          <w:rFonts w:ascii="Cambria" w:eastAsia="Arial" w:hAnsi="Cambria" w:cs="Arial"/>
          <w:sz w:val="24"/>
          <w:szCs w:val="24"/>
        </w:rPr>
        <w:t xml:space="preserve"> pangan</w:t>
      </w:r>
      <w:r w:rsidR="000171AF" w:rsidRPr="008C13F2">
        <w:rPr>
          <w:rFonts w:ascii="Cambria" w:eastAsia="Arial" w:hAnsi="Cambria" w:cs="Arial"/>
          <w:sz w:val="24"/>
          <w:szCs w:val="24"/>
        </w:rPr>
        <w:t>;</w:t>
      </w:r>
      <w:r w:rsidR="00EC48C8" w:rsidRPr="008C13F2">
        <w:rPr>
          <w:rFonts w:ascii="Cambria" w:eastAsia="Arial" w:hAnsi="Cambria" w:cs="Arial"/>
          <w:sz w:val="24"/>
          <w:szCs w:val="24"/>
        </w:rPr>
        <w:t xml:space="preserve"> </w:t>
      </w:r>
    </w:p>
    <w:p w:rsidR="00EC48C8" w:rsidRPr="008C13F2" w:rsidRDefault="0048212D" w:rsidP="00402338">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b.</w:t>
      </w:r>
      <w:r w:rsidRPr="008C13F2">
        <w:rPr>
          <w:rFonts w:ascii="Cambria" w:eastAsia="Arial" w:hAnsi="Cambria" w:cs="Arial"/>
          <w:sz w:val="24"/>
          <w:szCs w:val="24"/>
        </w:rPr>
        <w:tab/>
        <w:t>penyiap</w:t>
      </w:r>
      <w:r w:rsidR="00EC48C8" w:rsidRPr="008C13F2">
        <w:rPr>
          <w:rFonts w:ascii="Cambria" w:eastAsia="Arial" w:hAnsi="Cambria" w:cs="Arial"/>
          <w:sz w:val="24"/>
          <w:szCs w:val="24"/>
        </w:rPr>
        <w:t xml:space="preserve">an penyusunan bahan rumusan kebijakan daerah di bidang </w:t>
      </w:r>
      <w:r w:rsidR="000171AF" w:rsidRPr="008C13F2">
        <w:rPr>
          <w:rFonts w:ascii="Cambria" w:eastAsia="Arial" w:hAnsi="Cambria" w:cs="Arial"/>
          <w:sz w:val="24"/>
          <w:szCs w:val="24"/>
        </w:rPr>
        <w:t>distribusi dan cadangan</w:t>
      </w:r>
      <w:r w:rsidR="00EC48C8" w:rsidRPr="008C13F2">
        <w:rPr>
          <w:rFonts w:ascii="Cambria" w:eastAsia="Arial" w:hAnsi="Cambria" w:cs="Arial"/>
          <w:sz w:val="24"/>
          <w:szCs w:val="24"/>
        </w:rPr>
        <w:t xml:space="preserve"> pangan, </w:t>
      </w:r>
      <w:r w:rsidR="000171AF" w:rsidRPr="008C13F2">
        <w:rPr>
          <w:rFonts w:ascii="Cambria" w:eastAsia="Arial" w:hAnsi="Cambria" w:cs="Arial"/>
          <w:sz w:val="24"/>
          <w:szCs w:val="24"/>
        </w:rPr>
        <w:t>harga</w:t>
      </w:r>
      <w:r w:rsidR="00EC48C8" w:rsidRPr="008C13F2">
        <w:rPr>
          <w:rFonts w:ascii="Cambria" w:eastAsia="Arial" w:hAnsi="Cambria" w:cs="Arial"/>
          <w:sz w:val="24"/>
          <w:szCs w:val="24"/>
        </w:rPr>
        <w:t xml:space="preserve"> pangan dan </w:t>
      </w:r>
      <w:r w:rsidR="000273EB" w:rsidRPr="008C13F2">
        <w:rPr>
          <w:rFonts w:ascii="Cambria" w:eastAsia="Arial" w:hAnsi="Cambria" w:cs="Arial"/>
          <w:sz w:val="24"/>
          <w:szCs w:val="24"/>
        </w:rPr>
        <w:t>cadangan pangan;</w:t>
      </w:r>
    </w:p>
    <w:p w:rsidR="00EC48C8" w:rsidRPr="008C13F2" w:rsidRDefault="0048212D" w:rsidP="00402338">
      <w:pPr>
        <w:spacing w:after="0" w:line="360" w:lineRule="auto"/>
        <w:ind w:left="142" w:hanging="284"/>
        <w:jc w:val="both"/>
        <w:rPr>
          <w:rFonts w:ascii="Cambria" w:eastAsia="Arial" w:hAnsi="Cambria" w:cs="Arial"/>
          <w:sz w:val="24"/>
          <w:szCs w:val="24"/>
          <w:lang w:val="fi-FI"/>
        </w:rPr>
      </w:pPr>
      <w:r w:rsidRPr="008C13F2">
        <w:rPr>
          <w:rFonts w:ascii="Cambria" w:eastAsia="Arial" w:hAnsi="Cambria" w:cs="Arial"/>
          <w:sz w:val="24"/>
          <w:szCs w:val="24"/>
          <w:lang w:val="fi-FI"/>
        </w:rPr>
        <w:t>c.</w:t>
      </w:r>
      <w:r w:rsidRPr="008C13F2">
        <w:rPr>
          <w:rFonts w:ascii="Cambria" w:eastAsia="Arial" w:hAnsi="Cambria" w:cs="Arial"/>
          <w:sz w:val="24"/>
          <w:szCs w:val="24"/>
          <w:lang w:val="fi-FI"/>
        </w:rPr>
        <w:tab/>
      </w:r>
      <w:r w:rsidRPr="008C13F2">
        <w:rPr>
          <w:rFonts w:ascii="Cambria" w:eastAsia="Arial" w:hAnsi="Cambria" w:cs="Arial"/>
          <w:sz w:val="24"/>
          <w:szCs w:val="24"/>
        </w:rPr>
        <w:t>p</w:t>
      </w:r>
      <w:r w:rsidR="00EC48C8" w:rsidRPr="008C13F2">
        <w:rPr>
          <w:rFonts w:ascii="Cambria" w:eastAsia="Arial" w:hAnsi="Cambria" w:cs="Arial"/>
          <w:sz w:val="24"/>
          <w:szCs w:val="24"/>
          <w:lang w:val="fi-FI"/>
        </w:rPr>
        <w:t>en</w:t>
      </w:r>
      <w:r w:rsidRPr="008C13F2">
        <w:rPr>
          <w:rFonts w:ascii="Cambria" w:eastAsia="Arial" w:hAnsi="Cambria" w:cs="Arial"/>
          <w:sz w:val="24"/>
          <w:szCs w:val="24"/>
          <w:lang w:val="fi-FI"/>
        </w:rPr>
        <w:t>yiap</w:t>
      </w:r>
      <w:r w:rsidR="00EC48C8" w:rsidRPr="008C13F2">
        <w:rPr>
          <w:rFonts w:ascii="Cambria" w:eastAsia="Arial" w:hAnsi="Cambria" w:cs="Arial"/>
          <w:sz w:val="24"/>
          <w:szCs w:val="24"/>
          <w:lang w:val="fi-FI"/>
        </w:rPr>
        <w:t xml:space="preserve">an pelaksanaan  kebijakan di bidang </w:t>
      </w:r>
      <w:r w:rsidR="00DB7F27" w:rsidRPr="008C13F2">
        <w:rPr>
          <w:rFonts w:ascii="Cambria" w:eastAsia="Arial" w:hAnsi="Cambria" w:cs="Arial"/>
          <w:sz w:val="24"/>
          <w:szCs w:val="24"/>
          <w:lang w:val="fi-FI"/>
        </w:rPr>
        <w:t>distribusi</w:t>
      </w:r>
      <w:r w:rsidR="00EC48C8" w:rsidRPr="008C13F2">
        <w:rPr>
          <w:rFonts w:ascii="Cambria" w:eastAsia="Arial" w:hAnsi="Cambria" w:cs="Arial"/>
          <w:sz w:val="24"/>
          <w:szCs w:val="24"/>
          <w:lang w:val="fi-FI"/>
        </w:rPr>
        <w:t xml:space="preserve"> pangan, </w:t>
      </w:r>
      <w:r w:rsidR="00DB7F27" w:rsidRPr="008C13F2">
        <w:rPr>
          <w:rFonts w:ascii="Cambria" w:eastAsia="Arial" w:hAnsi="Cambria" w:cs="Arial"/>
          <w:sz w:val="24"/>
          <w:szCs w:val="24"/>
          <w:lang w:val="fi-FI"/>
        </w:rPr>
        <w:t>harga</w:t>
      </w:r>
      <w:r w:rsidR="00EC48C8" w:rsidRPr="008C13F2">
        <w:rPr>
          <w:rFonts w:ascii="Cambria" w:eastAsia="Arial" w:hAnsi="Cambria" w:cs="Arial"/>
          <w:sz w:val="24"/>
          <w:szCs w:val="24"/>
          <w:lang w:val="fi-FI"/>
        </w:rPr>
        <w:t xml:space="preserve"> pangan dan </w:t>
      </w:r>
      <w:r w:rsidR="00E57B9E" w:rsidRPr="008C13F2">
        <w:rPr>
          <w:rFonts w:ascii="Cambria" w:eastAsia="Arial" w:hAnsi="Cambria" w:cs="Arial"/>
          <w:sz w:val="24"/>
          <w:szCs w:val="24"/>
          <w:lang w:val="fi-FI"/>
        </w:rPr>
        <w:t>cadangan pangan;</w:t>
      </w:r>
    </w:p>
    <w:p w:rsidR="00EC48C8" w:rsidRPr="008C13F2" w:rsidRDefault="0048212D" w:rsidP="00402338">
      <w:pPr>
        <w:spacing w:after="0" w:line="360" w:lineRule="auto"/>
        <w:ind w:left="142" w:hanging="284"/>
        <w:jc w:val="both"/>
        <w:rPr>
          <w:rFonts w:ascii="Cambria" w:eastAsia="Arial" w:hAnsi="Cambria" w:cs="Arial"/>
          <w:sz w:val="24"/>
          <w:szCs w:val="24"/>
          <w:lang w:val="fi-FI"/>
        </w:rPr>
      </w:pPr>
      <w:r w:rsidRPr="008C13F2">
        <w:rPr>
          <w:rFonts w:ascii="Cambria" w:eastAsia="Arial" w:hAnsi="Cambria" w:cs="Arial"/>
          <w:sz w:val="24"/>
          <w:szCs w:val="24"/>
          <w:lang w:val="fi-FI"/>
        </w:rPr>
        <w:t>d.</w:t>
      </w:r>
      <w:r w:rsidRPr="008C13F2">
        <w:rPr>
          <w:rFonts w:ascii="Cambria" w:eastAsia="Arial" w:hAnsi="Cambria" w:cs="Arial"/>
          <w:sz w:val="24"/>
          <w:szCs w:val="24"/>
          <w:lang w:val="fi-FI"/>
        </w:rPr>
        <w:tab/>
      </w:r>
      <w:r w:rsidRPr="008C13F2">
        <w:rPr>
          <w:rFonts w:ascii="Cambria" w:eastAsia="Arial" w:hAnsi="Cambria" w:cs="Arial"/>
          <w:sz w:val="24"/>
          <w:szCs w:val="24"/>
        </w:rPr>
        <w:t>p</w:t>
      </w:r>
      <w:r w:rsidR="00EC48C8" w:rsidRPr="008C13F2">
        <w:rPr>
          <w:rFonts w:ascii="Cambria" w:eastAsia="Arial" w:hAnsi="Cambria" w:cs="Arial"/>
          <w:sz w:val="24"/>
          <w:szCs w:val="24"/>
          <w:lang w:val="fi-FI"/>
        </w:rPr>
        <w:t xml:space="preserve">emberian pendampingan pelaksanaan kegiatan di bidang </w:t>
      </w:r>
      <w:r w:rsidR="00D70A94" w:rsidRPr="008C13F2">
        <w:rPr>
          <w:rFonts w:ascii="Cambria" w:eastAsia="Arial" w:hAnsi="Cambria" w:cs="Arial"/>
          <w:sz w:val="24"/>
          <w:szCs w:val="24"/>
          <w:lang w:val="fi-FI"/>
        </w:rPr>
        <w:t xml:space="preserve">distribusi </w:t>
      </w:r>
      <w:r w:rsidR="00EC48C8" w:rsidRPr="008C13F2">
        <w:rPr>
          <w:rFonts w:ascii="Cambria" w:eastAsia="Arial" w:hAnsi="Cambria" w:cs="Arial"/>
          <w:sz w:val="24"/>
          <w:szCs w:val="24"/>
          <w:lang w:val="fi-FI"/>
        </w:rPr>
        <w:t xml:space="preserve">pangan, </w:t>
      </w:r>
      <w:r w:rsidR="00D70A94" w:rsidRPr="008C13F2">
        <w:rPr>
          <w:rFonts w:ascii="Cambria" w:eastAsia="Arial" w:hAnsi="Cambria" w:cs="Arial"/>
          <w:sz w:val="24"/>
          <w:szCs w:val="24"/>
          <w:lang w:val="fi-FI"/>
        </w:rPr>
        <w:t>harga pangan, dan cadangan pangan;</w:t>
      </w:r>
    </w:p>
    <w:p w:rsidR="00EC48C8" w:rsidRPr="008C13F2" w:rsidRDefault="0048212D" w:rsidP="00402338">
      <w:pPr>
        <w:spacing w:after="0" w:line="360" w:lineRule="auto"/>
        <w:ind w:left="142" w:hanging="284"/>
        <w:jc w:val="both"/>
        <w:rPr>
          <w:rFonts w:ascii="Cambria" w:eastAsia="Arial" w:hAnsi="Cambria" w:cs="Arial"/>
          <w:sz w:val="24"/>
          <w:szCs w:val="24"/>
          <w:lang w:val="fi-FI"/>
        </w:rPr>
      </w:pPr>
      <w:r w:rsidRPr="008C13F2">
        <w:rPr>
          <w:rFonts w:ascii="Cambria" w:eastAsia="Arial" w:hAnsi="Cambria" w:cs="Arial"/>
          <w:sz w:val="24"/>
          <w:szCs w:val="24"/>
          <w:lang w:val="fi-FI"/>
        </w:rPr>
        <w:t>e.</w:t>
      </w:r>
      <w:r w:rsidRPr="008C13F2">
        <w:rPr>
          <w:rFonts w:ascii="Cambria" w:eastAsia="Arial" w:hAnsi="Cambria" w:cs="Arial"/>
          <w:sz w:val="24"/>
          <w:szCs w:val="24"/>
          <w:lang w:val="fi-FI"/>
        </w:rPr>
        <w:tab/>
      </w:r>
      <w:r w:rsidRPr="008C13F2">
        <w:rPr>
          <w:rFonts w:ascii="Cambria" w:eastAsia="Arial" w:hAnsi="Cambria" w:cs="Arial"/>
          <w:sz w:val="24"/>
          <w:szCs w:val="24"/>
        </w:rPr>
        <w:t>p</w:t>
      </w:r>
      <w:r w:rsidRPr="008C13F2">
        <w:rPr>
          <w:rFonts w:ascii="Cambria" w:eastAsia="Arial" w:hAnsi="Cambria" w:cs="Arial"/>
          <w:sz w:val="24"/>
          <w:szCs w:val="24"/>
          <w:lang w:val="fi-FI"/>
        </w:rPr>
        <w:t>enyiap</w:t>
      </w:r>
      <w:r w:rsidR="00EC48C8" w:rsidRPr="008C13F2">
        <w:rPr>
          <w:rFonts w:ascii="Cambria" w:eastAsia="Arial" w:hAnsi="Cambria" w:cs="Arial"/>
          <w:sz w:val="24"/>
          <w:szCs w:val="24"/>
          <w:lang w:val="fi-FI"/>
        </w:rPr>
        <w:t xml:space="preserve">an  pemantapan program di bidang </w:t>
      </w:r>
      <w:r w:rsidR="00434088" w:rsidRPr="008C13F2">
        <w:rPr>
          <w:rFonts w:ascii="Cambria" w:eastAsia="Arial" w:hAnsi="Cambria" w:cs="Arial"/>
          <w:sz w:val="24"/>
          <w:szCs w:val="24"/>
          <w:lang w:val="fi-FI"/>
        </w:rPr>
        <w:t xml:space="preserve">distribus </w:t>
      </w:r>
      <w:r w:rsidR="00EC48C8" w:rsidRPr="008C13F2">
        <w:rPr>
          <w:rFonts w:ascii="Cambria" w:eastAsia="Arial" w:hAnsi="Cambria" w:cs="Arial"/>
          <w:sz w:val="24"/>
          <w:szCs w:val="24"/>
          <w:lang w:val="fi-FI"/>
        </w:rPr>
        <w:t xml:space="preserve">pangan, </w:t>
      </w:r>
      <w:r w:rsidR="00434088" w:rsidRPr="008C13F2">
        <w:rPr>
          <w:rFonts w:ascii="Cambria" w:eastAsia="Arial" w:hAnsi="Cambria" w:cs="Arial"/>
          <w:sz w:val="24"/>
          <w:szCs w:val="24"/>
          <w:lang w:val="fi-FI"/>
        </w:rPr>
        <w:t xml:space="preserve">pemantapan program, harga pangan, dan </w:t>
      </w:r>
      <w:r w:rsidR="00EC48C8" w:rsidRPr="008C13F2">
        <w:rPr>
          <w:rFonts w:ascii="Cambria" w:eastAsia="Arial" w:hAnsi="Cambria" w:cs="Arial"/>
          <w:sz w:val="24"/>
          <w:szCs w:val="24"/>
          <w:lang w:val="fi-FI"/>
        </w:rPr>
        <w:t>i</w:t>
      </w:r>
      <w:r w:rsidR="00434088" w:rsidRPr="008C13F2">
        <w:rPr>
          <w:rFonts w:ascii="Cambria" w:eastAsia="Arial" w:hAnsi="Cambria" w:cs="Arial"/>
          <w:sz w:val="24"/>
          <w:szCs w:val="24"/>
          <w:lang w:val="fi-FI"/>
        </w:rPr>
        <w:t>cadangan</w:t>
      </w:r>
      <w:r w:rsidR="00EC48C8" w:rsidRPr="008C13F2">
        <w:rPr>
          <w:rFonts w:ascii="Cambria" w:eastAsia="Arial" w:hAnsi="Cambria" w:cs="Arial"/>
          <w:sz w:val="24"/>
          <w:szCs w:val="24"/>
          <w:lang w:val="fi-FI"/>
        </w:rPr>
        <w:t xml:space="preserve"> pangan</w:t>
      </w:r>
      <w:r w:rsidR="00434088" w:rsidRPr="008C13F2">
        <w:rPr>
          <w:rFonts w:ascii="Cambria" w:eastAsia="Arial" w:hAnsi="Cambria" w:cs="Arial"/>
          <w:sz w:val="24"/>
          <w:szCs w:val="24"/>
          <w:lang w:val="fi-FI"/>
        </w:rPr>
        <w:t>;</w:t>
      </w:r>
      <w:r w:rsidR="00EC48C8" w:rsidRPr="008C13F2">
        <w:rPr>
          <w:rFonts w:ascii="Cambria" w:eastAsia="Arial" w:hAnsi="Cambria" w:cs="Arial"/>
          <w:sz w:val="24"/>
          <w:szCs w:val="24"/>
          <w:lang w:val="fi-FI"/>
        </w:rPr>
        <w:t xml:space="preserve"> </w:t>
      </w:r>
    </w:p>
    <w:p w:rsidR="00EC48C8" w:rsidRPr="008C13F2" w:rsidRDefault="0048212D" w:rsidP="00402338">
      <w:pPr>
        <w:spacing w:after="0" w:line="360" w:lineRule="auto"/>
        <w:ind w:left="142" w:hanging="284"/>
        <w:jc w:val="both"/>
        <w:rPr>
          <w:rFonts w:ascii="Cambria" w:eastAsia="Arial" w:hAnsi="Cambria" w:cs="Arial"/>
          <w:sz w:val="24"/>
          <w:szCs w:val="24"/>
          <w:lang w:val="fi-FI"/>
        </w:rPr>
      </w:pPr>
      <w:r w:rsidRPr="008C13F2">
        <w:rPr>
          <w:rFonts w:ascii="Cambria" w:eastAsia="Arial" w:hAnsi="Cambria" w:cs="Arial"/>
          <w:sz w:val="24"/>
          <w:szCs w:val="24"/>
          <w:lang w:val="fi-FI"/>
        </w:rPr>
        <w:t>f.</w:t>
      </w:r>
      <w:r w:rsidRPr="008C13F2">
        <w:rPr>
          <w:rFonts w:ascii="Cambria" w:eastAsia="Arial" w:hAnsi="Cambria" w:cs="Arial"/>
          <w:sz w:val="24"/>
          <w:szCs w:val="24"/>
          <w:lang w:val="fi-FI"/>
        </w:rPr>
        <w:tab/>
      </w:r>
      <w:r w:rsidR="00AE5905" w:rsidRPr="008C13F2">
        <w:rPr>
          <w:rFonts w:ascii="Cambria" w:eastAsia="Arial" w:hAnsi="Cambria" w:cs="Arial"/>
          <w:sz w:val="24"/>
          <w:szCs w:val="24"/>
          <w:lang w:val="fi-FI"/>
        </w:rPr>
        <w:t>p</w:t>
      </w:r>
      <w:r w:rsidR="00EC48C8" w:rsidRPr="008C13F2">
        <w:rPr>
          <w:rFonts w:ascii="Cambria" w:eastAsia="Arial" w:hAnsi="Cambria" w:cs="Arial"/>
          <w:sz w:val="24"/>
          <w:szCs w:val="24"/>
          <w:lang w:val="fi-FI"/>
        </w:rPr>
        <w:t xml:space="preserve">elaksanaan pemantauan, evaluasi dan pelaporan kegiatan di bidang </w:t>
      </w:r>
      <w:r w:rsidR="000657FA" w:rsidRPr="008C13F2">
        <w:rPr>
          <w:rFonts w:ascii="Cambria" w:eastAsia="Arial" w:hAnsi="Cambria" w:cs="Arial"/>
          <w:sz w:val="24"/>
          <w:szCs w:val="24"/>
          <w:lang w:val="fi-FI"/>
        </w:rPr>
        <w:t>distribusi</w:t>
      </w:r>
      <w:r w:rsidR="00EC48C8" w:rsidRPr="008C13F2">
        <w:rPr>
          <w:rFonts w:ascii="Cambria" w:eastAsia="Arial" w:hAnsi="Cambria" w:cs="Arial"/>
          <w:sz w:val="24"/>
          <w:szCs w:val="24"/>
          <w:lang w:val="fi-FI"/>
        </w:rPr>
        <w:t xml:space="preserve"> pangan, </w:t>
      </w:r>
      <w:r w:rsidR="000657FA" w:rsidRPr="008C13F2">
        <w:rPr>
          <w:rFonts w:ascii="Cambria" w:eastAsia="Arial" w:hAnsi="Cambria" w:cs="Arial"/>
          <w:sz w:val="24"/>
          <w:szCs w:val="24"/>
          <w:lang w:val="fi-FI"/>
        </w:rPr>
        <w:t>harga</w:t>
      </w:r>
      <w:r w:rsidR="00EC48C8" w:rsidRPr="008C13F2">
        <w:rPr>
          <w:rFonts w:ascii="Cambria" w:eastAsia="Arial" w:hAnsi="Cambria" w:cs="Arial"/>
          <w:sz w:val="24"/>
          <w:szCs w:val="24"/>
          <w:lang w:val="fi-FI"/>
        </w:rPr>
        <w:t xml:space="preserve"> pangan</w:t>
      </w:r>
      <w:r w:rsidR="000657FA" w:rsidRPr="008C13F2">
        <w:rPr>
          <w:rFonts w:ascii="Cambria" w:eastAsia="Arial" w:hAnsi="Cambria" w:cs="Arial"/>
          <w:sz w:val="24"/>
          <w:szCs w:val="24"/>
          <w:lang w:val="fi-FI"/>
        </w:rPr>
        <w:t>,</w:t>
      </w:r>
      <w:r w:rsidR="00EC48C8" w:rsidRPr="008C13F2">
        <w:rPr>
          <w:rFonts w:ascii="Cambria" w:eastAsia="Arial" w:hAnsi="Cambria" w:cs="Arial"/>
          <w:sz w:val="24"/>
          <w:szCs w:val="24"/>
          <w:lang w:val="fi-FI"/>
        </w:rPr>
        <w:t xml:space="preserve"> dan </w:t>
      </w:r>
      <w:r w:rsidR="000657FA" w:rsidRPr="008C13F2">
        <w:rPr>
          <w:rFonts w:ascii="Cambria" w:eastAsia="Arial" w:hAnsi="Cambria" w:cs="Arial"/>
          <w:sz w:val="24"/>
          <w:szCs w:val="24"/>
          <w:lang w:val="fi-FI"/>
        </w:rPr>
        <w:t>cadangan pangan;</w:t>
      </w:r>
    </w:p>
    <w:p w:rsidR="00EC48C8" w:rsidRPr="008C13F2" w:rsidRDefault="00BC4AA6" w:rsidP="00402338">
      <w:pPr>
        <w:spacing w:after="0" w:line="360" w:lineRule="auto"/>
        <w:ind w:left="142" w:hanging="284"/>
        <w:jc w:val="both"/>
        <w:rPr>
          <w:rFonts w:ascii="Cambria" w:eastAsia="Arial" w:hAnsi="Cambria" w:cs="Arial"/>
          <w:sz w:val="24"/>
          <w:szCs w:val="24"/>
          <w:lang w:val="fi-FI"/>
        </w:rPr>
      </w:pPr>
      <w:r>
        <w:rPr>
          <w:rFonts w:ascii="Cambria" w:eastAsia="Arial" w:hAnsi="Cambria" w:cs="Arial"/>
          <w:sz w:val="24"/>
          <w:szCs w:val="24"/>
          <w:lang w:val="fi-FI"/>
        </w:rPr>
        <w:t xml:space="preserve">  </w:t>
      </w:r>
      <w:r w:rsidR="0048212D" w:rsidRPr="008C13F2">
        <w:rPr>
          <w:rFonts w:ascii="Cambria" w:eastAsia="Arial" w:hAnsi="Cambria" w:cs="Arial"/>
          <w:sz w:val="24"/>
          <w:szCs w:val="24"/>
          <w:lang w:val="fi-FI"/>
        </w:rPr>
        <w:t>g.</w:t>
      </w:r>
      <w:r w:rsidR="0048212D" w:rsidRPr="008C13F2">
        <w:rPr>
          <w:rFonts w:ascii="Cambria" w:eastAsia="Arial" w:hAnsi="Cambria" w:cs="Arial"/>
          <w:sz w:val="24"/>
          <w:szCs w:val="24"/>
          <w:lang w:val="fi-FI"/>
        </w:rPr>
        <w:tab/>
      </w:r>
      <w:r w:rsidR="0048212D" w:rsidRPr="008C13F2">
        <w:rPr>
          <w:rFonts w:ascii="Cambria" w:eastAsia="Arial" w:hAnsi="Cambria" w:cs="Arial"/>
          <w:sz w:val="24"/>
          <w:szCs w:val="24"/>
        </w:rPr>
        <w:t>m</w:t>
      </w:r>
      <w:r w:rsidR="00EC48C8" w:rsidRPr="008C13F2">
        <w:rPr>
          <w:rFonts w:ascii="Cambria" w:eastAsia="Arial" w:hAnsi="Cambria" w:cs="Arial"/>
          <w:sz w:val="24"/>
          <w:szCs w:val="24"/>
          <w:lang w:val="fi-FI"/>
        </w:rPr>
        <w:t>embina kedisiplinan dan peningkatan kualitas sumber daya aparatur  dalam lingkup bidang berdasarkan regulasi yang berlaku untuk kelancaran tugas;</w:t>
      </w:r>
    </w:p>
    <w:p w:rsidR="00EC48C8" w:rsidRPr="008C13F2" w:rsidRDefault="0048212D" w:rsidP="00402338">
      <w:pPr>
        <w:spacing w:after="0" w:line="360" w:lineRule="auto"/>
        <w:ind w:left="142" w:hanging="284"/>
        <w:jc w:val="both"/>
        <w:rPr>
          <w:rFonts w:ascii="Cambria" w:eastAsia="Arial" w:hAnsi="Cambria" w:cs="Arial"/>
          <w:sz w:val="24"/>
          <w:szCs w:val="24"/>
          <w:lang w:val="fi-FI"/>
        </w:rPr>
      </w:pPr>
      <w:r w:rsidRPr="008C13F2">
        <w:rPr>
          <w:rFonts w:ascii="Cambria" w:eastAsia="Arial" w:hAnsi="Cambria" w:cs="Arial"/>
          <w:sz w:val="24"/>
          <w:szCs w:val="24"/>
          <w:lang w:val="fi-FI"/>
        </w:rPr>
        <w:t>h.</w:t>
      </w:r>
      <w:r w:rsidR="009C48E0" w:rsidRPr="008C13F2">
        <w:rPr>
          <w:rFonts w:ascii="Cambria" w:eastAsia="Arial" w:hAnsi="Cambria" w:cs="Arial"/>
          <w:sz w:val="24"/>
          <w:szCs w:val="24"/>
        </w:rPr>
        <w:t xml:space="preserve"> </w:t>
      </w:r>
      <w:r w:rsidRPr="008C13F2">
        <w:rPr>
          <w:rFonts w:ascii="Cambria" w:eastAsia="Arial" w:hAnsi="Cambria" w:cs="Arial"/>
          <w:sz w:val="24"/>
          <w:szCs w:val="24"/>
        </w:rPr>
        <w:t>m</w:t>
      </w:r>
      <w:r w:rsidR="00EC48C8" w:rsidRPr="008C13F2">
        <w:rPr>
          <w:rFonts w:ascii="Cambria" w:eastAsia="Arial" w:hAnsi="Cambria" w:cs="Arial"/>
          <w:sz w:val="24"/>
          <w:szCs w:val="24"/>
          <w:lang w:val="fi-FI"/>
        </w:rPr>
        <w:t>emimpin dan mengarahkan kepala seksi dalam melaksanakan tugasnya berdasarkan  lingkup tugas pelaksanaan kegiatan  berkualitas;</w:t>
      </w:r>
    </w:p>
    <w:p w:rsidR="00EC48C8" w:rsidRPr="008C13F2" w:rsidRDefault="0048212D" w:rsidP="00402338">
      <w:pPr>
        <w:spacing w:after="0" w:line="360" w:lineRule="auto"/>
        <w:ind w:left="142" w:hanging="284"/>
        <w:jc w:val="both"/>
        <w:rPr>
          <w:rFonts w:ascii="Cambria" w:eastAsia="Arial" w:hAnsi="Cambria" w:cs="Arial"/>
          <w:sz w:val="24"/>
          <w:szCs w:val="24"/>
          <w:lang w:val="fi-FI"/>
        </w:rPr>
      </w:pPr>
      <w:r w:rsidRPr="008C13F2">
        <w:rPr>
          <w:rFonts w:ascii="Cambria" w:eastAsia="Arial" w:hAnsi="Cambria" w:cs="Arial"/>
          <w:sz w:val="24"/>
          <w:szCs w:val="24"/>
          <w:lang w:val="fi-FI"/>
        </w:rPr>
        <w:t>i.</w:t>
      </w:r>
      <w:r w:rsidRPr="008C13F2">
        <w:rPr>
          <w:rFonts w:ascii="Cambria" w:eastAsia="Arial" w:hAnsi="Cambria" w:cs="Arial"/>
          <w:sz w:val="24"/>
          <w:szCs w:val="24"/>
          <w:lang w:val="fi-FI"/>
        </w:rPr>
        <w:tab/>
      </w:r>
      <w:r w:rsidRPr="008C13F2">
        <w:rPr>
          <w:rFonts w:ascii="Cambria" w:eastAsia="Arial" w:hAnsi="Cambria" w:cs="Arial"/>
          <w:sz w:val="24"/>
          <w:szCs w:val="24"/>
        </w:rPr>
        <w:t>m</w:t>
      </w:r>
      <w:r w:rsidR="00EC48C8" w:rsidRPr="008C13F2">
        <w:rPr>
          <w:rFonts w:ascii="Cambria" w:eastAsia="Arial" w:hAnsi="Cambria" w:cs="Arial"/>
          <w:sz w:val="24"/>
          <w:szCs w:val="24"/>
          <w:lang w:val="fi-FI"/>
        </w:rPr>
        <w:t>endistribusikan dan memberi petunjuk terkait pelaksanaan tugas berdasarkan pedoman yang berlaku agar pelaksanaan tugas dapat berjalan lancar;</w:t>
      </w:r>
    </w:p>
    <w:p w:rsidR="00EC48C8" w:rsidRPr="008C13F2" w:rsidRDefault="0048212D" w:rsidP="00402338">
      <w:pPr>
        <w:spacing w:after="0" w:line="360" w:lineRule="auto"/>
        <w:ind w:left="142" w:hanging="284"/>
        <w:jc w:val="both"/>
        <w:rPr>
          <w:rFonts w:ascii="Cambria" w:eastAsia="Arial" w:hAnsi="Cambria" w:cs="Arial"/>
          <w:sz w:val="24"/>
          <w:szCs w:val="24"/>
          <w:lang w:val="fi-FI"/>
        </w:rPr>
      </w:pPr>
      <w:r w:rsidRPr="008C13F2">
        <w:rPr>
          <w:rFonts w:ascii="Cambria" w:eastAsia="Arial" w:hAnsi="Cambria" w:cs="Arial"/>
          <w:sz w:val="24"/>
          <w:szCs w:val="24"/>
          <w:lang w:val="fi-FI"/>
        </w:rPr>
        <w:t>j.</w:t>
      </w:r>
      <w:r w:rsidRPr="008C13F2">
        <w:rPr>
          <w:rFonts w:ascii="Cambria" w:eastAsia="Arial" w:hAnsi="Cambria" w:cs="Arial"/>
          <w:sz w:val="24"/>
          <w:szCs w:val="24"/>
          <w:lang w:val="fi-FI"/>
        </w:rPr>
        <w:tab/>
      </w:r>
      <w:r w:rsidRPr="008C13F2">
        <w:rPr>
          <w:rFonts w:ascii="Cambria" w:eastAsia="Arial" w:hAnsi="Cambria" w:cs="Arial"/>
          <w:sz w:val="24"/>
          <w:szCs w:val="24"/>
        </w:rPr>
        <w:t>m</w:t>
      </w:r>
      <w:r w:rsidR="00EC48C8" w:rsidRPr="008C13F2">
        <w:rPr>
          <w:rFonts w:ascii="Cambria" w:eastAsia="Arial" w:hAnsi="Cambria" w:cs="Arial"/>
          <w:sz w:val="24"/>
          <w:szCs w:val="24"/>
          <w:lang w:val="fi-FI"/>
        </w:rPr>
        <w:t xml:space="preserve">enyusun laporan hasil pelaksanaan tugas dan memberi sarana pertimbangan kepada atasan sebagai bahan perumusan kebijakan; dan </w:t>
      </w:r>
    </w:p>
    <w:p w:rsidR="00EC48C8" w:rsidRPr="009C48E0" w:rsidRDefault="0048212D" w:rsidP="00402338">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lang w:val="fi-FI"/>
        </w:rPr>
        <w:t>k.</w:t>
      </w:r>
      <w:r w:rsidRPr="008C13F2">
        <w:rPr>
          <w:rFonts w:ascii="Cambria" w:eastAsia="Arial" w:hAnsi="Cambria" w:cs="Arial"/>
          <w:sz w:val="24"/>
          <w:szCs w:val="24"/>
          <w:lang w:val="fi-FI"/>
        </w:rPr>
        <w:tab/>
      </w:r>
      <w:r w:rsidRPr="008C13F2">
        <w:rPr>
          <w:rFonts w:ascii="Cambria" w:eastAsia="Arial" w:hAnsi="Cambria" w:cs="Arial"/>
          <w:sz w:val="24"/>
          <w:szCs w:val="24"/>
        </w:rPr>
        <w:t>m</w:t>
      </w:r>
      <w:r w:rsidR="00EC48C8" w:rsidRPr="008C13F2">
        <w:rPr>
          <w:rFonts w:ascii="Cambria" w:eastAsia="Arial" w:hAnsi="Cambria" w:cs="Arial"/>
          <w:sz w:val="24"/>
          <w:szCs w:val="24"/>
          <w:lang w:val="fi-FI"/>
        </w:rPr>
        <w:t>enyelenggarakan tugas kedinasan lain yang  perintahkan atasan sesuai dengan bidang tugasnya;</w:t>
      </w:r>
      <w:bookmarkEnd w:id="15"/>
    </w:p>
    <w:p w:rsidR="00254201" w:rsidRPr="008C13F2" w:rsidRDefault="006412AD" w:rsidP="00402338">
      <w:pPr>
        <w:spacing w:after="0" w:line="360" w:lineRule="auto"/>
        <w:ind w:left="142" w:hanging="284"/>
        <w:jc w:val="both"/>
        <w:rPr>
          <w:rFonts w:ascii="Cambria" w:eastAsia="Arial" w:hAnsi="Cambria" w:cs="Arial"/>
          <w:b/>
          <w:bCs/>
          <w:sz w:val="24"/>
          <w:szCs w:val="24"/>
        </w:rPr>
      </w:pPr>
      <w:r w:rsidRPr="008C13F2">
        <w:rPr>
          <w:rFonts w:ascii="Cambria" w:eastAsia="Arial" w:hAnsi="Cambria" w:cs="Arial"/>
          <w:bCs/>
          <w:sz w:val="24"/>
          <w:szCs w:val="24"/>
          <w:lang w:val="fi-FI"/>
        </w:rPr>
        <w:t xml:space="preserve">  </w:t>
      </w:r>
      <w:r w:rsidR="0006510E" w:rsidRPr="008C13F2">
        <w:rPr>
          <w:rFonts w:ascii="Cambria" w:eastAsia="Arial" w:hAnsi="Cambria" w:cs="Arial"/>
          <w:b/>
          <w:bCs/>
          <w:sz w:val="24"/>
          <w:szCs w:val="24"/>
        </w:rPr>
        <w:t xml:space="preserve">Kepala Bidang Distribusi dan Cadangan Pangan membawahi 2 </w:t>
      </w:r>
      <w:r w:rsidR="001C75C6" w:rsidRPr="008C13F2">
        <w:rPr>
          <w:rFonts w:ascii="Cambria" w:eastAsia="Arial" w:hAnsi="Cambria" w:cs="Arial"/>
          <w:b/>
          <w:bCs/>
          <w:sz w:val="24"/>
          <w:szCs w:val="24"/>
        </w:rPr>
        <w:t xml:space="preserve"> </w:t>
      </w:r>
      <w:r w:rsidR="0006510E" w:rsidRPr="008C13F2">
        <w:rPr>
          <w:rFonts w:ascii="Cambria" w:eastAsia="Arial" w:hAnsi="Cambria" w:cs="Arial"/>
          <w:b/>
          <w:bCs/>
          <w:sz w:val="24"/>
          <w:szCs w:val="24"/>
        </w:rPr>
        <w:t xml:space="preserve">seksi, </w:t>
      </w:r>
      <w:r w:rsidR="00D95733" w:rsidRPr="008C13F2">
        <w:rPr>
          <w:rFonts w:ascii="Cambria" w:eastAsia="Arial" w:hAnsi="Cambria" w:cs="Arial"/>
          <w:b/>
          <w:bCs/>
          <w:sz w:val="24"/>
          <w:szCs w:val="24"/>
          <w:lang w:val="en-US"/>
        </w:rPr>
        <w:t xml:space="preserve">  </w:t>
      </w:r>
      <w:r w:rsidR="0006510E" w:rsidRPr="008C13F2">
        <w:rPr>
          <w:rFonts w:ascii="Cambria" w:eastAsia="Arial" w:hAnsi="Cambria" w:cs="Arial"/>
          <w:b/>
          <w:bCs/>
          <w:sz w:val="24"/>
          <w:szCs w:val="24"/>
        </w:rPr>
        <w:t>meliputi :</w:t>
      </w:r>
    </w:p>
    <w:p w:rsidR="00254201" w:rsidRPr="008C13F2" w:rsidRDefault="0006510E" w:rsidP="00D668DC">
      <w:pPr>
        <w:pStyle w:val="Header"/>
        <w:numPr>
          <w:ilvl w:val="0"/>
          <w:numId w:val="12"/>
        </w:numPr>
        <w:spacing w:line="360" w:lineRule="auto"/>
        <w:ind w:left="142" w:hanging="284"/>
        <w:jc w:val="both"/>
        <w:rPr>
          <w:rFonts w:ascii="Cambria" w:eastAsia="Arial" w:hAnsi="Cambria" w:cs="Arial"/>
          <w:b/>
          <w:bCs/>
          <w:sz w:val="24"/>
          <w:szCs w:val="24"/>
        </w:rPr>
      </w:pPr>
      <w:r w:rsidRPr="008C13F2">
        <w:rPr>
          <w:rFonts w:ascii="Cambria" w:eastAsia="Arial" w:hAnsi="Cambria" w:cs="Arial"/>
          <w:b/>
          <w:bCs/>
          <w:sz w:val="24"/>
          <w:szCs w:val="24"/>
        </w:rPr>
        <w:t xml:space="preserve">Seksi Distribusi dan Harga Pangan </w:t>
      </w:r>
    </w:p>
    <w:p w:rsidR="002C2F96" w:rsidRPr="008C13F2" w:rsidRDefault="009C48E0" w:rsidP="009C48E0">
      <w:pPr>
        <w:spacing w:after="0" w:line="360" w:lineRule="auto"/>
        <w:ind w:left="142"/>
        <w:jc w:val="both"/>
        <w:rPr>
          <w:rFonts w:ascii="Cambria" w:eastAsia="Arial" w:hAnsi="Cambria" w:cs="Arial"/>
          <w:sz w:val="24"/>
          <w:szCs w:val="24"/>
        </w:rPr>
      </w:pPr>
      <w:r>
        <w:rPr>
          <w:rFonts w:ascii="Cambria" w:eastAsia="Arial" w:hAnsi="Cambria" w:cs="Arial"/>
          <w:sz w:val="24"/>
          <w:szCs w:val="24"/>
        </w:rPr>
        <w:t xml:space="preserve"> </w:t>
      </w:r>
      <w:r w:rsidR="0006510E" w:rsidRPr="008C13F2">
        <w:rPr>
          <w:rFonts w:ascii="Cambria" w:eastAsia="Arial" w:hAnsi="Cambria" w:cs="Arial"/>
          <w:sz w:val="24"/>
          <w:szCs w:val="24"/>
        </w:rPr>
        <w:t>Seksi Distribusi dan Harga Pangan dipimpin oleh Kepala Seksi yang mempunyai tugas membantu Kepala Bidang Distribusi dan Cadangan Pangan dalam melak</w:t>
      </w:r>
      <w:r w:rsidR="005052CC" w:rsidRPr="008C13F2">
        <w:rPr>
          <w:rFonts w:ascii="Cambria" w:eastAsia="Arial" w:hAnsi="Cambria" w:cs="Arial"/>
          <w:sz w:val="24"/>
          <w:szCs w:val="24"/>
        </w:rPr>
        <w:t>u</w:t>
      </w:r>
      <w:r w:rsidR="0006510E" w:rsidRPr="008C13F2">
        <w:rPr>
          <w:rFonts w:ascii="Cambria" w:eastAsia="Arial" w:hAnsi="Cambria" w:cs="Arial"/>
          <w:sz w:val="24"/>
          <w:szCs w:val="24"/>
        </w:rPr>
        <w:t xml:space="preserve">kan </w:t>
      </w:r>
      <w:r w:rsidR="005052CC" w:rsidRPr="008C13F2">
        <w:rPr>
          <w:rFonts w:ascii="Cambria" w:eastAsia="Arial" w:hAnsi="Cambria" w:cs="Arial"/>
          <w:sz w:val="24"/>
          <w:szCs w:val="24"/>
        </w:rPr>
        <w:lastRenderedPageBreak/>
        <w:t>penyiapan koordinasi,</w:t>
      </w:r>
      <w:r w:rsidR="002C2F96" w:rsidRPr="008C13F2">
        <w:rPr>
          <w:rFonts w:ascii="Cambria" w:eastAsia="Arial" w:hAnsi="Cambria" w:cs="Arial"/>
          <w:sz w:val="24"/>
          <w:szCs w:val="24"/>
        </w:rPr>
        <w:t xml:space="preserve"> </w:t>
      </w:r>
      <w:r w:rsidR="005052CC" w:rsidRPr="008C13F2">
        <w:rPr>
          <w:rFonts w:ascii="Cambria" w:eastAsia="Arial" w:hAnsi="Cambria" w:cs="Arial"/>
          <w:sz w:val="24"/>
          <w:szCs w:val="24"/>
        </w:rPr>
        <w:t>pengkajian, penyusunan dan pelaksanaan kebijakan, pemantapan,</w:t>
      </w:r>
      <w:r w:rsidR="002C2F96" w:rsidRPr="008C13F2">
        <w:rPr>
          <w:rFonts w:ascii="Cambria" w:eastAsia="Arial" w:hAnsi="Cambria" w:cs="Arial"/>
          <w:sz w:val="24"/>
          <w:szCs w:val="24"/>
        </w:rPr>
        <w:t xml:space="preserve"> </w:t>
      </w:r>
      <w:r w:rsidR="005052CC" w:rsidRPr="008C13F2">
        <w:rPr>
          <w:rFonts w:ascii="Cambria" w:eastAsia="Arial" w:hAnsi="Cambria" w:cs="Arial"/>
          <w:sz w:val="24"/>
          <w:szCs w:val="24"/>
        </w:rPr>
        <w:t xml:space="preserve">serta pemberian pendampingan, pemantauan, dan </w:t>
      </w:r>
      <w:bookmarkStart w:id="16" w:name="_Hlk88164913"/>
      <w:r w:rsidR="002C2F96" w:rsidRPr="008C13F2">
        <w:rPr>
          <w:rFonts w:ascii="Cambria" w:eastAsia="Arial" w:hAnsi="Cambria" w:cs="Arial"/>
          <w:sz w:val="24"/>
          <w:szCs w:val="24"/>
        </w:rPr>
        <w:t xml:space="preserve"> evaluasi di bidang distribusi pangan dan harga pangan; </w:t>
      </w:r>
    </w:p>
    <w:p w:rsidR="00D536DD" w:rsidRPr="008C13F2" w:rsidRDefault="00D536DD" w:rsidP="009C48E0">
      <w:pPr>
        <w:spacing w:after="0" w:line="360" w:lineRule="auto"/>
        <w:ind w:left="142"/>
        <w:jc w:val="both"/>
        <w:rPr>
          <w:rFonts w:ascii="Cambria" w:eastAsia="Arial" w:hAnsi="Cambria" w:cs="Arial"/>
          <w:sz w:val="24"/>
          <w:szCs w:val="24"/>
        </w:rPr>
      </w:pPr>
      <w:bookmarkStart w:id="17" w:name="_Hlk88669785"/>
      <w:r w:rsidRPr="008C13F2">
        <w:rPr>
          <w:rFonts w:ascii="Cambria" w:eastAsia="Arial" w:hAnsi="Cambria" w:cs="Arial"/>
          <w:sz w:val="24"/>
          <w:szCs w:val="24"/>
        </w:rPr>
        <w:t xml:space="preserve">Untuk </w:t>
      </w:r>
      <w:r w:rsidR="00402AAF" w:rsidRPr="008C13F2">
        <w:rPr>
          <w:rFonts w:ascii="Cambria" w:eastAsia="Arial" w:hAnsi="Cambria" w:cs="Arial"/>
          <w:sz w:val="24"/>
          <w:szCs w:val="24"/>
        </w:rPr>
        <w:t>melaksanakan</w:t>
      </w:r>
      <w:r w:rsidRPr="008C13F2">
        <w:rPr>
          <w:rFonts w:ascii="Cambria" w:eastAsia="Arial" w:hAnsi="Cambria" w:cs="Arial"/>
          <w:sz w:val="24"/>
          <w:szCs w:val="24"/>
        </w:rPr>
        <w:t xml:space="preserve"> tugas sebagaimana dimaksud, </w:t>
      </w:r>
      <w:r w:rsidR="00EF600C" w:rsidRPr="008C13F2">
        <w:rPr>
          <w:rFonts w:ascii="Cambria" w:eastAsia="Arial" w:hAnsi="Cambria" w:cs="Arial"/>
          <w:sz w:val="24"/>
          <w:szCs w:val="24"/>
        </w:rPr>
        <w:t>k</w:t>
      </w:r>
      <w:r w:rsidRPr="008C13F2">
        <w:rPr>
          <w:rFonts w:ascii="Cambria" w:eastAsia="Arial" w:hAnsi="Cambria" w:cs="Arial"/>
          <w:sz w:val="24"/>
          <w:szCs w:val="24"/>
        </w:rPr>
        <w:t xml:space="preserve">epala </w:t>
      </w:r>
      <w:r w:rsidR="00EF600C" w:rsidRPr="008C13F2">
        <w:rPr>
          <w:rFonts w:ascii="Cambria" w:eastAsia="Arial" w:hAnsi="Cambria" w:cs="Arial"/>
          <w:sz w:val="24"/>
          <w:szCs w:val="24"/>
        </w:rPr>
        <w:t>s</w:t>
      </w:r>
      <w:r w:rsidRPr="008C13F2">
        <w:rPr>
          <w:rFonts w:ascii="Cambria" w:eastAsia="Arial" w:hAnsi="Cambria" w:cs="Arial"/>
          <w:sz w:val="24"/>
          <w:szCs w:val="24"/>
        </w:rPr>
        <w:t xml:space="preserve">eksi </w:t>
      </w:r>
      <w:r w:rsidR="00EF600C" w:rsidRPr="008C13F2">
        <w:rPr>
          <w:rFonts w:ascii="Cambria" w:eastAsia="Arial" w:hAnsi="Cambria" w:cs="Arial"/>
          <w:sz w:val="24"/>
          <w:szCs w:val="24"/>
        </w:rPr>
        <w:t>d</w:t>
      </w:r>
      <w:r w:rsidRPr="008C13F2">
        <w:rPr>
          <w:rFonts w:ascii="Cambria" w:eastAsia="Arial" w:hAnsi="Cambria" w:cs="Arial"/>
          <w:sz w:val="24"/>
          <w:szCs w:val="24"/>
        </w:rPr>
        <w:t>istribusi da</w:t>
      </w:r>
      <w:r w:rsidR="002C2F96" w:rsidRPr="008C13F2">
        <w:rPr>
          <w:rFonts w:ascii="Cambria" w:eastAsia="Arial" w:hAnsi="Cambria" w:cs="Arial"/>
          <w:sz w:val="24"/>
          <w:szCs w:val="24"/>
        </w:rPr>
        <w:t xml:space="preserve">n </w:t>
      </w:r>
      <w:r w:rsidR="00EF600C" w:rsidRPr="008C13F2">
        <w:rPr>
          <w:rFonts w:ascii="Cambria" w:eastAsia="Arial" w:hAnsi="Cambria" w:cs="Arial"/>
          <w:sz w:val="24"/>
          <w:szCs w:val="24"/>
        </w:rPr>
        <w:t>h</w:t>
      </w:r>
      <w:r w:rsidR="009C48E0">
        <w:rPr>
          <w:rFonts w:ascii="Cambria" w:eastAsia="Arial" w:hAnsi="Cambria" w:cs="Arial"/>
          <w:sz w:val="24"/>
          <w:szCs w:val="24"/>
        </w:rPr>
        <w:t xml:space="preserve">arga </w:t>
      </w:r>
      <w:r w:rsidR="00EF600C" w:rsidRPr="008C13F2">
        <w:rPr>
          <w:rFonts w:ascii="Cambria" w:eastAsia="Arial" w:hAnsi="Cambria" w:cs="Arial"/>
          <w:sz w:val="24"/>
          <w:szCs w:val="24"/>
        </w:rPr>
        <w:t>p</w:t>
      </w:r>
      <w:r w:rsidR="002C2F96" w:rsidRPr="008C13F2">
        <w:rPr>
          <w:rFonts w:ascii="Cambria" w:eastAsia="Arial" w:hAnsi="Cambria" w:cs="Arial"/>
          <w:sz w:val="24"/>
          <w:szCs w:val="24"/>
        </w:rPr>
        <w:t>angan mempunyai tugas sebagai berikut</w:t>
      </w:r>
      <w:r w:rsidRPr="008C13F2">
        <w:rPr>
          <w:rFonts w:ascii="Cambria" w:eastAsia="Arial" w:hAnsi="Cambria" w:cs="Arial"/>
          <w:sz w:val="24"/>
          <w:szCs w:val="24"/>
        </w:rPr>
        <w:t>;</w:t>
      </w:r>
    </w:p>
    <w:bookmarkEnd w:id="17"/>
    <w:p w:rsidR="00924D3B" w:rsidRPr="008C13F2" w:rsidRDefault="00924D3B"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a.</w:t>
      </w:r>
      <w:r w:rsidRPr="008C13F2">
        <w:rPr>
          <w:rFonts w:ascii="Cambria" w:eastAsia="Arial" w:hAnsi="Cambria" w:cs="Arial"/>
          <w:sz w:val="24"/>
          <w:szCs w:val="24"/>
        </w:rPr>
        <w:tab/>
        <w:t>m</w:t>
      </w:r>
      <w:r w:rsidR="00D536DD" w:rsidRPr="008C13F2">
        <w:rPr>
          <w:rFonts w:ascii="Cambria" w:eastAsia="Arial" w:hAnsi="Cambria" w:cs="Arial"/>
          <w:sz w:val="24"/>
          <w:szCs w:val="24"/>
        </w:rPr>
        <w:t>elakukan koordinasi  di bidang distribusin</w:t>
      </w:r>
      <w:r w:rsidRPr="008C13F2">
        <w:rPr>
          <w:rFonts w:ascii="Cambria" w:eastAsia="Arial" w:hAnsi="Cambria" w:cs="Arial"/>
          <w:sz w:val="24"/>
          <w:szCs w:val="24"/>
        </w:rPr>
        <w:t xml:space="preserve"> dan cadangan </w:t>
      </w:r>
      <w:r w:rsidR="00D536DD" w:rsidRPr="008C13F2">
        <w:rPr>
          <w:rFonts w:ascii="Cambria" w:eastAsia="Arial" w:hAnsi="Cambria" w:cs="Arial"/>
          <w:sz w:val="24"/>
          <w:szCs w:val="24"/>
        </w:rPr>
        <w:t>pangan</w:t>
      </w:r>
      <w:r w:rsidRPr="008C13F2">
        <w:rPr>
          <w:rFonts w:ascii="Cambria" w:eastAsia="Arial" w:hAnsi="Cambria" w:cs="Arial"/>
          <w:sz w:val="24"/>
          <w:szCs w:val="24"/>
        </w:rPr>
        <w:t xml:space="preserve">; </w:t>
      </w:r>
      <w:r w:rsidR="00D536DD" w:rsidRPr="008C13F2">
        <w:rPr>
          <w:rFonts w:ascii="Cambria" w:eastAsia="Arial" w:hAnsi="Cambria" w:cs="Arial"/>
          <w:sz w:val="24"/>
          <w:szCs w:val="24"/>
        </w:rPr>
        <w:t xml:space="preserve"> </w:t>
      </w:r>
    </w:p>
    <w:p w:rsidR="00924D3B" w:rsidRPr="008C13F2" w:rsidRDefault="00924D3B"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b.</w:t>
      </w:r>
      <w:r w:rsidRPr="008C13F2">
        <w:rPr>
          <w:rFonts w:ascii="Cambria" w:eastAsia="Arial" w:hAnsi="Cambria" w:cs="Arial"/>
          <w:sz w:val="24"/>
          <w:szCs w:val="24"/>
        </w:rPr>
        <w:tab/>
        <w:t>m</w:t>
      </w:r>
      <w:r w:rsidR="00D536DD" w:rsidRPr="008C13F2">
        <w:rPr>
          <w:rFonts w:ascii="Cambria" w:eastAsia="Arial" w:hAnsi="Cambria" w:cs="Arial"/>
          <w:sz w:val="24"/>
          <w:szCs w:val="24"/>
        </w:rPr>
        <w:t xml:space="preserve">elakukan </w:t>
      </w:r>
      <w:r w:rsidRPr="008C13F2">
        <w:rPr>
          <w:rFonts w:ascii="Cambria" w:eastAsia="Arial" w:hAnsi="Cambria" w:cs="Arial"/>
          <w:sz w:val="24"/>
          <w:szCs w:val="24"/>
        </w:rPr>
        <w:t xml:space="preserve">penyiapan bahan </w:t>
      </w:r>
      <w:r w:rsidR="00D536DD" w:rsidRPr="008C13F2">
        <w:rPr>
          <w:rFonts w:ascii="Cambria" w:eastAsia="Arial" w:hAnsi="Cambria" w:cs="Arial"/>
          <w:sz w:val="24"/>
          <w:szCs w:val="24"/>
        </w:rPr>
        <w:t xml:space="preserve">analisis </w:t>
      </w:r>
      <w:r w:rsidR="000F5AD9" w:rsidRPr="008C13F2">
        <w:rPr>
          <w:rFonts w:ascii="Cambria" w:eastAsia="Arial" w:hAnsi="Cambria" w:cs="Arial"/>
          <w:sz w:val="24"/>
          <w:szCs w:val="24"/>
        </w:rPr>
        <w:t>di bidang distribusi</w:t>
      </w:r>
      <w:r w:rsidRPr="008C13F2">
        <w:rPr>
          <w:rFonts w:ascii="Cambria" w:eastAsia="Arial" w:hAnsi="Cambria" w:cs="Arial"/>
          <w:sz w:val="24"/>
          <w:szCs w:val="24"/>
        </w:rPr>
        <w:t xml:space="preserve"> </w:t>
      </w:r>
      <w:r w:rsidR="007242B6" w:rsidRPr="008C13F2">
        <w:rPr>
          <w:rFonts w:ascii="Cambria" w:eastAsia="Arial" w:hAnsi="Cambria" w:cs="Arial"/>
          <w:sz w:val="24"/>
          <w:szCs w:val="24"/>
        </w:rPr>
        <w:t xml:space="preserve">pangan, pasokan pangan, </w:t>
      </w:r>
      <w:r w:rsidRPr="008C13F2">
        <w:rPr>
          <w:rFonts w:ascii="Cambria" w:eastAsia="Arial" w:hAnsi="Cambria" w:cs="Arial"/>
          <w:sz w:val="24"/>
          <w:szCs w:val="24"/>
        </w:rPr>
        <w:t xml:space="preserve">dan </w:t>
      </w:r>
      <w:r w:rsidR="007242B6" w:rsidRPr="008C13F2">
        <w:rPr>
          <w:rFonts w:ascii="Cambria" w:eastAsia="Arial" w:hAnsi="Cambria" w:cs="Arial"/>
          <w:sz w:val="24"/>
          <w:szCs w:val="24"/>
        </w:rPr>
        <w:t xml:space="preserve">harga </w:t>
      </w:r>
      <w:r w:rsidR="000F5AD9" w:rsidRPr="008C13F2">
        <w:rPr>
          <w:rFonts w:ascii="Cambria" w:eastAsia="Arial" w:hAnsi="Cambria" w:cs="Arial"/>
          <w:sz w:val="24"/>
          <w:szCs w:val="24"/>
        </w:rPr>
        <w:t>pangan</w:t>
      </w:r>
      <w:r w:rsidRPr="008C13F2">
        <w:rPr>
          <w:rFonts w:ascii="Cambria" w:eastAsia="Arial" w:hAnsi="Cambria" w:cs="Arial"/>
          <w:sz w:val="24"/>
          <w:szCs w:val="24"/>
        </w:rPr>
        <w:t>;</w:t>
      </w:r>
    </w:p>
    <w:p w:rsidR="00924D3B" w:rsidRPr="008C13F2" w:rsidRDefault="00924D3B"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c.</w:t>
      </w:r>
      <w:r w:rsidRPr="008C13F2">
        <w:rPr>
          <w:rFonts w:ascii="Cambria" w:eastAsia="Arial" w:hAnsi="Cambria" w:cs="Arial"/>
          <w:sz w:val="24"/>
          <w:szCs w:val="24"/>
        </w:rPr>
        <w:tab/>
        <w:t>m</w:t>
      </w:r>
      <w:r w:rsidR="00D536DD" w:rsidRPr="008C13F2">
        <w:rPr>
          <w:rFonts w:ascii="Cambria" w:eastAsia="Arial" w:hAnsi="Cambria" w:cs="Arial"/>
          <w:sz w:val="24"/>
          <w:szCs w:val="24"/>
        </w:rPr>
        <w:t xml:space="preserve">elakukan penyiapan </w:t>
      </w:r>
      <w:r w:rsidR="00FF3DDF" w:rsidRPr="008C13F2">
        <w:rPr>
          <w:rFonts w:ascii="Cambria" w:eastAsia="Arial" w:hAnsi="Cambria" w:cs="Arial"/>
          <w:sz w:val="24"/>
          <w:szCs w:val="24"/>
        </w:rPr>
        <w:t>bahan penyusunan rencana   dan pelaksanaan</w:t>
      </w:r>
      <w:r w:rsidR="00D536DD" w:rsidRPr="008C13F2">
        <w:rPr>
          <w:rFonts w:ascii="Cambria" w:eastAsia="Arial" w:hAnsi="Cambria" w:cs="Arial"/>
          <w:sz w:val="24"/>
          <w:szCs w:val="24"/>
        </w:rPr>
        <w:t xml:space="preserve"> kegiatan </w:t>
      </w:r>
      <w:r w:rsidR="007031DF" w:rsidRPr="008C13F2">
        <w:rPr>
          <w:rFonts w:ascii="Cambria" w:eastAsia="Arial" w:hAnsi="Cambria" w:cs="Arial"/>
          <w:sz w:val="24"/>
          <w:szCs w:val="24"/>
        </w:rPr>
        <w:t>di</w:t>
      </w:r>
      <w:r w:rsidRPr="008C13F2">
        <w:rPr>
          <w:rFonts w:ascii="Cambria" w:eastAsia="Arial" w:hAnsi="Cambria" w:cs="Arial"/>
          <w:sz w:val="24"/>
          <w:szCs w:val="24"/>
        </w:rPr>
        <w:t xml:space="preserve"> </w:t>
      </w:r>
      <w:r w:rsidR="007031DF" w:rsidRPr="008C13F2">
        <w:rPr>
          <w:rFonts w:ascii="Cambria" w:eastAsia="Arial" w:hAnsi="Cambria" w:cs="Arial"/>
          <w:sz w:val="24"/>
          <w:szCs w:val="24"/>
        </w:rPr>
        <w:t xml:space="preserve"> bidang distribusi </w:t>
      </w:r>
      <w:r w:rsidR="00F05E1D" w:rsidRPr="008C13F2">
        <w:rPr>
          <w:rFonts w:ascii="Cambria" w:eastAsia="Arial" w:hAnsi="Cambria" w:cs="Arial"/>
          <w:sz w:val="24"/>
          <w:szCs w:val="24"/>
        </w:rPr>
        <w:t xml:space="preserve">pangan, pasokan pangan, </w:t>
      </w:r>
      <w:r w:rsidRPr="008C13F2">
        <w:rPr>
          <w:rFonts w:ascii="Cambria" w:eastAsia="Arial" w:hAnsi="Cambria" w:cs="Arial"/>
          <w:sz w:val="24"/>
          <w:szCs w:val="24"/>
        </w:rPr>
        <w:t xml:space="preserve">dan </w:t>
      </w:r>
      <w:r w:rsidR="00F05E1D" w:rsidRPr="008C13F2">
        <w:rPr>
          <w:rFonts w:ascii="Cambria" w:eastAsia="Arial" w:hAnsi="Cambria" w:cs="Arial"/>
          <w:sz w:val="24"/>
          <w:szCs w:val="24"/>
        </w:rPr>
        <w:t>harga</w:t>
      </w:r>
      <w:r w:rsidRPr="008C13F2">
        <w:rPr>
          <w:rFonts w:ascii="Cambria" w:eastAsia="Arial" w:hAnsi="Cambria" w:cs="Arial"/>
          <w:sz w:val="24"/>
          <w:szCs w:val="24"/>
        </w:rPr>
        <w:t xml:space="preserve"> </w:t>
      </w:r>
      <w:r w:rsidR="007031DF" w:rsidRPr="008C13F2">
        <w:rPr>
          <w:rFonts w:ascii="Cambria" w:eastAsia="Arial" w:hAnsi="Cambria" w:cs="Arial"/>
          <w:sz w:val="24"/>
          <w:szCs w:val="24"/>
        </w:rPr>
        <w:t>pangan</w:t>
      </w:r>
      <w:r w:rsidR="00F05E1D" w:rsidRPr="008C13F2">
        <w:rPr>
          <w:rFonts w:ascii="Cambria" w:eastAsia="Arial" w:hAnsi="Cambria" w:cs="Arial"/>
          <w:sz w:val="24"/>
          <w:szCs w:val="24"/>
        </w:rPr>
        <w:t>;</w:t>
      </w:r>
    </w:p>
    <w:p w:rsidR="008F4A32" w:rsidRPr="008C13F2" w:rsidRDefault="00924D3B" w:rsidP="009C48E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d.</w:t>
      </w:r>
      <w:r w:rsidRPr="008C13F2">
        <w:rPr>
          <w:rFonts w:ascii="Cambria" w:eastAsia="Arial" w:hAnsi="Cambria" w:cs="Arial"/>
          <w:sz w:val="24"/>
          <w:szCs w:val="24"/>
          <w:lang w:val="fi-FI"/>
        </w:rPr>
        <w:tab/>
      </w:r>
      <w:r w:rsidRPr="008C13F2">
        <w:rPr>
          <w:rFonts w:ascii="Cambria" w:eastAsia="Arial" w:hAnsi="Cambria" w:cs="Arial"/>
          <w:sz w:val="24"/>
          <w:szCs w:val="24"/>
        </w:rPr>
        <w:t>m</w:t>
      </w:r>
      <w:r w:rsidR="00D536DD" w:rsidRPr="008C13F2">
        <w:rPr>
          <w:rFonts w:ascii="Cambria" w:eastAsia="Arial" w:hAnsi="Cambria" w:cs="Arial"/>
          <w:sz w:val="24"/>
          <w:szCs w:val="24"/>
          <w:lang w:val="fi-FI"/>
        </w:rPr>
        <w:t>elakukan penyiapan</w:t>
      </w:r>
      <w:r w:rsidR="00735DFA" w:rsidRPr="008C13F2">
        <w:rPr>
          <w:rFonts w:ascii="Cambria" w:eastAsia="Arial" w:hAnsi="Cambria" w:cs="Arial"/>
          <w:sz w:val="24"/>
          <w:szCs w:val="24"/>
          <w:lang w:val="fi-FI"/>
        </w:rPr>
        <w:t xml:space="preserve"> </w:t>
      </w:r>
      <w:r w:rsidR="008F4A32" w:rsidRPr="008C13F2">
        <w:rPr>
          <w:rFonts w:ascii="Cambria" w:eastAsia="Arial" w:hAnsi="Cambria" w:cs="Arial"/>
          <w:sz w:val="24"/>
          <w:szCs w:val="24"/>
          <w:lang w:val="fi-FI"/>
        </w:rPr>
        <w:t>data dan informasi rantai pasokan dan jaringan distribusi pangan;</w:t>
      </w:r>
    </w:p>
    <w:p w:rsidR="00D536DD" w:rsidRPr="008C13F2" w:rsidRDefault="008F4A32" w:rsidP="009C48E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e. melakukan penyiapan</w:t>
      </w:r>
      <w:r w:rsidR="00924D3B" w:rsidRPr="008C13F2">
        <w:rPr>
          <w:rFonts w:ascii="Cambria" w:eastAsia="Arial" w:hAnsi="Cambria" w:cs="Arial"/>
          <w:sz w:val="24"/>
          <w:szCs w:val="24"/>
        </w:rPr>
        <w:t xml:space="preserve"> </w:t>
      </w:r>
      <w:r w:rsidRPr="008C13F2">
        <w:rPr>
          <w:rFonts w:ascii="Cambria" w:eastAsia="Arial" w:hAnsi="Cambria" w:cs="Arial"/>
          <w:sz w:val="24"/>
          <w:szCs w:val="24"/>
          <w:lang w:val="fi-FI"/>
        </w:rPr>
        <w:t>pengumpulan data harga pangan di tingkat produsen dan konsumen untuk pabel harga</w:t>
      </w:r>
      <w:r w:rsidR="00924D3B" w:rsidRPr="008C13F2">
        <w:rPr>
          <w:rFonts w:ascii="Cambria" w:eastAsia="Arial" w:hAnsi="Cambria" w:cs="Arial"/>
          <w:sz w:val="24"/>
          <w:szCs w:val="24"/>
        </w:rPr>
        <w:t xml:space="preserve">; </w:t>
      </w:r>
      <w:r w:rsidR="00D536DD" w:rsidRPr="008C13F2">
        <w:rPr>
          <w:rFonts w:ascii="Cambria" w:eastAsia="Arial" w:hAnsi="Cambria" w:cs="Arial"/>
          <w:sz w:val="24"/>
          <w:szCs w:val="24"/>
          <w:lang w:val="fi-FI"/>
        </w:rPr>
        <w:t xml:space="preserve">  </w:t>
      </w:r>
    </w:p>
    <w:p w:rsidR="00524099" w:rsidRPr="008C13F2" w:rsidRDefault="00524099" w:rsidP="009C48E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f.</w:t>
      </w:r>
      <w:r w:rsidR="00924D3B" w:rsidRPr="008C13F2">
        <w:rPr>
          <w:rFonts w:ascii="Cambria" w:eastAsia="Arial" w:hAnsi="Cambria" w:cs="Arial"/>
          <w:sz w:val="24"/>
          <w:szCs w:val="24"/>
          <w:lang w:val="fi-FI"/>
        </w:rPr>
        <w:tab/>
      </w:r>
      <w:r w:rsidR="00924D3B" w:rsidRPr="008C13F2">
        <w:rPr>
          <w:rFonts w:ascii="Cambria" w:eastAsia="Arial" w:hAnsi="Cambria" w:cs="Arial"/>
          <w:sz w:val="24"/>
          <w:szCs w:val="24"/>
        </w:rPr>
        <w:t>m</w:t>
      </w:r>
      <w:r w:rsidR="00D536DD" w:rsidRPr="008C13F2">
        <w:rPr>
          <w:rFonts w:ascii="Cambria" w:eastAsia="Arial" w:hAnsi="Cambria" w:cs="Arial"/>
          <w:sz w:val="24"/>
          <w:szCs w:val="24"/>
          <w:lang w:val="fi-FI"/>
        </w:rPr>
        <w:t>elakukan penyiapan</w:t>
      </w:r>
      <w:r w:rsidR="00924D3B" w:rsidRPr="008C13F2">
        <w:rPr>
          <w:rFonts w:ascii="Cambria" w:eastAsia="Arial" w:hAnsi="Cambria" w:cs="Arial"/>
          <w:sz w:val="24"/>
          <w:szCs w:val="24"/>
        </w:rPr>
        <w:t xml:space="preserve"> </w:t>
      </w:r>
      <w:r w:rsidRPr="008C13F2">
        <w:rPr>
          <w:rFonts w:ascii="Cambria" w:eastAsia="Arial" w:hAnsi="Cambria" w:cs="Arial"/>
          <w:sz w:val="24"/>
          <w:szCs w:val="24"/>
          <w:lang w:val="fi-FI"/>
        </w:rPr>
        <w:t xml:space="preserve">bahan pendampingan di bidang distribusi pangan, pasokan pangan dan cadangan pangan; </w:t>
      </w:r>
    </w:p>
    <w:p w:rsidR="00D536DD" w:rsidRPr="008C13F2" w:rsidRDefault="00524099" w:rsidP="009C48E0">
      <w:pPr>
        <w:spacing w:after="0" w:line="360" w:lineRule="auto"/>
        <w:ind w:left="426" w:hanging="284"/>
        <w:jc w:val="both"/>
        <w:rPr>
          <w:rFonts w:ascii="Cambria" w:eastAsia="Arial" w:hAnsi="Cambria" w:cs="Arial"/>
          <w:sz w:val="24"/>
          <w:szCs w:val="24"/>
          <w:lang w:val="en-US"/>
        </w:rPr>
      </w:pPr>
      <w:r w:rsidRPr="008C13F2">
        <w:rPr>
          <w:rFonts w:ascii="Cambria" w:eastAsia="Arial" w:hAnsi="Cambria" w:cs="Arial"/>
          <w:sz w:val="24"/>
          <w:szCs w:val="24"/>
          <w:lang w:val="en-US"/>
        </w:rPr>
        <w:t>g.</w:t>
      </w:r>
      <w:r w:rsidR="00924D3B" w:rsidRPr="008C13F2">
        <w:rPr>
          <w:rFonts w:ascii="Cambria" w:eastAsia="Arial" w:hAnsi="Cambria" w:cs="Arial"/>
          <w:sz w:val="24"/>
          <w:szCs w:val="24"/>
          <w:lang w:val="en-US"/>
        </w:rPr>
        <w:tab/>
      </w:r>
      <w:r w:rsidR="00924D3B" w:rsidRPr="008C13F2">
        <w:rPr>
          <w:rFonts w:ascii="Cambria" w:eastAsia="Arial" w:hAnsi="Cambria" w:cs="Arial"/>
          <w:sz w:val="24"/>
          <w:szCs w:val="24"/>
        </w:rPr>
        <w:t>m</w:t>
      </w:r>
      <w:r w:rsidR="00D536DD" w:rsidRPr="008C13F2">
        <w:rPr>
          <w:rFonts w:ascii="Cambria" w:eastAsia="Arial" w:hAnsi="Cambria" w:cs="Arial"/>
          <w:sz w:val="24"/>
          <w:szCs w:val="24"/>
          <w:lang w:val="en-US"/>
        </w:rPr>
        <w:t xml:space="preserve">elakukan penyiapan </w:t>
      </w:r>
      <w:r w:rsidR="00894258" w:rsidRPr="008C13F2">
        <w:rPr>
          <w:rFonts w:ascii="Cambria" w:eastAsia="Arial" w:hAnsi="Cambria" w:cs="Arial"/>
          <w:sz w:val="24"/>
          <w:szCs w:val="24"/>
          <w:lang w:val="en-US"/>
        </w:rPr>
        <w:t xml:space="preserve">bahan pendampingan di bidang distribusi </w:t>
      </w:r>
      <w:r w:rsidR="00924D3B" w:rsidRPr="008C13F2">
        <w:rPr>
          <w:rFonts w:ascii="Cambria" w:eastAsia="Arial" w:hAnsi="Cambria" w:cs="Arial"/>
          <w:sz w:val="24"/>
          <w:szCs w:val="24"/>
        </w:rPr>
        <w:t xml:space="preserve">dan cadangan </w:t>
      </w:r>
      <w:r w:rsidR="00894258" w:rsidRPr="008C13F2">
        <w:rPr>
          <w:rFonts w:ascii="Cambria" w:eastAsia="Arial" w:hAnsi="Cambria" w:cs="Arial"/>
          <w:sz w:val="24"/>
          <w:szCs w:val="24"/>
          <w:lang w:val="en-US"/>
        </w:rPr>
        <w:t>pangan</w:t>
      </w:r>
      <w:r w:rsidR="00924D3B" w:rsidRPr="008C13F2">
        <w:rPr>
          <w:rFonts w:ascii="Cambria" w:eastAsia="Arial" w:hAnsi="Cambria" w:cs="Arial"/>
          <w:sz w:val="24"/>
          <w:szCs w:val="24"/>
        </w:rPr>
        <w:t>;</w:t>
      </w:r>
      <w:r w:rsidR="00D536DD" w:rsidRPr="008C13F2">
        <w:rPr>
          <w:rFonts w:ascii="Cambria" w:eastAsia="Arial" w:hAnsi="Cambria" w:cs="Arial"/>
          <w:sz w:val="24"/>
          <w:szCs w:val="24"/>
          <w:lang w:val="en-US"/>
        </w:rPr>
        <w:t xml:space="preserve">  </w:t>
      </w:r>
    </w:p>
    <w:p w:rsidR="00D536DD" w:rsidRPr="008C13F2" w:rsidRDefault="009C48E0" w:rsidP="009C48E0">
      <w:pPr>
        <w:spacing w:after="0" w:line="360" w:lineRule="auto"/>
        <w:ind w:left="426" w:hanging="284"/>
        <w:jc w:val="both"/>
        <w:rPr>
          <w:rFonts w:ascii="Cambria" w:eastAsia="Arial" w:hAnsi="Cambria" w:cs="Arial"/>
          <w:sz w:val="24"/>
          <w:szCs w:val="24"/>
          <w:lang w:val="en-US"/>
        </w:rPr>
      </w:pPr>
      <w:r>
        <w:rPr>
          <w:rFonts w:ascii="Cambria" w:eastAsia="Arial" w:hAnsi="Cambria" w:cs="Arial"/>
          <w:sz w:val="24"/>
          <w:szCs w:val="24"/>
        </w:rPr>
        <w:t>h</w:t>
      </w:r>
      <w:r w:rsidR="00143035" w:rsidRPr="008C13F2">
        <w:rPr>
          <w:rFonts w:ascii="Cambria" w:eastAsia="Arial" w:hAnsi="Cambria" w:cs="Arial"/>
          <w:sz w:val="24"/>
          <w:szCs w:val="24"/>
          <w:lang w:val="en-US"/>
        </w:rPr>
        <w:t>.</w:t>
      </w:r>
      <w:r w:rsidR="00143035" w:rsidRPr="008C13F2">
        <w:rPr>
          <w:rFonts w:ascii="Cambria" w:eastAsia="Arial" w:hAnsi="Cambria" w:cs="Arial"/>
          <w:sz w:val="24"/>
          <w:szCs w:val="24"/>
          <w:lang w:val="en-US"/>
        </w:rPr>
        <w:tab/>
      </w:r>
      <w:r w:rsidR="00143035" w:rsidRPr="008C13F2">
        <w:rPr>
          <w:rFonts w:ascii="Cambria" w:eastAsia="Arial" w:hAnsi="Cambria" w:cs="Arial"/>
          <w:sz w:val="24"/>
          <w:szCs w:val="24"/>
        </w:rPr>
        <w:t>m</w:t>
      </w:r>
      <w:r w:rsidR="00D536DD" w:rsidRPr="008C13F2">
        <w:rPr>
          <w:rFonts w:ascii="Cambria" w:eastAsia="Arial" w:hAnsi="Cambria" w:cs="Arial"/>
          <w:sz w:val="24"/>
          <w:szCs w:val="24"/>
          <w:lang w:val="en-US"/>
        </w:rPr>
        <w:t xml:space="preserve">elakukan penyiapan bahan </w:t>
      </w:r>
      <w:r w:rsidR="00143035" w:rsidRPr="008C13F2">
        <w:rPr>
          <w:rFonts w:ascii="Cambria" w:eastAsia="Arial" w:hAnsi="Cambria" w:cs="Arial"/>
          <w:sz w:val="24"/>
          <w:szCs w:val="24"/>
        </w:rPr>
        <w:t xml:space="preserve">pemantauan, evaluasi dan pelaporan kegiatan di bidang distribusi dan </w:t>
      </w:r>
      <w:r w:rsidR="00524099" w:rsidRPr="008C13F2">
        <w:rPr>
          <w:rFonts w:ascii="Cambria" w:eastAsia="Arial" w:hAnsi="Cambria" w:cs="Arial"/>
          <w:sz w:val="24"/>
          <w:szCs w:val="24"/>
          <w:lang w:val="en-US"/>
        </w:rPr>
        <w:t>distribusi pangan, pasokan pangan dan harga pangan;</w:t>
      </w:r>
      <w:r w:rsidR="00143035" w:rsidRPr="008C13F2">
        <w:rPr>
          <w:rFonts w:ascii="Cambria" w:eastAsia="Arial" w:hAnsi="Cambria" w:cs="Arial"/>
          <w:sz w:val="24"/>
          <w:szCs w:val="24"/>
        </w:rPr>
        <w:t>cadangan pangan;</w:t>
      </w:r>
      <w:r w:rsidR="00D536DD" w:rsidRPr="008C13F2">
        <w:rPr>
          <w:rFonts w:ascii="Cambria" w:eastAsia="Arial" w:hAnsi="Cambria" w:cs="Arial"/>
          <w:sz w:val="24"/>
          <w:szCs w:val="24"/>
          <w:lang w:val="en-US"/>
        </w:rPr>
        <w:t xml:space="preserve"> </w:t>
      </w:r>
    </w:p>
    <w:p w:rsidR="009B0323" w:rsidRDefault="00D14104"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lang w:val="fi-FI"/>
        </w:rPr>
        <w:t>h.</w:t>
      </w:r>
      <w:r w:rsidRPr="008C13F2">
        <w:rPr>
          <w:rFonts w:ascii="Cambria" w:eastAsia="Arial" w:hAnsi="Cambria" w:cs="Arial"/>
          <w:sz w:val="24"/>
          <w:szCs w:val="24"/>
          <w:lang w:val="fi-FI"/>
        </w:rPr>
        <w:tab/>
      </w:r>
      <w:r w:rsidRPr="008C13F2">
        <w:rPr>
          <w:rFonts w:ascii="Cambria" w:eastAsia="Arial" w:hAnsi="Cambria" w:cs="Arial"/>
          <w:sz w:val="24"/>
          <w:szCs w:val="24"/>
        </w:rPr>
        <w:t>menyusun laporan hasil pelaksanaan tugas seksi cadangan pangan dan memberikan saran pertimbangan kepada atasan sebagai bahan perumusan kebijakan; dan</w:t>
      </w:r>
    </w:p>
    <w:p w:rsidR="00254201" w:rsidRPr="008C13F2" w:rsidRDefault="009B0323" w:rsidP="009C48E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i</w:t>
      </w:r>
      <w:r w:rsidR="004D30C4" w:rsidRPr="008C13F2">
        <w:rPr>
          <w:rFonts w:ascii="Cambria" w:eastAsia="Arial" w:hAnsi="Cambria" w:cs="Arial"/>
          <w:sz w:val="24"/>
          <w:szCs w:val="24"/>
          <w:lang w:val="fi-FI"/>
        </w:rPr>
        <w:t>.</w:t>
      </w:r>
      <w:r w:rsidR="004D30C4" w:rsidRPr="008C13F2">
        <w:rPr>
          <w:rFonts w:ascii="Cambria" w:eastAsia="Arial" w:hAnsi="Cambria" w:cs="Arial"/>
          <w:sz w:val="24"/>
          <w:szCs w:val="24"/>
          <w:lang w:val="fi-FI"/>
        </w:rPr>
        <w:tab/>
      </w:r>
      <w:r w:rsidR="004D30C4" w:rsidRPr="008C13F2">
        <w:rPr>
          <w:rFonts w:ascii="Cambria" w:eastAsia="Arial" w:hAnsi="Cambria" w:cs="Arial"/>
          <w:sz w:val="24"/>
          <w:szCs w:val="24"/>
        </w:rPr>
        <w:t>m</w:t>
      </w:r>
      <w:r w:rsidR="00D536DD" w:rsidRPr="008C13F2">
        <w:rPr>
          <w:rFonts w:ascii="Cambria" w:eastAsia="Arial" w:hAnsi="Cambria" w:cs="Arial"/>
          <w:sz w:val="24"/>
          <w:szCs w:val="24"/>
          <w:lang w:val="fi-FI"/>
        </w:rPr>
        <w:t>elakukan tugas kedinasan lain yang perintahkan oleh atasan sesuai bidang tugasnya;</w:t>
      </w:r>
    </w:p>
    <w:bookmarkEnd w:id="16"/>
    <w:p w:rsidR="00254201" w:rsidRPr="008C13F2" w:rsidRDefault="0006510E" w:rsidP="00D668DC">
      <w:pPr>
        <w:pStyle w:val="Header"/>
        <w:numPr>
          <w:ilvl w:val="0"/>
          <w:numId w:val="12"/>
        </w:numPr>
        <w:spacing w:line="360" w:lineRule="auto"/>
        <w:ind w:left="142" w:hanging="284"/>
        <w:jc w:val="both"/>
        <w:rPr>
          <w:rFonts w:ascii="Cambria" w:eastAsia="Arial" w:hAnsi="Cambria" w:cs="Arial"/>
          <w:b/>
          <w:sz w:val="24"/>
          <w:szCs w:val="24"/>
        </w:rPr>
      </w:pPr>
      <w:r w:rsidRPr="008C13F2">
        <w:rPr>
          <w:rFonts w:ascii="Cambria" w:eastAsia="Arial" w:hAnsi="Cambria" w:cs="Arial"/>
          <w:b/>
          <w:sz w:val="24"/>
          <w:szCs w:val="24"/>
        </w:rPr>
        <w:t>Seksi Cadangan Pangan</w:t>
      </w:r>
    </w:p>
    <w:p w:rsidR="000C68E0" w:rsidRPr="008C13F2" w:rsidRDefault="008A1631" w:rsidP="009C48E0">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     </w:t>
      </w:r>
      <w:r w:rsidR="0006510E" w:rsidRPr="008C13F2">
        <w:rPr>
          <w:rFonts w:ascii="Cambria" w:eastAsia="Arial" w:hAnsi="Cambria" w:cs="Arial"/>
          <w:sz w:val="24"/>
          <w:szCs w:val="24"/>
        </w:rPr>
        <w:t>Seksi Cadangan Pangan dipimpin oleh Kepala Seksi yang mempunyai tugas membantu Kepala Bidang Distribusi dan Cadangan Pangan dalam melak</w:t>
      </w:r>
      <w:r w:rsidR="00FF7E2A" w:rsidRPr="008C13F2">
        <w:rPr>
          <w:rFonts w:ascii="Cambria" w:eastAsia="Arial" w:hAnsi="Cambria" w:cs="Arial"/>
          <w:sz w:val="24"/>
          <w:szCs w:val="24"/>
        </w:rPr>
        <w:t>u</w:t>
      </w:r>
      <w:r w:rsidR="0006510E" w:rsidRPr="008C13F2">
        <w:rPr>
          <w:rFonts w:ascii="Cambria" w:eastAsia="Arial" w:hAnsi="Cambria" w:cs="Arial"/>
          <w:sz w:val="24"/>
          <w:szCs w:val="24"/>
        </w:rPr>
        <w:t xml:space="preserve">kan </w:t>
      </w:r>
      <w:r w:rsidR="00FF7E2A" w:rsidRPr="008C13F2">
        <w:rPr>
          <w:rFonts w:ascii="Cambria" w:eastAsia="Arial" w:hAnsi="Cambria" w:cs="Arial"/>
          <w:sz w:val="24"/>
          <w:szCs w:val="24"/>
        </w:rPr>
        <w:t xml:space="preserve">penyiapan koordinasi, pengkajian, penyusunan dan pelaksanaan kebijakan, pemantapan, serta pemberian pendampingan, pemantauan, dan evaluasi di </w:t>
      </w:r>
      <w:r w:rsidR="000C68E0" w:rsidRPr="008C13F2">
        <w:rPr>
          <w:rFonts w:ascii="Cambria" w:eastAsia="Arial" w:hAnsi="Cambria" w:cs="Arial"/>
          <w:sz w:val="24"/>
          <w:szCs w:val="24"/>
        </w:rPr>
        <w:t>bidang cadangan pangan;</w:t>
      </w:r>
    </w:p>
    <w:p w:rsidR="000C68E0" w:rsidRPr="008C13F2" w:rsidRDefault="000C68E0" w:rsidP="009C48E0">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lastRenderedPageBreak/>
        <w:t xml:space="preserve">     </w:t>
      </w:r>
      <w:bookmarkStart w:id="18" w:name="_Hlk88686663"/>
      <w:r w:rsidR="00F70688" w:rsidRPr="008C13F2">
        <w:rPr>
          <w:rFonts w:ascii="Cambria" w:eastAsia="Arial" w:hAnsi="Cambria" w:cs="Arial"/>
          <w:sz w:val="24"/>
          <w:szCs w:val="24"/>
        </w:rPr>
        <w:t xml:space="preserve">Untuk </w:t>
      </w:r>
      <w:r w:rsidR="008C738A" w:rsidRPr="008C13F2">
        <w:rPr>
          <w:rFonts w:ascii="Cambria" w:eastAsia="Arial" w:hAnsi="Cambria" w:cs="Arial"/>
          <w:sz w:val="24"/>
          <w:szCs w:val="24"/>
        </w:rPr>
        <w:t>melaksanakan</w:t>
      </w:r>
      <w:r w:rsidR="00F70688" w:rsidRPr="008C13F2">
        <w:rPr>
          <w:rFonts w:ascii="Cambria" w:eastAsia="Arial" w:hAnsi="Cambria" w:cs="Arial"/>
          <w:sz w:val="24"/>
          <w:szCs w:val="24"/>
        </w:rPr>
        <w:t xml:space="preserve"> tugas sebagaimana dimaksud, Kepala Seksi </w:t>
      </w:r>
      <w:r w:rsidRPr="008C13F2">
        <w:rPr>
          <w:rFonts w:ascii="Cambria" w:eastAsia="Arial" w:hAnsi="Cambria" w:cs="Arial"/>
          <w:sz w:val="24"/>
          <w:szCs w:val="24"/>
        </w:rPr>
        <w:t>cadangan</w:t>
      </w:r>
      <w:r w:rsidR="00F70688" w:rsidRPr="008C13F2">
        <w:rPr>
          <w:rFonts w:ascii="Cambria" w:eastAsia="Arial" w:hAnsi="Cambria" w:cs="Arial"/>
          <w:sz w:val="24"/>
          <w:szCs w:val="24"/>
        </w:rPr>
        <w:t xml:space="preserve">  Pangan mempunyai </w:t>
      </w:r>
      <w:r w:rsidRPr="008C13F2">
        <w:rPr>
          <w:rFonts w:ascii="Cambria" w:eastAsia="Arial" w:hAnsi="Cambria" w:cs="Arial"/>
          <w:sz w:val="24"/>
          <w:szCs w:val="24"/>
        </w:rPr>
        <w:t>tugas sebagai berikut:</w:t>
      </w:r>
    </w:p>
    <w:bookmarkEnd w:id="18"/>
    <w:p w:rsidR="00F70688" w:rsidRPr="008C13F2" w:rsidRDefault="00A836D1"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a.</w:t>
      </w:r>
      <w:r w:rsidRPr="008C13F2">
        <w:rPr>
          <w:rFonts w:ascii="Cambria" w:eastAsia="Arial" w:hAnsi="Cambria" w:cs="Arial"/>
          <w:sz w:val="24"/>
          <w:szCs w:val="24"/>
        </w:rPr>
        <w:tab/>
      </w:r>
      <w:bookmarkStart w:id="19" w:name="_Hlk88686961"/>
      <w:r w:rsidR="00387420" w:rsidRPr="008C13F2">
        <w:rPr>
          <w:rFonts w:ascii="Cambria" w:eastAsia="Arial" w:hAnsi="Cambria" w:cs="Arial"/>
          <w:sz w:val="24"/>
          <w:szCs w:val="24"/>
        </w:rPr>
        <w:t>m</w:t>
      </w:r>
      <w:r w:rsidR="00F70688" w:rsidRPr="008C13F2">
        <w:rPr>
          <w:rFonts w:ascii="Cambria" w:eastAsia="Arial" w:hAnsi="Cambria" w:cs="Arial"/>
          <w:sz w:val="24"/>
          <w:szCs w:val="24"/>
        </w:rPr>
        <w:t>elakukan</w:t>
      </w:r>
      <w:r w:rsidR="00B215AA" w:rsidRPr="008C13F2">
        <w:rPr>
          <w:rFonts w:ascii="Cambria" w:eastAsia="Arial" w:hAnsi="Cambria" w:cs="Arial"/>
          <w:sz w:val="24"/>
          <w:szCs w:val="24"/>
        </w:rPr>
        <w:t xml:space="preserve"> </w:t>
      </w:r>
      <w:r w:rsidR="00A21E91" w:rsidRPr="008C13F2">
        <w:rPr>
          <w:rFonts w:ascii="Cambria" w:eastAsia="Arial" w:hAnsi="Cambria" w:cs="Arial"/>
          <w:sz w:val="24"/>
          <w:szCs w:val="24"/>
          <w:lang w:val="fi-FI"/>
        </w:rPr>
        <w:t xml:space="preserve">penyiapan bahan </w:t>
      </w:r>
      <w:r w:rsidR="00F70688" w:rsidRPr="008C13F2">
        <w:rPr>
          <w:rFonts w:ascii="Cambria" w:eastAsia="Arial" w:hAnsi="Cambria" w:cs="Arial"/>
          <w:sz w:val="24"/>
          <w:szCs w:val="24"/>
        </w:rPr>
        <w:t xml:space="preserve">koordinasi  di bidang </w:t>
      </w:r>
      <w:r w:rsidRPr="008C13F2">
        <w:rPr>
          <w:rFonts w:ascii="Cambria" w:eastAsia="Arial" w:hAnsi="Cambria" w:cs="Arial"/>
          <w:sz w:val="24"/>
          <w:szCs w:val="24"/>
        </w:rPr>
        <w:t xml:space="preserve"> </w:t>
      </w:r>
      <w:r w:rsidR="00A21E91" w:rsidRPr="008C13F2">
        <w:rPr>
          <w:rFonts w:ascii="Cambria" w:eastAsia="Arial" w:hAnsi="Cambria" w:cs="Arial"/>
          <w:sz w:val="24"/>
          <w:szCs w:val="24"/>
          <w:lang w:val="fi-FI"/>
        </w:rPr>
        <w:t>cadangan</w:t>
      </w:r>
      <w:r w:rsidRPr="008C13F2">
        <w:rPr>
          <w:rFonts w:ascii="Cambria" w:eastAsia="Arial" w:hAnsi="Cambria" w:cs="Arial"/>
          <w:sz w:val="24"/>
          <w:szCs w:val="24"/>
        </w:rPr>
        <w:t xml:space="preserve"> </w:t>
      </w:r>
      <w:r w:rsidR="00387420" w:rsidRPr="008C13F2">
        <w:rPr>
          <w:rFonts w:ascii="Cambria" w:eastAsia="Arial" w:hAnsi="Cambria" w:cs="Arial"/>
          <w:sz w:val="24"/>
          <w:szCs w:val="24"/>
        </w:rPr>
        <w:t>pangan</w:t>
      </w:r>
      <w:r w:rsidR="00A21E91" w:rsidRPr="008C13F2">
        <w:rPr>
          <w:rFonts w:ascii="Cambria" w:eastAsia="Arial" w:hAnsi="Cambria" w:cs="Arial"/>
          <w:sz w:val="24"/>
          <w:szCs w:val="24"/>
          <w:lang w:val="fi-FI"/>
        </w:rPr>
        <w:t>;</w:t>
      </w:r>
      <w:r w:rsidR="00387420" w:rsidRPr="008C13F2">
        <w:rPr>
          <w:rFonts w:ascii="Cambria" w:eastAsia="Arial" w:hAnsi="Cambria" w:cs="Arial"/>
          <w:sz w:val="24"/>
          <w:szCs w:val="24"/>
        </w:rPr>
        <w:t xml:space="preserve"> </w:t>
      </w:r>
    </w:p>
    <w:p w:rsidR="00F70688" w:rsidRPr="008C13F2" w:rsidRDefault="009C54F5"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b.</w:t>
      </w:r>
      <w:r w:rsidRPr="008C13F2">
        <w:rPr>
          <w:rFonts w:ascii="Cambria" w:eastAsia="Arial" w:hAnsi="Cambria" w:cs="Arial"/>
          <w:sz w:val="24"/>
          <w:szCs w:val="24"/>
        </w:rPr>
        <w:tab/>
        <w:t>m</w:t>
      </w:r>
      <w:r w:rsidR="00F70688" w:rsidRPr="008C13F2">
        <w:rPr>
          <w:rFonts w:ascii="Cambria" w:eastAsia="Arial" w:hAnsi="Cambria" w:cs="Arial"/>
          <w:sz w:val="24"/>
          <w:szCs w:val="24"/>
        </w:rPr>
        <w:t xml:space="preserve">elakukan </w:t>
      </w:r>
      <w:r w:rsidR="00ED18B8" w:rsidRPr="008C13F2">
        <w:rPr>
          <w:rFonts w:ascii="Cambria" w:eastAsia="Arial" w:hAnsi="Cambria" w:cs="Arial"/>
          <w:sz w:val="24"/>
          <w:szCs w:val="24"/>
        </w:rPr>
        <w:t xml:space="preserve">penyiapan bahan </w:t>
      </w:r>
      <w:r w:rsidRPr="008C13F2">
        <w:rPr>
          <w:rFonts w:ascii="Cambria" w:eastAsia="Arial" w:hAnsi="Cambria" w:cs="Arial"/>
          <w:sz w:val="24"/>
          <w:szCs w:val="24"/>
        </w:rPr>
        <w:t xml:space="preserve">analisis </w:t>
      </w:r>
      <w:r w:rsidR="00D03185" w:rsidRPr="008C13F2">
        <w:rPr>
          <w:rFonts w:ascii="Cambria" w:eastAsia="Arial" w:hAnsi="Cambria" w:cs="Arial"/>
          <w:sz w:val="24"/>
          <w:szCs w:val="24"/>
        </w:rPr>
        <w:t xml:space="preserve"> </w:t>
      </w:r>
      <w:r w:rsidR="00F70688" w:rsidRPr="008C13F2">
        <w:rPr>
          <w:rFonts w:ascii="Cambria" w:eastAsia="Arial" w:hAnsi="Cambria" w:cs="Arial"/>
          <w:sz w:val="24"/>
          <w:szCs w:val="24"/>
        </w:rPr>
        <w:t xml:space="preserve">di bidang </w:t>
      </w:r>
      <w:r w:rsidR="00ED18B8" w:rsidRPr="008C13F2">
        <w:rPr>
          <w:rFonts w:ascii="Cambria" w:eastAsia="Arial" w:hAnsi="Cambria" w:cs="Arial"/>
          <w:sz w:val="24"/>
          <w:szCs w:val="24"/>
        </w:rPr>
        <w:t>cadang</w:t>
      </w:r>
      <w:r w:rsidR="00D03185" w:rsidRPr="008C13F2">
        <w:rPr>
          <w:rFonts w:ascii="Cambria" w:eastAsia="Arial" w:hAnsi="Cambria" w:cs="Arial"/>
          <w:sz w:val="24"/>
          <w:szCs w:val="24"/>
        </w:rPr>
        <w:t xml:space="preserve"> pangan</w:t>
      </w:r>
      <w:r w:rsidR="00ED18B8" w:rsidRPr="008C13F2">
        <w:rPr>
          <w:rFonts w:ascii="Cambria" w:eastAsia="Arial" w:hAnsi="Cambria" w:cs="Arial"/>
          <w:sz w:val="24"/>
          <w:szCs w:val="24"/>
        </w:rPr>
        <w:t>;</w:t>
      </w:r>
      <w:r w:rsidRPr="008C13F2">
        <w:rPr>
          <w:rFonts w:ascii="Cambria" w:eastAsia="Arial" w:hAnsi="Cambria" w:cs="Arial"/>
          <w:sz w:val="24"/>
          <w:szCs w:val="24"/>
        </w:rPr>
        <w:t xml:space="preserve"> </w:t>
      </w:r>
    </w:p>
    <w:p w:rsidR="00F70688" w:rsidRPr="008C13F2" w:rsidRDefault="00E92C51"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c.</w:t>
      </w:r>
      <w:r w:rsidRPr="008C13F2">
        <w:rPr>
          <w:rFonts w:ascii="Cambria" w:eastAsia="Arial" w:hAnsi="Cambria" w:cs="Arial"/>
          <w:sz w:val="24"/>
          <w:szCs w:val="24"/>
        </w:rPr>
        <w:tab/>
        <w:t>m</w:t>
      </w:r>
      <w:r w:rsidR="00F70688" w:rsidRPr="008C13F2">
        <w:rPr>
          <w:rFonts w:ascii="Cambria" w:eastAsia="Arial" w:hAnsi="Cambria" w:cs="Arial"/>
          <w:sz w:val="24"/>
          <w:szCs w:val="24"/>
        </w:rPr>
        <w:t xml:space="preserve">elakukan penyiapan bahan penyusunan rencana dan pelaksanaan </w:t>
      </w:r>
      <w:r w:rsidRPr="008C13F2">
        <w:rPr>
          <w:rFonts w:ascii="Cambria" w:eastAsia="Arial" w:hAnsi="Cambria" w:cs="Arial"/>
          <w:sz w:val="24"/>
          <w:szCs w:val="24"/>
        </w:rPr>
        <w:t xml:space="preserve"> </w:t>
      </w:r>
      <w:r w:rsidR="00143188" w:rsidRPr="008C13F2">
        <w:rPr>
          <w:rFonts w:ascii="Cambria" w:eastAsia="Arial" w:hAnsi="Cambria" w:cs="Arial"/>
          <w:sz w:val="24"/>
          <w:szCs w:val="24"/>
        </w:rPr>
        <w:t xml:space="preserve"> </w:t>
      </w:r>
      <w:r w:rsidR="0066488E" w:rsidRPr="008C13F2">
        <w:rPr>
          <w:rFonts w:ascii="Cambria" w:eastAsia="Arial" w:hAnsi="Cambria" w:cs="Arial"/>
          <w:sz w:val="24"/>
          <w:szCs w:val="24"/>
        </w:rPr>
        <w:t xml:space="preserve">kebijakan di </w:t>
      </w:r>
      <w:r w:rsidR="00F70688" w:rsidRPr="008C13F2">
        <w:rPr>
          <w:rFonts w:ascii="Cambria" w:eastAsia="Arial" w:hAnsi="Cambria" w:cs="Arial"/>
          <w:sz w:val="24"/>
          <w:szCs w:val="24"/>
        </w:rPr>
        <w:t>bidang</w:t>
      </w:r>
      <w:r w:rsidR="00497EC8" w:rsidRPr="008C13F2">
        <w:rPr>
          <w:rFonts w:ascii="Cambria" w:eastAsia="Arial" w:hAnsi="Cambria" w:cs="Arial"/>
          <w:sz w:val="24"/>
          <w:szCs w:val="24"/>
        </w:rPr>
        <w:t xml:space="preserve"> </w:t>
      </w:r>
      <w:r w:rsidR="0066488E" w:rsidRPr="008C13F2">
        <w:rPr>
          <w:rFonts w:ascii="Cambria" w:eastAsia="Arial" w:hAnsi="Cambria" w:cs="Arial"/>
          <w:sz w:val="24"/>
          <w:szCs w:val="24"/>
        </w:rPr>
        <w:t>cadangan</w:t>
      </w:r>
      <w:r w:rsidR="00497EC8" w:rsidRPr="008C13F2">
        <w:rPr>
          <w:rFonts w:ascii="Cambria" w:eastAsia="Arial" w:hAnsi="Cambria" w:cs="Arial"/>
          <w:sz w:val="24"/>
          <w:szCs w:val="24"/>
        </w:rPr>
        <w:t xml:space="preserve"> pangan</w:t>
      </w:r>
      <w:r w:rsidR="0066488E" w:rsidRPr="008C13F2">
        <w:rPr>
          <w:rFonts w:ascii="Cambria" w:eastAsia="Arial" w:hAnsi="Cambria" w:cs="Arial"/>
          <w:sz w:val="24"/>
          <w:szCs w:val="24"/>
        </w:rPr>
        <w:t>;</w:t>
      </w:r>
      <w:r w:rsidR="00F70688" w:rsidRPr="008C13F2">
        <w:rPr>
          <w:rFonts w:ascii="Cambria" w:eastAsia="Arial" w:hAnsi="Cambria" w:cs="Arial"/>
          <w:sz w:val="24"/>
          <w:szCs w:val="24"/>
        </w:rPr>
        <w:t xml:space="preserve"> </w:t>
      </w:r>
    </w:p>
    <w:p w:rsidR="00F70688" w:rsidRPr="008C13F2" w:rsidRDefault="00E92C51"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d.</w:t>
      </w:r>
      <w:r w:rsidRPr="008C13F2">
        <w:rPr>
          <w:rFonts w:ascii="Cambria" w:eastAsia="Arial" w:hAnsi="Cambria" w:cs="Arial"/>
          <w:sz w:val="24"/>
          <w:szCs w:val="24"/>
        </w:rPr>
        <w:tab/>
        <w:t>m</w:t>
      </w:r>
      <w:r w:rsidR="00F70688" w:rsidRPr="008C13F2">
        <w:rPr>
          <w:rFonts w:ascii="Cambria" w:eastAsia="Arial" w:hAnsi="Cambria" w:cs="Arial"/>
          <w:sz w:val="24"/>
          <w:szCs w:val="24"/>
        </w:rPr>
        <w:t xml:space="preserve">elakukan penyiapan </w:t>
      </w:r>
      <w:r w:rsidR="00DF2097" w:rsidRPr="008C13F2">
        <w:rPr>
          <w:rFonts w:ascii="Cambria" w:eastAsia="Arial" w:hAnsi="Cambria" w:cs="Arial"/>
          <w:sz w:val="24"/>
          <w:szCs w:val="24"/>
          <w:lang w:val="fi-FI"/>
        </w:rPr>
        <w:t xml:space="preserve">pengadaan, pengelolaan, </w:t>
      </w:r>
      <w:r w:rsidR="00927DBB" w:rsidRPr="008C13F2">
        <w:rPr>
          <w:rFonts w:ascii="Cambria" w:eastAsia="Arial" w:hAnsi="Cambria" w:cs="Arial"/>
          <w:sz w:val="24"/>
          <w:szCs w:val="24"/>
        </w:rPr>
        <w:t xml:space="preserve">dan </w:t>
      </w:r>
      <w:r w:rsidR="00DF2097" w:rsidRPr="008C13F2">
        <w:rPr>
          <w:rFonts w:ascii="Cambria" w:eastAsia="Arial" w:hAnsi="Cambria" w:cs="Arial"/>
          <w:sz w:val="24"/>
          <w:szCs w:val="24"/>
          <w:lang w:val="fi-FI"/>
        </w:rPr>
        <w:t>penyaluran cadangan pangan pemerintah kabupaten;</w:t>
      </w:r>
    </w:p>
    <w:p w:rsidR="00F70688" w:rsidRPr="008C13F2" w:rsidRDefault="00143188"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e.</w:t>
      </w:r>
      <w:r w:rsidRPr="008C13F2">
        <w:rPr>
          <w:rFonts w:ascii="Cambria" w:eastAsia="Arial" w:hAnsi="Cambria" w:cs="Arial"/>
          <w:sz w:val="24"/>
          <w:szCs w:val="24"/>
        </w:rPr>
        <w:tab/>
        <w:t>m</w:t>
      </w:r>
      <w:r w:rsidR="00F70688" w:rsidRPr="008C13F2">
        <w:rPr>
          <w:rFonts w:ascii="Cambria" w:eastAsia="Arial" w:hAnsi="Cambria" w:cs="Arial"/>
          <w:sz w:val="24"/>
          <w:szCs w:val="24"/>
        </w:rPr>
        <w:t xml:space="preserve">elakukan penyiapan </w:t>
      </w:r>
      <w:r w:rsidR="000F75C6" w:rsidRPr="008C13F2">
        <w:rPr>
          <w:rFonts w:ascii="Cambria" w:eastAsia="Arial" w:hAnsi="Cambria" w:cs="Arial"/>
          <w:sz w:val="24"/>
          <w:szCs w:val="24"/>
          <w:lang w:val="fi-FI"/>
        </w:rPr>
        <w:t>pemanfaatan cadangan pangan pemerintah kabupaten;</w:t>
      </w:r>
      <w:r w:rsidR="00F70688" w:rsidRPr="008C13F2">
        <w:rPr>
          <w:rFonts w:ascii="Cambria" w:eastAsia="Arial" w:hAnsi="Cambria" w:cs="Arial"/>
          <w:sz w:val="24"/>
          <w:szCs w:val="24"/>
        </w:rPr>
        <w:t xml:space="preserve"> </w:t>
      </w:r>
    </w:p>
    <w:p w:rsidR="00F70688" w:rsidRPr="008C13F2" w:rsidRDefault="00F70688"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f.</w:t>
      </w:r>
      <w:r w:rsidRPr="008C13F2">
        <w:rPr>
          <w:rFonts w:ascii="Cambria" w:eastAsia="Arial" w:hAnsi="Cambria" w:cs="Arial"/>
          <w:sz w:val="24"/>
          <w:szCs w:val="24"/>
        </w:rPr>
        <w:tab/>
        <w:t xml:space="preserve">Melakukan penyiapan bahan pendampingan di bidang </w:t>
      </w:r>
      <w:r w:rsidR="006626F6" w:rsidRPr="008C13F2">
        <w:rPr>
          <w:rFonts w:ascii="Cambria" w:eastAsia="Arial" w:hAnsi="Cambria" w:cs="Arial"/>
          <w:sz w:val="24"/>
          <w:szCs w:val="24"/>
        </w:rPr>
        <w:t>cadangan</w:t>
      </w:r>
      <w:r w:rsidRPr="008C13F2">
        <w:rPr>
          <w:rFonts w:ascii="Cambria" w:eastAsia="Arial" w:hAnsi="Cambria" w:cs="Arial"/>
          <w:sz w:val="24"/>
          <w:szCs w:val="24"/>
        </w:rPr>
        <w:t xml:space="preserve"> pangan</w:t>
      </w:r>
      <w:r w:rsidR="006626F6" w:rsidRPr="008C13F2">
        <w:rPr>
          <w:rFonts w:ascii="Cambria" w:eastAsia="Arial" w:hAnsi="Cambria" w:cs="Arial"/>
          <w:sz w:val="24"/>
          <w:szCs w:val="24"/>
        </w:rPr>
        <w:t>;</w:t>
      </w:r>
      <w:r w:rsidRPr="008C13F2">
        <w:rPr>
          <w:rFonts w:ascii="Cambria" w:eastAsia="Arial" w:hAnsi="Cambria" w:cs="Arial"/>
          <w:sz w:val="24"/>
          <w:szCs w:val="24"/>
        </w:rPr>
        <w:t xml:space="preserve"> </w:t>
      </w:r>
    </w:p>
    <w:p w:rsidR="00F70688" w:rsidRPr="008C13F2" w:rsidRDefault="00F70688" w:rsidP="009C48E0">
      <w:pPr>
        <w:spacing w:after="0" w:line="360" w:lineRule="auto"/>
        <w:ind w:left="426" w:hanging="284"/>
        <w:jc w:val="both"/>
        <w:rPr>
          <w:rFonts w:ascii="Cambria" w:eastAsia="Arial" w:hAnsi="Cambria" w:cs="Arial"/>
          <w:sz w:val="24"/>
          <w:szCs w:val="24"/>
        </w:rPr>
      </w:pPr>
      <w:r w:rsidRPr="008C13F2">
        <w:rPr>
          <w:rFonts w:ascii="Cambria" w:eastAsia="Arial" w:hAnsi="Cambria" w:cs="Arial"/>
          <w:sz w:val="24"/>
          <w:szCs w:val="24"/>
        </w:rPr>
        <w:t>g.</w:t>
      </w:r>
      <w:r w:rsidRPr="008C13F2">
        <w:rPr>
          <w:rFonts w:ascii="Cambria" w:eastAsia="Arial" w:hAnsi="Cambria" w:cs="Arial"/>
          <w:sz w:val="24"/>
          <w:szCs w:val="24"/>
        </w:rPr>
        <w:tab/>
        <w:t xml:space="preserve">Melakukan penyiapan bahan </w:t>
      </w:r>
      <w:r w:rsidR="00876A82" w:rsidRPr="008C13F2">
        <w:rPr>
          <w:rFonts w:ascii="Cambria" w:eastAsia="Arial" w:hAnsi="Cambria" w:cs="Arial"/>
          <w:sz w:val="24"/>
          <w:szCs w:val="24"/>
        </w:rPr>
        <w:t>pemantauan, evaluasi dan pelaporan kegiatan di</w:t>
      </w:r>
      <w:r w:rsidRPr="008C13F2">
        <w:rPr>
          <w:rFonts w:ascii="Cambria" w:eastAsia="Arial" w:hAnsi="Cambria" w:cs="Arial"/>
          <w:sz w:val="24"/>
          <w:szCs w:val="24"/>
        </w:rPr>
        <w:t xml:space="preserve"> bidang </w:t>
      </w:r>
      <w:r w:rsidR="00EC5189" w:rsidRPr="008C13F2">
        <w:rPr>
          <w:rFonts w:ascii="Cambria" w:eastAsia="Arial" w:hAnsi="Cambria" w:cs="Arial"/>
          <w:sz w:val="24"/>
          <w:szCs w:val="24"/>
        </w:rPr>
        <w:t>cadangan</w:t>
      </w:r>
      <w:r w:rsidRPr="008C13F2">
        <w:rPr>
          <w:rFonts w:ascii="Cambria" w:eastAsia="Arial" w:hAnsi="Cambria" w:cs="Arial"/>
          <w:sz w:val="24"/>
          <w:szCs w:val="24"/>
        </w:rPr>
        <w:t xml:space="preserve"> pangan; </w:t>
      </w:r>
    </w:p>
    <w:p w:rsidR="00876A82" w:rsidRPr="008C13F2" w:rsidRDefault="00F70688" w:rsidP="009C48E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h.</w:t>
      </w:r>
      <w:r w:rsidRPr="008C13F2">
        <w:rPr>
          <w:rFonts w:ascii="Cambria" w:eastAsia="Arial" w:hAnsi="Cambria" w:cs="Arial"/>
          <w:sz w:val="24"/>
          <w:szCs w:val="24"/>
          <w:lang w:val="fi-FI"/>
        </w:rPr>
        <w:tab/>
      </w:r>
      <w:r w:rsidR="00876A82" w:rsidRPr="008C13F2">
        <w:rPr>
          <w:rFonts w:ascii="Cambria" w:eastAsia="Arial" w:hAnsi="Cambria" w:cs="Arial"/>
          <w:sz w:val="24"/>
          <w:szCs w:val="24"/>
          <w:lang w:val="fi-FI"/>
        </w:rPr>
        <w:t>menyu</w:t>
      </w:r>
      <w:r w:rsidR="0096371D" w:rsidRPr="008C13F2">
        <w:rPr>
          <w:rFonts w:ascii="Cambria" w:eastAsia="Arial" w:hAnsi="Cambria" w:cs="Arial"/>
          <w:sz w:val="24"/>
          <w:szCs w:val="24"/>
          <w:lang w:val="fi-FI"/>
        </w:rPr>
        <w:t>sun</w:t>
      </w:r>
      <w:r w:rsidR="00876A82" w:rsidRPr="008C13F2">
        <w:rPr>
          <w:rFonts w:ascii="Cambria" w:eastAsia="Arial" w:hAnsi="Cambria" w:cs="Arial"/>
          <w:sz w:val="24"/>
          <w:szCs w:val="24"/>
          <w:lang w:val="fi-FI"/>
        </w:rPr>
        <w:t xml:space="preserve"> </w:t>
      </w:r>
      <w:r w:rsidR="0096371D" w:rsidRPr="008C13F2">
        <w:rPr>
          <w:rFonts w:ascii="Cambria" w:eastAsia="Arial" w:hAnsi="Cambria" w:cs="Arial"/>
          <w:sz w:val="24"/>
          <w:szCs w:val="24"/>
          <w:lang w:val="fi-FI"/>
        </w:rPr>
        <w:t xml:space="preserve">laporan hasil pelaksanaan tugas seksi cadangan pangan dan memberikan sarana pertimbangan kepada atasan sebagai bahan perumusan kebijakan; </w:t>
      </w:r>
      <w:r w:rsidR="00876A82" w:rsidRPr="008C13F2">
        <w:rPr>
          <w:rFonts w:ascii="Cambria" w:eastAsia="Arial" w:hAnsi="Cambria" w:cs="Arial"/>
          <w:sz w:val="24"/>
          <w:szCs w:val="24"/>
          <w:lang w:val="fi-FI"/>
        </w:rPr>
        <w:t>dan</w:t>
      </w:r>
    </w:p>
    <w:p w:rsidR="004660D4" w:rsidRPr="00F93787" w:rsidRDefault="00F70688" w:rsidP="00535042">
      <w:pPr>
        <w:spacing w:after="0" w:line="360" w:lineRule="auto"/>
        <w:ind w:left="426" w:hanging="142"/>
        <w:jc w:val="both"/>
        <w:rPr>
          <w:rFonts w:ascii="Cambria" w:eastAsia="Arial" w:hAnsi="Cambria" w:cs="Arial"/>
          <w:sz w:val="24"/>
          <w:szCs w:val="24"/>
          <w:lang w:val="fi-FI"/>
        </w:rPr>
      </w:pPr>
      <w:r w:rsidRPr="008C13F2">
        <w:rPr>
          <w:rFonts w:ascii="Cambria" w:eastAsia="Arial" w:hAnsi="Cambria" w:cs="Arial"/>
          <w:sz w:val="24"/>
          <w:szCs w:val="24"/>
          <w:lang w:val="fi-FI"/>
        </w:rPr>
        <w:t>i.</w:t>
      </w:r>
      <w:r w:rsidRPr="008C13F2">
        <w:rPr>
          <w:rFonts w:ascii="Cambria" w:eastAsia="Arial" w:hAnsi="Cambria" w:cs="Arial"/>
          <w:sz w:val="24"/>
          <w:szCs w:val="24"/>
          <w:lang w:val="fi-FI"/>
        </w:rPr>
        <w:tab/>
      </w:r>
      <w:r w:rsidR="00C60A42" w:rsidRPr="008C13F2">
        <w:rPr>
          <w:rFonts w:ascii="Cambria" w:eastAsia="Arial" w:hAnsi="Cambria" w:cs="Arial"/>
          <w:sz w:val="24"/>
          <w:szCs w:val="24"/>
          <w:lang w:val="fi-FI"/>
        </w:rPr>
        <w:t>mela</w:t>
      </w:r>
      <w:r w:rsidRPr="008C13F2">
        <w:rPr>
          <w:rFonts w:ascii="Cambria" w:eastAsia="Arial" w:hAnsi="Cambria" w:cs="Arial"/>
          <w:sz w:val="24"/>
          <w:szCs w:val="24"/>
          <w:lang w:val="fi-FI"/>
        </w:rPr>
        <w:t>kukan tugas kedinasan lain yang perintahkan oleh atasan sesuai bidang tugasnya;</w:t>
      </w:r>
      <w:r w:rsidR="0006510E" w:rsidRPr="008C13F2">
        <w:rPr>
          <w:rFonts w:ascii="Cambria" w:eastAsia="Arial" w:hAnsi="Cambria" w:cs="Arial"/>
          <w:sz w:val="24"/>
          <w:szCs w:val="24"/>
        </w:rPr>
        <w:t xml:space="preserve"> </w:t>
      </w:r>
      <w:bookmarkEnd w:id="19"/>
    </w:p>
    <w:p w:rsidR="00254201" w:rsidRPr="009C48E0" w:rsidRDefault="0057747B" w:rsidP="009C48E0">
      <w:pPr>
        <w:spacing w:after="0" w:line="360" w:lineRule="auto"/>
        <w:ind w:left="142" w:hanging="142"/>
        <w:jc w:val="both"/>
        <w:rPr>
          <w:rFonts w:ascii="Cambria" w:eastAsia="Arial" w:hAnsi="Cambria" w:cs="Arial"/>
          <w:sz w:val="24"/>
          <w:szCs w:val="24"/>
        </w:rPr>
      </w:pPr>
      <w:r w:rsidRPr="008C13F2">
        <w:rPr>
          <w:rFonts w:ascii="Cambria" w:eastAsia="Arial" w:hAnsi="Cambria" w:cs="Arial"/>
          <w:b/>
          <w:sz w:val="24"/>
          <w:szCs w:val="24"/>
          <w:lang w:val="fi-FI"/>
        </w:rPr>
        <w:t xml:space="preserve">5.   </w:t>
      </w:r>
      <w:r w:rsidR="0006510E" w:rsidRPr="008C13F2">
        <w:rPr>
          <w:rFonts w:ascii="Cambria" w:eastAsia="Arial" w:hAnsi="Cambria" w:cs="Arial"/>
          <w:b/>
          <w:sz w:val="24"/>
          <w:szCs w:val="24"/>
        </w:rPr>
        <w:t>Kepala Bidang Konsumsi dan Penganekaragaman Pangan</w:t>
      </w:r>
    </w:p>
    <w:p w:rsidR="00254201" w:rsidRPr="008C13F2" w:rsidRDefault="009C48E0" w:rsidP="009C48E0">
      <w:pPr>
        <w:spacing w:after="0" w:line="360" w:lineRule="auto"/>
        <w:ind w:left="284" w:hanging="284"/>
        <w:jc w:val="both"/>
        <w:rPr>
          <w:rFonts w:ascii="Cambria" w:eastAsia="Arial" w:hAnsi="Cambria" w:cs="Arial"/>
          <w:sz w:val="24"/>
          <w:szCs w:val="24"/>
        </w:rPr>
      </w:pPr>
      <w:r>
        <w:rPr>
          <w:rFonts w:ascii="Cambria" w:eastAsia="Arial" w:hAnsi="Cambria" w:cs="Arial"/>
          <w:sz w:val="24"/>
          <w:szCs w:val="24"/>
        </w:rPr>
        <w:tab/>
      </w:r>
      <w:r w:rsidR="0006510E" w:rsidRPr="008C13F2">
        <w:rPr>
          <w:rFonts w:ascii="Cambria" w:eastAsia="Arial" w:hAnsi="Cambria" w:cs="Arial"/>
          <w:sz w:val="24"/>
          <w:szCs w:val="24"/>
        </w:rPr>
        <w:t xml:space="preserve">Bidang Konsumsi dan Penganekaragaman Pangan dipimpin oleh seorang Kepala Bidang, </w:t>
      </w:r>
      <w:r w:rsidR="00730A0D" w:rsidRPr="008C13F2">
        <w:rPr>
          <w:rFonts w:ascii="Cambria" w:eastAsia="Arial" w:hAnsi="Cambria" w:cs="Arial"/>
          <w:sz w:val="24"/>
          <w:szCs w:val="24"/>
        </w:rPr>
        <w:t xml:space="preserve">yang </w:t>
      </w:r>
      <w:r w:rsidR="0006510E" w:rsidRPr="008C13F2">
        <w:rPr>
          <w:rFonts w:ascii="Cambria" w:eastAsia="Arial" w:hAnsi="Cambria" w:cs="Arial"/>
          <w:sz w:val="24"/>
          <w:szCs w:val="24"/>
        </w:rPr>
        <w:t xml:space="preserve">mempunyai </w:t>
      </w:r>
      <w:r w:rsidR="00730A0D" w:rsidRPr="008C13F2">
        <w:rPr>
          <w:rFonts w:ascii="Cambria" w:eastAsia="Arial" w:hAnsi="Cambria" w:cs="Arial"/>
          <w:sz w:val="24"/>
          <w:szCs w:val="24"/>
        </w:rPr>
        <w:t xml:space="preserve">tugas mambantu Kepala Dinas dalam </w:t>
      </w:r>
      <w:r w:rsidR="0006510E" w:rsidRPr="008C13F2">
        <w:rPr>
          <w:rFonts w:ascii="Cambria" w:eastAsia="Arial" w:hAnsi="Cambria" w:cs="Arial"/>
          <w:sz w:val="24"/>
          <w:szCs w:val="24"/>
        </w:rPr>
        <w:t xml:space="preserve">melaksanakan penyusunan dan pelaksanan kebijakan, pemberian pendampingan serta pemantauan dan evaluasi di bidang konsumsi dan penganekaragaman pangan. </w:t>
      </w:r>
    </w:p>
    <w:p w:rsidR="00096619" w:rsidRPr="008C13F2" w:rsidRDefault="00096619" w:rsidP="009C48E0">
      <w:pPr>
        <w:tabs>
          <w:tab w:val="left" w:pos="284"/>
        </w:tabs>
        <w:spacing w:after="0" w:line="360" w:lineRule="auto"/>
        <w:ind w:left="284" w:hanging="142"/>
        <w:jc w:val="both"/>
        <w:rPr>
          <w:rFonts w:ascii="Cambria" w:eastAsia="Arial" w:hAnsi="Cambria" w:cs="Arial"/>
          <w:sz w:val="24"/>
          <w:szCs w:val="24"/>
        </w:rPr>
      </w:pPr>
      <w:r w:rsidRPr="008C13F2">
        <w:rPr>
          <w:rFonts w:ascii="Cambria" w:eastAsia="Arial" w:hAnsi="Cambria" w:cs="Arial"/>
          <w:sz w:val="24"/>
          <w:szCs w:val="24"/>
        </w:rPr>
        <w:t xml:space="preserve">   Untuk </w:t>
      </w:r>
      <w:r w:rsidR="00FE12D9" w:rsidRPr="008C13F2">
        <w:rPr>
          <w:rFonts w:ascii="Cambria" w:eastAsia="Arial" w:hAnsi="Cambria" w:cs="Arial"/>
          <w:sz w:val="24"/>
          <w:szCs w:val="24"/>
        </w:rPr>
        <w:t>melaksanakan</w:t>
      </w:r>
      <w:r w:rsidRPr="008C13F2">
        <w:rPr>
          <w:rFonts w:ascii="Cambria" w:eastAsia="Arial" w:hAnsi="Cambria" w:cs="Arial"/>
          <w:sz w:val="24"/>
          <w:szCs w:val="24"/>
        </w:rPr>
        <w:t xml:space="preserve"> tugas sebagaimana dimak</w:t>
      </w:r>
      <w:r w:rsidR="009C48E0">
        <w:rPr>
          <w:rFonts w:ascii="Cambria" w:eastAsia="Arial" w:hAnsi="Cambria" w:cs="Arial"/>
          <w:sz w:val="24"/>
          <w:szCs w:val="24"/>
        </w:rPr>
        <w:t xml:space="preserve">sud, kepala bidang konsumsi dan </w:t>
      </w:r>
      <w:r w:rsidRPr="008C13F2">
        <w:rPr>
          <w:rFonts w:ascii="Cambria" w:eastAsia="Arial" w:hAnsi="Cambria" w:cs="Arial"/>
          <w:sz w:val="24"/>
          <w:szCs w:val="24"/>
        </w:rPr>
        <w:t xml:space="preserve">penganekaragaman </w:t>
      </w:r>
      <w:r w:rsidR="00847867" w:rsidRPr="008C13F2">
        <w:rPr>
          <w:rFonts w:ascii="Cambria" w:eastAsia="Arial" w:hAnsi="Cambria" w:cs="Arial"/>
          <w:sz w:val="24"/>
          <w:szCs w:val="24"/>
        </w:rPr>
        <w:t xml:space="preserve">pangan </w:t>
      </w:r>
      <w:r w:rsidRPr="008C13F2">
        <w:rPr>
          <w:rFonts w:ascii="Cambria" w:eastAsia="Arial" w:hAnsi="Cambria" w:cs="Arial"/>
          <w:sz w:val="24"/>
          <w:szCs w:val="24"/>
        </w:rPr>
        <w:t>mempunyai Fungsi :</w:t>
      </w:r>
    </w:p>
    <w:p w:rsidR="00733192" w:rsidRPr="008C13F2" w:rsidRDefault="0006510E" w:rsidP="00D668DC">
      <w:pPr>
        <w:pStyle w:val="Header"/>
        <w:numPr>
          <w:ilvl w:val="0"/>
          <w:numId w:val="13"/>
        </w:numPr>
        <w:spacing w:line="360" w:lineRule="auto"/>
        <w:ind w:left="567" w:hanging="284"/>
        <w:jc w:val="both"/>
        <w:rPr>
          <w:rFonts w:ascii="Cambria" w:eastAsia="Arial" w:hAnsi="Cambria" w:cs="Arial"/>
          <w:sz w:val="24"/>
          <w:szCs w:val="24"/>
        </w:rPr>
      </w:pPr>
      <w:r w:rsidRPr="008C13F2">
        <w:rPr>
          <w:rFonts w:ascii="Cambria" w:eastAsia="Arial" w:hAnsi="Cambria" w:cs="Arial"/>
          <w:sz w:val="24"/>
          <w:szCs w:val="24"/>
        </w:rPr>
        <w:t>Perumusan kebijakan teknis bidang konsumsi dan penganekaragaman pangan;</w:t>
      </w:r>
    </w:p>
    <w:p w:rsidR="00733192" w:rsidRPr="008C13F2" w:rsidRDefault="0006510E" w:rsidP="00D668DC">
      <w:pPr>
        <w:pStyle w:val="Header"/>
        <w:numPr>
          <w:ilvl w:val="0"/>
          <w:numId w:val="13"/>
        </w:numPr>
        <w:spacing w:line="360" w:lineRule="auto"/>
        <w:ind w:left="567" w:right="141" w:hanging="284"/>
        <w:jc w:val="both"/>
        <w:rPr>
          <w:rFonts w:ascii="Cambria" w:eastAsia="Arial" w:hAnsi="Cambria" w:cs="Arial"/>
          <w:sz w:val="24"/>
          <w:szCs w:val="24"/>
        </w:rPr>
      </w:pPr>
      <w:r w:rsidRPr="008C13F2">
        <w:rPr>
          <w:rFonts w:ascii="Cambria" w:eastAsia="Arial" w:hAnsi="Cambria" w:cs="Arial"/>
          <w:sz w:val="24"/>
          <w:szCs w:val="24"/>
        </w:rPr>
        <w:t>Pelaksanaan kebijakan teknis bidang konsumsi dan penganekaragaman pangan;</w:t>
      </w:r>
    </w:p>
    <w:p w:rsidR="00733192" w:rsidRPr="008C13F2" w:rsidRDefault="0006510E" w:rsidP="00D668DC">
      <w:pPr>
        <w:pStyle w:val="Header"/>
        <w:numPr>
          <w:ilvl w:val="0"/>
          <w:numId w:val="13"/>
        </w:numPr>
        <w:spacing w:line="360" w:lineRule="auto"/>
        <w:ind w:left="567" w:right="141" w:hanging="284"/>
        <w:jc w:val="both"/>
        <w:rPr>
          <w:rFonts w:ascii="Cambria" w:eastAsia="Arial" w:hAnsi="Cambria" w:cs="Arial"/>
          <w:sz w:val="24"/>
          <w:szCs w:val="24"/>
        </w:rPr>
      </w:pPr>
      <w:r w:rsidRPr="008C13F2">
        <w:rPr>
          <w:rFonts w:ascii="Cambria" w:eastAsia="Arial" w:hAnsi="Cambria" w:cs="Arial"/>
          <w:sz w:val="24"/>
          <w:szCs w:val="24"/>
        </w:rPr>
        <w:t>Pelaksanaan evaluasi dan pelaporan bidang konsumsi dan penganekaragaman pangan;</w:t>
      </w:r>
    </w:p>
    <w:p w:rsidR="00733192" w:rsidRPr="008C13F2" w:rsidRDefault="0006510E" w:rsidP="00D668DC">
      <w:pPr>
        <w:pStyle w:val="Header"/>
        <w:numPr>
          <w:ilvl w:val="0"/>
          <w:numId w:val="13"/>
        </w:numPr>
        <w:spacing w:line="360" w:lineRule="auto"/>
        <w:ind w:left="567" w:right="141" w:hanging="284"/>
        <w:jc w:val="both"/>
        <w:rPr>
          <w:rFonts w:ascii="Cambria" w:eastAsia="Arial" w:hAnsi="Cambria" w:cs="Arial"/>
          <w:sz w:val="24"/>
          <w:szCs w:val="24"/>
        </w:rPr>
      </w:pPr>
      <w:r w:rsidRPr="008C13F2">
        <w:rPr>
          <w:rFonts w:ascii="Cambria" w:eastAsia="Arial" w:hAnsi="Cambria" w:cs="Arial"/>
          <w:sz w:val="24"/>
          <w:szCs w:val="24"/>
        </w:rPr>
        <w:t>Pelaksanaan administrasi bidang konsumsi dan penganekaragaman pangan;</w:t>
      </w:r>
    </w:p>
    <w:p w:rsidR="00254201" w:rsidRPr="008C13F2" w:rsidRDefault="0006510E" w:rsidP="00D668DC">
      <w:pPr>
        <w:pStyle w:val="Header"/>
        <w:numPr>
          <w:ilvl w:val="0"/>
          <w:numId w:val="13"/>
        </w:numPr>
        <w:spacing w:line="360" w:lineRule="auto"/>
        <w:ind w:left="567" w:right="141" w:hanging="284"/>
        <w:jc w:val="both"/>
        <w:rPr>
          <w:rFonts w:ascii="Cambria" w:eastAsia="Arial" w:hAnsi="Cambria" w:cs="Arial"/>
          <w:sz w:val="24"/>
          <w:szCs w:val="24"/>
        </w:rPr>
      </w:pPr>
      <w:r w:rsidRPr="008C13F2">
        <w:rPr>
          <w:rFonts w:ascii="Cambria" w:eastAsia="Arial" w:hAnsi="Cambria" w:cs="Arial"/>
          <w:sz w:val="24"/>
          <w:szCs w:val="24"/>
        </w:rPr>
        <w:t>Pelaksanaan tugas kedinasan lain sesuai bidang tugasnya</w:t>
      </w:r>
      <w:r w:rsidR="00014A3D" w:rsidRPr="008C13F2">
        <w:rPr>
          <w:rFonts w:ascii="Cambria" w:eastAsia="Arial" w:hAnsi="Cambria" w:cs="Arial"/>
          <w:sz w:val="24"/>
          <w:szCs w:val="24"/>
          <w:lang w:val="fi-FI"/>
        </w:rPr>
        <w:t>;</w:t>
      </w:r>
    </w:p>
    <w:p w:rsidR="00B8569D" w:rsidRPr="008C13F2" w:rsidRDefault="00A50F34" w:rsidP="004660D4">
      <w:pPr>
        <w:spacing w:after="0" w:line="360" w:lineRule="auto"/>
        <w:ind w:left="142" w:right="141"/>
        <w:jc w:val="both"/>
        <w:rPr>
          <w:rFonts w:ascii="Cambria" w:eastAsia="Arial" w:hAnsi="Cambria" w:cs="Arial"/>
          <w:sz w:val="24"/>
          <w:szCs w:val="24"/>
        </w:rPr>
      </w:pPr>
      <w:bookmarkStart w:id="20" w:name="_Hlk89114346"/>
      <w:r w:rsidRPr="008C13F2">
        <w:rPr>
          <w:rFonts w:ascii="Cambria" w:eastAsia="Arial" w:hAnsi="Cambria" w:cs="Arial"/>
          <w:sz w:val="24"/>
          <w:szCs w:val="24"/>
        </w:rPr>
        <w:t xml:space="preserve">Dalam </w:t>
      </w:r>
      <w:r w:rsidR="00B8569D" w:rsidRPr="008C13F2">
        <w:rPr>
          <w:rFonts w:ascii="Cambria" w:eastAsia="Arial" w:hAnsi="Cambria" w:cs="Arial"/>
          <w:sz w:val="24"/>
          <w:szCs w:val="24"/>
        </w:rPr>
        <w:t>menyelenggarakan tugas sebagaiman dimaksud</w:t>
      </w:r>
      <w:r w:rsidR="00695249" w:rsidRPr="008C13F2">
        <w:rPr>
          <w:rFonts w:ascii="Cambria" w:eastAsia="Arial" w:hAnsi="Cambria" w:cs="Arial"/>
          <w:sz w:val="24"/>
          <w:szCs w:val="24"/>
        </w:rPr>
        <w:t>,</w:t>
      </w:r>
      <w:r w:rsidR="009C48E0">
        <w:rPr>
          <w:rFonts w:ascii="Cambria" w:eastAsia="Arial" w:hAnsi="Cambria" w:cs="Arial"/>
          <w:sz w:val="24"/>
          <w:szCs w:val="24"/>
        </w:rPr>
        <w:t xml:space="preserve"> kepala bidang  konsumsi dan </w:t>
      </w:r>
      <w:r w:rsidR="00B8569D" w:rsidRPr="008C13F2">
        <w:rPr>
          <w:rFonts w:ascii="Cambria" w:eastAsia="Arial" w:hAnsi="Cambria" w:cs="Arial"/>
          <w:sz w:val="24"/>
          <w:szCs w:val="24"/>
        </w:rPr>
        <w:t>penganekaragaman pangan mempunyai rincian, tugas dan fungsi sebagai berikut:</w:t>
      </w:r>
    </w:p>
    <w:bookmarkEnd w:id="20"/>
    <w:p w:rsidR="005137A5" w:rsidRPr="008C13F2" w:rsidRDefault="005137A5" w:rsidP="004660D4">
      <w:pPr>
        <w:spacing w:after="0" w:line="360" w:lineRule="auto"/>
        <w:ind w:left="426" w:right="141" w:hanging="284"/>
        <w:jc w:val="both"/>
        <w:rPr>
          <w:rFonts w:ascii="Cambria" w:eastAsia="Arial" w:hAnsi="Cambria" w:cs="Arial"/>
          <w:sz w:val="24"/>
          <w:szCs w:val="24"/>
          <w:lang w:val="fi-FI"/>
        </w:rPr>
      </w:pPr>
      <w:r w:rsidRPr="008C13F2">
        <w:rPr>
          <w:rFonts w:ascii="Cambria" w:eastAsia="Arial" w:hAnsi="Cambria" w:cs="Arial"/>
          <w:sz w:val="24"/>
          <w:szCs w:val="24"/>
          <w:lang w:val="fi-FI"/>
        </w:rPr>
        <w:lastRenderedPageBreak/>
        <w:t>a</w:t>
      </w:r>
      <w:r w:rsidRPr="008C13F2">
        <w:rPr>
          <w:rFonts w:ascii="Cambria" w:eastAsia="Arial" w:hAnsi="Cambria" w:cs="Arial"/>
          <w:sz w:val="24"/>
          <w:szCs w:val="24"/>
        </w:rPr>
        <w:t>.</w:t>
      </w:r>
      <w:r w:rsidRPr="008C13F2">
        <w:rPr>
          <w:rFonts w:ascii="Cambria" w:eastAsia="Arial" w:hAnsi="Cambria" w:cs="Arial"/>
          <w:sz w:val="24"/>
          <w:szCs w:val="24"/>
        </w:rPr>
        <w:tab/>
      </w:r>
      <w:bookmarkStart w:id="21" w:name="_Hlk88713503"/>
      <w:r w:rsidRPr="008C13F2">
        <w:rPr>
          <w:rFonts w:ascii="Cambria" w:eastAsia="Arial" w:hAnsi="Cambria" w:cs="Arial"/>
          <w:sz w:val="24"/>
          <w:szCs w:val="24"/>
        </w:rPr>
        <w:t xml:space="preserve">penyiapan pelaksanaan koordinasi di bidang </w:t>
      </w:r>
      <w:bookmarkStart w:id="22" w:name="_Hlk88684466"/>
      <w:r w:rsidR="00D66763" w:rsidRPr="008C13F2">
        <w:rPr>
          <w:rFonts w:ascii="Cambria" w:eastAsia="Arial" w:hAnsi="Cambria" w:cs="Arial"/>
          <w:sz w:val="24"/>
          <w:szCs w:val="24"/>
          <w:lang w:val="fi-FI"/>
        </w:rPr>
        <w:t>konsumsi pangan, promosi penganekaragaman konsumsi pangan,dan pengembangan pangan lokal;</w:t>
      </w:r>
    </w:p>
    <w:bookmarkEnd w:id="22"/>
    <w:p w:rsidR="005137A5" w:rsidRPr="008C13F2" w:rsidRDefault="005137A5" w:rsidP="004660D4">
      <w:pPr>
        <w:spacing w:after="0" w:line="360" w:lineRule="auto"/>
        <w:ind w:left="426" w:right="141" w:hanging="284"/>
        <w:jc w:val="both"/>
        <w:rPr>
          <w:rFonts w:ascii="Cambria" w:eastAsia="Arial" w:hAnsi="Cambria" w:cs="Arial"/>
          <w:sz w:val="24"/>
          <w:szCs w:val="24"/>
        </w:rPr>
      </w:pPr>
      <w:r w:rsidRPr="008C13F2">
        <w:rPr>
          <w:rFonts w:ascii="Cambria" w:eastAsia="Arial" w:hAnsi="Cambria" w:cs="Arial"/>
          <w:sz w:val="24"/>
          <w:szCs w:val="24"/>
        </w:rPr>
        <w:t>b.</w:t>
      </w:r>
      <w:r w:rsidRPr="008C13F2">
        <w:rPr>
          <w:rFonts w:ascii="Cambria" w:eastAsia="Arial" w:hAnsi="Cambria" w:cs="Arial"/>
          <w:sz w:val="24"/>
          <w:szCs w:val="24"/>
        </w:rPr>
        <w:tab/>
        <w:t xml:space="preserve">penyiapan penyusunan bahan rumusan kebijakan daerah di bidang </w:t>
      </w:r>
      <w:bookmarkStart w:id="23" w:name="_Hlk88684514"/>
      <w:r w:rsidR="00BD2C73" w:rsidRPr="008C13F2">
        <w:rPr>
          <w:rFonts w:ascii="Cambria" w:eastAsia="Arial" w:hAnsi="Cambria" w:cs="Arial"/>
          <w:sz w:val="24"/>
          <w:szCs w:val="24"/>
        </w:rPr>
        <w:t>konsumsi pangan, promosi penganekaragaman konsumsi pangan,dan pengembangan pangan lokal;</w:t>
      </w:r>
    </w:p>
    <w:bookmarkEnd w:id="23"/>
    <w:p w:rsidR="005137A5" w:rsidRPr="008C13F2" w:rsidRDefault="005137A5" w:rsidP="004660D4">
      <w:pPr>
        <w:spacing w:after="0" w:line="360" w:lineRule="auto"/>
        <w:ind w:left="426" w:right="141" w:hanging="284"/>
        <w:jc w:val="both"/>
        <w:rPr>
          <w:rFonts w:ascii="Cambria" w:eastAsia="Arial" w:hAnsi="Cambria" w:cs="Arial"/>
          <w:sz w:val="24"/>
          <w:szCs w:val="24"/>
        </w:rPr>
      </w:pPr>
      <w:r w:rsidRPr="008C13F2">
        <w:rPr>
          <w:rFonts w:ascii="Cambria" w:eastAsia="Arial" w:hAnsi="Cambria" w:cs="Arial"/>
          <w:sz w:val="24"/>
          <w:szCs w:val="24"/>
        </w:rPr>
        <w:t>c.</w:t>
      </w:r>
      <w:r w:rsidRPr="008C13F2">
        <w:rPr>
          <w:rFonts w:ascii="Cambria" w:eastAsia="Arial" w:hAnsi="Cambria" w:cs="Arial"/>
          <w:sz w:val="24"/>
          <w:szCs w:val="24"/>
        </w:rPr>
        <w:tab/>
        <w:t xml:space="preserve">penyiapan pelaksanaan  kebijakan di bidang </w:t>
      </w:r>
      <w:bookmarkStart w:id="24" w:name="_Hlk88684578"/>
      <w:r w:rsidR="00BD2C73" w:rsidRPr="008C13F2">
        <w:rPr>
          <w:rFonts w:ascii="Cambria" w:eastAsia="Arial" w:hAnsi="Cambria" w:cs="Arial"/>
          <w:sz w:val="24"/>
          <w:szCs w:val="24"/>
        </w:rPr>
        <w:t>konsumsi pangan, promosi penganekaragaman konsumsi pangan,dan pengembangan pangan lokal;</w:t>
      </w:r>
    </w:p>
    <w:bookmarkEnd w:id="24"/>
    <w:p w:rsidR="005137A5" w:rsidRPr="008C13F2" w:rsidRDefault="005137A5" w:rsidP="004660D4">
      <w:pPr>
        <w:spacing w:after="0" w:line="360" w:lineRule="auto"/>
        <w:ind w:left="426" w:right="141" w:hanging="284"/>
        <w:jc w:val="both"/>
        <w:rPr>
          <w:rFonts w:ascii="Cambria" w:eastAsia="Arial" w:hAnsi="Cambria" w:cs="Arial"/>
          <w:sz w:val="24"/>
          <w:szCs w:val="24"/>
        </w:rPr>
      </w:pPr>
      <w:r w:rsidRPr="008C13F2">
        <w:rPr>
          <w:rFonts w:ascii="Cambria" w:eastAsia="Arial" w:hAnsi="Cambria" w:cs="Arial"/>
          <w:sz w:val="24"/>
          <w:szCs w:val="24"/>
        </w:rPr>
        <w:t>d.</w:t>
      </w:r>
      <w:r w:rsidRPr="008C13F2">
        <w:rPr>
          <w:rFonts w:ascii="Cambria" w:eastAsia="Arial" w:hAnsi="Cambria" w:cs="Arial"/>
          <w:sz w:val="24"/>
          <w:szCs w:val="24"/>
        </w:rPr>
        <w:tab/>
        <w:t xml:space="preserve">pemberian pendampingan pelaksanaan kegiatan di bidang </w:t>
      </w:r>
      <w:bookmarkStart w:id="25" w:name="_Hlk88684630"/>
      <w:r w:rsidR="003110A5" w:rsidRPr="008C13F2">
        <w:rPr>
          <w:rFonts w:ascii="Cambria" w:eastAsia="Arial" w:hAnsi="Cambria" w:cs="Arial"/>
          <w:sz w:val="24"/>
          <w:szCs w:val="24"/>
        </w:rPr>
        <w:t>konsumsi pangan, promosi penganekaragaman konsumsi pangan,dan pengembangan pangan lokal;</w:t>
      </w:r>
    </w:p>
    <w:bookmarkEnd w:id="25"/>
    <w:p w:rsidR="005137A5" w:rsidRPr="008C13F2" w:rsidRDefault="005137A5" w:rsidP="004660D4">
      <w:pPr>
        <w:spacing w:after="0" w:line="360" w:lineRule="auto"/>
        <w:ind w:left="426" w:right="141" w:hanging="284"/>
        <w:jc w:val="both"/>
        <w:rPr>
          <w:rFonts w:ascii="Cambria" w:eastAsia="Arial" w:hAnsi="Cambria" w:cs="Arial"/>
          <w:sz w:val="24"/>
          <w:szCs w:val="24"/>
        </w:rPr>
      </w:pPr>
      <w:r w:rsidRPr="008C13F2">
        <w:rPr>
          <w:rFonts w:ascii="Cambria" w:eastAsia="Arial" w:hAnsi="Cambria" w:cs="Arial"/>
          <w:sz w:val="24"/>
          <w:szCs w:val="24"/>
        </w:rPr>
        <w:t>e.</w:t>
      </w:r>
      <w:r w:rsidRPr="008C13F2">
        <w:rPr>
          <w:rFonts w:ascii="Cambria" w:eastAsia="Arial" w:hAnsi="Cambria" w:cs="Arial"/>
          <w:sz w:val="24"/>
          <w:szCs w:val="24"/>
        </w:rPr>
        <w:tab/>
        <w:t xml:space="preserve">penyiapan  pemantapan program di bidang </w:t>
      </w:r>
      <w:r w:rsidR="003D0AB0" w:rsidRPr="008C13F2">
        <w:rPr>
          <w:rFonts w:ascii="Cambria" w:eastAsia="Arial" w:hAnsi="Cambria" w:cs="Arial"/>
          <w:sz w:val="24"/>
          <w:szCs w:val="24"/>
        </w:rPr>
        <w:t>konsumsi pangan, promosi penganekaragaman konsumsi pangan,</w:t>
      </w:r>
      <w:r w:rsidR="003D0AB0" w:rsidRPr="008C13F2">
        <w:rPr>
          <w:rFonts w:ascii="Cambria" w:eastAsia="Arial" w:hAnsi="Cambria" w:cs="Arial"/>
          <w:sz w:val="24"/>
          <w:szCs w:val="24"/>
          <w:lang w:val="fi-FI"/>
        </w:rPr>
        <w:t xml:space="preserve"> </w:t>
      </w:r>
      <w:r w:rsidR="003D0AB0" w:rsidRPr="008C13F2">
        <w:rPr>
          <w:rFonts w:ascii="Cambria" w:eastAsia="Arial" w:hAnsi="Cambria" w:cs="Arial"/>
          <w:sz w:val="24"/>
          <w:szCs w:val="24"/>
        </w:rPr>
        <w:t>dan pengembangan pangan lokal;</w:t>
      </w:r>
    </w:p>
    <w:p w:rsidR="005137A5" w:rsidRPr="008C13F2" w:rsidRDefault="005137A5" w:rsidP="004660D4">
      <w:pPr>
        <w:spacing w:after="0" w:line="360" w:lineRule="auto"/>
        <w:ind w:left="426" w:right="141" w:hanging="284"/>
        <w:jc w:val="both"/>
        <w:rPr>
          <w:rFonts w:ascii="Cambria" w:eastAsia="Arial" w:hAnsi="Cambria" w:cs="Arial"/>
          <w:sz w:val="24"/>
          <w:szCs w:val="24"/>
        </w:rPr>
      </w:pPr>
      <w:r w:rsidRPr="008C13F2">
        <w:rPr>
          <w:rFonts w:ascii="Cambria" w:eastAsia="Arial" w:hAnsi="Cambria" w:cs="Arial"/>
          <w:sz w:val="24"/>
          <w:szCs w:val="24"/>
        </w:rPr>
        <w:t>f.</w:t>
      </w:r>
      <w:r w:rsidRPr="008C13F2">
        <w:rPr>
          <w:rFonts w:ascii="Cambria" w:eastAsia="Arial" w:hAnsi="Cambria" w:cs="Arial"/>
          <w:sz w:val="24"/>
          <w:szCs w:val="24"/>
        </w:rPr>
        <w:tab/>
      </w:r>
      <w:r w:rsidR="003D0AB0" w:rsidRPr="008C13F2">
        <w:rPr>
          <w:rFonts w:ascii="Cambria" w:eastAsia="Arial" w:hAnsi="Cambria" w:cs="Arial"/>
          <w:sz w:val="24"/>
          <w:szCs w:val="24"/>
        </w:rPr>
        <w:t>membina kedisiplinan dan peningkatan kualitas sumber daya aparatur  dalam lingkup bidang berdasarkan regulasi yang berlaku untuk kelancaran tugas;</w:t>
      </w:r>
    </w:p>
    <w:p w:rsidR="005137A5" w:rsidRPr="008C13F2" w:rsidRDefault="005137A5" w:rsidP="004660D4">
      <w:pPr>
        <w:spacing w:after="0" w:line="360" w:lineRule="auto"/>
        <w:ind w:left="426" w:right="141" w:hanging="284"/>
        <w:jc w:val="both"/>
        <w:rPr>
          <w:rFonts w:ascii="Cambria" w:eastAsia="Arial" w:hAnsi="Cambria" w:cs="Arial"/>
          <w:sz w:val="24"/>
          <w:szCs w:val="24"/>
        </w:rPr>
      </w:pPr>
      <w:r w:rsidRPr="008C13F2">
        <w:rPr>
          <w:rFonts w:ascii="Cambria" w:eastAsia="Arial" w:hAnsi="Cambria" w:cs="Arial"/>
          <w:sz w:val="24"/>
          <w:szCs w:val="24"/>
        </w:rPr>
        <w:t>g.</w:t>
      </w:r>
      <w:r w:rsidRPr="008C13F2">
        <w:rPr>
          <w:rFonts w:ascii="Cambria" w:eastAsia="Arial" w:hAnsi="Cambria" w:cs="Arial"/>
          <w:sz w:val="24"/>
          <w:szCs w:val="24"/>
        </w:rPr>
        <w:tab/>
      </w:r>
      <w:bookmarkStart w:id="26" w:name="_Hlk88684876"/>
      <w:r w:rsidR="003D0AB0" w:rsidRPr="008C13F2">
        <w:rPr>
          <w:rFonts w:ascii="Cambria" w:eastAsia="Arial" w:hAnsi="Cambria" w:cs="Arial"/>
          <w:sz w:val="24"/>
          <w:szCs w:val="24"/>
        </w:rPr>
        <w:t>memimpin dan mengarahkan kepala seksi dalam melaksanakan tugasnya berdasarkan  lingkup tugas pelaksanaan kegiatan  berkualitas;</w:t>
      </w:r>
    </w:p>
    <w:bookmarkEnd w:id="26"/>
    <w:p w:rsidR="004660D4" w:rsidRDefault="005137A5" w:rsidP="004660D4">
      <w:pPr>
        <w:spacing w:after="0" w:line="360" w:lineRule="auto"/>
        <w:ind w:left="426" w:right="141" w:hanging="284"/>
        <w:jc w:val="both"/>
        <w:rPr>
          <w:rFonts w:ascii="Cambria" w:eastAsia="Arial" w:hAnsi="Cambria" w:cs="Arial"/>
          <w:sz w:val="24"/>
          <w:szCs w:val="24"/>
        </w:rPr>
      </w:pPr>
      <w:r w:rsidRPr="008C13F2">
        <w:rPr>
          <w:rFonts w:ascii="Cambria" w:eastAsia="Arial" w:hAnsi="Cambria" w:cs="Arial"/>
          <w:sz w:val="24"/>
          <w:szCs w:val="24"/>
        </w:rPr>
        <w:t>h.</w:t>
      </w:r>
      <w:r w:rsidRPr="008C13F2">
        <w:rPr>
          <w:rFonts w:ascii="Cambria" w:eastAsia="Arial" w:hAnsi="Cambria" w:cs="Arial"/>
          <w:sz w:val="24"/>
          <w:szCs w:val="24"/>
        </w:rPr>
        <w:tab/>
      </w:r>
      <w:bookmarkStart w:id="27" w:name="_Hlk88684910"/>
      <w:r w:rsidR="00254680" w:rsidRPr="008C13F2">
        <w:rPr>
          <w:rFonts w:ascii="Cambria" w:eastAsia="Arial" w:hAnsi="Cambria" w:cs="Arial"/>
          <w:sz w:val="24"/>
          <w:szCs w:val="24"/>
        </w:rPr>
        <w:t>mendistribusikan dan memberi petun</w:t>
      </w:r>
      <w:r w:rsidR="00FC2F54" w:rsidRPr="008C13F2">
        <w:rPr>
          <w:rFonts w:ascii="Cambria" w:eastAsia="Arial" w:hAnsi="Cambria" w:cs="Arial"/>
          <w:sz w:val="24"/>
          <w:szCs w:val="24"/>
        </w:rPr>
        <w:t>juk terkait pelaksanaan tugas b</w:t>
      </w:r>
      <w:r w:rsidR="00254680" w:rsidRPr="008C13F2">
        <w:rPr>
          <w:rFonts w:ascii="Cambria" w:eastAsia="Arial" w:hAnsi="Cambria" w:cs="Arial"/>
          <w:sz w:val="24"/>
          <w:szCs w:val="24"/>
        </w:rPr>
        <w:t>rdasarkan pedoman yang berlaku agar pelaksanaan tugas dapat berjalan lancar;</w:t>
      </w:r>
      <w:bookmarkStart w:id="28" w:name="_Hlk88684941"/>
      <w:bookmarkEnd w:id="27"/>
      <w:r w:rsidR="004660D4">
        <w:rPr>
          <w:rFonts w:ascii="Cambria" w:eastAsia="Arial" w:hAnsi="Cambria" w:cs="Arial"/>
          <w:sz w:val="24"/>
          <w:szCs w:val="24"/>
        </w:rPr>
        <w:t>i.</w:t>
      </w:r>
    </w:p>
    <w:p w:rsidR="005137A5" w:rsidRPr="008C13F2" w:rsidRDefault="004660D4" w:rsidP="004660D4">
      <w:pPr>
        <w:spacing w:after="0" w:line="360" w:lineRule="auto"/>
        <w:ind w:left="426" w:right="141" w:hanging="284"/>
        <w:jc w:val="both"/>
        <w:rPr>
          <w:rFonts w:ascii="Cambria" w:eastAsia="Arial" w:hAnsi="Cambria" w:cs="Arial"/>
          <w:sz w:val="24"/>
          <w:szCs w:val="24"/>
        </w:rPr>
      </w:pPr>
      <w:r>
        <w:rPr>
          <w:rFonts w:ascii="Cambria" w:eastAsia="Arial" w:hAnsi="Cambria" w:cs="Arial"/>
          <w:sz w:val="24"/>
          <w:szCs w:val="24"/>
        </w:rPr>
        <w:t xml:space="preserve">i. </w:t>
      </w:r>
      <w:r w:rsidR="00254680" w:rsidRPr="008C13F2">
        <w:rPr>
          <w:rFonts w:ascii="Cambria" w:eastAsia="Arial" w:hAnsi="Cambria" w:cs="Arial"/>
          <w:sz w:val="24"/>
          <w:szCs w:val="24"/>
        </w:rPr>
        <w:t>menyusun laporan hasil pelaksanaan tugas dan memberi sarana pertimbangan kepada atasan sebagai bahan perumusan kebijakan; dan</w:t>
      </w:r>
    </w:p>
    <w:bookmarkEnd w:id="28"/>
    <w:p w:rsidR="005137A5" w:rsidRDefault="005137A5" w:rsidP="004660D4">
      <w:pPr>
        <w:spacing w:after="0" w:line="360" w:lineRule="auto"/>
        <w:ind w:left="426" w:right="141" w:hanging="284"/>
        <w:jc w:val="both"/>
        <w:rPr>
          <w:rFonts w:ascii="Cambria" w:eastAsia="Arial" w:hAnsi="Cambria" w:cs="Arial"/>
          <w:sz w:val="24"/>
          <w:szCs w:val="24"/>
        </w:rPr>
      </w:pPr>
      <w:r w:rsidRPr="008C13F2">
        <w:rPr>
          <w:rFonts w:ascii="Cambria" w:eastAsia="Arial" w:hAnsi="Cambria" w:cs="Arial"/>
          <w:sz w:val="24"/>
          <w:szCs w:val="24"/>
        </w:rPr>
        <w:t>j.</w:t>
      </w:r>
      <w:r w:rsidRPr="008C13F2">
        <w:rPr>
          <w:rFonts w:ascii="Cambria" w:eastAsia="Arial" w:hAnsi="Cambria" w:cs="Arial"/>
          <w:sz w:val="24"/>
          <w:szCs w:val="24"/>
        </w:rPr>
        <w:tab/>
      </w:r>
      <w:r w:rsidR="00254680" w:rsidRPr="008C13F2">
        <w:rPr>
          <w:rFonts w:ascii="Cambria" w:eastAsia="Arial" w:hAnsi="Cambria" w:cs="Arial"/>
          <w:sz w:val="24"/>
          <w:szCs w:val="24"/>
        </w:rPr>
        <w:t>menyelenggarakan tugas kedinasan lain yang  perintahkan atasan sesuai dengan bidang tugasnya;</w:t>
      </w:r>
      <w:r w:rsidRPr="008C13F2">
        <w:rPr>
          <w:rFonts w:ascii="Cambria" w:eastAsia="Arial" w:hAnsi="Cambria" w:cs="Arial"/>
          <w:sz w:val="24"/>
          <w:szCs w:val="24"/>
        </w:rPr>
        <w:t xml:space="preserve"> </w:t>
      </w:r>
    </w:p>
    <w:p w:rsidR="004660D4" w:rsidRPr="008C13F2" w:rsidRDefault="004660D4" w:rsidP="004660D4">
      <w:pPr>
        <w:spacing w:after="0" w:line="360" w:lineRule="auto"/>
        <w:ind w:left="426" w:right="141" w:hanging="284"/>
        <w:jc w:val="both"/>
        <w:rPr>
          <w:rFonts w:ascii="Cambria" w:eastAsia="Arial" w:hAnsi="Cambria" w:cs="Arial"/>
          <w:sz w:val="24"/>
          <w:szCs w:val="24"/>
        </w:rPr>
      </w:pPr>
    </w:p>
    <w:bookmarkEnd w:id="21"/>
    <w:p w:rsidR="00254201" w:rsidRPr="008C13F2" w:rsidRDefault="0006510E" w:rsidP="004660D4">
      <w:pPr>
        <w:spacing w:after="0" w:line="360" w:lineRule="auto"/>
        <w:ind w:left="142"/>
        <w:jc w:val="both"/>
        <w:rPr>
          <w:rFonts w:ascii="Cambria" w:eastAsia="Arial" w:hAnsi="Cambria" w:cs="Arial"/>
          <w:b/>
          <w:sz w:val="24"/>
          <w:szCs w:val="24"/>
        </w:rPr>
      </w:pPr>
      <w:r w:rsidRPr="008C13F2">
        <w:rPr>
          <w:rFonts w:ascii="Cambria" w:eastAsia="Arial" w:hAnsi="Cambria" w:cs="Arial"/>
          <w:b/>
          <w:sz w:val="24"/>
          <w:szCs w:val="24"/>
        </w:rPr>
        <w:t xml:space="preserve">Kepala </w:t>
      </w:r>
      <w:bookmarkStart w:id="29" w:name="_Hlk88709973"/>
      <w:r w:rsidRPr="008C13F2">
        <w:rPr>
          <w:rFonts w:ascii="Cambria" w:eastAsia="Arial" w:hAnsi="Cambria" w:cs="Arial"/>
          <w:b/>
          <w:sz w:val="24"/>
          <w:szCs w:val="24"/>
        </w:rPr>
        <w:t xml:space="preserve">Bidang Konsumsi dan Penganekaragaman Pangan </w:t>
      </w:r>
      <w:bookmarkEnd w:id="29"/>
      <w:r w:rsidR="004660D4">
        <w:rPr>
          <w:rFonts w:ascii="Cambria" w:eastAsia="Arial" w:hAnsi="Cambria" w:cs="Arial"/>
          <w:b/>
          <w:sz w:val="24"/>
          <w:szCs w:val="24"/>
        </w:rPr>
        <w:t>membawahi 2 seksi,</w:t>
      </w:r>
      <w:r w:rsidRPr="008C13F2">
        <w:rPr>
          <w:rFonts w:ascii="Cambria" w:eastAsia="Arial" w:hAnsi="Cambria" w:cs="Arial"/>
          <w:b/>
          <w:sz w:val="24"/>
          <w:szCs w:val="24"/>
        </w:rPr>
        <w:t>meliputi :</w:t>
      </w:r>
    </w:p>
    <w:p w:rsidR="00254201" w:rsidRPr="008C13F2" w:rsidRDefault="004660D4" w:rsidP="004660D4">
      <w:pPr>
        <w:spacing w:after="0" w:line="360" w:lineRule="auto"/>
        <w:ind w:left="142"/>
        <w:jc w:val="both"/>
        <w:rPr>
          <w:rFonts w:ascii="Cambria" w:eastAsia="Arial" w:hAnsi="Cambria" w:cs="Arial"/>
          <w:b/>
          <w:sz w:val="24"/>
          <w:szCs w:val="24"/>
        </w:rPr>
      </w:pPr>
      <w:r>
        <w:rPr>
          <w:rFonts w:ascii="Cambria" w:eastAsia="Arial" w:hAnsi="Cambria" w:cs="Arial"/>
          <w:b/>
          <w:sz w:val="24"/>
          <w:szCs w:val="24"/>
          <w:lang w:val="fi-FI"/>
        </w:rPr>
        <w:t xml:space="preserve"> </w:t>
      </w:r>
      <w:r w:rsidR="007E6E4D" w:rsidRPr="008C13F2">
        <w:rPr>
          <w:rFonts w:ascii="Cambria" w:eastAsia="Arial" w:hAnsi="Cambria" w:cs="Arial"/>
          <w:b/>
          <w:sz w:val="24"/>
          <w:szCs w:val="24"/>
          <w:lang w:val="fi-FI"/>
        </w:rPr>
        <w:t>1.</w:t>
      </w:r>
      <w:r w:rsidR="00DF75FB" w:rsidRPr="008C13F2">
        <w:rPr>
          <w:rFonts w:ascii="Cambria" w:eastAsia="Arial" w:hAnsi="Cambria" w:cs="Arial"/>
          <w:b/>
          <w:sz w:val="24"/>
          <w:szCs w:val="24"/>
          <w:lang w:val="fi-FI"/>
        </w:rPr>
        <w:t xml:space="preserve">  </w:t>
      </w:r>
      <w:bookmarkStart w:id="30" w:name="_Hlk88709831"/>
      <w:r w:rsidR="0006510E" w:rsidRPr="008C13F2">
        <w:rPr>
          <w:rFonts w:ascii="Cambria" w:eastAsia="Arial" w:hAnsi="Cambria" w:cs="Arial"/>
          <w:b/>
          <w:sz w:val="24"/>
          <w:szCs w:val="24"/>
        </w:rPr>
        <w:t>Seksi Konsumsi dan Penganekaragaman Konsumsi Pangan</w:t>
      </w:r>
      <w:bookmarkEnd w:id="30"/>
    </w:p>
    <w:p w:rsidR="00DF75FB" w:rsidRPr="008C13F2" w:rsidRDefault="007E6E4D" w:rsidP="004660D4">
      <w:pPr>
        <w:spacing w:after="0" w:line="360" w:lineRule="auto"/>
        <w:ind w:left="567" w:hanging="284"/>
        <w:jc w:val="both"/>
        <w:rPr>
          <w:rFonts w:ascii="Cambria" w:eastAsia="Arial" w:hAnsi="Cambria" w:cs="Arial"/>
          <w:sz w:val="24"/>
          <w:szCs w:val="24"/>
        </w:rPr>
      </w:pPr>
      <w:r w:rsidRPr="008C13F2">
        <w:rPr>
          <w:rFonts w:ascii="Cambria" w:eastAsia="Arial" w:hAnsi="Cambria" w:cs="Arial"/>
          <w:sz w:val="24"/>
          <w:szCs w:val="24"/>
        </w:rPr>
        <w:t xml:space="preserve">         </w:t>
      </w:r>
      <w:r w:rsidR="00F35429" w:rsidRPr="008C13F2">
        <w:rPr>
          <w:rFonts w:ascii="Cambria" w:eastAsia="Arial" w:hAnsi="Cambria" w:cs="Arial"/>
          <w:sz w:val="24"/>
          <w:szCs w:val="24"/>
        </w:rPr>
        <w:t xml:space="preserve">  </w:t>
      </w:r>
      <w:r w:rsidR="00FC2F54" w:rsidRPr="008C13F2">
        <w:rPr>
          <w:rFonts w:ascii="Cambria" w:eastAsia="Arial" w:hAnsi="Cambria" w:cs="Arial"/>
          <w:sz w:val="24"/>
          <w:szCs w:val="24"/>
        </w:rPr>
        <w:t xml:space="preserve"> </w:t>
      </w:r>
      <w:r w:rsidR="00F35429" w:rsidRPr="008C13F2">
        <w:rPr>
          <w:rFonts w:ascii="Cambria" w:eastAsia="Arial" w:hAnsi="Cambria" w:cs="Arial"/>
          <w:sz w:val="24"/>
          <w:szCs w:val="24"/>
        </w:rPr>
        <w:t xml:space="preserve">  </w:t>
      </w:r>
      <w:r w:rsidR="0006510E" w:rsidRPr="008C13F2">
        <w:rPr>
          <w:rFonts w:ascii="Cambria" w:eastAsia="Arial" w:hAnsi="Cambria" w:cs="Arial"/>
          <w:sz w:val="24"/>
          <w:szCs w:val="24"/>
        </w:rPr>
        <w:t xml:space="preserve">Seksi Konsumsi dan Penganekaragaman Konsumsi Pangan dipimpin oleh </w:t>
      </w:r>
      <w:r w:rsidR="00F35429" w:rsidRPr="008C13F2">
        <w:rPr>
          <w:rFonts w:ascii="Cambria" w:eastAsia="Arial" w:hAnsi="Cambria" w:cs="Arial"/>
          <w:sz w:val="24"/>
          <w:szCs w:val="24"/>
        </w:rPr>
        <w:t xml:space="preserve"> </w:t>
      </w:r>
      <w:r w:rsidR="0006510E" w:rsidRPr="008C13F2">
        <w:rPr>
          <w:rFonts w:ascii="Cambria" w:eastAsia="Arial" w:hAnsi="Cambria" w:cs="Arial"/>
          <w:sz w:val="24"/>
          <w:szCs w:val="24"/>
        </w:rPr>
        <w:t>Kepala Seksi yang mempunyai tugas membantu Kepala Bidang</w:t>
      </w:r>
      <w:r w:rsidR="00143791" w:rsidRPr="008C13F2">
        <w:rPr>
          <w:rFonts w:ascii="Cambria" w:eastAsia="Arial" w:hAnsi="Cambria" w:cs="Arial"/>
          <w:sz w:val="24"/>
          <w:szCs w:val="24"/>
        </w:rPr>
        <w:t xml:space="preserve"> konsumsi dan penganekaragaman pangan</w:t>
      </w:r>
      <w:r w:rsidR="0006510E" w:rsidRPr="008C13F2">
        <w:rPr>
          <w:rFonts w:ascii="Cambria" w:eastAsia="Arial" w:hAnsi="Cambria" w:cs="Arial"/>
          <w:sz w:val="24"/>
          <w:szCs w:val="24"/>
        </w:rPr>
        <w:t xml:space="preserve"> dalam melakukan penyiapan</w:t>
      </w:r>
      <w:r w:rsidR="00143791" w:rsidRPr="008C13F2">
        <w:rPr>
          <w:rFonts w:ascii="Cambria" w:eastAsia="Arial" w:hAnsi="Cambria" w:cs="Arial"/>
          <w:sz w:val="24"/>
          <w:szCs w:val="24"/>
        </w:rPr>
        <w:t xml:space="preserve"> koordinasi, </w:t>
      </w:r>
      <w:bookmarkStart w:id="31" w:name="_Hlk88711055"/>
      <w:r w:rsidR="00143791" w:rsidRPr="008C13F2">
        <w:rPr>
          <w:rFonts w:ascii="Cambria" w:eastAsia="Arial" w:hAnsi="Cambria" w:cs="Arial"/>
          <w:sz w:val="24"/>
          <w:szCs w:val="24"/>
        </w:rPr>
        <w:t>pengkajian, penyusunan, dan pelaksanaan kebijakan, pemantapan, serta pemberian pendampingan, pemantauan, dan evaluasi di bidang konsumsi dan penganekaragaman pangan</w:t>
      </w:r>
      <w:r w:rsidR="00DF75FB" w:rsidRPr="008C13F2">
        <w:rPr>
          <w:rFonts w:ascii="Cambria" w:eastAsia="Arial" w:hAnsi="Cambria" w:cs="Arial"/>
          <w:sz w:val="24"/>
          <w:szCs w:val="24"/>
        </w:rPr>
        <w:t>;</w:t>
      </w:r>
    </w:p>
    <w:bookmarkEnd w:id="31"/>
    <w:p w:rsidR="004660D4" w:rsidRDefault="00180952" w:rsidP="004660D4">
      <w:pPr>
        <w:spacing w:after="0" w:line="360" w:lineRule="auto"/>
        <w:ind w:left="567" w:hanging="284"/>
        <w:jc w:val="both"/>
        <w:rPr>
          <w:rFonts w:ascii="Cambria" w:eastAsia="Arial" w:hAnsi="Cambria" w:cs="Arial"/>
          <w:sz w:val="24"/>
          <w:szCs w:val="24"/>
        </w:rPr>
      </w:pPr>
      <w:r w:rsidRPr="008C13F2">
        <w:rPr>
          <w:rFonts w:ascii="Cambria" w:eastAsia="Arial" w:hAnsi="Cambria" w:cs="Arial"/>
          <w:sz w:val="24"/>
          <w:szCs w:val="24"/>
        </w:rPr>
        <w:lastRenderedPageBreak/>
        <w:t xml:space="preserve">    </w:t>
      </w:r>
      <w:r w:rsidR="00760685" w:rsidRPr="008C13F2">
        <w:rPr>
          <w:rFonts w:ascii="Cambria" w:eastAsia="Arial" w:hAnsi="Cambria" w:cs="Arial"/>
          <w:sz w:val="24"/>
          <w:szCs w:val="24"/>
        </w:rPr>
        <w:t xml:space="preserve">    </w:t>
      </w:r>
      <w:bookmarkStart w:id="32" w:name="_Hlk88711221"/>
      <w:r w:rsidRPr="008C13F2">
        <w:rPr>
          <w:rFonts w:ascii="Cambria" w:eastAsia="Arial" w:hAnsi="Cambria" w:cs="Arial"/>
          <w:sz w:val="24"/>
          <w:szCs w:val="24"/>
        </w:rPr>
        <w:t xml:space="preserve">Untuk </w:t>
      </w:r>
      <w:r w:rsidR="00DE4A6E" w:rsidRPr="008C13F2">
        <w:rPr>
          <w:rFonts w:ascii="Cambria" w:eastAsia="Arial" w:hAnsi="Cambria" w:cs="Arial"/>
          <w:sz w:val="24"/>
          <w:szCs w:val="24"/>
        </w:rPr>
        <w:t>melaksanakan</w:t>
      </w:r>
      <w:r w:rsidRPr="008C13F2">
        <w:rPr>
          <w:rFonts w:ascii="Cambria" w:eastAsia="Arial" w:hAnsi="Cambria" w:cs="Arial"/>
          <w:sz w:val="24"/>
          <w:szCs w:val="24"/>
        </w:rPr>
        <w:t xml:space="preserve"> tugas sebagaimana dimaksud, </w:t>
      </w:r>
      <w:r w:rsidR="00FC59C6" w:rsidRPr="008C13F2">
        <w:rPr>
          <w:rFonts w:ascii="Cambria" w:eastAsia="Arial" w:hAnsi="Cambria" w:cs="Arial"/>
          <w:sz w:val="24"/>
          <w:szCs w:val="24"/>
        </w:rPr>
        <w:t xml:space="preserve">Seksi Konsumsi dan </w:t>
      </w:r>
      <w:r w:rsidR="00695249" w:rsidRPr="008C13F2">
        <w:rPr>
          <w:rFonts w:ascii="Cambria" w:eastAsia="Arial" w:hAnsi="Cambria" w:cs="Arial"/>
          <w:sz w:val="24"/>
          <w:szCs w:val="24"/>
        </w:rPr>
        <w:t>p</w:t>
      </w:r>
      <w:r w:rsidR="00FC59C6" w:rsidRPr="008C13F2">
        <w:rPr>
          <w:rFonts w:ascii="Cambria" w:eastAsia="Arial" w:hAnsi="Cambria" w:cs="Arial"/>
          <w:sz w:val="24"/>
          <w:szCs w:val="24"/>
        </w:rPr>
        <w:t>enganekaragaman</w:t>
      </w:r>
      <w:r w:rsidR="00695249" w:rsidRPr="008C13F2">
        <w:rPr>
          <w:rFonts w:ascii="Cambria" w:eastAsia="Arial" w:hAnsi="Cambria" w:cs="Arial"/>
          <w:sz w:val="24"/>
          <w:szCs w:val="24"/>
        </w:rPr>
        <w:t xml:space="preserve"> k</w:t>
      </w:r>
      <w:r w:rsidR="00FC59C6" w:rsidRPr="008C13F2">
        <w:rPr>
          <w:rFonts w:ascii="Cambria" w:eastAsia="Arial" w:hAnsi="Cambria" w:cs="Arial"/>
          <w:sz w:val="24"/>
          <w:szCs w:val="24"/>
        </w:rPr>
        <w:t xml:space="preserve">onsumsi </w:t>
      </w:r>
      <w:r w:rsidR="00695249" w:rsidRPr="008C13F2">
        <w:rPr>
          <w:rFonts w:ascii="Cambria" w:eastAsia="Arial" w:hAnsi="Cambria" w:cs="Arial"/>
          <w:sz w:val="24"/>
          <w:szCs w:val="24"/>
        </w:rPr>
        <w:t>p</w:t>
      </w:r>
      <w:r w:rsidR="00FC59C6" w:rsidRPr="008C13F2">
        <w:rPr>
          <w:rFonts w:ascii="Cambria" w:eastAsia="Arial" w:hAnsi="Cambria" w:cs="Arial"/>
          <w:sz w:val="24"/>
          <w:szCs w:val="24"/>
        </w:rPr>
        <w:t>angan mempunyai tugas sebagai berikut:</w:t>
      </w:r>
      <w:bookmarkEnd w:id="32"/>
    </w:p>
    <w:p w:rsidR="00F76FDB" w:rsidRDefault="00F76FDB" w:rsidP="00D668DC">
      <w:pPr>
        <w:pStyle w:val="ListParagraph"/>
        <w:numPr>
          <w:ilvl w:val="0"/>
          <w:numId w:val="84"/>
        </w:numPr>
        <w:spacing w:after="0" w:line="360" w:lineRule="auto"/>
        <w:ind w:left="993" w:hanging="425"/>
        <w:jc w:val="both"/>
        <w:rPr>
          <w:rFonts w:ascii="Cambria" w:eastAsia="Arial" w:hAnsi="Cambria" w:cs="Arial"/>
          <w:sz w:val="24"/>
          <w:szCs w:val="24"/>
        </w:rPr>
      </w:pPr>
      <w:bookmarkStart w:id="33" w:name="_Hlk88711506"/>
      <w:r w:rsidRPr="00B46DE6">
        <w:rPr>
          <w:rFonts w:ascii="Cambria" w:eastAsia="Arial" w:hAnsi="Cambria" w:cs="Arial"/>
          <w:sz w:val="24"/>
          <w:szCs w:val="24"/>
          <w:lang w:val="fi-FI"/>
        </w:rPr>
        <w:t xml:space="preserve">melakukan penyiapan bahan koordinasi  di bidang </w:t>
      </w:r>
      <w:bookmarkStart w:id="34" w:name="_Hlk88710073"/>
      <w:r w:rsidRPr="00B46DE6">
        <w:rPr>
          <w:rFonts w:ascii="Cambria" w:eastAsia="Arial" w:hAnsi="Cambria" w:cs="Arial"/>
          <w:sz w:val="24"/>
          <w:szCs w:val="24"/>
          <w:lang w:val="fi-FI"/>
        </w:rPr>
        <w:t xml:space="preserve"> k</w:t>
      </w:r>
      <w:r>
        <w:rPr>
          <w:rFonts w:ascii="Cambria" w:eastAsia="Arial" w:hAnsi="Cambria" w:cs="Arial"/>
          <w:sz w:val="24"/>
          <w:szCs w:val="24"/>
          <w:lang w:val="fi-FI"/>
        </w:rPr>
        <w:t>onsumsi dan</w:t>
      </w:r>
      <w:r>
        <w:rPr>
          <w:rFonts w:ascii="Cambria" w:eastAsia="Arial" w:hAnsi="Cambria" w:cs="Arial"/>
          <w:sz w:val="24"/>
          <w:szCs w:val="24"/>
        </w:rPr>
        <w:t xml:space="preserve"> </w:t>
      </w:r>
      <w:r w:rsidRPr="00B46DE6">
        <w:rPr>
          <w:rFonts w:ascii="Cambria" w:eastAsia="Arial" w:hAnsi="Cambria" w:cs="Arial"/>
          <w:sz w:val="24"/>
          <w:szCs w:val="24"/>
          <w:lang w:val="fi-FI"/>
        </w:rPr>
        <w:t>penganekaragaman pangan;</w:t>
      </w:r>
      <w:bookmarkEnd w:id="34"/>
    </w:p>
    <w:p w:rsidR="00F76FDB" w:rsidRDefault="00F76FDB" w:rsidP="00D668DC">
      <w:pPr>
        <w:pStyle w:val="ListParagraph"/>
        <w:numPr>
          <w:ilvl w:val="0"/>
          <w:numId w:val="84"/>
        </w:numPr>
        <w:spacing w:after="0" w:line="360" w:lineRule="auto"/>
        <w:ind w:left="993" w:hanging="425"/>
        <w:jc w:val="both"/>
        <w:rPr>
          <w:rFonts w:ascii="Cambria" w:eastAsia="Arial" w:hAnsi="Cambria" w:cs="Arial"/>
          <w:sz w:val="24"/>
          <w:szCs w:val="24"/>
        </w:rPr>
      </w:pPr>
      <w:r w:rsidRPr="00B46DE6">
        <w:rPr>
          <w:rFonts w:ascii="Cambria" w:eastAsia="Arial" w:hAnsi="Cambria" w:cs="Arial"/>
          <w:sz w:val="24"/>
          <w:szCs w:val="24"/>
          <w:lang w:val="fi-FI"/>
        </w:rPr>
        <w:t xml:space="preserve">melakukan penyiapan bahan analisis di bidang bidang konsumsi dan       </w:t>
      </w:r>
      <w:r w:rsidRPr="00B46DE6">
        <w:rPr>
          <w:rFonts w:ascii="Cambria" w:eastAsia="Arial" w:hAnsi="Cambria" w:cs="Arial"/>
          <w:sz w:val="24"/>
          <w:szCs w:val="24"/>
        </w:rPr>
        <w:t xml:space="preserve">   </w:t>
      </w:r>
      <w:r w:rsidRPr="00B46DE6">
        <w:rPr>
          <w:rFonts w:ascii="Cambria" w:eastAsia="Arial" w:hAnsi="Cambria" w:cs="Arial"/>
          <w:sz w:val="24"/>
          <w:szCs w:val="24"/>
          <w:lang w:val="fi-FI"/>
        </w:rPr>
        <w:t>penganekaragaman pangan;</w:t>
      </w:r>
    </w:p>
    <w:p w:rsidR="00F76FDB" w:rsidRDefault="00F76FDB" w:rsidP="00D668DC">
      <w:pPr>
        <w:pStyle w:val="ListParagraph"/>
        <w:numPr>
          <w:ilvl w:val="0"/>
          <w:numId w:val="84"/>
        </w:numPr>
        <w:spacing w:after="0" w:line="360" w:lineRule="auto"/>
        <w:ind w:left="993" w:hanging="425"/>
        <w:jc w:val="both"/>
        <w:rPr>
          <w:rFonts w:ascii="Cambria" w:eastAsia="Arial" w:hAnsi="Cambria" w:cs="Arial"/>
          <w:sz w:val="24"/>
          <w:szCs w:val="24"/>
        </w:rPr>
      </w:pPr>
      <w:r w:rsidRPr="00B46DE6">
        <w:rPr>
          <w:rFonts w:ascii="Cambria" w:eastAsia="Arial" w:hAnsi="Cambria" w:cs="Arial"/>
          <w:sz w:val="24"/>
          <w:szCs w:val="24"/>
        </w:rPr>
        <w:t xml:space="preserve">melakukan </w:t>
      </w:r>
      <w:r w:rsidRPr="00B46DE6">
        <w:rPr>
          <w:rFonts w:ascii="Cambria" w:eastAsia="Arial" w:hAnsi="Cambria" w:cs="Arial"/>
          <w:sz w:val="24"/>
          <w:szCs w:val="24"/>
          <w:lang w:val="fi-FI"/>
        </w:rPr>
        <w:t xml:space="preserve">penyiapan bahan penyusunan rencana dan pelaksanaan     </w:t>
      </w:r>
      <w:r w:rsidRPr="00B46DE6">
        <w:rPr>
          <w:rFonts w:ascii="Cambria" w:eastAsia="Arial" w:hAnsi="Cambria" w:cs="Arial"/>
          <w:sz w:val="24"/>
          <w:szCs w:val="24"/>
        </w:rPr>
        <w:t xml:space="preserve">     </w:t>
      </w:r>
      <w:r w:rsidRPr="00B46DE6">
        <w:rPr>
          <w:rFonts w:ascii="Cambria" w:eastAsia="Arial" w:hAnsi="Cambria" w:cs="Arial"/>
          <w:sz w:val="24"/>
          <w:szCs w:val="24"/>
          <w:lang w:val="fi-FI"/>
        </w:rPr>
        <w:t>kebijakan di bidang Bidang Konsumsi dan   Penganekaragaman Pangan;</w:t>
      </w:r>
    </w:p>
    <w:p w:rsidR="00F76FDB" w:rsidRDefault="00F76FDB" w:rsidP="00D668DC">
      <w:pPr>
        <w:pStyle w:val="ListParagraph"/>
        <w:numPr>
          <w:ilvl w:val="0"/>
          <w:numId w:val="84"/>
        </w:numPr>
        <w:spacing w:after="0" w:line="360" w:lineRule="auto"/>
        <w:ind w:left="993" w:hanging="425"/>
        <w:jc w:val="both"/>
        <w:rPr>
          <w:rFonts w:ascii="Cambria" w:eastAsia="Arial" w:hAnsi="Cambria" w:cs="Arial"/>
          <w:sz w:val="24"/>
          <w:szCs w:val="24"/>
        </w:rPr>
      </w:pPr>
      <w:r w:rsidRPr="00B46DE6">
        <w:rPr>
          <w:rFonts w:ascii="Cambria" w:eastAsia="Arial" w:hAnsi="Cambria" w:cs="Arial"/>
          <w:sz w:val="24"/>
          <w:szCs w:val="24"/>
          <w:lang w:val="fi-FI"/>
        </w:rPr>
        <w:t>melakukan penyiapan perhitungan angka konsumsi pangan perkapita per tahun dan tingkat konsumsi energi dan protein masyarakat perkapita pertahun;</w:t>
      </w:r>
    </w:p>
    <w:p w:rsidR="00F76FDB" w:rsidRDefault="00384BE5" w:rsidP="00D668DC">
      <w:pPr>
        <w:pStyle w:val="ListParagraph"/>
        <w:numPr>
          <w:ilvl w:val="0"/>
          <w:numId w:val="84"/>
        </w:numPr>
        <w:spacing w:after="0" w:line="360" w:lineRule="auto"/>
        <w:ind w:left="993" w:hanging="425"/>
        <w:jc w:val="both"/>
        <w:rPr>
          <w:rFonts w:ascii="Cambria" w:eastAsia="Arial" w:hAnsi="Cambria" w:cs="Arial"/>
          <w:sz w:val="24"/>
          <w:szCs w:val="24"/>
        </w:rPr>
      </w:pPr>
      <w:r w:rsidRPr="00F76FDB">
        <w:rPr>
          <w:rFonts w:ascii="Cambria" w:eastAsia="Arial" w:hAnsi="Cambria" w:cs="Arial"/>
          <w:sz w:val="24"/>
          <w:szCs w:val="24"/>
          <w:lang w:val="fi-FI"/>
        </w:rPr>
        <w:t xml:space="preserve">melakukan penyiapan </w:t>
      </w:r>
      <w:r w:rsidR="00C34D01" w:rsidRPr="00F76FDB">
        <w:rPr>
          <w:rFonts w:ascii="Cambria" w:eastAsia="Arial" w:hAnsi="Cambria" w:cs="Arial"/>
          <w:sz w:val="24"/>
          <w:szCs w:val="24"/>
          <w:lang w:val="fi-FI"/>
        </w:rPr>
        <w:t>bahan penyusunan peta pola konsumsi pangan;</w:t>
      </w:r>
    </w:p>
    <w:p w:rsidR="00F76FDB" w:rsidRDefault="00384BE5" w:rsidP="00D668DC">
      <w:pPr>
        <w:pStyle w:val="ListParagraph"/>
        <w:numPr>
          <w:ilvl w:val="0"/>
          <w:numId w:val="84"/>
        </w:numPr>
        <w:spacing w:after="0" w:line="360" w:lineRule="auto"/>
        <w:ind w:left="993" w:hanging="425"/>
        <w:jc w:val="both"/>
        <w:rPr>
          <w:rFonts w:ascii="Cambria" w:eastAsia="Arial" w:hAnsi="Cambria" w:cs="Arial"/>
          <w:sz w:val="24"/>
          <w:szCs w:val="24"/>
        </w:rPr>
      </w:pPr>
      <w:r w:rsidRPr="00F76FDB">
        <w:rPr>
          <w:rFonts w:ascii="Cambria" w:eastAsia="Arial" w:hAnsi="Cambria" w:cs="Arial"/>
          <w:sz w:val="24"/>
          <w:szCs w:val="24"/>
          <w:lang w:val="fi-FI"/>
        </w:rPr>
        <w:t xml:space="preserve">Melakukan penyiapan bahan pendampingan di bidang </w:t>
      </w:r>
      <w:r w:rsidR="0019757A" w:rsidRPr="00F76FDB">
        <w:rPr>
          <w:rFonts w:ascii="Cambria" w:eastAsia="Arial" w:hAnsi="Cambria" w:cs="Arial"/>
          <w:sz w:val="24"/>
          <w:szCs w:val="24"/>
          <w:lang w:val="fi-FI"/>
        </w:rPr>
        <w:t>konsumsi panga;</w:t>
      </w:r>
    </w:p>
    <w:p w:rsidR="00F76FDB" w:rsidRDefault="00384BE5" w:rsidP="00D668DC">
      <w:pPr>
        <w:pStyle w:val="ListParagraph"/>
        <w:numPr>
          <w:ilvl w:val="0"/>
          <w:numId w:val="84"/>
        </w:numPr>
        <w:spacing w:after="0" w:line="360" w:lineRule="auto"/>
        <w:ind w:left="993" w:hanging="425"/>
        <w:jc w:val="both"/>
        <w:rPr>
          <w:rFonts w:ascii="Cambria" w:eastAsia="Arial" w:hAnsi="Cambria" w:cs="Arial"/>
          <w:sz w:val="24"/>
          <w:szCs w:val="24"/>
        </w:rPr>
      </w:pPr>
      <w:r w:rsidRPr="00F76FDB">
        <w:rPr>
          <w:rFonts w:ascii="Cambria" w:eastAsia="Arial" w:hAnsi="Cambria" w:cs="Arial"/>
          <w:sz w:val="24"/>
          <w:szCs w:val="24"/>
        </w:rPr>
        <w:t xml:space="preserve">Melakukan penyiapan bahan </w:t>
      </w:r>
      <w:r w:rsidR="0019757A" w:rsidRPr="00F76FDB">
        <w:rPr>
          <w:rFonts w:ascii="Cambria" w:eastAsia="Arial" w:hAnsi="Cambria" w:cs="Arial"/>
          <w:sz w:val="24"/>
          <w:szCs w:val="24"/>
        </w:rPr>
        <w:t>kerja sama antar Lembaga pemerintah, swasta, dan masyarakat dalam prcepatan penganekaragaman konsumsi pangan berbasis sumber daya lolal;</w:t>
      </w:r>
    </w:p>
    <w:p w:rsidR="00F76FDB" w:rsidRDefault="0019757A" w:rsidP="00D668DC">
      <w:pPr>
        <w:pStyle w:val="ListParagraph"/>
        <w:numPr>
          <w:ilvl w:val="0"/>
          <w:numId w:val="84"/>
        </w:numPr>
        <w:spacing w:after="0" w:line="360" w:lineRule="auto"/>
        <w:ind w:left="993" w:hanging="425"/>
        <w:jc w:val="both"/>
        <w:rPr>
          <w:rFonts w:ascii="Cambria" w:eastAsia="Arial" w:hAnsi="Cambria" w:cs="Arial"/>
          <w:sz w:val="24"/>
          <w:szCs w:val="24"/>
        </w:rPr>
      </w:pPr>
      <w:r w:rsidRPr="00F76FDB">
        <w:rPr>
          <w:rFonts w:ascii="Cambria" w:eastAsia="Arial" w:hAnsi="Cambria" w:cs="Arial"/>
          <w:sz w:val="24"/>
          <w:szCs w:val="24"/>
          <w:lang w:val="fi-FI"/>
        </w:rPr>
        <w:t>melakukan penyiapan bahan pemantauan, evaluasi dan penganekaragaman pangan;</w:t>
      </w:r>
      <w:r w:rsidR="00384BE5" w:rsidRPr="00F76FDB">
        <w:rPr>
          <w:rFonts w:ascii="Cambria" w:eastAsia="Arial" w:hAnsi="Cambria" w:cs="Arial"/>
          <w:sz w:val="24"/>
          <w:szCs w:val="24"/>
          <w:lang w:val="fi-FI"/>
        </w:rPr>
        <w:t xml:space="preserve"> </w:t>
      </w:r>
    </w:p>
    <w:p w:rsidR="00384BE5" w:rsidRPr="00F76FDB" w:rsidRDefault="00384BE5" w:rsidP="00D668DC">
      <w:pPr>
        <w:pStyle w:val="ListParagraph"/>
        <w:numPr>
          <w:ilvl w:val="0"/>
          <w:numId w:val="84"/>
        </w:numPr>
        <w:spacing w:after="0" w:line="360" w:lineRule="auto"/>
        <w:ind w:left="993" w:hanging="425"/>
        <w:jc w:val="both"/>
        <w:rPr>
          <w:rFonts w:ascii="Cambria" w:eastAsia="Arial" w:hAnsi="Cambria" w:cs="Arial"/>
          <w:sz w:val="24"/>
          <w:szCs w:val="24"/>
        </w:rPr>
      </w:pPr>
      <w:r w:rsidRPr="00F76FDB">
        <w:rPr>
          <w:rFonts w:ascii="Cambria" w:eastAsia="Arial" w:hAnsi="Cambria" w:cs="Arial"/>
          <w:sz w:val="24"/>
          <w:szCs w:val="24"/>
          <w:lang w:val="fi-FI"/>
        </w:rPr>
        <w:t>melakukan tugas kedinasan lain yang perintahkan oleh atasan sesuai bidang tugasnya;</w:t>
      </w:r>
    </w:p>
    <w:p w:rsidR="00E04F0B" w:rsidRPr="008C13F2" w:rsidRDefault="00E04F0B" w:rsidP="00402338">
      <w:pPr>
        <w:spacing w:after="0" w:line="360" w:lineRule="auto"/>
        <w:ind w:left="142" w:hanging="284"/>
        <w:jc w:val="both"/>
        <w:rPr>
          <w:rFonts w:ascii="Cambria" w:eastAsia="Arial" w:hAnsi="Cambria" w:cs="Arial"/>
          <w:sz w:val="24"/>
          <w:szCs w:val="24"/>
        </w:rPr>
      </w:pPr>
    </w:p>
    <w:bookmarkEnd w:id="33"/>
    <w:p w:rsidR="00254201" w:rsidRPr="0061268D" w:rsidRDefault="00F76FDB" w:rsidP="00F76FDB">
      <w:pPr>
        <w:pStyle w:val="ListParagraph"/>
        <w:spacing w:after="0" w:line="360" w:lineRule="auto"/>
        <w:ind w:left="142"/>
        <w:jc w:val="both"/>
        <w:rPr>
          <w:rFonts w:ascii="Cambria" w:eastAsia="Arial" w:hAnsi="Cambria" w:cs="Arial"/>
          <w:b/>
          <w:sz w:val="24"/>
          <w:szCs w:val="24"/>
        </w:rPr>
      </w:pPr>
      <w:r>
        <w:rPr>
          <w:rFonts w:ascii="Cambria" w:eastAsia="Arial" w:hAnsi="Cambria" w:cs="Arial"/>
          <w:b/>
          <w:sz w:val="24"/>
          <w:szCs w:val="24"/>
        </w:rPr>
        <w:t xml:space="preserve">2.  </w:t>
      </w:r>
      <w:r w:rsidR="0006510E" w:rsidRPr="0061268D">
        <w:rPr>
          <w:rFonts w:ascii="Cambria" w:eastAsia="Arial" w:hAnsi="Cambria" w:cs="Arial"/>
          <w:b/>
          <w:sz w:val="24"/>
          <w:szCs w:val="24"/>
        </w:rPr>
        <w:t>Seksi Pengembangan dan Promosi Pangan Lokal</w:t>
      </w:r>
    </w:p>
    <w:p w:rsidR="009E4FBD" w:rsidRPr="008C13F2" w:rsidRDefault="008D03E5" w:rsidP="00F76FDB">
      <w:pPr>
        <w:spacing w:after="0" w:line="360" w:lineRule="auto"/>
        <w:ind w:left="426"/>
        <w:jc w:val="both"/>
        <w:rPr>
          <w:rFonts w:ascii="Cambria" w:eastAsia="Arial" w:hAnsi="Cambria" w:cs="Arial"/>
          <w:sz w:val="24"/>
          <w:szCs w:val="24"/>
        </w:rPr>
      </w:pPr>
      <w:r w:rsidRPr="008C13F2">
        <w:rPr>
          <w:rFonts w:ascii="Cambria" w:eastAsia="Arial" w:hAnsi="Cambria" w:cs="Arial"/>
          <w:sz w:val="24"/>
          <w:szCs w:val="24"/>
        </w:rPr>
        <w:t xml:space="preserve">  </w:t>
      </w:r>
      <w:r w:rsidR="00694769" w:rsidRPr="008C13F2">
        <w:rPr>
          <w:rFonts w:ascii="Cambria" w:eastAsia="Arial" w:hAnsi="Cambria" w:cs="Arial"/>
          <w:sz w:val="24"/>
          <w:szCs w:val="24"/>
        </w:rPr>
        <w:t xml:space="preserve">  </w:t>
      </w:r>
      <w:r w:rsidRPr="008C13F2">
        <w:rPr>
          <w:rFonts w:ascii="Cambria" w:eastAsia="Arial" w:hAnsi="Cambria" w:cs="Arial"/>
          <w:sz w:val="24"/>
          <w:szCs w:val="24"/>
        </w:rPr>
        <w:t xml:space="preserve">  </w:t>
      </w:r>
      <w:r w:rsidR="005123A1" w:rsidRPr="008C13F2">
        <w:rPr>
          <w:rFonts w:ascii="Cambria" w:eastAsia="Arial" w:hAnsi="Cambria" w:cs="Arial"/>
          <w:sz w:val="24"/>
          <w:szCs w:val="24"/>
        </w:rPr>
        <w:t xml:space="preserve">  </w:t>
      </w:r>
      <w:r w:rsidRPr="008C13F2">
        <w:rPr>
          <w:rFonts w:ascii="Cambria" w:eastAsia="Arial" w:hAnsi="Cambria" w:cs="Arial"/>
          <w:sz w:val="24"/>
          <w:szCs w:val="24"/>
        </w:rPr>
        <w:t xml:space="preserve">  </w:t>
      </w:r>
      <w:r w:rsidR="00F76FDB">
        <w:rPr>
          <w:rFonts w:ascii="Cambria" w:eastAsia="Arial" w:hAnsi="Cambria" w:cs="Arial"/>
          <w:sz w:val="24"/>
          <w:szCs w:val="24"/>
        </w:rPr>
        <w:t xml:space="preserve"> </w:t>
      </w:r>
      <w:r w:rsidR="0006510E" w:rsidRPr="008C13F2">
        <w:rPr>
          <w:rFonts w:ascii="Cambria" w:eastAsia="Arial" w:hAnsi="Cambria" w:cs="Arial"/>
          <w:sz w:val="24"/>
          <w:szCs w:val="24"/>
        </w:rPr>
        <w:t xml:space="preserve">Seksi Pengembangan dan Promosi </w:t>
      </w:r>
      <w:r w:rsidR="00694769" w:rsidRPr="008C13F2">
        <w:rPr>
          <w:rFonts w:ascii="Cambria" w:eastAsia="Arial" w:hAnsi="Cambria" w:cs="Arial"/>
          <w:sz w:val="24"/>
          <w:szCs w:val="24"/>
        </w:rPr>
        <w:t>Pangan Lokal</w:t>
      </w:r>
      <w:r w:rsidR="0006510E" w:rsidRPr="008C13F2">
        <w:rPr>
          <w:rFonts w:ascii="Cambria" w:eastAsia="Arial" w:hAnsi="Cambria" w:cs="Arial"/>
          <w:sz w:val="24"/>
          <w:szCs w:val="24"/>
        </w:rPr>
        <w:t xml:space="preserve"> dipimpin oleh Kepala Seksi yang mempunyai tugas membantu Kepala Bidang Konsumsi dan Penganekaragaman Pangan dalam melakukan penyiapan </w:t>
      </w:r>
      <w:r w:rsidR="00694769" w:rsidRPr="008C13F2">
        <w:rPr>
          <w:rFonts w:ascii="Cambria" w:eastAsia="Arial" w:hAnsi="Cambria" w:cs="Arial"/>
          <w:sz w:val="24"/>
          <w:szCs w:val="24"/>
        </w:rPr>
        <w:t>koordinasi,</w:t>
      </w:r>
      <w:r w:rsidR="0006510E" w:rsidRPr="008C13F2">
        <w:rPr>
          <w:rFonts w:ascii="Cambria" w:eastAsia="Arial" w:hAnsi="Cambria" w:cs="Arial"/>
          <w:sz w:val="24"/>
          <w:szCs w:val="24"/>
        </w:rPr>
        <w:t xml:space="preserve"> </w:t>
      </w:r>
      <w:r w:rsidR="00694769" w:rsidRPr="008C13F2">
        <w:rPr>
          <w:rFonts w:ascii="Cambria" w:eastAsia="Arial" w:hAnsi="Cambria" w:cs="Arial"/>
          <w:sz w:val="24"/>
          <w:szCs w:val="24"/>
        </w:rPr>
        <w:t xml:space="preserve">pengkajian, penyusunan, dan pelaksanaan kebijakan, pemantapan, serta pemberian pendampingan, pemantauan, dan evaluasi di bidang </w:t>
      </w:r>
      <w:r w:rsidR="009E4FBD" w:rsidRPr="008C13F2">
        <w:rPr>
          <w:rFonts w:ascii="Cambria" w:eastAsia="Arial" w:hAnsi="Cambria" w:cs="Arial"/>
          <w:sz w:val="24"/>
          <w:szCs w:val="24"/>
        </w:rPr>
        <w:t>promosi dan pengembangan pangan lo</w:t>
      </w:r>
      <w:r w:rsidR="001C6C87" w:rsidRPr="008C13F2">
        <w:rPr>
          <w:rFonts w:ascii="Cambria" w:eastAsia="Arial" w:hAnsi="Cambria" w:cs="Arial"/>
          <w:sz w:val="24"/>
          <w:szCs w:val="24"/>
        </w:rPr>
        <w:t>k</w:t>
      </w:r>
      <w:r w:rsidR="009E4FBD" w:rsidRPr="008C13F2">
        <w:rPr>
          <w:rFonts w:ascii="Cambria" w:eastAsia="Arial" w:hAnsi="Cambria" w:cs="Arial"/>
          <w:sz w:val="24"/>
          <w:szCs w:val="24"/>
        </w:rPr>
        <w:t>al;</w:t>
      </w:r>
    </w:p>
    <w:p w:rsidR="009E4FBD" w:rsidRPr="008C13F2" w:rsidRDefault="009E4FBD" w:rsidP="00F76FDB">
      <w:pPr>
        <w:spacing w:after="0" w:line="360" w:lineRule="auto"/>
        <w:ind w:left="426" w:hanging="568"/>
        <w:jc w:val="both"/>
        <w:rPr>
          <w:rFonts w:ascii="Cambria" w:eastAsia="Arial" w:hAnsi="Cambria" w:cs="Arial"/>
          <w:sz w:val="24"/>
          <w:szCs w:val="24"/>
        </w:rPr>
      </w:pPr>
      <w:r w:rsidRPr="008C13F2">
        <w:rPr>
          <w:rFonts w:ascii="Cambria" w:eastAsia="Arial" w:hAnsi="Cambria" w:cs="Arial"/>
          <w:sz w:val="24"/>
          <w:szCs w:val="24"/>
        </w:rPr>
        <w:t xml:space="preserve">     </w:t>
      </w:r>
      <w:r w:rsidR="00382EA8" w:rsidRPr="008C13F2">
        <w:rPr>
          <w:rFonts w:ascii="Cambria" w:eastAsia="Arial" w:hAnsi="Cambria" w:cs="Arial"/>
          <w:sz w:val="24"/>
          <w:szCs w:val="24"/>
        </w:rPr>
        <w:t xml:space="preserve"> </w:t>
      </w:r>
      <w:r w:rsidR="002B1BB3" w:rsidRPr="008C13F2">
        <w:rPr>
          <w:rFonts w:ascii="Cambria" w:eastAsia="Arial" w:hAnsi="Cambria" w:cs="Arial"/>
          <w:sz w:val="24"/>
          <w:szCs w:val="24"/>
        </w:rPr>
        <w:t xml:space="preserve">  </w:t>
      </w:r>
      <w:r w:rsidRPr="008C13F2">
        <w:rPr>
          <w:rFonts w:ascii="Cambria" w:eastAsia="Arial" w:hAnsi="Cambria" w:cs="Arial"/>
          <w:sz w:val="24"/>
          <w:szCs w:val="24"/>
        </w:rPr>
        <w:t xml:space="preserve"> </w:t>
      </w:r>
      <w:r w:rsidR="0076467E" w:rsidRPr="008C13F2">
        <w:rPr>
          <w:rFonts w:ascii="Cambria" w:eastAsia="Arial" w:hAnsi="Cambria" w:cs="Arial"/>
          <w:sz w:val="24"/>
          <w:szCs w:val="24"/>
        </w:rPr>
        <w:t xml:space="preserve"> </w:t>
      </w:r>
      <w:r w:rsidRPr="008C13F2">
        <w:rPr>
          <w:rFonts w:ascii="Cambria" w:eastAsia="Arial" w:hAnsi="Cambria" w:cs="Arial"/>
          <w:sz w:val="24"/>
          <w:szCs w:val="24"/>
        </w:rPr>
        <w:t xml:space="preserve"> Untuk </w:t>
      </w:r>
      <w:r w:rsidR="00F1597C" w:rsidRPr="008C13F2">
        <w:rPr>
          <w:rFonts w:ascii="Cambria" w:eastAsia="Arial" w:hAnsi="Cambria" w:cs="Arial"/>
          <w:sz w:val="24"/>
          <w:szCs w:val="24"/>
        </w:rPr>
        <w:t xml:space="preserve">melaksanakan </w:t>
      </w:r>
      <w:r w:rsidRPr="008C13F2">
        <w:rPr>
          <w:rFonts w:ascii="Cambria" w:eastAsia="Arial" w:hAnsi="Cambria" w:cs="Arial"/>
          <w:sz w:val="24"/>
          <w:szCs w:val="24"/>
        </w:rPr>
        <w:t>tugas sebagaimana dimaksud, Seksi pengembangan dan promosi pangan lo</w:t>
      </w:r>
      <w:r w:rsidR="00382EA8" w:rsidRPr="008C13F2">
        <w:rPr>
          <w:rFonts w:ascii="Cambria" w:eastAsia="Arial" w:hAnsi="Cambria" w:cs="Arial"/>
          <w:sz w:val="24"/>
          <w:szCs w:val="24"/>
        </w:rPr>
        <w:t>k</w:t>
      </w:r>
      <w:r w:rsidRPr="008C13F2">
        <w:rPr>
          <w:rFonts w:ascii="Cambria" w:eastAsia="Arial" w:hAnsi="Cambria" w:cs="Arial"/>
          <w:sz w:val="24"/>
          <w:szCs w:val="24"/>
        </w:rPr>
        <w:t xml:space="preserve">al mempunyai tugas sebagai berikut: </w:t>
      </w:r>
    </w:p>
    <w:p w:rsidR="00F76FDB" w:rsidRDefault="005123A1" w:rsidP="00F76FDB">
      <w:pPr>
        <w:spacing w:after="0" w:line="360" w:lineRule="auto"/>
        <w:ind w:left="284" w:hanging="284"/>
        <w:jc w:val="both"/>
        <w:rPr>
          <w:rFonts w:ascii="Cambria" w:eastAsia="Arial" w:hAnsi="Cambria" w:cs="Arial"/>
          <w:sz w:val="24"/>
          <w:szCs w:val="24"/>
        </w:rPr>
      </w:pPr>
      <w:r w:rsidRPr="008C13F2">
        <w:rPr>
          <w:rFonts w:ascii="Cambria" w:eastAsia="Arial" w:hAnsi="Cambria" w:cs="Arial"/>
          <w:sz w:val="24"/>
          <w:szCs w:val="24"/>
        </w:rPr>
        <w:t>a.</w:t>
      </w:r>
      <w:bookmarkStart w:id="35" w:name="_Hlk88914241"/>
      <w:r w:rsidR="00707A23" w:rsidRPr="008C13F2">
        <w:rPr>
          <w:rFonts w:ascii="Cambria" w:eastAsia="Arial" w:hAnsi="Cambria" w:cs="Arial"/>
          <w:sz w:val="24"/>
          <w:szCs w:val="24"/>
        </w:rPr>
        <w:t xml:space="preserve"> </w:t>
      </w:r>
      <w:r w:rsidR="0080237B" w:rsidRPr="008C13F2">
        <w:rPr>
          <w:rFonts w:ascii="Cambria" w:eastAsia="Arial" w:hAnsi="Cambria" w:cs="Arial"/>
          <w:sz w:val="24"/>
          <w:szCs w:val="24"/>
        </w:rPr>
        <w:t xml:space="preserve">melakukan penyiapan bahan koordinasi </w:t>
      </w:r>
      <w:r w:rsidRPr="008C13F2">
        <w:rPr>
          <w:rFonts w:ascii="Cambria" w:eastAsia="Arial" w:hAnsi="Cambria" w:cs="Arial"/>
          <w:sz w:val="24"/>
          <w:szCs w:val="24"/>
        </w:rPr>
        <w:t>dalam rangka promosi</w:t>
      </w:r>
      <w:r w:rsidR="0080237B" w:rsidRPr="008C13F2">
        <w:rPr>
          <w:rFonts w:ascii="Cambria" w:eastAsia="Arial" w:hAnsi="Cambria" w:cs="Arial"/>
          <w:sz w:val="24"/>
          <w:szCs w:val="24"/>
        </w:rPr>
        <w:t xml:space="preserve"> </w:t>
      </w:r>
      <w:r w:rsidRPr="008C13F2">
        <w:rPr>
          <w:rFonts w:ascii="Cambria" w:eastAsia="Arial" w:hAnsi="Cambria" w:cs="Arial"/>
          <w:sz w:val="24"/>
          <w:szCs w:val="24"/>
        </w:rPr>
        <w:t>dan pengembangan pangan lokal;</w:t>
      </w:r>
    </w:p>
    <w:p w:rsidR="00F76FDB" w:rsidRDefault="00707A23" w:rsidP="00F76FDB">
      <w:pPr>
        <w:spacing w:after="0" w:line="360" w:lineRule="auto"/>
        <w:ind w:left="284" w:hanging="284"/>
        <w:jc w:val="both"/>
        <w:rPr>
          <w:rFonts w:ascii="Cambria" w:eastAsia="Arial" w:hAnsi="Cambria" w:cs="Arial"/>
          <w:sz w:val="24"/>
          <w:szCs w:val="24"/>
        </w:rPr>
      </w:pPr>
      <w:r w:rsidRPr="008C13F2">
        <w:rPr>
          <w:rFonts w:ascii="Cambria" w:eastAsia="Arial" w:hAnsi="Cambria" w:cs="Arial"/>
          <w:sz w:val="24"/>
          <w:szCs w:val="24"/>
        </w:rPr>
        <w:lastRenderedPageBreak/>
        <w:t xml:space="preserve">b. </w:t>
      </w:r>
      <w:r w:rsidR="0080237B" w:rsidRPr="008C13F2">
        <w:rPr>
          <w:rFonts w:ascii="Cambria" w:eastAsia="Arial" w:hAnsi="Cambria" w:cs="Arial"/>
          <w:sz w:val="24"/>
          <w:szCs w:val="24"/>
        </w:rPr>
        <w:t xml:space="preserve">melakukan penyiapan bahan analisis </w:t>
      </w:r>
      <w:bookmarkStart w:id="36" w:name="_Hlk88712034"/>
      <w:r w:rsidR="005123A1" w:rsidRPr="008C13F2">
        <w:rPr>
          <w:rFonts w:ascii="Cambria" w:eastAsia="Arial" w:hAnsi="Cambria" w:cs="Arial"/>
          <w:sz w:val="24"/>
          <w:szCs w:val="24"/>
        </w:rPr>
        <w:t>dalam rangka promosi dan pengembangan pangan lokal;</w:t>
      </w:r>
      <w:bookmarkEnd w:id="36"/>
    </w:p>
    <w:p w:rsidR="0080237B" w:rsidRPr="00F76FDB" w:rsidRDefault="0080237B" w:rsidP="00F76FDB">
      <w:pPr>
        <w:spacing w:after="0" w:line="360" w:lineRule="auto"/>
        <w:ind w:left="284" w:hanging="284"/>
        <w:jc w:val="both"/>
        <w:rPr>
          <w:rFonts w:ascii="Cambria" w:eastAsia="Arial" w:hAnsi="Cambria" w:cs="Arial"/>
          <w:sz w:val="24"/>
          <w:szCs w:val="24"/>
        </w:rPr>
      </w:pPr>
      <w:r w:rsidRPr="008C13F2">
        <w:rPr>
          <w:rFonts w:ascii="Cambria" w:eastAsia="Arial" w:hAnsi="Cambria" w:cs="Arial"/>
          <w:sz w:val="24"/>
          <w:szCs w:val="24"/>
        </w:rPr>
        <w:t>c.</w:t>
      </w:r>
      <w:r w:rsidR="00F76FDB">
        <w:rPr>
          <w:rFonts w:ascii="Cambria" w:eastAsia="Arial" w:hAnsi="Cambria" w:cs="Arial"/>
          <w:sz w:val="24"/>
          <w:szCs w:val="24"/>
        </w:rPr>
        <w:t xml:space="preserve"> </w:t>
      </w:r>
      <w:r w:rsidR="00F76FDB" w:rsidRPr="008C13F2">
        <w:rPr>
          <w:rFonts w:ascii="Cambria" w:eastAsia="Arial" w:hAnsi="Cambria" w:cs="Arial"/>
          <w:sz w:val="24"/>
          <w:szCs w:val="24"/>
        </w:rPr>
        <w:t xml:space="preserve"> </w:t>
      </w:r>
      <w:r w:rsidRPr="008C13F2">
        <w:rPr>
          <w:rFonts w:ascii="Cambria" w:eastAsia="Arial" w:hAnsi="Cambria" w:cs="Arial"/>
          <w:sz w:val="24"/>
          <w:szCs w:val="24"/>
        </w:rPr>
        <w:t xml:space="preserve">melakukan penyiapan bahan penyusunan rencana dan pelaksanaan   </w:t>
      </w:r>
      <w:r w:rsidR="002552B3" w:rsidRPr="008C13F2">
        <w:rPr>
          <w:rFonts w:ascii="Cambria" w:eastAsia="Arial" w:hAnsi="Cambria" w:cs="Arial"/>
          <w:sz w:val="24"/>
          <w:szCs w:val="24"/>
        </w:rPr>
        <w:t>kegiatan dalam rangka promosi dan pengembangan pangan loka</w:t>
      </w:r>
      <w:r w:rsidR="002552B3" w:rsidRPr="008C13F2">
        <w:rPr>
          <w:rFonts w:ascii="Cambria" w:eastAsia="Arial" w:hAnsi="Cambria" w:cs="Arial"/>
          <w:sz w:val="24"/>
          <w:szCs w:val="24"/>
          <w:lang w:val="fi-FI"/>
        </w:rPr>
        <w:t>l;</w:t>
      </w:r>
    </w:p>
    <w:p w:rsidR="0080237B" w:rsidRPr="00F76FDB" w:rsidRDefault="0080237B" w:rsidP="00F76FDB">
      <w:pPr>
        <w:spacing w:after="0" w:line="360" w:lineRule="auto"/>
        <w:ind w:left="284" w:hanging="284"/>
        <w:jc w:val="both"/>
        <w:rPr>
          <w:rFonts w:ascii="Cambria" w:eastAsia="Arial" w:hAnsi="Cambria" w:cs="Arial"/>
          <w:sz w:val="24"/>
          <w:szCs w:val="24"/>
        </w:rPr>
      </w:pPr>
      <w:r w:rsidRPr="00F76FDB">
        <w:rPr>
          <w:rFonts w:ascii="Cambria" w:eastAsia="Arial" w:hAnsi="Cambria" w:cs="Arial"/>
          <w:sz w:val="24"/>
          <w:szCs w:val="24"/>
        </w:rPr>
        <w:t>d.</w:t>
      </w:r>
      <w:r w:rsidRPr="00F76FDB">
        <w:rPr>
          <w:rFonts w:ascii="Cambria" w:eastAsia="Arial" w:hAnsi="Cambria" w:cs="Arial"/>
          <w:sz w:val="24"/>
          <w:szCs w:val="24"/>
        </w:rPr>
        <w:tab/>
        <w:t xml:space="preserve">melakukan penyiapan </w:t>
      </w:r>
      <w:r w:rsidR="002552B3" w:rsidRPr="00F76FDB">
        <w:rPr>
          <w:rFonts w:ascii="Cambria" w:eastAsia="Arial" w:hAnsi="Cambria" w:cs="Arial"/>
          <w:sz w:val="24"/>
          <w:szCs w:val="24"/>
        </w:rPr>
        <w:t>bahan promosi konsumsi pangan yang Beragam, Bergizi, Seimbang dan Aman (B2SA)</w:t>
      </w:r>
    </w:p>
    <w:p w:rsidR="00DA7BD6" w:rsidRPr="008C13F2" w:rsidRDefault="0080237B" w:rsidP="00F76FDB">
      <w:pPr>
        <w:spacing w:after="0" w:line="360" w:lineRule="auto"/>
        <w:ind w:left="284" w:hanging="284"/>
        <w:jc w:val="both"/>
        <w:rPr>
          <w:rFonts w:ascii="Cambria" w:eastAsia="Arial" w:hAnsi="Cambria" w:cs="Arial"/>
          <w:sz w:val="24"/>
          <w:szCs w:val="24"/>
          <w:lang w:val="fi-FI"/>
        </w:rPr>
      </w:pPr>
      <w:r w:rsidRPr="008C13F2">
        <w:rPr>
          <w:rFonts w:ascii="Cambria" w:eastAsia="Arial" w:hAnsi="Cambria" w:cs="Arial"/>
          <w:sz w:val="24"/>
          <w:szCs w:val="24"/>
          <w:lang w:val="fi-FI"/>
        </w:rPr>
        <w:t>e.</w:t>
      </w:r>
      <w:r w:rsidRPr="008C13F2">
        <w:rPr>
          <w:rFonts w:ascii="Cambria" w:eastAsia="Arial" w:hAnsi="Cambria" w:cs="Arial"/>
          <w:sz w:val="24"/>
          <w:szCs w:val="24"/>
          <w:lang w:val="fi-FI"/>
        </w:rPr>
        <w:tab/>
        <w:t xml:space="preserve">melakukan penyiapan bahan </w:t>
      </w:r>
      <w:r w:rsidR="00CC021C" w:rsidRPr="008C13F2">
        <w:rPr>
          <w:rFonts w:ascii="Cambria" w:eastAsia="Arial" w:hAnsi="Cambria" w:cs="Arial"/>
          <w:sz w:val="24"/>
          <w:szCs w:val="24"/>
          <w:lang w:val="fi-FI"/>
        </w:rPr>
        <w:t xml:space="preserve">pelaksanaan </w:t>
      </w:r>
      <w:r w:rsidR="00730E9F" w:rsidRPr="008C13F2">
        <w:rPr>
          <w:rFonts w:ascii="Cambria" w:eastAsia="Arial" w:hAnsi="Cambria" w:cs="Arial"/>
          <w:sz w:val="24"/>
          <w:szCs w:val="24"/>
          <w:lang w:val="fi-FI"/>
        </w:rPr>
        <w:t>gerakan konsumsi</w:t>
      </w:r>
      <w:r w:rsidRPr="008C13F2">
        <w:rPr>
          <w:rFonts w:ascii="Cambria" w:eastAsia="Arial" w:hAnsi="Cambria" w:cs="Arial"/>
          <w:sz w:val="24"/>
          <w:szCs w:val="24"/>
          <w:lang w:val="fi-FI"/>
        </w:rPr>
        <w:t>;</w:t>
      </w:r>
      <w:r w:rsidR="00730E9F" w:rsidRPr="008C13F2">
        <w:rPr>
          <w:rFonts w:ascii="Cambria" w:eastAsia="Arial" w:hAnsi="Cambria" w:cs="Arial"/>
          <w:sz w:val="24"/>
          <w:szCs w:val="24"/>
          <w:lang w:val="fi-FI"/>
        </w:rPr>
        <w:t xml:space="preserve"> pangan non beras dan non terigu;</w:t>
      </w:r>
    </w:p>
    <w:p w:rsidR="0080237B" w:rsidRPr="008C13F2" w:rsidRDefault="0080237B" w:rsidP="00F76FDB">
      <w:pPr>
        <w:spacing w:after="0" w:line="360" w:lineRule="auto"/>
        <w:ind w:left="284" w:hanging="284"/>
        <w:jc w:val="both"/>
        <w:rPr>
          <w:rFonts w:ascii="Cambria" w:eastAsia="Arial" w:hAnsi="Cambria" w:cs="Arial"/>
          <w:sz w:val="24"/>
          <w:szCs w:val="24"/>
          <w:lang w:val="fi-FI"/>
        </w:rPr>
      </w:pPr>
      <w:r w:rsidRPr="008C13F2">
        <w:rPr>
          <w:rFonts w:ascii="Cambria" w:eastAsia="Arial" w:hAnsi="Cambria" w:cs="Arial"/>
          <w:sz w:val="24"/>
          <w:szCs w:val="24"/>
          <w:lang w:val="fi-FI"/>
        </w:rPr>
        <w:t>f.</w:t>
      </w:r>
      <w:r w:rsidRPr="008C13F2">
        <w:rPr>
          <w:rFonts w:ascii="Cambria" w:eastAsia="Arial" w:hAnsi="Cambria" w:cs="Arial"/>
          <w:sz w:val="24"/>
          <w:szCs w:val="24"/>
          <w:lang w:val="fi-FI"/>
        </w:rPr>
        <w:tab/>
      </w:r>
      <w:r w:rsidR="00DA7BD6" w:rsidRPr="008C13F2">
        <w:rPr>
          <w:rFonts w:ascii="Cambria" w:eastAsia="Arial" w:hAnsi="Cambria" w:cs="Arial"/>
          <w:sz w:val="24"/>
          <w:szCs w:val="24"/>
          <w:lang w:val="fi-FI"/>
        </w:rPr>
        <w:t>m</w:t>
      </w:r>
      <w:r w:rsidRPr="008C13F2">
        <w:rPr>
          <w:rFonts w:ascii="Cambria" w:eastAsia="Arial" w:hAnsi="Cambria" w:cs="Arial"/>
          <w:sz w:val="24"/>
          <w:szCs w:val="24"/>
          <w:lang w:val="fi-FI"/>
        </w:rPr>
        <w:t xml:space="preserve">elakukan penyiapan bahan </w:t>
      </w:r>
      <w:r w:rsidR="00DA7BD6" w:rsidRPr="008C13F2">
        <w:rPr>
          <w:rFonts w:ascii="Cambria" w:eastAsia="Arial" w:hAnsi="Cambria" w:cs="Arial"/>
          <w:sz w:val="24"/>
          <w:szCs w:val="24"/>
          <w:lang w:val="fi-FI"/>
        </w:rPr>
        <w:t xml:space="preserve">kerja sama antar Lembaga pemerintah, </w:t>
      </w:r>
      <w:r w:rsidR="00A86494" w:rsidRPr="008C13F2">
        <w:rPr>
          <w:rFonts w:ascii="Cambria" w:eastAsia="Arial" w:hAnsi="Cambria" w:cs="Arial"/>
          <w:sz w:val="24"/>
          <w:szCs w:val="24"/>
          <w:lang w:val="fi-FI"/>
        </w:rPr>
        <w:t>s</w:t>
      </w:r>
      <w:r w:rsidR="00DA7BD6" w:rsidRPr="008C13F2">
        <w:rPr>
          <w:rFonts w:ascii="Cambria" w:eastAsia="Arial" w:hAnsi="Cambria" w:cs="Arial"/>
          <w:sz w:val="24"/>
          <w:szCs w:val="24"/>
          <w:lang w:val="fi-FI"/>
        </w:rPr>
        <w:t>wasta, dan masyarakat dalam pengembangan pangan lo</w:t>
      </w:r>
      <w:r w:rsidR="00A86494" w:rsidRPr="008C13F2">
        <w:rPr>
          <w:rFonts w:ascii="Cambria" w:eastAsia="Arial" w:hAnsi="Cambria" w:cs="Arial"/>
          <w:sz w:val="24"/>
          <w:szCs w:val="24"/>
          <w:lang w:val="fi-FI"/>
        </w:rPr>
        <w:t>k</w:t>
      </w:r>
      <w:r w:rsidR="00DA7BD6" w:rsidRPr="008C13F2">
        <w:rPr>
          <w:rFonts w:ascii="Cambria" w:eastAsia="Arial" w:hAnsi="Cambria" w:cs="Arial"/>
          <w:sz w:val="24"/>
          <w:szCs w:val="24"/>
          <w:lang w:val="fi-FI"/>
        </w:rPr>
        <w:t>al;</w:t>
      </w:r>
      <w:r w:rsidRPr="008C13F2">
        <w:rPr>
          <w:rFonts w:ascii="Cambria" w:eastAsia="Arial" w:hAnsi="Cambria" w:cs="Arial"/>
          <w:sz w:val="24"/>
          <w:szCs w:val="24"/>
          <w:lang w:val="fi-FI"/>
        </w:rPr>
        <w:t xml:space="preserve"> </w:t>
      </w:r>
    </w:p>
    <w:p w:rsidR="0080237B" w:rsidRPr="008C13F2" w:rsidRDefault="0080237B" w:rsidP="00F76FDB">
      <w:pPr>
        <w:spacing w:after="0" w:line="360" w:lineRule="auto"/>
        <w:ind w:left="284" w:hanging="284"/>
        <w:jc w:val="both"/>
        <w:rPr>
          <w:rFonts w:ascii="Cambria" w:eastAsia="Arial" w:hAnsi="Cambria" w:cs="Arial"/>
          <w:sz w:val="24"/>
          <w:szCs w:val="24"/>
          <w:lang w:val="fi-FI"/>
        </w:rPr>
      </w:pPr>
      <w:r w:rsidRPr="008C13F2">
        <w:rPr>
          <w:rFonts w:ascii="Cambria" w:eastAsia="Arial" w:hAnsi="Cambria" w:cs="Arial"/>
          <w:sz w:val="24"/>
          <w:szCs w:val="24"/>
          <w:lang w:val="fi-FI"/>
        </w:rPr>
        <w:t>g.</w:t>
      </w:r>
      <w:r w:rsidRPr="008C13F2">
        <w:rPr>
          <w:rFonts w:ascii="Cambria" w:eastAsia="Arial" w:hAnsi="Cambria" w:cs="Arial"/>
          <w:sz w:val="24"/>
          <w:szCs w:val="24"/>
          <w:lang w:val="fi-FI"/>
        </w:rPr>
        <w:tab/>
      </w:r>
      <w:r w:rsidR="006E455B" w:rsidRPr="008C13F2">
        <w:rPr>
          <w:rFonts w:ascii="Cambria" w:eastAsia="Arial" w:hAnsi="Cambria" w:cs="Arial"/>
          <w:sz w:val="24"/>
          <w:szCs w:val="24"/>
          <w:lang w:val="fi-FI"/>
        </w:rPr>
        <w:t>m</w:t>
      </w:r>
      <w:r w:rsidRPr="008C13F2">
        <w:rPr>
          <w:rFonts w:ascii="Cambria" w:eastAsia="Arial" w:hAnsi="Cambria" w:cs="Arial"/>
          <w:sz w:val="24"/>
          <w:szCs w:val="24"/>
          <w:lang w:val="fi-FI"/>
        </w:rPr>
        <w:t xml:space="preserve">elakukan penyiapan bahan </w:t>
      </w:r>
      <w:r w:rsidR="00DA7BD6" w:rsidRPr="008C13F2">
        <w:rPr>
          <w:rFonts w:ascii="Cambria" w:eastAsia="Arial" w:hAnsi="Cambria" w:cs="Arial"/>
          <w:sz w:val="24"/>
          <w:szCs w:val="24"/>
          <w:lang w:val="fi-FI"/>
        </w:rPr>
        <w:t>pendampingan dalam rangka promosi dan pengembangan pangan lo</w:t>
      </w:r>
      <w:r w:rsidR="00E719EA" w:rsidRPr="008C13F2">
        <w:rPr>
          <w:rFonts w:ascii="Cambria" w:eastAsia="Arial" w:hAnsi="Cambria" w:cs="Arial"/>
          <w:sz w:val="24"/>
          <w:szCs w:val="24"/>
          <w:lang w:val="fi-FI"/>
        </w:rPr>
        <w:t>k</w:t>
      </w:r>
      <w:r w:rsidR="00DA7BD6" w:rsidRPr="008C13F2">
        <w:rPr>
          <w:rFonts w:ascii="Cambria" w:eastAsia="Arial" w:hAnsi="Cambria" w:cs="Arial"/>
          <w:sz w:val="24"/>
          <w:szCs w:val="24"/>
          <w:lang w:val="fi-FI"/>
        </w:rPr>
        <w:t>al;</w:t>
      </w:r>
    </w:p>
    <w:p w:rsidR="0080237B" w:rsidRPr="008C13F2" w:rsidRDefault="0080237B" w:rsidP="00F76FDB">
      <w:pPr>
        <w:spacing w:after="0" w:line="360" w:lineRule="auto"/>
        <w:ind w:left="284" w:hanging="284"/>
        <w:jc w:val="both"/>
        <w:rPr>
          <w:rFonts w:ascii="Cambria" w:eastAsia="Arial" w:hAnsi="Cambria" w:cs="Arial"/>
          <w:sz w:val="24"/>
          <w:szCs w:val="24"/>
          <w:lang w:val="fi-FI"/>
        </w:rPr>
      </w:pPr>
      <w:r w:rsidRPr="008C13F2">
        <w:rPr>
          <w:rFonts w:ascii="Cambria" w:eastAsia="Arial" w:hAnsi="Cambria" w:cs="Arial"/>
          <w:sz w:val="24"/>
          <w:szCs w:val="24"/>
          <w:lang w:val="fi-FI"/>
        </w:rPr>
        <w:t>h.</w:t>
      </w:r>
      <w:r w:rsidRPr="008C13F2">
        <w:rPr>
          <w:rFonts w:ascii="Cambria" w:eastAsia="Arial" w:hAnsi="Cambria" w:cs="Arial"/>
          <w:sz w:val="24"/>
          <w:szCs w:val="24"/>
          <w:lang w:val="fi-FI"/>
        </w:rPr>
        <w:tab/>
        <w:t xml:space="preserve">melakukan penyiapan bahan pemantauan, evaluasi dan </w:t>
      </w:r>
      <w:r w:rsidR="00187536" w:rsidRPr="008C13F2">
        <w:rPr>
          <w:rFonts w:ascii="Cambria" w:eastAsia="Arial" w:hAnsi="Cambria" w:cs="Arial"/>
          <w:sz w:val="24"/>
          <w:szCs w:val="24"/>
          <w:lang w:val="fi-FI"/>
        </w:rPr>
        <w:t>pelaporan kegiatan dalam rangka promosi dan pengembangan pangan lokal</w:t>
      </w:r>
      <w:r w:rsidRPr="008C13F2">
        <w:rPr>
          <w:rFonts w:ascii="Cambria" w:eastAsia="Arial" w:hAnsi="Cambria" w:cs="Arial"/>
          <w:sz w:val="24"/>
          <w:szCs w:val="24"/>
          <w:lang w:val="fi-FI"/>
        </w:rPr>
        <w:t xml:space="preserve">; </w:t>
      </w:r>
      <w:r w:rsidR="00187536" w:rsidRPr="008C13F2">
        <w:rPr>
          <w:rFonts w:ascii="Cambria" w:eastAsia="Arial" w:hAnsi="Cambria" w:cs="Arial"/>
          <w:sz w:val="24"/>
          <w:szCs w:val="24"/>
          <w:lang w:val="fi-FI"/>
        </w:rPr>
        <w:t>dan</w:t>
      </w:r>
    </w:p>
    <w:p w:rsidR="0080237B" w:rsidRPr="008C13F2" w:rsidRDefault="0080237B" w:rsidP="00F76FDB">
      <w:pPr>
        <w:spacing w:after="0" w:line="360" w:lineRule="auto"/>
        <w:ind w:left="284" w:hanging="284"/>
        <w:jc w:val="both"/>
        <w:rPr>
          <w:rFonts w:ascii="Cambria" w:eastAsia="Arial" w:hAnsi="Cambria" w:cs="Arial"/>
          <w:sz w:val="24"/>
          <w:szCs w:val="24"/>
          <w:lang w:val="fi-FI"/>
        </w:rPr>
      </w:pPr>
      <w:r w:rsidRPr="008C13F2">
        <w:rPr>
          <w:rFonts w:ascii="Cambria" w:eastAsia="Arial" w:hAnsi="Cambria" w:cs="Arial"/>
          <w:sz w:val="24"/>
          <w:szCs w:val="24"/>
          <w:lang w:val="fi-FI"/>
        </w:rPr>
        <w:t>i.</w:t>
      </w:r>
      <w:r w:rsidRPr="008C13F2">
        <w:rPr>
          <w:rFonts w:ascii="Cambria" w:eastAsia="Arial" w:hAnsi="Cambria" w:cs="Arial"/>
          <w:sz w:val="24"/>
          <w:szCs w:val="24"/>
          <w:lang w:val="fi-FI"/>
        </w:rPr>
        <w:tab/>
        <w:t>melakukan tugas kedinasan lain yang perintahkan oleh atasan sesuai bidang tugasnya;</w:t>
      </w:r>
    </w:p>
    <w:bookmarkEnd w:id="35"/>
    <w:p w:rsidR="00254201" w:rsidRPr="008C13F2" w:rsidRDefault="0006510E" w:rsidP="00D668DC">
      <w:pPr>
        <w:pStyle w:val="Header"/>
        <w:numPr>
          <w:ilvl w:val="0"/>
          <w:numId w:val="23"/>
        </w:numPr>
        <w:tabs>
          <w:tab w:val="clear" w:pos="4513"/>
          <w:tab w:val="clear" w:pos="9026"/>
        </w:tabs>
        <w:spacing w:line="360" w:lineRule="auto"/>
        <w:ind w:left="142" w:hanging="284"/>
        <w:jc w:val="both"/>
        <w:rPr>
          <w:rFonts w:ascii="Cambria" w:eastAsia="Arial" w:hAnsi="Cambria" w:cs="Arial"/>
          <w:b/>
          <w:sz w:val="24"/>
          <w:szCs w:val="24"/>
        </w:rPr>
      </w:pPr>
      <w:r w:rsidRPr="008C13F2">
        <w:rPr>
          <w:rFonts w:ascii="Cambria" w:eastAsia="Arial" w:hAnsi="Cambria" w:cs="Arial"/>
          <w:b/>
          <w:sz w:val="24"/>
          <w:szCs w:val="24"/>
        </w:rPr>
        <w:t>Kepala Bidang  Keamanan</w:t>
      </w:r>
      <w:r w:rsidR="007452D4">
        <w:rPr>
          <w:rFonts w:ascii="Cambria" w:eastAsia="Arial" w:hAnsi="Cambria" w:cs="Arial"/>
          <w:b/>
          <w:sz w:val="24"/>
          <w:szCs w:val="24"/>
          <w:lang w:val="fi-FI"/>
        </w:rPr>
        <w:t xml:space="preserve"> dan </w:t>
      </w:r>
      <w:r w:rsidR="007452D4">
        <w:rPr>
          <w:rFonts w:ascii="Cambria" w:eastAsia="Arial" w:hAnsi="Cambria" w:cs="Arial"/>
          <w:b/>
          <w:sz w:val="24"/>
          <w:szCs w:val="24"/>
        </w:rPr>
        <w:t>K</w:t>
      </w:r>
      <w:r w:rsidR="001C5D0A" w:rsidRPr="008C13F2">
        <w:rPr>
          <w:rFonts w:ascii="Cambria" w:eastAsia="Arial" w:hAnsi="Cambria" w:cs="Arial"/>
          <w:b/>
          <w:sz w:val="24"/>
          <w:szCs w:val="24"/>
          <w:lang w:val="fi-FI"/>
        </w:rPr>
        <w:t>elembagaan</w:t>
      </w:r>
      <w:r w:rsidRPr="008C13F2">
        <w:rPr>
          <w:rFonts w:ascii="Cambria" w:eastAsia="Arial" w:hAnsi="Cambria" w:cs="Arial"/>
          <w:b/>
          <w:sz w:val="24"/>
          <w:szCs w:val="24"/>
        </w:rPr>
        <w:t xml:space="preserve"> Pangan</w:t>
      </w:r>
    </w:p>
    <w:p w:rsidR="00254201" w:rsidRPr="008C13F2" w:rsidRDefault="00E21DE5" w:rsidP="00402338">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     </w:t>
      </w:r>
      <w:r w:rsidR="000D3F93" w:rsidRPr="008C13F2">
        <w:rPr>
          <w:rFonts w:ascii="Cambria" w:eastAsia="Arial" w:hAnsi="Cambria" w:cs="Arial"/>
          <w:sz w:val="24"/>
          <w:szCs w:val="24"/>
        </w:rPr>
        <w:tab/>
      </w:r>
      <w:r w:rsidR="0006510E" w:rsidRPr="008C13F2">
        <w:rPr>
          <w:rFonts w:ascii="Cambria" w:eastAsia="Arial" w:hAnsi="Cambria" w:cs="Arial"/>
          <w:sz w:val="24"/>
          <w:szCs w:val="24"/>
        </w:rPr>
        <w:t>Bidang Keamanan</w:t>
      </w:r>
      <w:r w:rsidR="006C3E4F" w:rsidRPr="008C13F2">
        <w:rPr>
          <w:rFonts w:ascii="Cambria" w:eastAsia="Arial" w:hAnsi="Cambria" w:cs="Arial"/>
          <w:sz w:val="24"/>
          <w:szCs w:val="24"/>
        </w:rPr>
        <w:t xml:space="preserve"> dan kelembagaa</w:t>
      </w:r>
      <w:r w:rsidR="0006510E" w:rsidRPr="008C13F2">
        <w:rPr>
          <w:rFonts w:ascii="Cambria" w:eastAsia="Arial" w:hAnsi="Cambria" w:cs="Arial"/>
          <w:sz w:val="24"/>
          <w:szCs w:val="24"/>
        </w:rPr>
        <w:t xml:space="preserve"> Pangan dipimpin oleh seorang Kepala Bidang, mempunyai tugas </w:t>
      </w:r>
      <w:r w:rsidR="006C3E4F" w:rsidRPr="008C13F2">
        <w:rPr>
          <w:rFonts w:ascii="Cambria" w:eastAsia="Arial" w:hAnsi="Cambria" w:cs="Arial"/>
          <w:sz w:val="24"/>
          <w:szCs w:val="24"/>
        </w:rPr>
        <w:t xml:space="preserve">membantu Kepala Dinas dalam dalam melaksanakan penyusunan dan pelaksanaan kebijakan, pemberi pendampingan serta pemantauan dan evaluasi bidang </w:t>
      </w:r>
      <w:r w:rsidR="00695064" w:rsidRPr="008C13F2">
        <w:rPr>
          <w:rFonts w:ascii="Cambria" w:eastAsia="Arial" w:hAnsi="Cambria" w:cs="Arial"/>
          <w:sz w:val="24"/>
          <w:szCs w:val="24"/>
        </w:rPr>
        <w:t xml:space="preserve">keamanan dan </w:t>
      </w:r>
      <w:r w:rsidR="006C3E4F" w:rsidRPr="008C13F2">
        <w:rPr>
          <w:rFonts w:ascii="Cambria" w:eastAsia="Arial" w:hAnsi="Cambria" w:cs="Arial"/>
          <w:sz w:val="24"/>
          <w:szCs w:val="24"/>
        </w:rPr>
        <w:t>kelembaga</w:t>
      </w:r>
      <w:r w:rsidR="00695064" w:rsidRPr="008C13F2">
        <w:rPr>
          <w:rFonts w:ascii="Cambria" w:eastAsia="Arial" w:hAnsi="Cambria" w:cs="Arial"/>
          <w:sz w:val="24"/>
          <w:szCs w:val="24"/>
        </w:rPr>
        <w:t>an</w:t>
      </w:r>
      <w:r w:rsidR="0006510E" w:rsidRPr="008C13F2">
        <w:rPr>
          <w:rFonts w:ascii="Cambria" w:eastAsia="Arial" w:hAnsi="Cambria" w:cs="Arial"/>
          <w:sz w:val="24"/>
          <w:szCs w:val="24"/>
        </w:rPr>
        <w:t xml:space="preserve"> </w:t>
      </w:r>
      <w:r w:rsidR="00695064" w:rsidRPr="008C13F2">
        <w:rPr>
          <w:rFonts w:ascii="Cambria" w:eastAsia="Arial" w:hAnsi="Cambria" w:cs="Arial"/>
          <w:sz w:val="24"/>
          <w:szCs w:val="24"/>
        </w:rPr>
        <w:t>pangan;</w:t>
      </w:r>
    </w:p>
    <w:p w:rsidR="005E32A7" w:rsidRPr="008C13F2" w:rsidRDefault="005E32A7" w:rsidP="00402338">
      <w:pPr>
        <w:spacing w:after="0"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     Untuk </w:t>
      </w:r>
      <w:r w:rsidR="00D91936" w:rsidRPr="008C13F2">
        <w:rPr>
          <w:rFonts w:ascii="Cambria" w:eastAsia="Arial" w:hAnsi="Cambria" w:cs="Arial"/>
          <w:sz w:val="24"/>
          <w:szCs w:val="24"/>
        </w:rPr>
        <w:t>melaksanakan</w:t>
      </w:r>
      <w:r w:rsidRPr="008C13F2">
        <w:rPr>
          <w:rFonts w:ascii="Cambria" w:eastAsia="Arial" w:hAnsi="Cambria" w:cs="Arial"/>
          <w:sz w:val="24"/>
          <w:szCs w:val="24"/>
        </w:rPr>
        <w:t xml:space="preserve"> tugas sebagaimana dimaksud, kepala bidang konsumsi dan penganekaragaman mempunyai Fungsi :</w:t>
      </w:r>
    </w:p>
    <w:p w:rsidR="005C05C3" w:rsidRPr="008C13F2" w:rsidRDefault="0006510E" w:rsidP="00D668DC">
      <w:pPr>
        <w:pStyle w:val="Header"/>
        <w:numPr>
          <w:ilvl w:val="0"/>
          <w:numId w:val="14"/>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Perumusan kebijakan teknis bidang keamanan </w:t>
      </w:r>
      <w:r w:rsidR="00EE7C7D" w:rsidRPr="008C13F2">
        <w:rPr>
          <w:rFonts w:ascii="Cambria" w:eastAsia="Arial" w:hAnsi="Cambria" w:cs="Arial"/>
          <w:sz w:val="24"/>
          <w:szCs w:val="24"/>
          <w:lang w:val="fi-FI"/>
        </w:rPr>
        <w:t>dan kelembagaan p</w:t>
      </w:r>
      <w:r w:rsidRPr="008C13F2">
        <w:rPr>
          <w:rFonts w:ascii="Cambria" w:eastAsia="Arial" w:hAnsi="Cambria" w:cs="Arial"/>
          <w:sz w:val="24"/>
          <w:szCs w:val="24"/>
        </w:rPr>
        <w:t xml:space="preserve">angan;   </w:t>
      </w:r>
    </w:p>
    <w:p w:rsidR="005C05C3" w:rsidRPr="008C13F2" w:rsidRDefault="0006510E" w:rsidP="00D668DC">
      <w:pPr>
        <w:pStyle w:val="Header"/>
        <w:numPr>
          <w:ilvl w:val="0"/>
          <w:numId w:val="14"/>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Pelaksanaan kebijakan teknis bidang keamanan </w:t>
      </w:r>
      <w:r w:rsidR="0035650C" w:rsidRPr="008C13F2">
        <w:rPr>
          <w:rFonts w:ascii="Cambria" w:eastAsia="Arial" w:hAnsi="Cambria" w:cs="Arial"/>
          <w:sz w:val="24"/>
          <w:szCs w:val="24"/>
          <w:lang w:val="fi-FI"/>
        </w:rPr>
        <w:t xml:space="preserve">dan kelembagaan </w:t>
      </w:r>
      <w:r w:rsidRPr="008C13F2">
        <w:rPr>
          <w:rFonts w:ascii="Cambria" w:eastAsia="Arial" w:hAnsi="Cambria" w:cs="Arial"/>
          <w:sz w:val="24"/>
          <w:szCs w:val="24"/>
        </w:rPr>
        <w:t>pangan;</w:t>
      </w:r>
    </w:p>
    <w:p w:rsidR="005C05C3" w:rsidRPr="008C13F2" w:rsidRDefault="0006510E" w:rsidP="00D668DC">
      <w:pPr>
        <w:pStyle w:val="Header"/>
        <w:numPr>
          <w:ilvl w:val="0"/>
          <w:numId w:val="14"/>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 xml:space="preserve">Pelaksanaan evaluasi dan pelaporan bidang keamanan </w:t>
      </w:r>
      <w:r w:rsidR="00D80925" w:rsidRPr="008C13F2">
        <w:rPr>
          <w:rFonts w:ascii="Cambria" w:eastAsia="Arial" w:hAnsi="Cambria" w:cs="Arial"/>
          <w:sz w:val="24"/>
          <w:szCs w:val="24"/>
          <w:lang w:val="fi-FI"/>
        </w:rPr>
        <w:t>dan kelemb</w:t>
      </w:r>
      <w:r w:rsidRPr="008C13F2">
        <w:rPr>
          <w:rFonts w:ascii="Cambria" w:eastAsia="Arial" w:hAnsi="Cambria" w:cs="Arial"/>
          <w:sz w:val="24"/>
          <w:szCs w:val="24"/>
        </w:rPr>
        <w:t>ag</w:t>
      </w:r>
      <w:r w:rsidR="00D80925" w:rsidRPr="008C13F2">
        <w:rPr>
          <w:rFonts w:ascii="Cambria" w:eastAsia="Arial" w:hAnsi="Cambria" w:cs="Arial"/>
          <w:sz w:val="24"/>
          <w:szCs w:val="24"/>
          <w:lang w:val="fi-FI"/>
        </w:rPr>
        <w:t>a</w:t>
      </w:r>
      <w:r w:rsidRPr="008C13F2">
        <w:rPr>
          <w:rFonts w:ascii="Cambria" w:eastAsia="Arial" w:hAnsi="Cambria" w:cs="Arial"/>
          <w:sz w:val="24"/>
          <w:szCs w:val="24"/>
        </w:rPr>
        <w:t>an</w:t>
      </w:r>
      <w:r w:rsidR="00D80925" w:rsidRPr="008C13F2">
        <w:rPr>
          <w:rFonts w:ascii="Cambria" w:eastAsia="Arial" w:hAnsi="Cambria" w:cs="Arial"/>
          <w:sz w:val="24"/>
          <w:szCs w:val="24"/>
          <w:lang w:val="fi-FI"/>
        </w:rPr>
        <w:t xml:space="preserve"> pangan</w:t>
      </w:r>
      <w:r w:rsidRPr="008C13F2">
        <w:rPr>
          <w:rFonts w:ascii="Cambria" w:eastAsia="Arial" w:hAnsi="Cambria" w:cs="Arial"/>
          <w:sz w:val="24"/>
          <w:szCs w:val="24"/>
        </w:rPr>
        <w:t>;</w:t>
      </w:r>
    </w:p>
    <w:p w:rsidR="005C05C3" w:rsidRPr="008C13F2" w:rsidRDefault="0006510E" w:rsidP="00D668DC">
      <w:pPr>
        <w:pStyle w:val="Header"/>
        <w:numPr>
          <w:ilvl w:val="0"/>
          <w:numId w:val="14"/>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Pelaksanaan administrasi bidang keamanan</w:t>
      </w:r>
      <w:r w:rsidR="00B47A31" w:rsidRPr="008C13F2">
        <w:rPr>
          <w:rFonts w:ascii="Cambria" w:eastAsia="Arial" w:hAnsi="Cambria" w:cs="Arial"/>
          <w:sz w:val="24"/>
          <w:szCs w:val="24"/>
          <w:lang w:val="fi-FI"/>
        </w:rPr>
        <w:t xml:space="preserve"> dan kelembagaan</w:t>
      </w:r>
      <w:r w:rsidRPr="008C13F2">
        <w:rPr>
          <w:rFonts w:ascii="Cambria" w:eastAsia="Arial" w:hAnsi="Cambria" w:cs="Arial"/>
          <w:sz w:val="24"/>
          <w:szCs w:val="24"/>
        </w:rPr>
        <w:t xml:space="preserve"> pangan;</w:t>
      </w:r>
    </w:p>
    <w:p w:rsidR="000E6D48" w:rsidRPr="008C13F2" w:rsidRDefault="0006510E" w:rsidP="00D668DC">
      <w:pPr>
        <w:pStyle w:val="Header"/>
        <w:numPr>
          <w:ilvl w:val="0"/>
          <w:numId w:val="14"/>
        </w:numPr>
        <w:spacing w:line="360" w:lineRule="auto"/>
        <w:ind w:left="142" w:hanging="284"/>
        <w:jc w:val="both"/>
        <w:rPr>
          <w:rFonts w:ascii="Cambria" w:eastAsia="Arial" w:hAnsi="Cambria" w:cs="Arial"/>
          <w:sz w:val="24"/>
          <w:szCs w:val="24"/>
        </w:rPr>
      </w:pPr>
      <w:r w:rsidRPr="008C13F2">
        <w:rPr>
          <w:rFonts w:ascii="Cambria" w:eastAsia="Arial" w:hAnsi="Cambria" w:cs="Arial"/>
          <w:sz w:val="24"/>
          <w:szCs w:val="24"/>
        </w:rPr>
        <w:t>Pelaksanaan tugas kedinasan lain sesuai bidang tugasnya</w:t>
      </w:r>
    </w:p>
    <w:p w:rsidR="00254201" w:rsidRPr="008C13F2" w:rsidRDefault="000E6D48" w:rsidP="00BC7310">
      <w:pPr>
        <w:spacing w:after="0" w:line="360" w:lineRule="auto"/>
        <w:ind w:left="142"/>
        <w:jc w:val="both"/>
        <w:rPr>
          <w:rFonts w:ascii="Cambria" w:eastAsia="Arial" w:hAnsi="Cambria" w:cs="Arial"/>
          <w:sz w:val="24"/>
          <w:szCs w:val="24"/>
        </w:rPr>
      </w:pPr>
      <w:r w:rsidRPr="008C13F2">
        <w:rPr>
          <w:rFonts w:ascii="Cambria" w:eastAsia="Arial" w:hAnsi="Cambria" w:cs="Arial"/>
          <w:sz w:val="24"/>
          <w:szCs w:val="24"/>
        </w:rPr>
        <w:t>Dalam menyelenggarakan tugas sebagaiman dimaksud,</w:t>
      </w:r>
      <w:r w:rsidRPr="008C13F2">
        <w:rPr>
          <w:rFonts w:ascii="Cambria" w:hAnsi="Cambria"/>
          <w:sz w:val="24"/>
          <w:szCs w:val="24"/>
        </w:rPr>
        <w:t xml:space="preserve"> k</w:t>
      </w:r>
      <w:r w:rsidRPr="008C13F2">
        <w:rPr>
          <w:rFonts w:ascii="Cambria" w:eastAsia="Arial" w:hAnsi="Cambria" w:cs="Arial"/>
          <w:sz w:val="24"/>
          <w:szCs w:val="24"/>
        </w:rPr>
        <w:t>epala bidang  keamanan dan kelembagaan pangan, mempunyai rincian, tugas dan fungsi sebagai berikut:</w:t>
      </w:r>
      <w:r w:rsidR="0006510E" w:rsidRPr="008C13F2">
        <w:rPr>
          <w:rFonts w:ascii="Cambria" w:eastAsia="Arial" w:hAnsi="Cambria" w:cs="Arial"/>
          <w:sz w:val="24"/>
          <w:szCs w:val="24"/>
        </w:rPr>
        <w:t>.</w:t>
      </w:r>
    </w:p>
    <w:p w:rsidR="00997BDD" w:rsidRPr="008C13F2" w:rsidRDefault="00B94E7C"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lastRenderedPageBreak/>
        <w:t>a.</w:t>
      </w:r>
      <w:r w:rsidR="00997BDD" w:rsidRPr="008C13F2">
        <w:rPr>
          <w:rFonts w:ascii="Cambria" w:eastAsia="Arial" w:hAnsi="Cambria" w:cs="Arial"/>
          <w:sz w:val="24"/>
          <w:szCs w:val="24"/>
          <w:lang w:val="fi-FI"/>
        </w:rPr>
        <w:t xml:space="preserve"> penyiapan pelaksanaan koordinasi di bidang </w:t>
      </w:r>
      <w:r w:rsidR="00F74451" w:rsidRPr="008C13F2">
        <w:rPr>
          <w:rFonts w:ascii="Cambria" w:eastAsia="Arial" w:hAnsi="Cambria" w:cs="Arial"/>
          <w:sz w:val="24"/>
          <w:szCs w:val="24"/>
          <w:lang w:val="fi-FI"/>
        </w:rPr>
        <w:t>keamanan dan kelembagaan pangan, pengawasan</w:t>
      </w:r>
      <w:r w:rsidR="00997BDD" w:rsidRPr="008C13F2">
        <w:rPr>
          <w:rFonts w:ascii="Cambria" w:eastAsia="Arial" w:hAnsi="Cambria" w:cs="Arial"/>
          <w:sz w:val="24"/>
          <w:szCs w:val="24"/>
          <w:lang w:val="fi-FI"/>
        </w:rPr>
        <w:t xml:space="preserve"> </w:t>
      </w:r>
      <w:r w:rsidR="00F74451" w:rsidRPr="008C13F2">
        <w:rPr>
          <w:rFonts w:ascii="Cambria" w:eastAsia="Arial" w:hAnsi="Cambria" w:cs="Arial"/>
          <w:sz w:val="24"/>
          <w:szCs w:val="24"/>
          <w:lang w:val="fi-FI"/>
        </w:rPr>
        <w:t xml:space="preserve">keamanan </w:t>
      </w:r>
      <w:r w:rsidR="00997BDD" w:rsidRPr="008C13F2">
        <w:rPr>
          <w:rFonts w:ascii="Cambria" w:eastAsia="Arial" w:hAnsi="Cambria" w:cs="Arial"/>
          <w:sz w:val="24"/>
          <w:szCs w:val="24"/>
          <w:lang w:val="fi-FI"/>
        </w:rPr>
        <w:t>pangan</w:t>
      </w:r>
      <w:r w:rsidR="00F74451" w:rsidRPr="008C13F2">
        <w:rPr>
          <w:rFonts w:ascii="Cambria" w:eastAsia="Arial" w:hAnsi="Cambria" w:cs="Arial"/>
          <w:sz w:val="24"/>
          <w:szCs w:val="24"/>
          <w:lang w:val="fi-FI"/>
        </w:rPr>
        <w:t xml:space="preserve">, kerja sama dan informasi keamanan pangan; </w:t>
      </w:r>
    </w:p>
    <w:p w:rsidR="00997BDD" w:rsidRPr="008C13F2" w:rsidRDefault="00997BDD"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b.</w:t>
      </w:r>
      <w:r w:rsidRPr="008C13F2">
        <w:rPr>
          <w:rFonts w:ascii="Cambria" w:eastAsia="Arial" w:hAnsi="Cambria" w:cs="Arial"/>
          <w:sz w:val="24"/>
          <w:szCs w:val="24"/>
          <w:lang w:val="fi-FI"/>
        </w:rPr>
        <w:tab/>
        <w:t xml:space="preserve">penyiapan penyusunan bahan rumusan kebijakan daerah di bidang </w:t>
      </w:r>
      <w:r w:rsidR="002E716D" w:rsidRPr="008C13F2">
        <w:rPr>
          <w:rFonts w:ascii="Cambria" w:eastAsia="Arial" w:hAnsi="Cambria" w:cs="Arial"/>
          <w:sz w:val="24"/>
          <w:szCs w:val="24"/>
          <w:lang w:val="fi-FI"/>
        </w:rPr>
        <w:t>keamanan dan kelembagaan pangan,</w:t>
      </w:r>
      <w:r w:rsidRPr="008C13F2">
        <w:rPr>
          <w:rFonts w:ascii="Cambria" w:eastAsia="Arial" w:hAnsi="Cambria" w:cs="Arial"/>
          <w:sz w:val="24"/>
          <w:szCs w:val="24"/>
          <w:lang w:val="fi-FI"/>
        </w:rPr>
        <w:t xml:space="preserve"> </w:t>
      </w:r>
      <w:r w:rsidR="002E716D" w:rsidRPr="008C13F2">
        <w:rPr>
          <w:rFonts w:ascii="Cambria" w:eastAsia="Arial" w:hAnsi="Cambria" w:cs="Arial"/>
          <w:sz w:val="24"/>
          <w:szCs w:val="24"/>
          <w:lang w:val="fi-FI"/>
        </w:rPr>
        <w:t xml:space="preserve">pengawasan keamanan pangan kerja sama </w:t>
      </w:r>
      <w:r w:rsidRPr="008C13F2">
        <w:rPr>
          <w:rFonts w:ascii="Cambria" w:eastAsia="Arial" w:hAnsi="Cambria" w:cs="Arial"/>
          <w:sz w:val="24"/>
          <w:szCs w:val="24"/>
          <w:lang w:val="fi-FI"/>
        </w:rPr>
        <w:t xml:space="preserve">dan </w:t>
      </w:r>
      <w:r w:rsidR="002E716D" w:rsidRPr="008C13F2">
        <w:rPr>
          <w:rFonts w:ascii="Cambria" w:eastAsia="Arial" w:hAnsi="Cambria" w:cs="Arial"/>
          <w:sz w:val="24"/>
          <w:szCs w:val="24"/>
          <w:lang w:val="fi-FI"/>
        </w:rPr>
        <w:t>informasi keamanan pangan;</w:t>
      </w:r>
    </w:p>
    <w:p w:rsidR="00997BDD" w:rsidRPr="008C13F2" w:rsidRDefault="00997BDD"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c.</w:t>
      </w:r>
      <w:r w:rsidRPr="008C13F2">
        <w:rPr>
          <w:rFonts w:ascii="Cambria" w:eastAsia="Arial" w:hAnsi="Cambria" w:cs="Arial"/>
          <w:sz w:val="24"/>
          <w:szCs w:val="24"/>
          <w:lang w:val="fi-FI"/>
        </w:rPr>
        <w:tab/>
        <w:t xml:space="preserve">penyiapan pelaksanaan  kebijakan di bidang </w:t>
      </w:r>
      <w:r w:rsidR="008A5203" w:rsidRPr="008C13F2">
        <w:rPr>
          <w:rFonts w:ascii="Cambria" w:eastAsia="Arial" w:hAnsi="Cambria" w:cs="Arial"/>
          <w:sz w:val="24"/>
          <w:szCs w:val="24"/>
          <w:lang w:val="fi-FI"/>
        </w:rPr>
        <w:t xml:space="preserve">keamanan dan kelembagaan </w:t>
      </w:r>
      <w:r w:rsidRPr="008C13F2">
        <w:rPr>
          <w:rFonts w:ascii="Cambria" w:eastAsia="Arial" w:hAnsi="Cambria" w:cs="Arial"/>
          <w:sz w:val="24"/>
          <w:szCs w:val="24"/>
          <w:lang w:val="fi-FI"/>
        </w:rPr>
        <w:t>pangan</w:t>
      </w:r>
      <w:r w:rsidR="008A5203" w:rsidRPr="008C13F2">
        <w:rPr>
          <w:rFonts w:ascii="Cambria" w:hAnsi="Cambria"/>
          <w:sz w:val="24"/>
          <w:szCs w:val="24"/>
        </w:rPr>
        <w:t xml:space="preserve"> </w:t>
      </w:r>
      <w:bookmarkStart w:id="37" w:name="_Hlk88912606"/>
      <w:r w:rsidR="008A5203" w:rsidRPr="008C13F2">
        <w:rPr>
          <w:rFonts w:ascii="Cambria" w:eastAsia="Arial" w:hAnsi="Cambria" w:cs="Arial"/>
          <w:sz w:val="24"/>
          <w:szCs w:val="24"/>
          <w:lang w:val="fi-FI"/>
        </w:rPr>
        <w:t>kerja sama dan informasi keamanan pangan</w:t>
      </w:r>
      <w:bookmarkEnd w:id="37"/>
      <w:r w:rsidR="008A5203" w:rsidRPr="008C13F2">
        <w:rPr>
          <w:rFonts w:ascii="Cambria" w:eastAsia="Arial" w:hAnsi="Cambria" w:cs="Arial"/>
          <w:sz w:val="24"/>
          <w:szCs w:val="24"/>
          <w:lang w:val="fi-FI"/>
        </w:rPr>
        <w:t xml:space="preserve">; </w:t>
      </w:r>
    </w:p>
    <w:p w:rsidR="00997BDD" w:rsidRPr="008C13F2" w:rsidRDefault="00997BDD"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d.</w:t>
      </w:r>
      <w:r w:rsidRPr="008C13F2">
        <w:rPr>
          <w:rFonts w:ascii="Cambria" w:eastAsia="Arial" w:hAnsi="Cambria" w:cs="Arial"/>
          <w:sz w:val="24"/>
          <w:szCs w:val="24"/>
          <w:lang w:val="fi-FI"/>
        </w:rPr>
        <w:tab/>
        <w:t xml:space="preserve">pemberian pendampingan pelaksanaan kegiatan di bidang </w:t>
      </w:r>
      <w:r w:rsidR="00953C53" w:rsidRPr="008C13F2">
        <w:rPr>
          <w:rFonts w:ascii="Cambria" w:eastAsia="Arial" w:hAnsi="Cambria" w:cs="Arial"/>
          <w:sz w:val="24"/>
          <w:szCs w:val="24"/>
          <w:lang w:val="fi-FI"/>
        </w:rPr>
        <w:t>keamanan dan kelembagaan pa</w:t>
      </w:r>
      <w:r w:rsidRPr="008C13F2">
        <w:rPr>
          <w:rFonts w:ascii="Cambria" w:eastAsia="Arial" w:hAnsi="Cambria" w:cs="Arial"/>
          <w:sz w:val="24"/>
          <w:szCs w:val="24"/>
          <w:lang w:val="fi-FI"/>
        </w:rPr>
        <w:t>ngan</w:t>
      </w:r>
      <w:r w:rsidR="00C223CE" w:rsidRPr="008C13F2">
        <w:rPr>
          <w:rFonts w:ascii="Cambria" w:eastAsia="Arial" w:hAnsi="Cambria" w:cs="Arial"/>
          <w:sz w:val="24"/>
          <w:szCs w:val="24"/>
          <w:lang w:val="fi-FI"/>
        </w:rPr>
        <w:t xml:space="preserve">, </w:t>
      </w:r>
      <w:bookmarkStart w:id="38" w:name="_Hlk88912714"/>
      <w:r w:rsidR="00C223CE" w:rsidRPr="008C13F2">
        <w:rPr>
          <w:rFonts w:ascii="Cambria" w:eastAsia="Arial" w:hAnsi="Cambria" w:cs="Arial"/>
          <w:sz w:val="24"/>
          <w:szCs w:val="24"/>
          <w:lang w:val="fi-FI"/>
        </w:rPr>
        <w:t xml:space="preserve">pengawasan keamanan pangan, kerja sama dan informasi keamanan pangan </w:t>
      </w:r>
      <w:r w:rsidR="00953C53" w:rsidRPr="008C13F2">
        <w:rPr>
          <w:rFonts w:ascii="Cambria" w:eastAsia="Arial" w:hAnsi="Cambria" w:cs="Arial"/>
          <w:sz w:val="24"/>
          <w:szCs w:val="24"/>
          <w:lang w:val="fi-FI"/>
        </w:rPr>
        <w:t xml:space="preserve">; </w:t>
      </w:r>
    </w:p>
    <w:bookmarkEnd w:id="38"/>
    <w:p w:rsidR="00A401E4" w:rsidRPr="008C13F2" w:rsidRDefault="00997BDD"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e.</w:t>
      </w:r>
      <w:r w:rsidRPr="008C13F2">
        <w:rPr>
          <w:rFonts w:ascii="Cambria" w:eastAsia="Arial" w:hAnsi="Cambria" w:cs="Arial"/>
          <w:sz w:val="24"/>
          <w:szCs w:val="24"/>
          <w:lang w:val="fi-FI"/>
        </w:rPr>
        <w:tab/>
        <w:t xml:space="preserve">penyiapan  pemantapan program di bidang </w:t>
      </w:r>
      <w:r w:rsidR="00C223CE" w:rsidRPr="008C13F2">
        <w:rPr>
          <w:rFonts w:ascii="Cambria" w:eastAsia="Arial" w:hAnsi="Cambria" w:cs="Arial"/>
          <w:sz w:val="24"/>
          <w:szCs w:val="24"/>
          <w:lang w:val="fi-FI"/>
        </w:rPr>
        <w:t>keamanan dan kelembagaan pangan, pengawasan keamanan pangan, kerja sama dan informasi keamanan pangan</w:t>
      </w:r>
      <w:r w:rsidR="005E2CAD" w:rsidRPr="008C13F2">
        <w:rPr>
          <w:rFonts w:ascii="Cambria" w:eastAsia="Arial" w:hAnsi="Cambria" w:cs="Arial"/>
          <w:sz w:val="24"/>
          <w:szCs w:val="24"/>
          <w:lang w:val="fi-FI"/>
        </w:rPr>
        <w:t>;</w:t>
      </w:r>
    </w:p>
    <w:p w:rsidR="005E2CAD" w:rsidRPr="008C13F2" w:rsidRDefault="00A401E4"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f.  pelaksanaan pemantauan, evaluasi dan pelaporan kegiatan di bidang</w:t>
      </w:r>
      <w:r w:rsidR="00C223CE" w:rsidRPr="008C13F2">
        <w:rPr>
          <w:rFonts w:ascii="Cambria" w:eastAsia="Arial" w:hAnsi="Cambria" w:cs="Arial"/>
          <w:sz w:val="24"/>
          <w:szCs w:val="24"/>
          <w:lang w:val="fi-FI"/>
        </w:rPr>
        <w:t xml:space="preserve"> </w:t>
      </w:r>
      <w:r w:rsidRPr="008C13F2">
        <w:rPr>
          <w:rFonts w:ascii="Cambria" w:eastAsia="Arial" w:hAnsi="Cambria" w:cs="Arial"/>
          <w:sz w:val="24"/>
          <w:szCs w:val="24"/>
          <w:lang w:val="fi-FI"/>
        </w:rPr>
        <w:t>bidang keamanan dan kelembagaan pangan, pengawasan keamanan pangan, kerja sama dan informasi keamanan pangan;</w:t>
      </w:r>
    </w:p>
    <w:p w:rsidR="00997BDD" w:rsidRPr="008C13F2" w:rsidRDefault="00301E57"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g</w:t>
      </w:r>
      <w:r w:rsidR="00997BDD" w:rsidRPr="008C13F2">
        <w:rPr>
          <w:rFonts w:ascii="Cambria" w:eastAsia="Arial" w:hAnsi="Cambria" w:cs="Arial"/>
          <w:sz w:val="24"/>
          <w:szCs w:val="24"/>
          <w:lang w:val="fi-FI"/>
        </w:rPr>
        <w:t>.</w:t>
      </w:r>
      <w:r w:rsidR="00997BDD" w:rsidRPr="008C13F2">
        <w:rPr>
          <w:rFonts w:ascii="Cambria" w:eastAsia="Arial" w:hAnsi="Cambria" w:cs="Arial"/>
          <w:sz w:val="24"/>
          <w:szCs w:val="24"/>
          <w:lang w:val="fi-FI"/>
        </w:rPr>
        <w:tab/>
        <w:t>membina kedisiplinan dan peningkatan kualitas sumber daya aparatur  dalam lingkup bidang berdasarkan regulasi yang berlaku untuk kelancaran tugas;</w:t>
      </w:r>
    </w:p>
    <w:p w:rsidR="00997BDD" w:rsidRPr="008C13F2" w:rsidRDefault="00301E57"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h</w:t>
      </w:r>
      <w:r w:rsidR="00997BDD" w:rsidRPr="008C13F2">
        <w:rPr>
          <w:rFonts w:ascii="Cambria" w:eastAsia="Arial" w:hAnsi="Cambria" w:cs="Arial"/>
          <w:sz w:val="24"/>
          <w:szCs w:val="24"/>
          <w:lang w:val="fi-FI"/>
        </w:rPr>
        <w:t>.</w:t>
      </w:r>
      <w:r w:rsidR="00997BDD" w:rsidRPr="008C13F2">
        <w:rPr>
          <w:rFonts w:ascii="Cambria" w:eastAsia="Arial" w:hAnsi="Cambria" w:cs="Arial"/>
          <w:sz w:val="24"/>
          <w:szCs w:val="24"/>
          <w:lang w:val="fi-FI"/>
        </w:rPr>
        <w:tab/>
        <w:t>memimpin dan mengarahkan kepala seksi dalam melaksanakan tugasnya berdasarkan  lingkup tugas pelaksanaan kegiatan  berkualitas;</w:t>
      </w:r>
    </w:p>
    <w:p w:rsidR="00997BDD" w:rsidRPr="008C13F2" w:rsidRDefault="00301E57"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i</w:t>
      </w:r>
      <w:r w:rsidR="00997BDD" w:rsidRPr="008C13F2">
        <w:rPr>
          <w:rFonts w:ascii="Cambria" w:eastAsia="Arial" w:hAnsi="Cambria" w:cs="Arial"/>
          <w:sz w:val="24"/>
          <w:szCs w:val="24"/>
          <w:lang w:val="fi-FI"/>
        </w:rPr>
        <w:t>.</w:t>
      </w:r>
      <w:r w:rsidR="00997BDD" w:rsidRPr="008C13F2">
        <w:rPr>
          <w:rFonts w:ascii="Cambria" w:eastAsia="Arial" w:hAnsi="Cambria" w:cs="Arial"/>
          <w:sz w:val="24"/>
          <w:szCs w:val="24"/>
          <w:lang w:val="fi-FI"/>
        </w:rPr>
        <w:tab/>
        <w:t>mendistribusikan dan memberi petunjuk terkait pelaksanaan tugas berdasarkan pedoman yang berlaku agar pelaksanaan tugas dapat berjalan lancar;</w:t>
      </w:r>
    </w:p>
    <w:p w:rsidR="00997BDD" w:rsidRPr="008C13F2" w:rsidRDefault="000D3D4B" w:rsidP="00BC7310">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j</w:t>
      </w:r>
      <w:r w:rsidR="00997BDD" w:rsidRPr="008C13F2">
        <w:rPr>
          <w:rFonts w:ascii="Cambria" w:eastAsia="Arial" w:hAnsi="Cambria" w:cs="Arial"/>
          <w:sz w:val="24"/>
          <w:szCs w:val="24"/>
          <w:lang w:val="fi-FI"/>
        </w:rPr>
        <w:t>.</w:t>
      </w:r>
      <w:r w:rsidR="00997BDD" w:rsidRPr="008C13F2">
        <w:rPr>
          <w:rFonts w:ascii="Cambria" w:eastAsia="Arial" w:hAnsi="Cambria" w:cs="Arial"/>
          <w:sz w:val="24"/>
          <w:szCs w:val="24"/>
          <w:lang w:val="fi-FI"/>
        </w:rPr>
        <w:tab/>
        <w:t>menyusun laporan hasil pelaksanaan tugas dan memberi sarana pertimbangan kepada atasan sebagai bahan perumusan kebijakan; dan</w:t>
      </w:r>
    </w:p>
    <w:p w:rsidR="00BC7310" w:rsidRPr="00F93787" w:rsidRDefault="000D3D4B" w:rsidP="00535042">
      <w:pPr>
        <w:spacing w:after="0" w:line="360" w:lineRule="auto"/>
        <w:ind w:left="426" w:hanging="284"/>
        <w:jc w:val="both"/>
        <w:rPr>
          <w:rFonts w:ascii="Cambria" w:eastAsia="Arial" w:hAnsi="Cambria" w:cs="Arial"/>
          <w:sz w:val="24"/>
          <w:szCs w:val="24"/>
          <w:lang w:val="fi-FI"/>
        </w:rPr>
      </w:pPr>
      <w:r w:rsidRPr="008C13F2">
        <w:rPr>
          <w:rFonts w:ascii="Cambria" w:eastAsia="Arial" w:hAnsi="Cambria" w:cs="Arial"/>
          <w:sz w:val="24"/>
          <w:szCs w:val="24"/>
          <w:lang w:val="fi-FI"/>
        </w:rPr>
        <w:t>k</w:t>
      </w:r>
      <w:r w:rsidR="00997BDD" w:rsidRPr="008C13F2">
        <w:rPr>
          <w:rFonts w:ascii="Cambria" w:eastAsia="Arial" w:hAnsi="Cambria" w:cs="Arial"/>
          <w:sz w:val="24"/>
          <w:szCs w:val="24"/>
          <w:lang w:val="fi-FI"/>
        </w:rPr>
        <w:t>.</w:t>
      </w:r>
      <w:r w:rsidR="00997BDD" w:rsidRPr="008C13F2">
        <w:rPr>
          <w:rFonts w:ascii="Cambria" w:eastAsia="Arial" w:hAnsi="Cambria" w:cs="Arial"/>
          <w:sz w:val="24"/>
          <w:szCs w:val="24"/>
          <w:lang w:val="fi-FI"/>
        </w:rPr>
        <w:tab/>
        <w:t>me</w:t>
      </w:r>
      <w:r w:rsidRPr="008C13F2">
        <w:rPr>
          <w:rFonts w:ascii="Cambria" w:eastAsia="Arial" w:hAnsi="Cambria" w:cs="Arial"/>
          <w:sz w:val="24"/>
          <w:szCs w:val="24"/>
          <w:lang w:val="fi-FI"/>
        </w:rPr>
        <w:t>laksanakan</w:t>
      </w:r>
      <w:r w:rsidR="00997BDD" w:rsidRPr="008C13F2">
        <w:rPr>
          <w:rFonts w:ascii="Cambria" w:eastAsia="Arial" w:hAnsi="Cambria" w:cs="Arial"/>
          <w:sz w:val="24"/>
          <w:szCs w:val="24"/>
          <w:lang w:val="fi-FI"/>
        </w:rPr>
        <w:t xml:space="preserve"> tugas kedinasan lain yang  perintahkan atasan sesuai dengan bidang tugasnya;</w:t>
      </w:r>
    </w:p>
    <w:p w:rsidR="00535042" w:rsidRPr="00F93787" w:rsidRDefault="00535042" w:rsidP="00535042">
      <w:pPr>
        <w:spacing w:after="0" w:line="360" w:lineRule="auto"/>
        <w:ind w:left="426" w:hanging="284"/>
        <w:jc w:val="both"/>
        <w:rPr>
          <w:rFonts w:ascii="Cambria" w:eastAsia="Arial" w:hAnsi="Cambria" w:cs="Arial"/>
          <w:sz w:val="24"/>
          <w:szCs w:val="24"/>
          <w:lang w:val="fi-FI"/>
        </w:rPr>
      </w:pPr>
    </w:p>
    <w:p w:rsidR="00254201" w:rsidRPr="008C13F2" w:rsidRDefault="0006510E" w:rsidP="00402338">
      <w:pPr>
        <w:spacing w:after="0" w:line="360" w:lineRule="auto"/>
        <w:ind w:left="142" w:hanging="284"/>
        <w:jc w:val="both"/>
        <w:rPr>
          <w:rFonts w:ascii="Cambria" w:eastAsia="Arial" w:hAnsi="Cambria" w:cs="Arial"/>
          <w:b/>
          <w:bCs/>
          <w:sz w:val="24"/>
          <w:szCs w:val="24"/>
        </w:rPr>
      </w:pPr>
      <w:r w:rsidRPr="008C13F2">
        <w:rPr>
          <w:rFonts w:ascii="Cambria" w:eastAsia="Arial" w:hAnsi="Cambria" w:cs="Arial"/>
          <w:b/>
          <w:bCs/>
          <w:sz w:val="24"/>
          <w:szCs w:val="24"/>
        </w:rPr>
        <w:t xml:space="preserve">Kepala Bidang Keamanan </w:t>
      </w:r>
      <w:r w:rsidR="007452D4">
        <w:rPr>
          <w:rFonts w:ascii="Cambria" w:eastAsia="Arial" w:hAnsi="Cambria" w:cs="Arial"/>
          <w:b/>
          <w:bCs/>
          <w:sz w:val="24"/>
          <w:szCs w:val="24"/>
        </w:rPr>
        <w:t xml:space="preserve"> dan Kelembagaan </w:t>
      </w:r>
      <w:r w:rsidRPr="008C13F2">
        <w:rPr>
          <w:rFonts w:ascii="Cambria" w:eastAsia="Arial" w:hAnsi="Cambria" w:cs="Arial"/>
          <w:b/>
          <w:bCs/>
          <w:sz w:val="24"/>
          <w:szCs w:val="24"/>
        </w:rPr>
        <w:t>Pangan membawahi 2 seksi, meliputi :</w:t>
      </w:r>
    </w:p>
    <w:p w:rsidR="00B76DA5" w:rsidRPr="008C13F2" w:rsidRDefault="00B76DA5" w:rsidP="00D668DC">
      <w:pPr>
        <w:pStyle w:val="Header"/>
        <w:numPr>
          <w:ilvl w:val="0"/>
          <w:numId w:val="15"/>
        </w:numPr>
        <w:tabs>
          <w:tab w:val="clear" w:pos="4513"/>
          <w:tab w:val="clear" w:pos="9026"/>
        </w:tabs>
        <w:spacing w:line="360" w:lineRule="auto"/>
        <w:ind w:left="142" w:hanging="284"/>
        <w:jc w:val="both"/>
        <w:rPr>
          <w:rFonts w:ascii="Cambria" w:eastAsia="Arial" w:hAnsi="Cambria" w:cs="Arial"/>
          <w:sz w:val="24"/>
          <w:szCs w:val="24"/>
          <w:lang w:val="fi-FI"/>
        </w:rPr>
      </w:pPr>
      <w:r w:rsidRPr="008C13F2">
        <w:rPr>
          <w:rFonts w:ascii="Cambria" w:eastAsia="Arial" w:hAnsi="Cambria" w:cs="Arial"/>
          <w:sz w:val="24"/>
          <w:szCs w:val="24"/>
          <w:lang w:val="fi-FI"/>
        </w:rPr>
        <w:t xml:space="preserve">Kepala Seksi </w:t>
      </w:r>
      <w:bookmarkStart w:id="39" w:name="_Hlk88913985"/>
      <w:r w:rsidRPr="008C13F2">
        <w:rPr>
          <w:rFonts w:ascii="Cambria" w:eastAsia="Arial" w:hAnsi="Cambria" w:cs="Arial"/>
          <w:sz w:val="24"/>
          <w:szCs w:val="24"/>
          <w:lang w:val="fi-FI"/>
        </w:rPr>
        <w:t>Kelembagaan dan Pengawasan Keamanan Pangan</w:t>
      </w:r>
      <w:bookmarkEnd w:id="39"/>
    </w:p>
    <w:p w:rsidR="00254201" w:rsidRPr="008C13F2" w:rsidRDefault="007A6EA6" w:rsidP="00402338">
      <w:pPr>
        <w:spacing w:after="0" w:line="360" w:lineRule="auto"/>
        <w:ind w:left="142" w:hanging="284"/>
        <w:jc w:val="both"/>
        <w:rPr>
          <w:rFonts w:ascii="Cambria" w:eastAsia="Arial" w:hAnsi="Cambria" w:cs="Arial"/>
          <w:sz w:val="24"/>
          <w:szCs w:val="24"/>
        </w:rPr>
      </w:pPr>
      <w:r w:rsidRPr="00A802F0">
        <w:rPr>
          <w:rFonts w:ascii="Cambria" w:eastAsia="Arial" w:hAnsi="Cambria" w:cs="Arial"/>
          <w:sz w:val="24"/>
          <w:szCs w:val="24"/>
          <w:lang w:val="fi-FI"/>
        </w:rPr>
        <w:t xml:space="preserve">           </w:t>
      </w:r>
      <w:r w:rsidR="004E3530">
        <w:rPr>
          <w:rFonts w:ascii="Cambria" w:eastAsia="Arial" w:hAnsi="Cambria" w:cs="Arial"/>
          <w:sz w:val="24"/>
          <w:szCs w:val="24"/>
          <w:lang w:val="fi-FI"/>
        </w:rPr>
        <w:t xml:space="preserve">   </w:t>
      </w:r>
      <w:r w:rsidR="004148FD" w:rsidRPr="00A802F0">
        <w:rPr>
          <w:rFonts w:ascii="Cambria" w:eastAsia="Arial" w:hAnsi="Cambria" w:cs="Arial"/>
          <w:sz w:val="24"/>
          <w:szCs w:val="24"/>
          <w:lang w:val="fi-FI"/>
        </w:rPr>
        <w:t xml:space="preserve">  </w:t>
      </w:r>
      <w:r w:rsidR="0006510E" w:rsidRPr="008C13F2">
        <w:rPr>
          <w:rFonts w:ascii="Cambria" w:eastAsia="Arial" w:hAnsi="Cambria" w:cs="Arial"/>
          <w:sz w:val="24"/>
          <w:szCs w:val="24"/>
        </w:rPr>
        <w:t xml:space="preserve">Seksi Kelembagaan dan Pengawasan Keamanan Pangan dipimpin oleh </w:t>
      </w:r>
      <w:r w:rsidRPr="00A802F0">
        <w:rPr>
          <w:rFonts w:ascii="Cambria" w:eastAsia="Arial" w:hAnsi="Cambria" w:cs="Arial"/>
          <w:sz w:val="24"/>
          <w:szCs w:val="24"/>
          <w:lang w:val="fi-FI"/>
        </w:rPr>
        <w:t xml:space="preserve">  </w:t>
      </w:r>
      <w:r w:rsidR="0006510E" w:rsidRPr="008C13F2">
        <w:rPr>
          <w:rFonts w:ascii="Cambria" w:eastAsia="Arial" w:hAnsi="Cambria" w:cs="Arial"/>
          <w:sz w:val="24"/>
          <w:szCs w:val="24"/>
        </w:rPr>
        <w:t xml:space="preserve">Kepala Seksi yang mempunyai tugas membantu Kepala Bidang </w:t>
      </w:r>
      <w:r w:rsidR="004F2BCA" w:rsidRPr="008C13F2">
        <w:rPr>
          <w:rFonts w:ascii="Cambria" w:eastAsia="Arial" w:hAnsi="Cambria" w:cs="Arial"/>
          <w:sz w:val="24"/>
          <w:szCs w:val="24"/>
        </w:rPr>
        <w:t xml:space="preserve">Kelembagaan dan </w:t>
      </w:r>
      <w:r w:rsidR="0006510E" w:rsidRPr="008C13F2">
        <w:rPr>
          <w:rFonts w:ascii="Cambria" w:eastAsia="Arial" w:hAnsi="Cambria" w:cs="Arial"/>
          <w:sz w:val="24"/>
          <w:szCs w:val="24"/>
        </w:rPr>
        <w:t>Keamanan Pangan dalam</w:t>
      </w:r>
      <w:r w:rsidR="004F2BCA" w:rsidRPr="008C13F2">
        <w:rPr>
          <w:rFonts w:ascii="Cambria" w:eastAsia="Arial" w:hAnsi="Cambria" w:cs="Arial"/>
          <w:sz w:val="24"/>
          <w:szCs w:val="24"/>
        </w:rPr>
        <w:t xml:space="preserve"> melakukan penyiapan koordinasi, pengkajian, penyusunan dan </w:t>
      </w:r>
      <w:r w:rsidR="004F2BCA" w:rsidRPr="008C13F2">
        <w:rPr>
          <w:rFonts w:ascii="Cambria" w:eastAsia="Arial" w:hAnsi="Cambria" w:cs="Arial"/>
          <w:sz w:val="24"/>
          <w:szCs w:val="24"/>
        </w:rPr>
        <w:lastRenderedPageBreak/>
        <w:t>pelaksanaan kebijakan, pemantapan, serta pemberian pendampingan, pemantauan, dan evaluasi di bidang</w:t>
      </w:r>
      <w:r w:rsidR="002E2A7E" w:rsidRPr="008C13F2">
        <w:rPr>
          <w:rFonts w:ascii="Cambria" w:eastAsia="Arial" w:hAnsi="Cambria" w:cs="Arial"/>
          <w:sz w:val="24"/>
          <w:szCs w:val="24"/>
        </w:rPr>
        <w:t xml:space="preserve"> </w:t>
      </w:r>
      <w:r w:rsidR="00B642DA" w:rsidRPr="008C13F2">
        <w:rPr>
          <w:rFonts w:ascii="Cambria" w:eastAsia="Arial" w:hAnsi="Cambria" w:cs="Arial"/>
          <w:sz w:val="24"/>
          <w:szCs w:val="24"/>
          <w:lang w:val="fi-FI"/>
        </w:rPr>
        <w:t>keamanan</w:t>
      </w:r>
      <w:r w:rsidR="002E2A7E" w:rsidRPr="008C13F2">
        <w:rPr>
          <w:rFonts w:ascii="Cambria" w:eastAsia="Arial" w:hAnsi="Cambria" w:cs="Arial"/>
          <w:sz w:val="24"/>
          <w:szCs w:val="24"/>
        </w:rPr>
        <w:t xml:space="preserve"> dan </w:t>
      </w:r>
      <w:r w:rsidR="00B642DA" w:rsidRPr="008C13F2">
        <w:rPr>
          <w:rFonts w:ascii="Cambria" w:eastAsia="Arial" w:hAnsi="Cambria" w:cs="Arial"/>
          <w:sz w:val="24"/>
          <w:szCs w:val="24"/>
          <w:lang w:val="fi-FI"/>
        </w:rPr>
        <w:t xml:space="preserve">kelembagaan </w:t>
      </w:r>
      <w:r w:rsidR="002E2A7E" w:rsidRPr="008C13F2">
        <w:rPr>
          <w:rFonts w:ascii="Cambria" w:eastAsia="Arial" w:hAnsi="Cambria" w:cs="Arial"/>
          <w:sz w:val="24"/>
          <w:szCs w:val="24"/>
        </w:rPr>
        <w:t>pengawasan keamanan pangan</w:t>
      </w:r>
      <w:r w:rsidR="00FA752C" w:rsidRPr="008C13F2">
        <w:rPr>
          <w:rFonts w:ascii="Cambria" w:eastAsia="Arial" w:hAnsi="Cambria" w:cs="Arial"/>
          <w:sz w:val="24"/>
          <w:szCs w:val="24"/>
          <w:lang w:val="fi-FI"/>
        </w:rPr>
        <w:t>;</w:t>
      </w:r>
      <w:r w:rsidR="004F2BCA" w:rsidRPr="008C13F2">
        <w:rPr>
          <w:rFonts w:ascii="Cambria" w:eastAsia="Arial" w:hAnsi="Cambria" w:cs="Arial"/>
          <w:sz w:val="24"/>
          <w:szCs w:val="24"/>
        </w:rPr>
        <w:t xml:space="preserve"> </w:t>
      </w:r>
    </w:p>
    <w:p w:rsidR="0090503C" w:rsidRPr="008C13F2" w:rsidRDefault="0090503C" w:rsidP="00BC7310">
      <w:pPr>
        <w:spacing w:after="0" w:line="360" w:lineRule="auto"/>
        <w:ind w:left="142"/>
        <w:jc w:val="both"/>
        <w:rPr>
          <w:rFonts w:ascii="Cambria" w:eastAsia="Arial" w:hAnsi="Cambria" w:cs="Arial"/>
          <w:sz w:val="24"/>
          <w:szCs w:val="24"/>
        </w:rPr>
      </w:pPr>
      <w:bookmarkStart w:id="40" w:name="_Hlk88917432"/>
      <w:r w:rsidRPr="008C13F2">
        <w:rPr>
          <w:rFonts w:ascii="Cambria" w:eastAsia="Arial" w:hAnsi="Cambria" w:cs="Arial"/>
          <w:sz w:val="24"/>
          <w:szCs w:val="24"/>
        </w:rPr>
        <w:t xml:space="preserve">Untuk </w:t>
      </w:r>
      <w:r w:rsidR="0090014F" w:rsidRPr="008C13F2">
        <w:rPr>
          <w:rFonts w:ascii="Cambria" w:eastAsia="Arial" w:hAnsi="Cambria" w:cs="Arial"/>
          <w:sz w:val="24"/>
          <w:szCs w:val="24"/>
          <w:lang w:val="fi-FI"/>
        </w:rPr>
        <w:t>melaksanakan</w:t>
      </w:r>
      <w:r w:rsidRPr="008C13F2">
        <w:rPr>
          <w:rFonts w:ascii="Cambria" w:eastAsia="Arial" w:hAnsi="Cambria" w:cs="Arial"/>
          <w:sz w:val="24"/>
          <w:szCs w:val="24"/>
        </w:rPr>
        <w:t xml:space="preserve"> tugas sebagaimana dimaksud, </w:t>
      </w:r>
      <w:r w:rsidR="00286818" w:rsidRPr="008C13F2">
        <w:rPr>
          <w:rFonts w:ascii="Cambria" w:eastAsia="Arial" w:hAnsi="Cambria" w:cs="Arial"/>
          <w:sz w:val="24"/>
          <w:szCs w:val="24"/>
          <w:lang w:val="fi-FI"/>
        </w:rPr>
        <w:t>s</w:t>
      </w:r>
      <w:r w:rsidRPr="008C13F2">
        <w:rPr>
          <w:rFonts w:ascii="Cambria" w:eastAsia="Arial" w:hAnsi="Cambria" w:cs="Arial"/>
          <w:sz w:val="24"/>
          <w:szCs w:val="24"/>
        </w:rPr>
        <w:t>eksi</w:t>
      </w:r>
      <w:r w:rsidRPr="008C13F2">
        <w:rPr>
          <w:rFonts w:ascii="Cambria" w:eastAsia="Arial" w:hAnsi="Cambria" w:cs="Arial"/>
          <w:sz w:val="24"/>
          <w:szCs w:val="24"/>
          <w:lang w:val="fi-FI"/>
        </w:rPr>
        <w:t xml:space="preserve"> </w:t>
      </w:r>
      <w:r w:rsidR="00286818" w:rsidRPr="008C13F2">
        <w:rPr>
          <w:rFonts w:ascii="Cambria" w:eastAsia="Arial" w:hAnsi="Cambria" w:cs="Arial"/>
          <w:sz w:val="24"/>
          <w:szCs w:val="24"/>
          <w:lang w:val="fi-FI"/>
        </w:rPr>
        <w:t>k</w:t>
      </w:r>
      <w:r w:rsidR="00624E9B" w:rsidRPr="008C13F2">
        <w:rPr>
          <w:rFonts w:ascii="Cambria" w:eastAsia="Arial" w:hAnsi="Cambria" w:cs="Arial"/>
          <w:sz w:val="24"/>
          <w:szCs w:val="24"/>
          <w:lang w:val="fi-FI"/>
        </w:rPr>
        <w:t xml:space="preserve">elembagaan dan </w:t>
      </w:r>
      <w:r w:rsidR="00286818" w:rsidRPr="008C13F2">
        <w:rPr>
          <w:rFonts w:ascii="Cambria" w:eastAsia="Arial" w:hAnsi="Cambria" w:cs="Arial"/>
          <w:sz w:val="24"/>
          <w:szCs w:val="24"/>
          <w:lang w:val="fi-FI"/>
        </w:rPr>
        <w:t>p</w:t>
      </w:r>
      <w:r w:rsidR="00624E9B" w:rsidRPr="008C13F2">
        <w:rPr>
          <w:rFonts w:ascii="Cambria" w:eastAsia="Arial" w:hAnsi="Cambria" w:cs="Arial"/>
          <w:sz w:val="24"/>
          <w:szCs w:val="24"/>
          <w:lang w:val="fi-FI"/>
        </w:rPr>
        <w:t xml:space="preserve">engawasan </w:t>
      </w:r>
      <w:r w:rsidR="00286818" w:rsidRPr="008C13F2">
        <w:rPr>
          <w:rFonts w:ascii="Cambria" w:eastAsia="Arial" w:hAnsi="Cambria" w:cs="Arial"/>
          <w:sz w:val="24"/>
          <w:szCs w:val="24"/>
          <w:lang w:val="fi-FI"/>
        </w:rPr>
        <w:t>ke</w:t>
      </w:r>
      <w:r w:rsidR="00624E9B" w:rsidRPr="008C13F2">
        <w:rPr>
          <w:rFonts w:ascii="Cambria" w:eastAsia="Arial" w:hAnsi="Cambria" w:cs="Arial"/>
          <w:sz w:val="24"/>
          <w:szCs w:val="24"/>
          <w:lang w:val="fi-FI"/>
        </w:rPr>
        <w:t xml:space="preserve">amanan </w:t>
      </w:r>
      <w:r w:rsidR="00286818" w:rsidRPr="008C13F2">
        <w:rPr>
          <w:rFonts w:ascii="Cambria" w:eastAsia="Arial" w:hAnsi="Cambria" w:cs="Arial"/>
          <w:sz w:val="24"/>
          <w:szCs w:val="24"/>
          <w:lang w:val="fi-FI"/>
        </w:rPr>
        <w:t>p</w:t>
      </w:r>
      <w:r w:rsidR="00624E9B" w:rsidRPr="008C13F2">
        <w:rPr>
          <w:rFonts w:ascii="Cambria" w:eastAsia="Arial" w:hAnsi="Cambria" w:cs="Arial"/>
          <w:sz w:val="24"/>
          <w:szCs w:val="24"/>
          <w:lang w:val="fi-FI"/>
        </w:rPr>
        <w:t>angan mempunyai tugas sebagai berikut :</w:t>
      </w:r>
      <w:r w:rsidRPr="008C13F2">
        <w:rPr>
          <w:rFonts w:ascii="Cambria" w:eastAsia="Arial" w:hAnsi="Cambria" w:cs="Arial"/>
          <w:sz w:val="24"/>
          <w:szCs w:val="24"/>
        </w:rPr>
        <w:t xml:space="preserve"> </w:t>
      </w:r>
    </w:p>
    <w:bookmarkEnd w:id="40"/>
    <w:p w:rsidR="00BC7310" w:rsidRDefault="00BC7310" w:rsidP="00D668DC">
      <w:pPr>
        <w:pStyle w:val="ListParagraph"/>
        <w:numPr>
          <w:ilvl w:val="0"/>
          <w:numId w:val="85"/>
        </w:numPr>
        <w:spacing w:after="0" w:line="360" w:lineRule="auto"/>
        <w:jc w:val="both"/>
        <w:rPr>
          <w:rFonts w:ascii="Cambria" w:eastAsia="Arial" w:hAnsi="Cambria" w:cs="Arial"/>
          <w:sz w:val="24"/>
          <w:szCs w:val="24"/>
        </w:rPr>
      </w:pPr>
      <w:r w:rsidRPr="007A6EA6">
        <w:rPr>
          <w:rFonts w:ascii="Cambria" w:eastAsia="Arial" w:hAnsi="Cambria" w:cs="Arial"/>
          <w:sz w:val="24"/>
          <w:szCs w:val="24"/>
        </w:rPr>
        <w:t xml:space="preserve">melakukan penyiapan bahan koordinasi </w:t>
      </w:r>
      <w:bookmarkStart w:id="41" w:name="_Hlk88916010"/>
      <w:r w:rsidRPr="007A6EA6">
        <w:rPr>
          <w:rFonts w:ascii="Cambria" w:eastAsia="Arial" w:hAnsi="Cambria" w:cs="Arial"/>
          <w:sz w:val="24"/>
          <w:szCs w:val="24"/>
          <w:lang w:val="fi-FI"/>
        </w:rPr>
        <w:t>di bidang kelembagaa</w:t>
      </w:r>
      <w:r>
        <w:rPr>
          <w:rFonts w:ascii="Cambria" w:eastAsia="Arial" w:hAnsi="Cambria" w:cs="Arial"/>
          <w:sz w:val="24"/>
          <w:szCs w:val="24"/>
          <w:lang w:val="fi-FI"/>
        </w:rPr>
        <w:t>n dan</w:t>
      </w:r>
      <w:r>
        <w:rPr>
          <w:rFonts w:ascii="Cambria" w:eastAsia="Arial" w:hAnsi="Cambria" w:cs="Arial"/>
          <w:sz w:val="24"/>
          <w:szCs w:val="24"/>
        </w:rPr>
        <w:t xml:space="preserve"> </w:t>
      </w:r>
      <w:r w:rsidRPr="00BC7310">
        <w:rPr>
          <w:rFonts w:ascii="Cambria" w:eastAsia="Arial" w:hAnsi="Cambria" w:cs="Arial"/>
          <w:sz w:val="24"/>
          <w:szCs w:val="24"/>
          <w:lang w:val="fi-FI"/>
        </w:rPr>
        <w:t>pengawasan keamanan pangan</w:t>
      </w:r>
      <w:bookmarkEnd w:id="41"/>
    </w:p>
    <w:p w:rsidR="00BC7310" w:rsidRDefault="00BC7310" w:rsidP="00D668DC">
      <w:pPr>
        <w:pStyle w:val="ListParagraph"/>
        <w:numPr>
          <w:ilvl w:val="0"/>
          <w:numId w:val="85"/>
        </w:numPr>
        <w:spacing w:after="0" w:line="360" w:lineRule="auto"/>
        <w:jc w:val="both"/>
        <w:rPr>
          <w:rFonts w:ascii="Cambria" w:eastAsia="Arial" w:hAnsi="Cambria" w:cs="Arial"/>
          <w:sz w:val="24"/>
          <w:szCs w:val="24"/>
        </w:rPr>
      </w:pPr>
      <w:r w:rsidRPr="00953E6F">
        <w:rPr>
          <w:rFonts w:ascii="Cambria" w:eastAsia="Arial" w:hAnsi="Cambria" w:cs="Arial"/>
          <w:sz w:val="24"/>
          <w:szCs w:val="24"/>
        </w:rPr>
        <w:t xml:space="preserve">melakukan penyiapan bahan analisis </w:t>
      </w:r>
      <w:bookmarkStart w:id="42" w:name="_Hlk88916138"/>
      <w:r w:rsidRPr="00953E6F">
        <w:rPr>
          <w:rFonts w:ascii="Cambria" w:eastAsia="Arial" w:hAnsi="Cambria" w:cs="Arial"/>
          <w:sz w:val="24"/>
          <w:szCs w:val="24"/>
        </w:rPr>
        <w:t>di bidang kelembagaan dan    pengawasan keamanan pangan</w:t>
      </w:r>
      <w:bookmarkEnd w:id="42"/>
    </w:p>
    <w:p w:rsidR="00BC7310" w:rsidRDefault="00BC7310" w:rsidP="00D668DC">
      <w:pPr>
        <w:pStyle w:val="ListParagraph"/>
        <w:numPr>
          <w:ilvl w:val="0"/>
          <w:numId w:val="85"/>
        </w:numPr>
        <w:spacing w:after="0" w:line="360" w:lineRule="auto"/>
        <w:jc w:val="both"/>
        <w:rPr>
          <w:rFonts w:ascii="Cambria" w:eastAsia="Arial" w:hAnsi="Cambria" w:cs="Arial"/>
          <w:sz w:val="24"/>
          <w:szCs w:val="24"/>
        </w:rPr>
      </w:pPr>
      <w:r w:rsidRPr="00953E6F">
        <w:rPr>
          <w:rFonts w:ascii="Cambria" w:eastAsia="Arial" w:hAnsi="Cambria" w:cs="Arial"/>
          <w:sz w:val="24"/>
          <w:szCs w:val="24"/>
        </w:rPr>
        <w:t>melakukan penyiapan bahan penyusunan rencana dan pelaksanaan   kegiatan di bidang kelembagaan dan pengawasan keamanan pangan</w:t>
      </w:r>
    </w:p>
    <w:p w:rsidR="00BC7310" w:rsidRDefault="00BC7310" w:rsidP="00D668DC">
      <w:pPr>
        <w:pStyle w:val="ListParagraph"/>
        <w:numPr>
          <w:ilvl w:val="0"/>
          <w:numId w:val="85"/>
        </w:numPr>
        <w:spacing w:after="0" w:line="360" w:lineRule="auto"/>
        <w:jc w:val="both"/>
        <w:rPr>
          <w:rFonts w:ascii="Cambria" w:eastAsia="Arial" w:hAnsi="Cambria" w:cs="Arial"/>
          <w:sz w:val="24"/>
          <w:szCs w:val="24"/>
        </w:rPr>
      </w:pPr>
      <w:r w:rsidRPr="00953E6F">
        <w:rPr>
          <w:rFonts w:ascii="Cambria" w:eastAsia="Arial" w:hAnsi="Cambria" w:cs="Arial"/>
          <w:sz w:val="24"/>
          <w:szCs w:val="24"/>
        </w:rPr>
        <w:t xml:space="preserve">melakukan penyiapan bahan </w:t>
      </w:r>
      <w:r w:rsidRPr="00953E6F">
        <w:rPr>
          <w:rFonts w:ascii="Cambria" w:eastAsia="Arial" w:hAnsi="Cambria" w:cs="Arial"/>
          <w:sz w:val="24"/>
          <w:szCs w:val="24"/>
          <w:lang w:val="fi-FI"/>
        </w:rPr>
        <w:t>untuk sertifikasi jaminan keamanan pangan segar;</w:t>
      </w:r>
    </w:p>
    <w:p w:rsidR="00BC7310" w:rsidRDefault="00BC7310" w:rsidP="00D668DC">
      <w:pPr>
        <w:pStyle w:val="ListParagraph"/>
        <w:numPr>
          <w:ilvl w:val="0"/>
          <w:numId w:val="85"/>
        </w:numPr>
        <w:spacing w:after="0" w:line="360" w:lineRule="auto"/>
        <w:jc w:val="both"/>
        <w:rPr>
          <w:rFonts w:ascii="Cambria" w:eastAsia="Arial" w:hAnsi="Cambria" w:cs="Arial"/>
          <w:sz w:val="24"/>
          <w:szCs w:val="24"/>
        </w:rPr>
      </w:pPr>
      <w:r w:rsidRPr="00953E6F">
        <w:rPr>
          <w:rFonts w:ascii="Cambria" w:eastAsia="Arial" w:hAnsi="Cambria" w:cs="Arial"/>
          <w:sz w:val="24"/>
          <w:szCs w:val="24"/>
        </w:rPr>
        <w:t xml:space="preserve">melakukan penyiapan bahan pelaksanaan </w:t>
      </w:r>
      <w:r w:rsidRPr="00953E6F">
        <w:rPr>
          <w:rFonts w:ascii="Cambria" w:eastAsia="Arial" w:hAnsi="Cambria" w:cs="Arial"/>
          <w:sz w:val="24"/>
          <w:szCs w:val="24"/>
          <w:lang w:val="fi-FI"/>
        </w:rPr>
        <w:t>pengawasn pangan segar yang  beredar;</w:t>
      </w:r>
    </w:p>
    <w:p w:rsidR="00BC7310" w:rsidRDefault="00BC7310" w:rsidP="00D668DC">
      <w:pPr>
        <w:pStyle w:val="ListParagraph"/>
        <w:numPr>
          <w:ilvl w:val="0"/>
          <w:numId w:val="85"/>
        </w:numPr>
        <w:spacing w:after="0" w:line="360" w:lineRule="auto"/>
        <w:jc w:val="both"/>
        <w:rPr>
          <w:rFonts w:ascii="Cambria" w:eastAsia="Arial" w:hAnsi="Cambria" w:cs="Arial"/>
          <w:sz w:val="24"/>
          <w:szCs w:val="24"/>
        </w:rPr>
      </w:pPr>
      <w:r w:rsidRPr="00953E6F">
        <w:rPr>
          <w:rFonts w:ascii="Cambria" w:eastAsia="Arial" w:hAnsi="Cambria" w:cs="Arial"/>
          <w:sz w:val="24"/>
          <w:szCs w:val="24"/>
        </w:rPr>
        <w:t xml:space="preserve">melakukan penyiapan bahan </w:t>
      </w:r>
      <w:r w:rsidRPr="00953E6F">
        <w:rPr>
          <w:rFonts w:ascii="Cambria" w:eastAsia="Arial" w:hAnsi="Cambria" w:cs="Arial"/>
          <w:sz w:val="24"/>
          <w:szCs w:val="24"/>
          <w:lang w:val="fi-FI"/>
        </w:rPr>
        <w:t>pelaksanaan pengujian laboratorium pangan segar;</w:t>
      </w:r>
    </w:p>
    <w:p w:rsidR="00BC7310" w:rsidRDefault="00BC7310" w:rsidP="00D668DC">
      <w:pPr>
        <w:pStyle w:val="ListParagraph"/>
        <w:numPr>
          <w:ilvl w:val="0"/>
          <w:numId w:val="85"/>
        </w:numPr>
        <w:spacing w:after="0" w:line="360" w:lineRule="auto"/>
        <w:jc w:val="both"/>
        <w:rPr>
          <w:rFonts w:ascii="Cambria" w:eastAsia="Arial" w:hAnsi="Cambria" w:cs="Arial"/>
          <w:sz w:val="24"/>
          <w:szCs w:val="24"/>
        </w:rPr>
      </w:pPr>
      <w:r w:rsidRPr="00953E6F">
        <w:rPr>
          <w:rFonts w:ascii="Cambria" w:eastAsia="Arial" w:hAnsi="Cambria" w:cs="Arial"/>
          <w:sz w:val="24"/>
          <w:szCs w:val="24"/>
        </w:rPr>
        <w:t>melakukan penyiapan bahan pendampingan d</w:t>
      </w:r>
      <w:r w:rsidRPr="00953E6F">
        <w:rPr>
          <w:rFonts w:ascii="Cambria" w:eastAsia="Arial" w:hAnsi="Cambria" w:cs="Arial"/>
          <w:sz w:val="24"/>
          <w:szCs w:val="24"/>
          <w:lang w:val="fi-FI"/>
        </w:rPr>
        <w:t>i</w:t>
      </w:r>
      <w:r w:rsidRPr="00953E6F">
        <w:rPr>
          <w:rFonts w:ascii="Cambria" w:eastAsia="Arial" w:hAnsi="Cambria" w:cs="Arial"/>
          <w:sz w:val="24"/>
          <w:szCs w:val="24"/>
        </w:rPr>
        <w:t xml:space="preserve"> </w:t>
      </w:r>
      <w:r w:rsidRPr="00953E6F">
        <w:rPr>
          <w:rFonts w:ascii="Cambria" w:eastAsia="Arial" w:hAnsi="Cambria" w:cs="Arial"/>
          <w:sz w:val="24"/>
          <w:szCs w:val="24"/>
          <w:lang w:val="fi-FI"/>
        </w:rPr>
        <w:t>bidang kelembagaan dan  pengawasan keamanan pangan;</w:t>
      </w:r>
    </w:p>
    <w:p w:rsidR="00BC7310" w:rsidRDefault="00BC7310" w:rsidP="00D668DC">
      <w:pPr>
        <w:pStyle w:val="ListParagraph"/>
        <w:numPr>
          <w:ilvl w:val="0"/>
          <w:numId w:val="85"/>
        </w:numPr>
        <w:spacing w:after="0" w:line="360" w:lineRule="auto"/>
        <w:jc w:val="both"/>
        <w:rPr>
          <w:rFonts w:ascii="Cambria" w:eastAsia="Arial" w:hAnsi="Cambria" w:cs="Arial"/>
          <w:sz w:val="24"/>
          <w:szCs w:val="24"/>
        </w:rPr>
      </w:pPr>
      <w:r w:rsidRPr="00953E6F">
        <w:rPr>
          <w:rFonts w:ascii="Cambria" w:eastAsia="Arial" w:hAnsi="Cambria" w:cs="Arial"/>
          <w:sz w:val="24"/>
          <w:szCs w:val="24"/>
        </w:rPr>
        <w:t xml:space="preserve">melakukan penyiapan bahan pemantauan, evaluasi dan pelaporan kegiatan </w:t>
      </w:r>
      <w:r w:rsidRPr="00953E6F">
        <w:rPr>
          <w:rFonts w:ascii="Cambria" w:eastAsia="Arial" w:hAnsi="Cambria" w:cs="Arial"/>
          <w:sz w:val="24"/>
          <w:szCs w:val="24"/>
          <w:lang w:val="fi-FI"/>
        </w:rPr>
        <w:t>di bidang kelembagaan dan pengawasan keamanan pangan; dan</w:t>
      </w:r>
    </w:p>
    <w:p w:rsidR="00BC7310" w:rsidRPr="00953E6F" w:rsidRDefault="00BC7310" w:rsidP="00D668DC">
      <w:pPr>
        <w:pStyle w:val="ListParagraph"/>
        <w:numPr>
          <w:ilvl w:val="0"/>
          <w:numId w:val="85"/>
        </w:numPr>
        <w:spacing w:after="0" w:line="360" w:lineRule="auto"/>
        <w:jc w:val="both"/>
        <w:rPr>
          <w:rFonts w:ascii="Cambria" w:eastAsia="Arial" w:hAnsi="Cambria" w:cs="Arial"/>
          <w:sz w:val="24"/>
          <w:szCs w:val="24"/>
        </w:rPr>
      </w:pPr>
      <w:r w:rsidRPr="00953E6F">
        <w:rPr>
          <w:rFonts w:ascii="Cambria" w:eastAsia="Arial" w:hAnsi="Cambria" w:cs="Arial"/>
          <w:sz w:val="24"/>
          <w:szCs w:val="24"/>
        </w:rPr>
        <w:t>melakukan tugas kedinasan lain yang perintahkan oleh atasan sesuai bidang tugasnya;</w:t>
      </w:r>
    </w:p>
    <w:p w:rsidR="00BC7310" w:rsidRDefault="00BC7310" w:rsidP="00BC7310"/>
    <w:p w:rsidR="00254201" w:rsidRPr="008C13F2" w:rsidRDefault="004F1BBB" w:rsidP="00BC7310">
      <w:pPr>
        <w:pStyle w:val="Header"/>
        <w:tabs>
          <w:tab w:val="clear" w:pos="4513"/>
          <w:tab w:val="clear" w:pos="9026"/>
        </w:tabs>
        <w:spacing w:line="360" w:lineRule="auto"/>
        <w:ind w:left="142"/>
        <w:jc w:val="both"/>
        <w:rPr>
          <w:rFonts w:ascii="Cambria" w:eastAsia="Arial" w:hAnsi="Cambria" w:cs="Arial"/>
          <w:b/>
          <w:sz w:val="24"/>
          <w:szCs w:val="24"/>
        </w:rPr>
      </w:pPr>
      <w:r w:rsidRPr="00A802F0">
        <w:rPr>
          <w:rFonts w:ascii="Cambria" w:eastAsia="Arial" w:hAnsi="Cambria" w:cs="Arial"/>
          <w:b/>
          <w:sz w:val="24"/>
          <w:szCs w:val="24"/>
          <w:lang w:val="fi-FI"/>
        </w:rPr>
        <w:t xml:space="preserve">2.  </w:t>
      </w:r>
      <w:r w:rsidR="007A6EA6" w:rsidRPr="00A802F0">
        <w:rPr>
          <w:rFonts w:ascii="Cambria" w:eastAsia="Arial" w:hAnsi="Cambria" w:cs="Arial"/>
          <w:b/>
          <w:sz w:val="24"/>
          <w:szCs w:val="24"/>
          <w:lang w:val="fi-FI"/>
        </w:rPr>
        <w:t xml:space="preserve"> </w:t>
      </w:r>
      <w:r w:rsidR="0006510E" w:rsidRPr="008C13F2">
        <w:rPr>
          <w:rFonts w:ascii="Cambria" w:eastAsia="Arial" w:hAnsi="Cambria" w:cs="Arial"/>
          <w:b/>
          <w:sz w:val="24"/>
          <w:szCs w:val="24"/>
        </w:rPr>
        <w:t>Seksi Kerjasama dan Informasi Keamanan Pangan</w:t>
      </w:r>
    </w:p>
    <w:p w:rsidR="00254201" w:rsidRPr="008C13F2" w:rsidRDefault="0006510E" w:rsidP="00BC7310">
      <w:pPr>
        <w:spacing w:after="0" w:line="360" w:lineRule="auto"/>
        <w:ind w:left="426"/>
        <w:jc w:val="both"/>
        <w:rPr>
          <w:rFonts w:ascii="Cambria" w:eastAsia="Arial" w:hAnsi="Cambria" w:cs="Arial"/>
          <w:sz w:val="24"/>
          <w:szCs w:val="24"/>
        </w:rPr>
      </w:pPr>
      <w:r w:rsidRPr="008C13F2">
        <w:rPr>
          <w:rFonts w:ascii="Cambria" w:eastAsia="Arial" w:hAnsi="Cambria" w:cs="Arial"/>
          <w:sz w:val="24"/>
          <w:szCs w:val="24"/>
        </w:rPr>
        <w:t xml:space="preserve">Seksi Kerja Sama dan Informasi Keamanan Pangan dipimpin oleh Kepala Seksi yang mempunyai tugas membantu Kepala Bidang Keamanan </w:t>
      </w:r>
      <w:r w:rsidR="00C040B2" w:rsidRPr="008C13F2">
        <w:rPr>
          <w:rFonts w:ascii="Cambria" w:eastAsia="Arial" w:hAnsi="Cambria" w:cs="Arial"/>
          <w:sz w:val="24"/>
          <w:szCs w:val="24"/>
        </w:rPr>
        <w:t xml:space="preserve">dan Kelembagaan </w:t>
      </w:r>
      <w:r w:rsidRPr="008C13F2">
        <w:rPr>
          <w:rFonts w:ascii="Cambria" w:eastAsia="Arial" w:hAnsi="Cambria" w:cs="Arial"/>
          <w:sz w:val="24"/>
          <w:szCs w:val="24"/>
        </w:rPr>
        <w:t>Pangan</w:t>
      </w:r>
      <w:r w:rsidR="00C040B2" w:rsidRPr="008C13F2">
        <w:rPr>
          <w:rFonts w:ascii="Cambria" w:eastAsia="Arial" w:hAnsi="Cambria" w:cs="Arial"/>
          <w:sz w:val="24"/>
          <w:szCs w:val="24"/>
        </w:rPr>
        <w:t xml:space="preserve"> </w:t>
      </w:r>
      <w:r w:rsidRPr="008C13F2">
        <w:rPr>
          <w:rFonts w:ascii="Cambria" w:eastAsia="Arial" w:hAnsi="Cambria" w:cs="Arial"/>
          <w:sz w:val="24"/>
          <w:szCs w:val="24"/>
        </w:rPr>
        <w:t xml:space="preserve"> dalam melakukan </w:t>
      </w:r>
      <w:r w:rsidR="00C040B2" w:rsidRPr="008C13F2">
        <w:rPr>
          <w:rFonts w:ascii="Cambria" w:eastAsia="Arial" w:hAnsi="Cambria" w:cs="Arial"/>
          <w:sz w:val="24"/>
          <w:szCs w:val="24"/>
        </w:rPr>
        <w:t>penyiapan koordinasi, pengkajian, penyusunan dan pelaksanaan kebijakan</w:t>
      </w:r>
      <w:r w:rsidR="00022CC9" w:rsidRPr="008C13F2">
        <w:rPr>
          <w:rFonts w:ascii="Cambria" w:eastAsia="Arial" w:hAnsi="Cambria" w:cs="Arial"/>
          <w:sz w:val="24"/>
          <w:szCs w:val="24"/>
        </w:rPr>
        <w:t>, pemantapan, serta pemberian pendampingan, pemantauan, dan evaluasi di bidang kerja sama dan inform</w:t>
      </w:r>
      <w:r w:rsidR="003C3D33" w:rsidRPr="008C13F2">
        <w:rPr>
          <w:rFonts w:ascii="Cambria" w:eastAsia="Arial" w:hAnsi="Cambria" w:cs="Arial"/>
          <w:sz w:val="24"/>
          <w:szCs w:val="24"/>
        </w:rPr>
        <w:t>a</w:t>
      </w:r>
      <w:r w:rsidR="00022CC9" w:rsidRPr="008C13F2">
        <w:rPr>
          <w:rFonts w:ascii="Cambria" w:eastAsia="Arial" w:hAnsi="Cambria" w:cs="Arial"/>
          <w:sz w:val="24"/>
          <w:szCs w:val="24"/>
        </w:rPr>
        <w:t>s</w:t>
      </w:r>
      <w:r w:rsidR="003C3D33" w:rsidRPr="008C13F2">
        <w:rPr>
          <w:rFonts w:ascii="Cambria" w:eastAsia="Arial" w:hAnsi="Cambria" w:cs="Arial"/>
          <w:sz w:val="24"/>
          <w:szCs w:val="24"/>
        </w:rPr>
        <w:t>i</w:t>
      </w:r>
      <w:r w:rsidR="00022CC9" w:rsidRPr="008C13F2">
        <w:rPr>
          <w:rFonts w:ascii="Cambria" w:eastAsia="Arial" w:hAnsi="Cambria" w:cs="Arial"/>
          <w:sz w:val="24"/>
          <w:szCs w:val="24"/>
        </w:rPr>
        <w:t xml:space="preserve"> keamanan pangan</w:t>
      </w:r>
      <w:r w:rsidRPr="008C13F2">
        <w:rPr>
          <w:rFonts w:ascii="Cambria" w:eastAsia="Arial" w:hAnsi="Cambria" w:cs="Arial"/>
          <w:sz w:val="24"/>
          <w:szCs w:val="24"/>
        </w:rPr>
        <w:t>.</w:t>
      </w:r>
    </w:p>
    <w:p w:rsidR="00934827" w:rsidRPr="008C13F2" w:rsidRDefault="00D53A77" w:rsidP="00BC7310">
      <w:pPr>
        <w:spacing w:after="0" w:line="360" w:lineRule="auto"/>
        <w:ind w:left="426" w:hanging="284"/>
        <w:jc w:val="both"/>
        <w:rPr>
          <w:rFonts w:ascii="Cambria" w:eastAsia="Arial" w:hAnsi="Cambria" w:cs="Arial"/>
          <w:sz w:val="24"/>
          <w:szCs w:val="24"/>
        </w:rPr>
      </w:pPr>
      <w:r w:rsidRPr="00BC7310">
        <w:rPr>
          <w:rFonts w:ascii="Cambria" w:eastAsia="Arial" w:hAnsi="Cambria" w:cs="Arial"/>
          <w:sz w:val="24"/>
          <w:szCs w:val="24"/>
        </w:rPr>
        <w:t xml:space="preserve"> </w:t>
      </w:r>
      <w:r w:rsidR="00845250">
        <w:rPr>
          <w:rFonts w:ascii="Cambria" w:eastAsia="Arial" w:hAnsi="Cambria" w:cs="Arial"/>
          <w:sz w:val="24"/>
          <w:szCs w:val="24"/>
        </w:rPr>
        <w:t xml:space="preserve"> </w:t>
      </w:r>
      <w:r w:rsidRPr="00BC7310">
        <w:rPr>
          <w:rFonts w:ascii="Cambria" w:eastAsia="Arial" w:hAnsi="Cambria" w:cs="Arial"/>
          <w:sz w:val="24"/>
          <w:szCs w:val="24"/>
        </w:rPr>
        <w:t xml:space="preserve">   </w:t>
      </w:r>
      <w:r w:rsidR="00BC7310">
        <w:rPr>
          <w:rFonts w:ascii="Cambria" w:eastAsia="Arial" w:hAnsi="Cambria" w:cs="Arial"/>
          <w:sz w:val="24"/>
          <w:szCs w:val="24"/>
        </w:rPr>
        <w:t xml:space="preserve"> </w:t>
      </w:r>
      <w:r w:rsidR="00934827" w:rsidRPr="008C13F2">
        <w:rPr>
          <w:rFonts w:ascii="Cambria" w:eastAsia="Arial" w:hAnsi="Cambria" w:cs="Arial"/>
          <w:sz w:val="24"/>
          <w:szCs w:val="24"/>
        </w:rPr>
        <w:t xml:space="preserve">Untuk </w:t>
      </w:r>
      <w:r w:rsidR="004912DE" w:rsidRPr="008C13F2">
        <w:rPr>
          <w:rFonts w:ascii="Cambria" w:eastAsia="Arial" w:hAnsi="Cambria" w:cs="Arial"/>
          <w:sz w:val="24"/>
          <w:szCs w:val="24"/>
          <w:lang w:val="fi-FI"/>
        </w:rPr>
        <w:t>melaksanakan</w:t>
      </w:r>
      <w:r w:rsidR="00934827" w:rsidRPr="008C13F2">
        <w:rPr>
          <w:rFonts w:ascii="Cambria" w:eastAsia="Arial" w:hAnsi="Cambria" w:cs="Arial"/>
          <w:sz w:val="24"/>
          <w:szCs w:val="24"/>
        </w:rPr>
        <w:t xml:space="preserve"> tugas sebagaimana dimaksud, Seksi </w:t>
      </w:r>
      <w:r w:rsidR="00934827" w:rsidRPr="008C13F2">
        <w:rPr>
          <w:rFonts w:ascii="Cambria" w:eastAsia="Arial" w:hAnsi="Cambria" w:cs="Arial"/>
          <w:sz w:val="24"/>
          <w:szCs w:val="24"/>
          <w:lang w:val="fi-FI"/>
        </w:rPr>
        <w:t xml:space="preserve">kerja sama </w:t>
      </w:r>
      <w:r w:rsidR="00934827" w:rsidRPr="008C13F2">
        <w:rPr>
          <w:rFonts w:ascii="Cambria" w:eastAsia="Arial" w:hAnsi="Cambria" w:cs="Arial"/>
          <w:sz w:val="24"/>
          <w:szCs w:val="24"/>
        </w:rPr>
        <w:t xml:space="preserve">dan </w:t>
      </w:r>
      <w:r w:rsidR="00934827" w:rsidRPr="008C13F2">
        <w:rPr>
          <w:rFonts w:ascii="Cambria" w:eastAsia="Arial" w:hAnsi="Cambria" w:cs="Arial"/>
          <w:sz w:val="24"/>
          <w:szCs w:val="24"/>
          <w:lang w:val="fi-FI"/>
        </w:rPr>
        <w:t>informasi</w:t>
      </w:r>
      <w:r w:rsidR="00934827" w:rsidRPr="008C13F2">
        <w:rPr>
          <w:rFonts w:ascii="Cambria" w:eastAsia="Arial" w:hAnsi="Cambria" w:cs="Arial"/>
          <w:sz w:val="24"/>
          <w:szCs w:val="24"/>
        </w:rPr>
        <w:t xml:space="preserve"> </w:t>
      </w:r>
      <w:r w:rsidR="00934827" w:rsidRPr="008C13F2">
        <w:rPr>
          <w:rFonts w:ascii="Cambria" w:eastAsia="Arial" w:hAnsi="Cambria" w:cs="Arial"/>
          <w:sz w:val="24"/>
          <w:szCs w:val="24"/>
          <w:lang w:val="fi-FI"/>
        </w:rPr>
        <w:t>ke</w:t>
      </w:r>
      <w:r w:rsidR="00934827" w:rsidRPr="008C13F2">
        <w:rPr>
          <w:rFonts w:ascii="Cambria" w:eastAsia="Arial" w:hAnsi="Cambria" w:cs="Arial"/>
          <w:sz w:val="24"/>
          <w:szCs w:val="24"/>
        </w:rPr>
        <w:t xml:space="preserve">amanan </w:t>
      </w:r>
      <w:r w:rsidR="00934827" w:rsidRPr="008C13F2">
        <w:rPr>
          <w:rFonts w:ascii="Cambria" w:eastAsia="Arial" w:hAnsi="Cambria" w:cs="Arial"/>
          <w:sz w:val="24"/>
          <w:szCs w:val="24"/>
          <w:lang w:val="fi-FI"/>
        </w:rPr>
        <w:t>p</w:t>
      </w:r>
      <w:r w:rsidR="00934827" w:rsidRPr="008C13F2">
        <w:rPr>
          <w:rFonts w:ascii="Cambria" w:eastAsia="Arial" w:hAnsi="Cambria" w:cs="Arial"/>
          <w:sz w:val="24"/>
          <w:szCs w:val="24"/>
        </w:rPr>
        <w:t>angan mempunyai tugas sebagai berikut :</w:t>
      </w:r>
    </w:p>
    <w:p w:rsidR="00A10005" w:rsidRPr="008C13F2" w:rsidRDefault="00185C79" w:rsidP="00D668DC">
      <w:pPr>
        <w:pStyle w:val="Header"/>
        <w:numPr>
          <w:ilvl w:val="0"/>
          <w:numId w:val="16"/>
        </w:numPr>
        <w:spacing w:line="360" w:lineRule="auto"/>
        <w:ind w:left="709" w:hanging="284"/>
        <w:jc w:val="both"/>
        <w:rPr>
          <w:rFonts w:ascii="Cambria" w:eastAsia="Arial" w:hAnsi="Cambria" w:cs="Arial"/>
          <w:b/>
          <w:sz w:val="24"/>
          <w:szCs w:val="24"/>
        </w:rPr>
      </w:pPr>
      <w:r w:rsidRPr="008C13F2">
        <w:rPr>
          <w:rFonts w:ascii="Cambria" w:eastAsia="Arial" w:hAnsi="Cambria" w:cs="Arial"/>
          <w:sz w:val="24"/>
          <w:szCs w:val="24"/>
          <w:lang w:val="fi-FI"/>
        </w:rPr>
        <w:t>m</w:t>
      </w:r>
      <w:r w:rsidR="00D233E4" w:rsidRPr="008C13F2">
        <w:rPr>
          <w:rFonts w:ascii="Cambria" w:eastAsia="Arial" w:hAnsi="Cambria" w:cs="Arial"/>
          <w:sz w:val="24"/>
          <w:szCs w:val="24"/>
          <w:lang w:val="fi-FI"/>
        </w:rPr>
        <w:t>elakukan penyiapan bahan koordinasi di bidang</w:t>
      </w:r>
      <w:r w:rsidR="0006510E" w:rsidRPr="008C13F2">
        <w:rPr>
          <w:rFonts w:ascii="Cambria" w:eastAsia="Arial" w:hAnsi="Cambria" w:cs="Arial"/>
          <w:sz w:val="24"/>
          <w:szCs w:val="24"/>
        </w:rPr>
        <w:t xml:space="preserve"> </w:t>
      </w:r>
      <w:bookmarkStart w:id="43" w:name="_Hlk88917850"/>
      <w:r w:rsidR="00D233E4" w:rsidRPr="008C13F2">
        <w:rPr>
          <w:rFonts w:ascii="Cambria" w:eastAsia="Arial" w:hAnsi="Cambria" w:cs="Arial"/>
          <w:sz w:val="24"/>
          <w:szCs w:val="24"/>
          <w:lang w:val="fi-FI"/>
        </w:rPr>
        <w:t>k</w:t>
      </w:r>
      <w:r w:rsidR="0006510E" w:rsidRPr="008C13F2">
        <w:rPr>
          <w:rFonts w:ascii="Cambria" w:eastAsia="Arial" w:hAnsi="Cambria" w:cs="Arial"/>
          <w:sz w:val="24"/>
          <w:szCs w:val="24"/>
        </w:rPr>
        <w:t xml:space="preserve">erja </w:t>
      </w:r>
      <w:r w:rsidR="00D233E4" w:rsidRPr="008C13F2">
        <w:rPr>
          <w:rFonts w:ascii="Cambria" w:eastAsia="Arial" w:hAnsi="Cambria" w:cs="Arial"/>
          <w:sz w:val="24"/>
          <w:szCs w:val="24"/>
          <w:lang w:val="fi-FI"/>
        </w:rPr>
        <w:t>s</w:t>
      </w:r>
      <w:r w:rsidR="0006510E" w:rsidRPr="008C13F2">
        <w:rPr>
          <w:rFonts w:ascii="Cambria" w:eastAsia="Arial" w:hAnsi="Cambria" w:cs="Arial"/>
          <w:sz w:val="24"/>
          <w:szCs w:val="24"/>
        </w:rPr>
        <w:t xml:space="preserve">ama dan </w:t>
      </w:r>
      <w:r w:rsidR="00140C21" w:rsidRPr="008C13F2">
        <w:rPr>
          <w:rFonts w:ascii="Cambria" w:eastAsia="Arial" w:hAnsi="Cambria" w:cs="Arial"/>
          <w:sz w:val="24"/>
          <w:szCs w:val="24"/>
          <w:lang w:val="fi-FI"/>
        </w:rPr>
        <w:t>i</w:t>
      </w:r>
      <w:r w:rsidR="0006510E" w:rsidRPr="008C13F2">
        <w:rPr>
          <w:rFonts w:ascii="Cambria" w:eastAsia="Arial" w:hAnsi="Cambria" w:cs="Arial"/>
          <w:sz w:val="24"/>
          <w:szCs w:val="24"/>
        </w:rPr>
        <w:t xml:space="preserve">nformasi </w:t>
      </w:r>
      <w:r w:rsidR="00140C21" w:rsidRPr="008C13F2">
        <w:rPr>
          <w:rFonts w:ascii="Cambria" w:eastAsia="Arial" w:hAnsi="Cambria" w:cs="Arial"/>
          <w:sz w:val="24"/>
          <w:szCs w:val="24"/>
          <w:lang w:val="fi-FI"/>
        </w:rPr>
        <w:t>k</w:t>
      </w:r>
      <w:r w:rsidR="0006510E" w:rsidRPr="008C13F2">
        <w:rPr>
          <w:rFonts w:ascii="Cambria" w:eastAsia="Arial" w:hAnsi="Cambria" w:cs="Arial"/>
          <w:sz w:val="24"/>
          <w:szCs w:val="24"/>
        </w:rPr>
        <w:t xml:space="preserve">eamanan </w:t>
      </w:r>
      <w:r w:rsidR="00140C21" w:rsidRPr="008C13F2">
        <w:rPr>
          <w:rFonts w:ascii="Cambria" w:eastAsia="Arial" w:hAnsi="Cambria" w:cs="Arial"/>
          <w:sz w:val="24"/>
          <w:szCs w:val="24"/>
          <w:lang w:val="fi-FI"/>
        </w:rPr>
        <w:t>p</w:t>
      </w:r>
      <w:r w:rsidR="0006510E" w:rsidRPr="008C13F2">
        <w:rPr>
          <w:rFonts w:ascii="Cambria" w:eastAsia="Arial" w:hAnsi="Cambria" w:cs="Arial"/>
          <w:sz w:val="24"/>
          <w:szCs w:val="24"/>
        </w:rPr>
        <w:t>angan</w:t>
      </w:r>
      <w:r w:rsidR="00D233E4" w:rsidRPr="008C13F2">
        <w:rPr>
          <w:rFonts w:ascii="Cambria" w:eastAsia="Arial" w:hAnsi="Cambria" w:cs="Arial"/>
          <w:sz w:val="24"/>
          <w:szCs w:val="24"/>
          <w:lang w:val="fi-FI"/>
        </w:rPr>
        <w:t>;</w:t>
      </w:r>
      <w:r w:rsidR="0006510E" w:rsidRPr="008C13F2">
        <w:rPr>
          <w:rFonts w:ascii="Cambria" w:eastAsia="Arial" w:hAnsi="Cambria" w:cs="Arial"/>
          <w:sz w:val="24"/>
          <w:szCs w:val="24"/>
        </w:rPr>
        <w:t xml:space="preserve"> </w:t>
      </w:r>
    </w:p>
    <w:bookmarkEnd w:id="43"/>
    <w:p w:rsidR="00185C79" w:rsidRPr="008C13F2" w:rsidRDefault="00185C79" w:rsidP="00D668DC">
      <w:pPr>
        <w:pStyle w:val="Header"/>
        <w:numPr>
          <w:ilvl w:val="0"/>
          <w:numId w:val="16"/>
        </w:numPr>
        <w:tabs>
          <w:tab w:val="clear" w:pos="4513"/>
          <w:tab w:val="clear" w:pos="9026"/>
        </w:tabs>
        <w:spacing w:line="360" w:lineRule="auto"/>
        <w:ind w:left="709" w:hanging="284"/>
        <w:jc w:val="both"/>
        <w:rPr>
          <w:rFonts w:ascii="Cambria" w:eastAsia="Arial" w:hAnsi="Cambria" w:cs="Arial"/>
          <w:sz w:val="24"/>
          <w:szCs w:val="24"/>
        </w:rPr>
      </w:pPr>
      <w:r w:rsidRPr="008C13F2">
        <w:rPr>
          <w:rFonts w:ascii="Cambria" w:eastAsia="Arial" w:hAnsi="Cambria" w:cs="Arial"/>
          <w:sz w:val="24"/>
          <w:szCs w:val="24"/>
          <w:lang w:val="fi-FI"/>
        </w:rPr>
        <w:lastRenderedPageBreak/>
        <w:t>melakukan penyiapan bahan analisis di bidang</w:t>
      </w:r>
      <w:r w:rsidR="0006510E" w:rsidRPr="008C13F2">
        <w:rPr>
          <w:rFonts w:ascii="Cambria" w:eastAsia="Arial" w:hAnsi="Cambria" w:cs="Arial"/>
          <w:sz w:val="24"/>
          <w:szCs w:val="24"/>
        </w:rPr>
        <w:t xml:space="preserve"> </w:t>
      </w:r>
      <w:r w:rsidRPr="008C13F2">
        <w:rPr>
          <w:rFonts w:ascii="Cambria" w:eastAsia="Arial" w:hAnsi="Cambria" w:cs="Arial"/>
          <w:sz w:val="24"/>
          <w:szCs w:val="24"/>
        </w:rPr>
        <w:t xml:space="preserve">kerja sama dan Informasi Keamanan Pangan; </w:t>
      </w:r>
    </w:p>
    <w:p w:rsidR="00A10005" w:rsidRPr="008C13F2" w:rsidRDefault="00155207" w:rsidP="00D668DC">
      <w:pPr>
        <w:pStyle w:val="Header"/>
        <w:numPr>
          <w:ilvl w:val="0"/>
          <w:numId w:val="16"/>
        </w:numPr>
        <w:tabs>
          <w:tab w:val="clear" w:pos="4513"/>
        </w:tabs>
        <w:spacing w:line="360" w:lineRule="auto"/>
        <w:ind w:left="709" w:hanging="284"/>
        <w:jc w:val="both"/>
        <w:rPr>
          <w:rFonts w:ascii="Cambria" w:eastAsia="Arial" w:hAnsi="Cambria" w:cs="Arial"/>
          <w:bCs/>
          <w:sz w:val="24"/>
          <w:szCs w:val="24"/>
        </w:rPr>
      </w:pPr>
      <w:r w:rsidRPr="008C13F2">
        <w:rPr>
          <w:rFonts w:ascii="Cambria" w:eastAsia="Arial" w:hAnsi="Cambria" w:cs="Arial"/>
          <w:bCs/>
          <w:sz w:val="24"/>
          <w:szCs w:val="24"/>
          <w:lang w:val="fi-FI"/>
        </w:rPr>
        <w:t>melakukan penyiapan bahan penyusunan rencana dan pelaksanaan kegiatan di bidang kerja sama dan informasi keamanan pangan;</w:t>
      </w:r>
    </w:p>
    <w:p w:rsidR="00A90496" w:rsidRPr="008C13F2" w:rsidRDefault="00A90496" w:rsidP="00D668DC">
      <w:pPr>
        <w:pStyle w:val="Header"/>
        <w:numPr>
          <w:ilvl w:val="0"/>
          <w:numId w:val="16"/>
        </w:numPr>
        <w:tabs>
          <w:tab w:val="clear" w:pos="4513"/>
        </w:tabs>
        <w:spacing w:line="360" w:lineRule="auto"/>
        <w:ind w:left="709" w:hanging="284"/>
        <w:jc w:val="both"/>
        <w:rPr>
          <w:rFonts w:ascii="Cambria" w:eastAsia="Arial" w:hAnsi="Cambria" w:cs="Arial"/>
          <w:bCs/>
          <w:sz w:val="24"/>
          <w:szCs w:val="24"/>
        </w:rPr>
      </w:pPr>
      <w:r w:rsidRPr="008C13F2">
        <w:rPr>
          <w:rFonts w:ascii="Cambria" w:eastAsia="Arial" w:hAnsi="Cambria" w:cs="Arial"/>
          <w:bCs/>
          <w:sz w:val="24"/>
          <w:szCs w:val="24"/>
        </w:rPr>
        <w:t xml:space="preserve">melakukan penyiapan bahan </w:t>
      </w:r>
      <w:r w:rsidR="00E16DFB" w:rsidRPr="008C13F2">
        <w:rPr>
          <w:rFonts w:ascii="Cambria" w:eastAsia="Arial" w:hAnsi="Cambria" w:cs="Arial"/>
          <w:bCs/>
          <w:sz w:val="24"/>
          <w:szCs w:val="24"/>
          <w:lang w:val="fi-FI"/>
        </w:rPr>
        <w:t>J</w:t>
      </w:r>
      <w:r w:rsidRPr="008C13F2">
        <w:rPr>
          <w:rFonts w:ascii="Cambria" w:eastAsia="Arial" w:hAnsi="Cambria" w:cs="Arial"/>
          <w:bCs/>
          <w:sz w:val="24"/>
          <w:szCs w:val="24"/>
        </w:rPr>
        <w:t xml:space="preserve">ejaring </w:t>
      </w:r>
      <w:r w:rsidR="00E16DFB" w:rsidRPr="008C13F2">
        <w:rPr>
          <w:rFonts w:ascii="Cambria" w:eastAsia="Arial" w:hAnsi="Cambria" w:cs="Arial"/>
          <w:bCs/>
          <w:sz w:val="24"/>
          <w:szCs w:val="24"/>
          <w:lang w:val="fi-FI"/>
        </w:rPr>
        <w:t>K</w:t>
      </w:r>
      <w:r w:rsidRPr="008C13F2">
        <w:rPr>
          <w:rFonts w:ascii="Cambria" w:eastAsia="Arial" w:hAnsi="Cambria" w:cs="Arial"/>
          <w:bCs/>
          <w:sz w:val="24"/>
          <w:szCs w:val="24"/>
        </w:rPr>
        <w:t>eamanan Pangan Daerah (JKPD);</w:t>
      </w:r>
    </w:p>
    <w:p w:rsidR="00A90496" w:rsidRPr="008C13F2" w:rsidRDefault="00CD110E" w:rsidP="00D668DC">
      <w:pPr>
        <w:pStyle w:val="Header"/>
        <w:numPr>
          <w:ilvl w:val="0"/>
          <w:numId w:val="16"/>
        </w:numPr>
        <w:tabs>
          <w:tab w:val="clear" w:pos="4513"/>
          <w:tab w:val="clear" w:pos="9026"/>
        </w:tabs>
        <w:spacing w:line="360" w:lineRule="auto"/>
        <w:ind w:left="709" w:hanging="284"/>
        <w:jc w:val="both"/>
        <w:rPr>
          <w:rFonts w:ascii="Cambria" w:eastAsia="Arial" w:hAnsi="Cambria" w:cs="Arial"/>
          <w:bCs/>
          <w:sz w:val="24"/>
          <w:szCs w:val="24"/>
        </w:rPr>
      </w:pPr>
      <w:r w:rsidRPr="008C13F2">
        <w:rPr>
          <w:rFonts w:ascii="Cambria" w:eastAsia="Arial" w:hAnsi="Cambria" w:cs="Arial"/>
          <w:bCs/>
          <w:sz w:val="24"/>
          <w:szCs w:val="24"/>
          <w:lang w:val="fi-FI"/>
        </w:rPr>
        <w:t xml:space="preserve">melakukan penyiapan bahan komunikasi, informasi dan edukasi keamanan pangan; </w:t>
      </w:r>
    </w:p>
    <w:p w:rsidR="00A10005" w:rsidRPr="008C13F2" w:rsidRDefault="00825935" w:rsidP="00D668DC">
      <w:pPr>
        <w:pStyle w:val="Header"/>
        <w:numPr>
          <w:ilvl w:val="0"/>
          <w:numId w:val="16"/>
        </w:numPr>
        <w:spacing w:line="360" w:lineRule="auto"/>
        <w:ind w:left="709" w:hanging="284"/>
        <w:jc w:val="both"/>
        <w:rPr>
          <w:rFonts w:ascii="Cambria" w:eastAsia="Arial" w:hAnsi="Cambria" w:cs="Arial"/>
          <w:b/>
          <w:sz w:val="24"/>
          <w:szCs w:val="24"/>
        </w:rPr>
      </w:pPr>
      <w:r w:rsidRPr="008C13F2">
        <w:rPr>
          <w:rFonts w:ascii="Cambria" w:eastAsia="Arial" w:hAnsi="Cambria" w:cs="Arial"/>
          <w:sz w:val="24"/>
          <w:szCs w:val="24"/>
          <w:lang w:val="fi-FI"/>
        </w:rPr>
        <w:t>melakukan penyiapan bahan pendampingan di bidang kerja sama dan informasi keamanan pangan;</w:t>
      </w:r>
      <w:r w:rsidR="0006510E" w:rsidRPr="008C13F2">
        <w:rPr>
          <w:rFonts w:ascii="Cambria" w:eastAsia="Arial" w:hAnsi="Cambria" w:cs="Arial"/>
          <w:sz w:val="24"/>
          <w:szCs w:val="24"/>
        </w:rPr>
        <w:t xml:space="preserve"> </w:t>
      </w:r>
    </w:p>
    <w:p w:rsidR="00A10005" w:rsidRPr="008C13F2" w:rsidRDefault="00E54A1B" w:rsidP="00D668DC">
      <w:pPr>
        <w:pStyle w:val="Header"/>
        <w:numPr>
          <w:ilvl w:val="0"/>
          <w:numId w:val="16"/>
        </w:numPr>
        <w:spacing w:line="360" w:lineRule="auto"/>
        <w:ind w:left="709" w:hanging="284"/>
        <w:jc w:val="both"/>
        <w:rPr>
          <w:rFonts w:ascii="Cambria" w:eastAsia="Arial" w:hAnsi="Cambria" w:cs="Arial"/>
          <w:b/>
          <w:sz w:val="24"/>
          <w:szCs w:val="24"/>
        </w:rPr>
      </w:pPr>
      <w:r w:rsidRPr="008C13F2">
        <w:rPr>
          <w:rFonts w:ascii="Cambria" w:eastAsia="Arial" w:hAnsi="Cambria" w:cs="Arial"/>
          <w:sz w:val="24"/>
          <w:szCs w:val="24"/>
          <w:lang w:val="fi-FI"/>
        </w:rPr>
        <w:t>melakukan penyiapan bahan pemantauan, evaluasi dan pelaporan kegiatan di bidang kerja sama dan informasi keamanan pangan; dan</w:t>
      </w:r>
    </w:p>
    <w:p w:rsidR="009D6902" w:rsidRDefault="00421AFB" w:rsidP="00D668DC">
      <w:pPr>
        <w:pStyle w:val="Header"/>
        <w:numPr>
          <w:ilvl w:val="0"/>
          <w:numId w:val="16"/>
        </w:numPr>
        <w:spacing w:line="360" w:lineRule="auto"/>
        <w:ind w:left="709" w:hanging="284"/>
        <w:jc w:val="both"/>
        <w:rPr>
          <w:rFonts w:ascii="Cambria" w:eastAsia="Arial" w:hAnsi="Cambria" w:cs="Arial"/>
          <w:b/>
          <w:sz w:val="24"/>
          <w:szCs w:val="24"/>
        </w:rPr>
      </w:pPr>
      <w:r w:rsidRPr="008C13F2">
        <w:rPr>
          <w:rFonts w:ascii="Cambria" w:eastAsia="Arial" w:hAnsi="Cambria" w:cs="Arial"/>
          <w:sz w:val="24"/>
          <w:szCs w:val="24"/>
          <w:lang w:val="fi-FI"/>
        </w:rPr>
        <w:t>melakukan tugas lain yang diberikan oleh kepala bidang dengan tugasnya;</w:t>
      </w:r>
      <w:r w:rsidR="0006510E" w:rsidRPr="008C13F2">
        <w:rPr>
          <w:rFonts w:ascii="Cambria" w:eastAsia="Arial" w:hAnsi="Cambria" w:cs="Arial"/>
          <w:sz w:val="24"/>
          <w:szCs w:val="24"/>
        </w:rPr>
        <w:t xml:space="preserve"> </w:t>
      </w:r>
    </w:p>
    <w:p w:rsidR="00BC7310" w:rsidRDefault="00BC7310"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7F0CDD" w:rsidRDefault="007F0CDD" w:rsidP="00535042">
      <w:pPr>
        <w:pStyle w:val="Header"/>
        <w:tabs>
          <w:tab w:val="clear" w:pos="4513"/>
        </w:tabs>
        <w:spacing w:line="360" w:lineRule="auto"/>
        <w:jc w:val="both"/>
        <w:rPr>
          <w:rFonts w:ascii="Cambria" w:eastAsia="Arial" w:hAnsi="Cambria" w:cs="Arial"/>
          <w:b/>
          <w:sz w:val="24"/>
          <w:szCs w:val="24"/>
        </w:rPr>
      </w:pPr>
    </w:p>
    <w:p w:rsidR="00001D4D" w:rsidRDefault="00001D4D" w:rsidP="00535042">
      <w:pPr>
        <w:pStyle w:val="Header"/>
        <w:tabs>
          <w:tab w:val="clear" w:pos="4513"/>
        </w:tabs>
        <w:spacing w:line="360" w:lineRule="auto"/>
        <w:jc w:val="both"/>
        <w:rPr>
          <w:rFonts w:ascii="Cambria" w:eastAsia="Arial" w:hAnsi="Cambria" w:cs="Arial"/>
          <w:b/>
          <w:sz w:val="24"/>
          <w:szCs w:val="24"/>
        </w:rPr>
      </w:pPr>
    </w:p>
    <w:p w:rsidR="00D9201B" w:rsidRDefault="00D1045E" w:rsidP="00E04F0B">
      <w:pPr>
        <w:spacing w:after="0" w:line="360" w:lineRule="auto"/>
        <w:ind w:left="993" w:hanging="284"/>
        <w:jc w:val="center"/>
        <w:rPr>
          <w:rFonts w:ascii="Cambria" w:eastAsia="Arial" w:hAnsi="Cambria" w:cs="Arial"/>
          <w:b/>
          <w:color w:val="000000"/>
          <w:sz w:val="24"/>
          <w:szCs w:val="24"/>
        </w:rPr>
      </w:pPr>
      <w:r w:rsidRPr="008C13F2">
        <w:rPr>
          <w:rFonts w:ascii="Cambria" w:eastAsia="Arial" w:hAnsi="Cambria" w:cs="Arial"/>
          <w:b/>
          <w:color w:val="000000"/>
          <w:sz w:val="24"/>
          <w:szCs w:val="24"/>
        </w:rPr>
        <w:t>S</w:t>
      </w:r>
      <w:r w:rsidR="0006510E" w:rsidRPr="008C13F2">
        <w:rPr>
          <w:rFonts w:ascii="Cambria" w:eastAsia="Arial" w:hAnsi="Cambria" w:cs="Arial"/>
          <w:b/>
          <w:color w:val="000000"/>
          <w:sz w:val="24"/>
          <w:szCs w:val="24"/>
        </w:rPr>
        <w:t>TRUKTUR ORGANISASI</w:t>
      </w:r>
    </w:p>
    <w:p w:rsidR="00001D4D" w:rsidRDefault="00001D4D" w:rsidP="00E04F0B">
      <w:pPr>
        <w:spacing w:after="0" w:line="360" w:lineRule="auto"/>
        <w:ind w:left="993" w:hanging="284"/>
        <w:jc w:val="center"/>
        <w:rPr>
          <w:rFonts w:ascii="Cambria" w:eastAsia="Arial" w:hAnsi="Cambria" w:cs="Arial"/>
          <w:b/>
          <w:color w:val="000000"/>
          <w:sz w:val="24"/>
          <w:szCs w:val="24"/>
        </w:rPr>
      </w:pPr>
    </w:p>
    <w:p w:rsidR="00254201" w:rsidRPr="008C13F2" w:rsidRDefault="00BA4566" w:rsidP="008C13F2">
      <w:pPr>
        <w:spacing w:after="0" w:line="360" w:lineRule="auto"/>
        <w:ind w:left="709" w:hanging="142"/>
        <w:jc w:val="both"/>
        <w:rPr>
          <w:rFonts w:ascii="Cambria" w:eastAsia="Arial" w:hAnsi="Cambria" w:cs="Arial"/>
          <w:color w:val="000000"/>
          <w:sz w:val="24"/>
          <w:szCs w:val="24"/>
        </w:rPr>
      </w:pPr>
      <w:r w:rsidRPr="008C13F2">
        <w:rPr>
          <w:rFonts w:ascii="Cambria" w:eastAsia="Arial" w:hAnsi="Cambria" w:cs="Arial"/>
          <w:b/>
          <w:color w:val="000000"/>
          <w:sz w:val="24"/>
          <w:szCs w:val="24"/>
        </w:rPr>
        <w:t xml:space="preserve">  </w:t>
      </w:r>
      <w:r w:rsidR="0006510E" w:rsidRPr="008C13F2">
        <w:rPr>
          <w:rFonts w:ascii="Cambria" w:eastAsia="Arial" w:hAnsi="Cambria" w:cs="Arial"/>
          <w:color w:val="000000"/>
          <w:sz w:val="24"/>
          <w:szCs w:val="24"/>
        </w:rPr>
        <w:t>Dalam melaksanakan  tugas tersebut diatas, Dinas Ketahanan Pangan kab</w:t>
      </w:r>
      <w:r w:rsidR="00A113CA" w:rsidRPr="008C13F2">
        <w:rPr>
          <w:rFonts w:ascii="Cambria" w:eastAsia="Arial" w:hAnsi="Cambria" w:cs="Arial"/>
          <w:color w:val="000000"/>
          <w:sz w:val="24"/>
          <w:szCs w:val="24"/>
        </w:rPr>
        <w:t>upaten</w:t>
      </w:r>
      <w:r w:rsidR="0006510E" w:rsidRPr="008C13F2">
        <w:rPr>
          <w:rFonts w:ascii="Cambria" w:eastAsia="Arial" w:hAnsi="Cambria" w:cs="Arial"/>
          <w:color w:val="000000"/>
          <w:sz w:val="24"/>
          <w:szCs w:val="24"/>
        </w:rPr>
        <w:t xml:space="preserve"> Gowa mempunyai Struktur  Organisasi sebagai berikut :</w:t>
      </w:r>
    </w:p>
    <w:p w:rsidR="00B538F3" w:rsidRPr="008C13F2" w:rsidRDefault="0006510E" w:rsidP="00D668DC">
      <w:pPr>
        <w:pStyle w:val="Header"/>
        <w:numPr>
          <w:ilvl w:val="0"/>
          <w:numId w:val="17"/>
        </w:numPr>
        <w:spacing w:line="360" w:lineRule="auto"/>
        <w:ind w:left="1134" w:hanging="425"/>
        <w:jc w:val="both"/>
        <w:rPr>
          <w:rFonts w:ascii="Cambria" w:eastAsia="Arial" w:hAnsi="Cambria" w:cs="Arial"/>
          <w:color w:val="000000"/>
          <w:sz w:val="24"/>
          <w:szCs w:val="24"/>
        </w:rPr>
      </w:pPr>
      <w:r w:rsidRPr="008C13F2">
        <w:rPr>
          <w:rFonts w:ascii="Cambria" w:eastAsia="Arial" w:hAnsi="Cambria" w:cs="Arial"/>
          <w:color w:val="000000"/>
          <w:sz w:val="24"/>
          <w:szCs w:val="24"/>
        </w:rPr>
        <w:t>Kepala Dinas Ketahanan Pangan</w:t>
      </w:r>
    </w:p>
    <w:p w:rsidR="00254201" w:rsidRPr="008C13F2" w:rsidRDefault="0006510E" w:rsidP="00D668DC">
      <w:pPr>
        <w:pStyle w:val="Header"/>
        <w:numPr>
          <w:ilvl w:val="0"/>
          <w:numId w:val="17"/>
        </w:numPr>
        <w:spacing w:line="360" w:lineRule="auto"/>
        <w:ind w:left="1134" w:hanging="425"/>
        <w:jc w:val="both"/>
        <w:rPr>
          <w:rFonts w:ascii="Cambria" w:eastAsia="Arial" w:hAnsi="Cambria" w:cs="Arial"/>
          <w:color w:val="000000"/>
          <w:sz w:val="24"/>
          <w:szCs w:val="24"/>
        </w:rPr>
      </w:pPr>
      <w:r w:rsidRPr="008C13F2">
        <w:rPr>
          <w:rFonts w:ascii="Cambria" w:eastAsia="Arial" w:hAnsi="Cambria" w:cs="Arial"/>
          <w:color w:val="000000"/>
          <w:sz w:val="24"/>
          <w:szCs w:val="24"/>
        </w:rPr>
        <w:t>Sekretariat, membawahi :</w:t>
      </w:r>
    </w:p>
    <w:p w:rsidR="00254201" w:rsidRPr="008C13F2" w:rsidRDefault="002676E3" w:rsidP="008C13F2">
      <w:pPr>
        <w:spacing w:after="0" w:line="360" w:lineRule="auto"/>
        <w:ind w:left="1134" w:hanging="425"/>
        <w:jc w:val="both"/>
        <w:rPr>
          <w:rFonts w:ascii="Cambria" w:eastAsia="Arial" w:hAnsi="Cambria" w:cs="Arial"/>
          <w:color w:val="000000"/>
          <w:sz w:val="24"/>
          <w:szCs w:val="24"/>
          <w:lang w:val="en-US"/>
        </w:rPr>
      </w:pPr>
      <w:r w:rsidRPr="008C13F2">
        <w:rPr>
          <w:rFonts w:ascii="Cambria" w:eastAsia="Arial" w:hAnsi="Cambria" w:cs="Arial"/>
          <w:color w:val="000000"/>
          <w:sz w:val="24"/>
          <w:szCs w:val="24"/>
          <w:lang w:val="en-US"/>
        </w:rPr>
        <w:t xml:space="preserve">         a.   S</w:t>
      </w:r>
      <w:r w:rsidR="0006510E" w:rsidRPr="008C13F2">
        <w:rPr>
          <w:rFonts w:ascii="Cambria" w:eastAsia="Arial" w:hAnsi="Cambria" w:cs="Arial"/>
          <w:color w:val="000000"/>
          <w:sz w:val="24"/>
          <w:szCs w:val="24"/>
        </w:rPr>
        <w:t xml:space="preserve">ub Bagian </w:t>
      </w:r>
      <w:r w:rsidR="00787F04" w:rsidRPr="008C13F2">
        <w:rPr>
          <w:rFonts w:ascii="Cambria" w:eastAsia="Arial" w:hAnsi="Cambria" w:cs="Arial"/>
          <w:color w:val="000000"/>
          <w:sz w:val="24"/>
          <w:szCs w:val="24"/>
          <w:lang w:val="en-US"/>
        </w:rPr>
        <w:t xml:space="preserve">Umum dan Kepegawaian </w:t>
      </w:r>
    </w:p>
    <w:p w:rsidR="00254201" w:rsidRPr="008C13F2" w:rsidRDefault="002676E3" w:rsidP="008C13F2">
      <w:pPr>
        <w:spacing w:after="0" w:line="360" w:lineRule="auto"/>
        <w:ind w:left="1134" w:hanging="425"/>
        <w:jc w:val="both"/>
        <w:rPr>
          <w:rFonts w:ascii="Cambria" w:eastAsia="Arial" w:hAnsi="Cambria" w:cs="Arial"/>
          <w:color w:val="000000"/>
          <w:sz w:val="24"/>
          <w:szCs w:val="24"/>
        </w:rPr>
      </w:pPr>
      <w:r w:rsidRPr="008C13F2">
        <w:rPr>
          <w:rFonts w:ascii="Cambria" w:eastAsia="Arial" w:hAnsi="Cambria" w:cs="Arial"/>
          <w:color w:val="000000"/>
          <w:sz w:val="24"/>
          <w:szCs w:val="24"/>
          <w:lang w:val="en-US"/>
        </w:rPr>
        <w:t xml:space="preserve">         b. </w:t>
      </w:r>
      <w:r w:rsidR="00F600FB" w:rsidRPr="008C13F2">
        <w:rPr>
          <w:rFonts w:ascii="Cambria" w:eastAsia="Arial" w:hAnsi="Cambria" w:cs="Arial"/>
          <w:color w:val="000000"/>
          <w:sz w:val="24"/>
          <w:szCs w:val="24"/>
          <w:lang w:val="en-US"/>
        </w:rPr>
        <w:t xml:space="preserve"> </w:t>
      </w:r>
      <w:r w:rsidR="00C13C28" w:rsidRPr="008C13F2">
        <w:rPr>
          <w:rFonts w:ascii="Cambria" w:eastAsia="Arial" w:hAnsi="Cambria" w:cs="Arial"/>
          <w:color w:val="000000"/>
          <w:sz w:val="24"/>
          <w:szCs w:val="24"/>
          <w:lang w:val="en-US"/>
        </w:rPr>
        <w:t xml:space="preserve"> </w:t>
      </w:r>
      <w:r w:rsidRPr="008C13F2">
        <w:rPr>
          <w:rFonts w:ascii="Cambria" w:eastAsia="Arial" w:hAnsi="Cambria" w:cs="Arial"/>
          <w:color w:val="000000"/>
          <w:sz w:val="24"/>
          <w:szCs w:val="24"/>
        </w:rPr>
        <w:t xml:space="preserve">Sub Bagian </w:t>
      </w:r>
      <w:r w:rsidR="00787F04" w:rsidRPr="008C13F2">
        <w:rPr>
          <w:rFonts w:ascii="Cambria" w:eastAsia="Arial" w:hAnsi="Cambria" w:cs="Arial"/>
          <w:color w:val="000000"/>
          <w:sz w:val="24"/>
          <w:szCs w:val="24"/>
          <w:lang w:val="en-US"/>
        </w:rPr>
        <w:t>Perencanaan dan Pelaporan</w:t>
      </w:r>
      <w:r w:rsidRPr="008C13F2">
        <w:rPr>
          <w:rFonts w:ascii="Cambria" w:eastAsia="Arial" w:hAnsi="Cambria" w:cs="Arial"/>
          <w:color w:val="000000"/>
          <w:sz w:val="24"/>
          <w:szCs w:val="24"/>
        </w:rPr>
        <w:t xml:space="preserve"> </w:t>
      </w:r>
    </w:p>
    <w:p w:rsidR="00254201" w:rsidRPr="008C13F2" w:rsidRDefault="006F3794" w:rsidP="008C13F2">
      <w:pPr>
        <w:spacing w:after="0" w:line="360" w:lineRule="auto"/>
        <w:ind w:left="1134" w:hanging="425"/>
        <w:jc w:val="both"/>
        <w:rPr>
          <w:rFonts w:ascii="Cambria" w:eastAsia="Arial" w:hAnsi="Cambria" w:cs="Arial"/>
          <w:color w:val="000000"/>
          <w:sz w:val="24"/>
          <w:szCs w:val="24"/>
        </w:rPr>
      </w:pPr>
      <w:r w:rsidRPr="008C13F2">
        <w:rPr>
          <w:rFonts w:ascii="Cambria" w:eastAsia="Arial" w:hAnsi="Cambria" w:cs="Arial"/>
          <w:color w:val="000000"/>
          <w:sz w:val="24"/>
          <w:szCs w:val="24"/>
          <w:lang w:val="en-US"/>
        </w:rPr>
        <w:t xml:space="preserve">         c. .</w:t>
      </w:r>
      <w:r w:rsidR="00F600FB" w:rsidRPr="008C13F2">
        <w:rPr>
          <w:rFonts w:ascii="Cambria" w:eastAsia="Arial" w:hAnsi="Cambria" w:cs="Arial"/>
          <w:color w:val="000000"/>
          <w:sz w:val="24"/>
          <w:szCs w:val="24"/>
          <w:lang w:val="en-US"/>
        </w:rPr>
        <w:t xml:space="preserve"> </w:t>
      </w:r>
      <w:r w:rsidRPr="008C13F2">
        <w:rPr>
          <w:rFonts w:ascii="Cambria" w:eastAsia="Arial" w:hAnsi="Cambria" w:cs="Arial"/>
          <w:color w:val="000000"/>
          <w:sz w:val="24"/>
          <w:szCs w:val="24"/>
          <w:lang w:val="en-US"/>
        </w:rPr>
        <w:t xml:space="preserve"> </w:t>
      </w:r>
      <w:r w:rsidR="0006510E" w:rsidRPr="008C13F2">
        <w:rPr>
          <w:rFonts w:ascii="Cambria" w:eastAsia="Arial" w:hAnsi="Cambria" w:cs="Arial"/>
          <w:color w:val="000000"/>
          <w:sz w:val="24"/>
          <w:szCs w:val="24"/>
        </w:rPr>
        <w:t>Sub Bagian Keuangan</w:t>
      </w:r>
    </w:p>
    <w:p w:rsidR="00254201" w:rsidRPr="008C13F2" w:rsidRDefault="0006510E" w:rsidP="00D668DC">
      <w:pPr>
        <w:pStyle w:val="Header"/>
        <w:numPr>
          <w:ilvl w:val="0"/>
          <w:numId w:val="17"/>
        </w:numPr>
        <w:spacing w:line="360" w:lineRule="auto"/>
        <w:ind w:left="1134" w:hanging="425"/>
        <w:jc w:val="both"/>
        <w:rPr>
          <w:rFonts w:ascii="Cambria" w:eastAsia="Arial" w:hAnsi="Cambria" w:cs="Arial"/>
          <w:color w:val="000000"/>
          <w:sz w:val="24"/>
          <w:szCs w:val="24"/>
        </w:rPr>
      </w:pPr>
      <w:r w:rsidRPr="008C13F2">
        <w:rPr>
          <w:rFonts w:ascii="Cambria" w:eastAsia="Arial" w:hAnsi="Cambria" w:cs="Arial"/>
          <w:color w:val="000000"/>
          <w:sz w:val="24"/>
          <w:szCs w:val="24"/>
        </w:rPr>
        <w:t>Bidang Ketersediaan dan Kerawanan Pangan</w:t>
      </w:r>
    </w:p>
    <w:p w:rsidR="00254201" w:rsidRPr="008C13F2" w:rsidRDefault="00F600FB" w:rsidP="00D668DC">
      <w:pPr>
        <w:pStyle w:val="Header"/>
        <w:numPr>
          <w:ilvl w:val="0"/>
          <w:numId w:val="18"/>
        </w:numPr>
        <w:spacing w:line="360" w:lineRule="auto"/>
        <w:ind w:left="1560" w:hanging="425"/>
        <w:jc w:val="both"/>
        <w:rPr>
          <w:rFonts w:ascii="Cambria" w:eastAsia="Arial" w:hAnsi="Cambria" w:cs="Arial"/>
          <w:color w:val="000000"/>
          <w:sz w:val="24"/>
          <w:szCs w:val="24"/>
        </w:rPr>
      </w:pPr>
      <w:r w:rsidRPr="008C13F2">
        <w:rPr>
          <w:rFonts w:ascii="Cambria" w:eastAsia="Arial" w:hAnsi="Cambria" w:cs="Arial"/>
          <w:color w:val="000000"/>
          <w:sz w:val="24"/>
          <w:szCs w:val="24"/>
          <w:lang w:val="en-US"/>
        </w:rPr>
        <w:t>Se</w:t>
      </w:r>
      <w:r w:rsidR="0006510E" w:rsidRPr="008C13F2">
        <w:rPr>
          <w:rFonts w:ascii="Cambria" w:eastAsia="Arial" w:hAnsi="Cambria" w:cs="Arial"/>
          <w:color w:val="000000"/>
          <w:sz w:val="24"/>
          <w:szCs w:val="24"/>
        </w:rPr>
        <w:t>ksi Ketersediaan dan Sumber daya Pangan</w:t>
      </w:r>
    </w:p>
    <w:p w:rsidR="00254201" w:rsidRPr="008C13F2" w:rsidRDefault="0006510E" w:rsidP="00D668DC">
      <w:pPr>
        <w:numPr>
          <w:ilvl w:val="0"/>
          <w:numId w:val="18"/>
        </w:numPr>
        <w:spacing w:after="0" w:line="360" w:lineRule="auto"/>
        <w:ind w:left="1560" w:hanging="425"/>
        <w:jc w:val="both"/>
        <w:rPr>
          <w:rFonts w:ascii="Cambria" w:eastAsia="Arial" w:hAnsi="Cambria" w:cs="Arial"/>
          <w:color w:val="000000"/>
          <w:sz w:val="24"/>
          <w:szCs w:val="24"/>
        </w:rPr>
      </w:pPr>
      <w:r w:rsidRPr="008C13F2">
        <w:rPr>
          <w:rFonts w:ascii="Cambria" w:eastAsia="Arial" w:hAnsi="Cambria" w:cs="Arial"/>
          <w:color w:val="000000"/>
          <w:sz w:val="24"/>
          <w:szCs w:val="24"/>
        </w:rPr>
        <w:t>Seksi Kerawanan Pangan</w:t>
      </w:r>
    </w:p>
    <w:p w:rsidR="00254201" w:rsidRPr="008C13F2" w:rsidRDefault="0006510E" w:rsidP="00D668DC">
      <w:pPr>
        <w:pStyle w:val="Header"/>
        <w:numPr>
          <w:ilvl w:val="0"/>
          <w:numId w:val="17"/>
        </w:numPr>
        <w:spacing w:line="360" w:lineRule="auto"/>
        <w:ind w:left="1134" w:hanging="425"/>
        <w:jc w:val="both"/>
        <w:rPr>
          <w:rFonts w:ascii="Cambria" w:eastAsia="Arial" w:hAnsi="Cambria" w:cs="Arial"/>
          <w:color w:val="000000"/>
          <w:sz w:val="24"/>
          <w:szCs w:val="24"/>
        </w:rPr>
      </w:pPr>
      <w:r w:rsidRPr="008C13F2">
        <w:rPr>
          <w:rFonts w:ascii="Cambria" w:eastAsia="Arial" w:hAnsi="Cambria" w:cs="Arial"/>
          <w:color w:val="000000"/>
          <w:sz w:val="24"/>
          <w:szCs w:val="24"/>
        </w:rPr>
        <w:t>Bidang Distribusi dan Cadangan Pangan</w:t>
      </w:r>
    </w:p>
    <w:p w:rsidR="00967BD0" w:rsidRPr="008C13F2" w:rsidRDefault="0006510E" w:rsidP="00D668DC">
      <w:pPr>
        <w:pStyle w:val="Header"/>
        <w:numPr>
          <w:ilvl w:val="0"/>
          <w:numId w:val="19"/>
        </w:numPr>
        <w:spacing w:line="360" w:lineRule="auto"/>
        <w:ind w:left="1560" w:hanging="425"/>
        <w:jc w:val="both"/>
        <w:rPr>
          <w:rFonts w:ascii="Cambria" w:eastAsia="Arial" w:hAnsi="Cambria" w:cs="Arial"/>
          <w:color w:val="000000"/>
          <w:sz w:val="24"/>
          <w:szCs w:val="24"/>
        </w:rPr>
      </w:pPr>
      <w:r w:rsidRPr="008C13F2">
        <w:rPr>
          <w:rFonts w:ascii="Cambria" w:eastAsia="Arial" w:hAnsi="Cambria" w:cs="Arial"/>
          <w:color w:val="000000"/>
          <w:sz w:val="24"/>
          <w:szCs w:val="24"/>
        </w:rPr>
        <w:t>Seksi Distribusi dan Harga Pangan</w:t>
      </w:r>
    </w:p>
    <w:p w:rsidR="00254201" w:rsidRPr="008C13F2" w:rsidRDefault="0006510E" w:rsidP="00D668DC">
      <w:pPr>
        <w:pStyle w:val="Header"/>
        <w:numPr>
          <w:ilvl w:val="0"/>
          <w:numId w:val="19"/>
        </w:numPr>
        <w:spacing w:line="360" w:lineRule="auto"/>
        <w:ind w:left="1560" w:hanging="425"/>
        <w:jc w:val="both"/>
        <w:rPr>
          <w:rFonts w:ascii="Cambria" w:eastAsia="Arial" w:hAnsi="Cambria" w:cs="Arial"/>
          <w:color w:val="000000"/>
          <w:sz w:val="24"/>
          <w:szCs w:val="24"/>
        </w:rPr>
      </w:pPr>
      <w:r w:rsidRPr="008C13F2">
        <w:rPr>
          <w:rFonts w:ascii="Cambria" w:eastAsia="Arial" w:hAnsi="Cambria" w:cs="Arial"/>
          <w:color w:val="000000"/>
          <w:sz w:val="24"/>
          <w:szCs w:val="24"/>
        </w:rPr>
        <w:t>Seksi Cadangan Pangan</w:t>
      </w:r>
    </w:p>
    <w:p w:rsidR="00254201" w:rsidRPr="008C13F2" w:rsidRDefault="0006510E" w:rsidP="00D668DC">
      <w:pPr>
        <w:pStyle w:val="Header"/>
        <w:numPr>
          <w:ilvl w:val="0"/>
          <w:numId w:val="17"/>
        </w:numPr>
        <w:spacing w:line="360" w:lineRule="auto"/>
        <w:ind w:left="1134" w:hanging="425"/>
        <w:jc w:val="both"/>
        <w:rPr>
          <w:rFonts w:ascii="Cambria" w:eastAsia="Arial" w:hAnsi="Cambria" w:cs="Arial"/>
          <w:color w:val="000000"/>
          <w:sz w:val="24"/>
          <w:szCs w:val="24"/>
        </w:rPr>
      </w:pPr>
      <w:r w:rsidRPr="008C13F2">
        <w:rPr>
          <w:rFonts w:ascii="Cambria" w:eastAsia="Arial" w:hAnsi="Cambria" w:cs="Arial"/>
          <w:color w:val="000000"/>
          <w:sz w:val="24"/>
          <w:szCs w:val="24"/>
        </w:rPr>
        <w:t>Bidang Konsumsi dan Penganekaragaman Pangan</w:t>
      </w:r>
    </w:p>
    <w:p w:rsidR="00254201" w:rsidRPr="008C13F2" w:rsidRDefault="0006510E" w:rsidP="00D668DC">
      <w:pPr>
        <w:pStyle w:val="Header"/>
        <w:numPr>
          <w:ilvl w:val="0"/>
          <w:numId w:val="20"/>
        </w:numPr>
        <w:spacing w:line="360" w:lineRule="auto"/>
        <w:ind w:left="1560" w:hanging="425"/>
        <w:jc w:val="both"/>
        <w:rPr>
          <w:rFonts w:ascii="Cambria" w:eastAsia="Arial" w:hAnsi="Cambria" w:cs="Arial"/>
          <w:color w:val="000000"/>
          <w:sz w:val="24"/>
          <w:szCs w:val="24"/>
        </w:rPr>
      </w:pPr>
      <w:r w:rsidRPr="008C13F2">
        <w:rPr>
          <w:rFonts w:ascii="Cambria" w:eastAsia="Arial" w:hAnsi="Cambria" w:cs="Arial"/>
          <w:color w:val="000000"/>
          <w:sz w:val="24"/>
          <w:szCs w:val="24"/>
        </w:rPr>
        <w:t>Seksi Konsumsi  dan Penganekaragaman  Konsumsi  Pangan</w:t>
      </w:r>
    </w:p>
    <w:p w:rsidR="00254201" w:rsidRPr="008C13F2" w:rsidRDefault="0006510E" w:rsidP="00D668DC">
      <w:pPr>
        <w:numPr>
          <w:ilvl w:val="0"/>
          <w:numId w:val="20"/>
        </w:numPr>
        <w:spacing w:after="0" w:line="360" w:lineRule="auto"/>
        <w:ind w:left="1560" w:hanging="425"/>
        <w:jc w:val="both"/>
        <w:rPr>
          <w:rFonts w:ascii="Cambria" w:eastAsia="Arial" w:hAnsi="Cambria" w:cs="Arial"/>
          <w:color w:val="000000"/>
          <w:sz w:val="24"/>
          <w:szCs w:val="24"/>
        </w:rPr>
      </w:pPr>
      <w:r w:rsidRPr="008C13F2">
        <w:rPr>
          <w:rFonts w:ascii="Cambria" w:eastAsia="Arial" w:hAnsi="Cambria" w:cs="Arial"/>
          <w:color w:val="000000"/>
          <w:sz w:val="24"/>
          <w:szCs w:val="24"/>
        </w:rPr>
        <w:t>Seksi Pengembangan dan Promosi Pangan Lokal</w:t>
      </w:r>
    </w:p>
    <w:p w:rsidR="00254201" w:rsidRPr="008C13F2" w:rsidRDefault="0006510E" w:rsidP="00D668DC">
      <w:pPr>
        <w:pStyle w:val="Header"/>
        <w:numPr>
          <w:ilvl w:val="0"/>
          <w:numId w:val="17"/>
        </w:numPr>
        <w:spacing w:line="360" w:lineRule="auto"/>
        <w:ind w:left="1134" w:hanging="425"/>
        <w:jc w:val="both"/>
        <w:rPr>
          <w:rFonts w:ascii="Cambria" w:eastAsia="Arial" w:hAnsi="Cambria" w:cs="Arial"/>
          <w:color w:val="000000"/>
          <w:sz w:val="24"/>
          <w:szCs w:val="24"/>
        </w:rPr>
      </w:pPr>
      <w:r w:rsidRPr="008C13F2">
        <w:rPr>
          <w:rFonts w:ascii="Cambria" w:eastAsia="Arial" w:hAnsi="Cambria" w:cs="Arial"/>
          <w:color w:val="000000"/>
          <w:sz w:val="24"/>
          <w:szCs w:val="24"/>
        </w:rPr>
        <w:t xml:space="preserve">Bidang Keamanan </w:t>
      </w:r>
      <w:r w:rsidR="00281729">
        <w:rPr>
          <w:rFonts w:ascii="Cambria" w:eastAsia="Arial" w:hAnsi="Cambria" w:cs="Arial"/>
          <w:color w:val="000000"/>
          <w:sz w:val="24"/>
          <w:szCs w:val="24"/>
        </w:rPr>
        <w:t xml:space="preserve">dan Kelembagaan </w:t>
      </w:r>
      <w:r w:rsidRPr="008C13F2">
        <w:rPr>
          <w:rFonts w:ascii="Cambria" w:eastAsia="Arial" w:hAnsi="Cambria" w:cs="Arial"/>
          <w:color w:val="000000"/>
          <w:sz w:val="24"/>
          <w:szCs w:val="24"/>
        </w:rPr>
        <w:t>Pangan</w:t>
      </w:r>
    </w:p>
    <w:p w:rsidR="00254201" w:rsidRPr="008C13F2" w:rsidRDefault="0006510E" w:rsidP="00D668DC">
      <w:pPr>
        <w:pStyle w:val="Header"/>
        <w:numPr>
          <w:ilvl w:val="0"/>
          <w:numId w:val="21"/>
        </w:numPr>
        <w:spacing w:line="360" w:lineRule="auto"/>
        <w:ind w:left="1560" w:hanging="425"/>
        <w:jc w:val="both"/>
        <w:rPr>
          <w:rFonts w:ascii="Cambria" w:eastAsia="Arial" w:hAnsi="Cambria" w:cs="Arial"/>
          <w:color w:val="000000"/>
          <w:sz w:val="24"/>
          <w:szCs w:val="24"/>
        </w:rPr>
      </w:pPr>
      <w:r w:rsidRPr="008C13F2">
        <w:rPr>
          <w:rFonts w:ascii="Cambria" w:eastAsia="Arial" w:hAnsi="Cambria" w:cs="Arial"/>
          <w:color w:val="000000"/>
          <w:sz w:val="24"/>
          <w:szCs w:val="24"/>
        </w:rPr>
        <w:t>Seksi  Kelembagaan dan Pengawasan  Keamanan Pangan</w:t>
      </w:r>
    </w:p>
    <w:p w:rsidR="00254201" w:rsidRPr="008C13F2" w:rsidRDefault="0006510E" w:rsidP="00D668DC">
      <w:pPr>
        <w:numPr>
          <w:ilvl w:val="0"/>
          <w:numId w:val="21"/>
        </w:numPr>
        <w:spacing w:after="0" w:line="360" w:lineRule="auto"/>
        <w:ind w:left="1560" w:hanging="425"/>
        <w:jc w:val="both"/>
        <w:rPr>
          <w:rFonts w:ascii="Cambria" w:eastAsia="Arial" w:hAnsi="Cambria" w:cs="Arial"/>
          <w:color w:val="000000"/>
          <w:sz w:val="24"/>
          <w:szCs w:val="24"/>
        </w:rPr>
      </w:pPr>
      <w:r w:rsidRPr="008C13F2">
        <w:rPr>
          <w:rFonts w:ascii="Cambria" w:eastAsia="Arial" w:hAnsi="Cambria" w:cs="Arial"/>
          <w:color w:val="000000"/>
          <w:sz w:val="24"/>
          <w:szCs w:val="24"/>
        </w:rPr>
        <w:t>Seksi Kerjasama dan Informasi Keamanan Pangan.</w:t>
      </w:r>
    </w:p>
    <w:p w:rsidR="00844F78" w:rsidRDefault="00844F78" w:rsidP="00844F78">
      <w:pPr>
        <w:spacing w:after="0" w:line="360" w:lineRule="auto"/>
        <w:rPr>
          <w:rFonts w:ascii="Cambria" w:eastAsia="Arial" w:hAnsi="Cambria" w:cs="Arial"/>
          <w:color w:val="000000"/>
          <w:sz w:val="24"/>
          <w:szCs w:val="24"/>
        </w:rPr>
        <w:sectPr w:rsidR="00844F78" w:rsidSect="00EC32BC">
          <w:headerReference w:type="default" r:id="rId9"/>
          <w:footerReference w:type="default" r:id="rId10"/>
          <w:type w:val="continuous"/>
          <w:pgSz w:w="11906" w:h="16838" w:code="9"/>
          <w:pgMar w:top="1440" w:right="1274" w:bottom="1440" w:left="1560" w:header="794" w:footer="57" w:gutter="0"/>
          <w:cols w:space="708"/>
          <w:docGrid w:linePitch="360"/>
        </w:sectPr>
      </w:pPr>
    </w:p>
    <w:p w:rsidR="00844F78" w:rsidRPr="008C13F2" w:rsidRDefault="00844F78" w:rsidP="00844F78">
      <w:pPr>
        <w:spacing w:after="0" w:line="360" w:lineRule="auto"/>
        <w:rPr>
          <w:rFonts w:ascii="Cambria" w:eastAsia="Arial" w:hAnsi="Cambria" w:cs="Arial"/>
          <w:b/>
          <w:color w:val="000000"/>
          <w:sz w:val="24"/>
          <w:szCs w:val="24"/>
        </w:rPr>
      </w:pPr>
      <w:r w:rsidRPr="008C13F2">
        <w:rPr>
          <w:rFonts w:ascii="Cambria" w:eastAsia="Arial" w:hAnsi="Cambria" w:cs="Arial"/>
          <w:b/>
          <w:color w:val="000000"/>
          <w:sz w:val="24"/>
          <w:szCs w:val="24"/>
          <w:lang w:val="fi-FI"/>
        </w:rPr>
        <w:lastRenderedPageBreak/>
        <w:t>STR</w:t>
      </w:r>
      <w:r w:rsidRPr="008C13F2">
        <w:rPr>
          <w:rFonts w:ascii="Cambria" w:eastAsia="Arial" w:hAnsi="Cambria" w:cs="Arial"/>
          <w:b/>
          <w:color w:val="000000"/>
          <w:sz w:val="24"/>
          <w:szCs w:val="24"/>
        </w:rPr>
        <w:t xml:space="preserve">UKTUR ORGANISASI </w:t>
      </w:r>
      <w:r w:rsidRPr="008C13F2">
        <w:rPr>
          <w:rFonts w:ascii="Cambria" w:eastAsia="Arial" w:hAnsi="Cambria" w:cs="Arial"/>
          <w:b/>
          <w:color w:val="000000"/>
          <w:sz w:val="24"/>
          <w:szCs w:val="24"/>
          <w:lang w:val="fi-FI"/>
        </w:rPr>
        <w:t xml:space="preserve"> </w:t>
      </w:r>
      <w:r w:rsidRPr="008C13F2">
        <w:rPr>
          <w:rFonts w:ascii="Cambria" w:eastAsia="Arial" w:hAnsi="Cambria" w:cs="Arial"/>
          <w:b/>
          <w:color w:val="000000"/>
          <w:sz w:val="24"/>
          <w:szCs w:val="24"/>
        </w:rPr>
        <w:t>DINAS KETAHANAN PANGAN KABUPATEN GOWA</w:t>
      </w:r>
    </w:p>
    <w:p w:rsidR="00844F78" w:rsidRPr="008C13F2" w:rsidRDefault="00605450" w:rsidP="00112D23">
      <w:pPr>
        <w:shd w:val="clear" w:color="auto" w:fill="FFFFFF" w:themeFill="background1"/>
        <w:tabs>
          <w:tab w:val="left" w:pos="891"/>
        </w:tabs>
        <w:spacing w:after="0" w:line="360" w:lineRule="auto"/>
        <w:rPr>
          <w:rFonts w:ascii="Cambria" w:eastAsia="Arial" w:hAnsi="Cambria" w:cs="Arial"/>
          <w:b/>
          <w:sz w:val="24"/>
          <w:szCs w:val="24"/>
        </w:rPr>
      </w:pPr>
      <w:r>
        <w:rPr>
          <w:rFonts w:ascii="Cambria" w:eastAsia="Arial" w:hAnsi="Cambria" w:cs="Arial"/>
          <w:b/>
          <w:noProof/>
          <w:sz w:val="24"/>
          <w:szCs w:val="24"/>
        </w:rPr>
        <w:pict>
          <v:group id="Group 105" o:spid="_x0000_s1097" style="position:absolute;margin-left:13pt;margin-top:5.8pt;width:726pt;height:337.5pt;z-index:251670016;mso-width-relative:margin;mso-height-relative:margin" coordsize="89241,4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">
            <v:group id="Group 41" o:spid="_x0000_s1098" style="position:absolute;top:8612;width:89241;height:40843" coordsize="9115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Text Box 42" o:spid="_x0000_s1099" type="#_x0000_t202" style="position:absolute;left:39169;width:12440;height:3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" fillcolor="#00b050" strokecolor="#f30" strokeweight=".5pt">
                <v:textbox>
                  <w:txbxContent>
                    <w:p w:rsidR="00894726" w:rsidRPr="009C5F71" w:rsidRDefault="00894726" w:rsidP="00844F78">
                      <w:pPr>
                        <w:jc w:val="center"/>
                        <w:rPr>
                          <w:rFonts w:ascii="Calibri" w:hAnsi="Calibri" w:cs="Calibri"/>
                          <w:color w:val="F2F2F2" w:themeColor="background1" w:themeShade="F2"/>
                        </w:rPr>
                      </w:pPr>
                      <w:r w:rsidRPr="009C5F71">
                        <w:rPr>
                          <w:rFonts w:ascii="Calibri" w:hAnsi="Calibri" w:cs="Calibri"/>
                          <w:color w:val="F2F2F2" w:themeColor="background1" w:themeShade="F2"/>
                        </w:rPr>
                        <w:t>KEPALA DINAS</w:t>
                      </w:r>
                    </w:p>
                  </w:txbxContent>
                </v:textbox>
              </v:shape>
              <v:shape id="Text Box 43" o:spid="_x0000_s1100" type="#_x0000_t202" style="position:absolute;top:12010;width:12541;height:4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" fillcolor="yellow" strokecolor="red" strokeweight=".5pt">
                <v:textbox>
                  <w:txbxContent>
                    <w:p w:rsidR="00894726" w:rsidRPr="009C5F71" w:rsidRDefault="00894726" w:rsidP="00844F78">
                      <w:pPr>
                        <w:spacing w:line="240" w:lineRule="auto"/>
                        <w:jc w:val="center"/>
                        <w:rPr>
                          <w:rFonts w:ascii="Calibri" w:hAnsi="Calibri" w:cs="Calibri"/>
                        </w:rPr>
                      </w:pPr>
                      <w:r w:rsidRPr="009C5F71">
                        <w:rPr>
                          <w:rFonts w:ascii="Calibri" w:hAnsi="Calibri" w:cs="Calibri"/>
                        </w:rPr>
                        <w:t>Kelompok Jabatan Fungsi</w:t>
                      </w:r>
                    </w:p>
                  </w:txbxContent>
                </v:textbox>
              </v:shape>
              <v:shape id="Text Box 44" o:spid="_x0000_s1101" type="#_x0000_t202" style="position:absolute;left:70558;top:7779;width:9671;height:2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" fillcolor="#31849b [2408]" strokecolor="red" strokeweight=".5pt">
                <v:textbox>
                  <w:txbxContent>
                    <w:p w:rsidR="00894726" w:rsidRPr="004F0AC4" w:rsidRDefault="00894726" w:rsidP="00844F78">
                      <w:pPr>
                        <w:jc w:val="center"/>
                        <w:rPr>
                          <w:rFonts w:ascii="Cambria" w:hAnsi="Cambria" w:cstheme="minorHAnsi"/>
                          <w:color w:val="F2F2F2" w:themeColor="background1" w:themeShade="F2"/>
                          <w:sz w:val="20"/>
                          <w:szCs w:val="20"/>
                        </w:rPr>
                      </w:pPr>
                      <w:r w:rsidRPr="004F0AC4">
                        <w:rPr>
                          <w:rFonts w:ascii="Cambria" w:hAnsi="Cambria" w:cstheme="minorHAnsi"/>
                          <w:color w:val="F2F2F2" w:themeColor="background1" w:themeShade="F2"/>
                          <w:sz w:val="20"/>
                          <w:szCs w:val="20"/>
                        </w:rPr>
                        <w:t>Sekretaris</w:t>
                      </w:r>
                    </w:p>
                  </w:txbxContent>
                </v:textbox>
              </v:shape>
              <v:shape id="Text Box 53" o:spid="_x0000_s1102" type="#_x0000_t202" style="position:absolute;left:54050;top:12698;width:13654;height:5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" fillcolor="#31849b [2408]" strokecolor="red" strokeweight=".5pt">
                <v:textbox>
                  <w:txbxContent>
                    <w:p w:rsidR="00894726" w:rsidRPr="009C5F71" w:rsidRDefault="00894726" w:rsidP="00844F78">
                      <w:pPr>
                        <w:jc w:val="center"/>
                        <w:rPr>
                          <w:rFonts w:cstheme="minorHAnsi"/>
                          <w:color w:val="F2F2F2" w:themeColor="background1" w:themeShade="F2"/>
                          <w:sz w:val="20"/>
                          <w:szCs w:val="20"/>
                        </w:rPr>
                      </w:pPr>
                      <w:r w:rsidRPr="009C5F71">
                        <w:rPr>
                          <w:rFonts w:cstheme="minorHAnsi"/>
                          <w:color w:val="F2F2F2" w:themeColor="background1" w:themeShade="F2"/>
                          <w:sz w:val="20"/>
                          <w:szCs w:val="20"/>
                        </w:rPr>
                        <w:t>Sub Bagian Umum dan Kepegawaian</w:t>
                      </w:r>
                    </w:p>
                  </w:txbxContent>
                </v:textbox>
              </v:shape>
              <v:shape id="Text Box 54" o:spid="_x0000_s1103" type="#_x0000_t202" style="position:absolute;left:68458;top:12579;width:12995;height:6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" fillcolor="#31849b [2408]" strokecolor="red" strokeweight=".5pt">
                <v:textbox>
                  <w:txbxContent>
                    <w:p w:rsidR="00894726" w:rsidRPr="009C5F71" w:rsidRDefault="00894726" w:rsidP="00844F78">
                      <w:pPr>
                        <w:spacing w:line="240" w:lineRule="auto"/>
                        <w:jc w:val="center"/>
                        <w:rPr>
                          <w:rFonts w:cstheme="minorHAnsi"/>
                          <w:color w:val="F2F2F2" w:themeColor="background1" w:themeShade="F2"/>
                          <w:sz w:val="20"/>
                          <w:szCs w:val="20"/>
                        </w:rPr>
                      </w:pPr>
                      <w:r w:rsidRPr="009C5F71">
                        <w:rPr>
                          <w:rFonts w:cstheme="minorHAnsi"/>
                          <w:color w:val="F2F2F2" w:themeColor="background1" w:themeShade="F2"/>
                          <w:sz w:val="20"/>
                          <w:szCs w:val="20"/>
                        </w:rPr>
                        <w:t>Sub Bagian Perencanaan dan Pelaporan</w:t>
                      </w:r>
                    </w:p>
                  </w:txbxContent>
                </v:textbox>
              </v:shape>
              <v:shape id="Text Box 55" o:spid="_x0000_s1104" type="#_x0000_t202" style="position:absolute;left:82206;top:12965;width:8946;height:6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" fillcolor="#31849b [2408]" strokecolor="red" strokeweight=".5pt">
                <v:textbox>
                  <w:txbxContent>
                    <w:p w:rsidR="00894726" w:rsidRPr="009C5F71" w:rsidRDefault="00894726" w:rsidP="00844F78">
                      <w:pPr>
                        <w:jc w:val="center"/>
                        <w:rPr>
                          <w:rFonts w:cstheme="minorHAnsi"/>
                          <w:color w:val="F2F2F2" w:themeColor="background1" w:themeShade="F2"/>
                          <w:sz w:val="20"/>
                          <w:szCs w:val="20"/>
                        </w:rPr>
                      </w:pPr>
                      <w:r w:rsidRPr="009C5F71">
                        <w:rPr>
                          <w:rFonts w:cstheme="minorHAnsi"/>
                          <w:color w:val="F2F2F2" w:themeColor="background1" w:themeShade="F2"/>
                          <w:sz w:val="20"/>
                          <w:szCs w:val="20"/>
                        </w:rPr>
                        <w:t xml:space="preserve">Sub Bagian Kauangan </w:t>
                      </w:r>
                    </w:p>
                  </w:txbxContent>
                </v:textbox>
              </v:shape>
              <v:shape id="Text Box 56" o:spid="_x0000_s1105" type="#_x0000_t202" style="position:absolute;left:3548;top:30298;width:12541;height:6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" fillcolor="#243f60 [1604]" strokecolor="red" strokeweight=".5pt">
                <v:textbox>
                  <w:txbxContent>
                    <w:p w:rsidR="00894726" w:rsidRPr="00850821" w:rsidRDefault="00894726" w:rsidP="00844F78">
                      <w:pPr>
                        <w:jc w:val="center"/>
                        <w:rPr>
                          <w:rFonts w:ascii="Arial" w:hAnsi="Arial" w:cs="Arial"/>
                          <w:color w:val="FFFFFF" w:themeColor="background1"/>
                          <w:sz w:val="24"/>
                          <w:szCs w:val="24"/>
                        </w:rPr>
                      </w:pPr>
                      <w:r w:rsidRPr="00850821">
                        <w:rPr>
                          <w:rFonts w:ascii="Arial" w:eastAsia="Arial Narrow" w:hAnsi="Arial" w:cs="Arial"/>
                          <w:color w:val="FFFFFF" w:themeColor="background1"/>
                          <w:sz w:val="18"/>
                          <w:szCs w:val="18"/>
                        </w:rPr>
                        <w:t xml:space="preserve">Seksi Ketersediaan dan Sumberdaya Pangan </w:t>
                      </w:r>
                    </w:p>
                  </w:txbxContent>
                </v:textbox>
              </v:shape>
              <v:shape id="Text Box 57" o:spid="_x0000_s1106" type="#_x0000_t202" style="position:absolute;left:3138;top:23064;width:12542;height:6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" fillcolor="#243f60 [1604]" strokecolor="red" strokeweight=".5pt">
                <v:textbox>
                  <w:txbxContent>
                    <w:p w:rsidR="00894726" w:rsidRPr="00533C6A" w:rsidRDefault="00894726" w:rsidP="00844F78">
                      <w:pPr>
                        <w:jc w:val="center"/>
                        <w:rPr>
                          <w:rFonts w:ascii="Arial" w:hAnsi="Arial" w:cs="Arial"/>
                          <w:color w:val="FFFFFF" w:themeColor="background1"/>
                          <w:sz w:val="24"/>
                          <w:szCs w:val="24"/>
                        </w:rPr>
                      </w:pPr>
                      <w:r w:rsidRPr="00533C6A">
                        <w:rPr>
                          <w:rFonts w:ascii="Arial" w:eastAsia="Arial Narrow" w:hAnsi="Arial" w:cs="Arial"/>
                          <w:color w:val="FFFFFF" w:themeColor="background1"/>
                          <w:sz w:val="18"/>
                          <w:szCs w:val="18"/>
                        </w:rPr>
                        <w:t>Bidang Ketersediaan dan Kerawanan Pangan</w:t>
                      </w:r>
                    </w:p>
                  </w:txbxContent>
                </v:textbox>
              </v:shape>
              <v:shapetype id="_x0000_t32" coordsize="21600,21600" o:spt="32" o:oned="t" path="m,l21600,21600e" filled="f">
                <v:path arrowok="t" fillok="f" o:connecttype="none"/>
                <o:lock v:ext="edit" shapetype="t"/>
              </v:shapetype>
              <v:shape id="Straight Arrow Connector 58" o:spid="_x0000_s1107" type="#_x0000_t32" style="position:absolute;left:6494;top:7779;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" strokecolor="black [3040]" strokeweight="1.5pt">
                <v:stroke endarrow="block"/>
              </v:shape>
              <v:shape id="Straight Arrow Connector 59" o:spid="_x0000_s1108" type="#_x0000_t32" style="position:absolute;left:75278;top:4230;width:0;height:35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" strokecolor="black [3040]" strokeweight="1.5pt">
                <v:stroke endarrow="block"/>
              </v:shape>
              <v:line id="Straight Connector 60" o:spid="_x0000_s1109" style="position:absolute;flip:y;visibility:visible" from="45174,4230" to="75246,4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" strokecolor="black [3040]" strokeweight="1.5pt"/>
              <v:group id="Group 61" o:spid="_x0000_s1110" style="position:absolute;left:63078;top:10099;width:23728;height:2976" coordsize="23728,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62" o:spid="_x0000_s1111" style="position:absolute;visibility:visible" from="12227,0" to="1222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" strokecolor="black [3040]" strokeweight="1.5pt"/>
                <v:shape id="Straight Arrow Connector 63" o:spid="_x0000_s1112" type="#_x0000_t32" style="position:absolute;left:124;top:956;width:0;height:2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" strokecolor="black [3040]" strokeweight="1.5pt">
                  <v:stroke endarrow="block"/>
                </v:shape>
                <v:shape id="Straight Arrow Connector 64" o:spid="_x0000_s1113" type="#_x0000_t32" style="position:absolute;left:23728;top:744;width:0;height:20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" strokecolor="black [3040]" strokeweight="1.5pt">
                  <v:stroke endarrow="block"/>
                </v:shape>
                <v:shape id="Straight Arrow Connector 65" o:spid="_x0000_s1114" type="#_x0000_t32" style="position:absolute;left:12245;top:744;width:0;height:20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" strokecolor="black [3040]" strokeweight="1.5pt">
                  <v:stroke endarrow="block"/>
                </v:shape>
                <v:line id="Straight Connector 66" o:spid="_x0000_s1115" style="position:absolute;flip:y;visibility:visible" from="0,744" to="237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" strokecolor="black [3040]" strokeweight="1.5pt"/>
              </v:group>
              <v:line id="Straight Connector 67" o:spid="_x0000_s1116" style="position:absolute;flip:x y;visibility:visible" from="6414,7915" to="45542,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" strokecolor="black [3040]" strokeweight="1.5pt"/>
              <v:shape id="Straight Arrow Connector 68" o:spid="_x0000_s1117" type="#_x0000_t32" style="position:absolute;left:9223;top:20881;width:0;height:23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" strokecolor="black [3040]" strokeweight="1.5pt">
                <v:stroke endarrow="block"/>
              </v:shape>
              <v:line id="Straight Connector 69" o:spid="_x0000_s1118" style="position:absolute;flip:y;visibility:visible" from="9144,20881" to="80568,20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" strokecolor="black [3040]" strokeweight="1.5pt"/>
              <v:shape id="Straight Arrow Connector 70" o:spid="_x0000_s1119" type="#_x0000_t32" style="position:absolute;left:58219;top:20881;width:0;height:23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" strokecolor="black [3040]" strokeweight="1.5pt">
                <v:stroke endarrow="block"/>
              </v:shape>
              <v:shape id="Straight Arrow Connector 71" o:spid="_x0000_s1120" type="#_x0000_t32" style="position:absolute;left:80464;top:20744;width:0;height:23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" strokecolor="black [3040]" strokeweight="1.5pt">
                <v:stroke endarrow="block"/>
              </v:shape>
              <v:shape id="Straight Arrow Connector 72" o:spid="_x0000_s1121" type="#_x0000_t32" style="position:absolute;left:31605;top:20744;width:0;height:23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" strokecolor="black [3040]" strokeweight="1.5pt">
                <v:stroke endarrow="block"/>
              </v:shape>
              <v:shape id="Text Box 73" o:spid="_x0000_s1122" type="#_x0000_t202" style="position:absolute;left:26613;top:23474;width:12541;height:6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" fillcolor="#243f60 [1604]" strokeweight=".5pt">
                <v:textbox>
                  <w:txbxContent>
                    <w:p w:rsidR="00894726" w:rsidRPr="007F6661" w:rsidRDefault="00894726" w:rsidP="00844F78">
                      <w:pPr>
                        <w:jc w:val="center"/>
                        <w:rPr>
                          <w:rFonts w:ascii="Arial" w:hAnsi="Arial" w:cs="Arial"/>
                          <w:color w:val="FFFFFF" w:themeColor="background1"/>
                          <w:sz w:val="24"/>
                          <w:szCs w:val="24"/>
                        </w:rPr>
                      </w:pPr>
                      <w:r w:rsidRPr="007F6661">
                        <w:rPr>
                          <w:rFonts w:ascii="Arial" w:eastAsia="Arial Narrow" w:hAnsi="Arial" w:cs="Arial"/>
                          <w:color w:val="FFFFFF" w:themeColor="background1"/>
                          <w:sz w:val="18"/>
                          <w:szCs w:val="18"/>
                        </w:rPr>
                        <w:t>Bidang Distribusi dan Cadangan Pangan</w:t>
                      </w:r>
                    </w:p>
                  </w:txbxContent>
                </v:textbox>
              </v:shape>
              <v:shape id="Text Box 74" o:spid="_x0000_s1123" type="#_x0000_t202" style="position:absolute;left:51179;top:23201;width:13928;height:5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" fillcolor="#243f60 [1604]" strokeweight=".5pt">
                <v:textbox>
                  <w:txbxContent>
                    <w:p w:rsidR="00894726" w:rsidRDefault="00894726" w:rsidP="00844F78">
                      <w:pPr>
                        <w:spacing w:line="240" w:lineRule="auto"/>
                        <w:jc w:val="center"/>
                        <w:rPr>
                          <w:rFonts w:ascii="Arial" w:eastAsia="Arial Narrow" w:hAnsi="Arial" w:cs="Arial"/>
                          <w:color w:val="FFFFFF" w:themeColor="background1"/>
                          <w:sz w:val="18"/>
                          <w:szCs w:val="18"/>
                        </w:rPr>
                      </w:pPr>
                      <w:r w:rsidRPr="007F6661">
                        <w:rPr>
                          <w:rFonts w:ascii="Arial" w:eastAsia="Arial Narrow" w:hAnsi="Arial" w:cs="Arial"/>
                          <w:color w:val="FFFFFF" w:themeColor="background1"/>
                          <w:sz w:val="18"/>
                          <w:szCs w:val="18"/>
                        </w:rPr>
                        <w:t>Bidang Konsumsi dan Penganekaragaman Pangan</w:t>
                      </w:r>
                    </w:p>
                    <w:p w:rsidR="00894726" w:rsidRPr="007F6661" w:rsidRDefault="00894726" w:rsidP="00844F78">
                      <w:pPr>
                        <w:jc w:val="center"/>
                        <w:rPr>
                          <w:rFonts w:ascii="Arial" w:hAnsi="Arial" w:cs="Arial"/>
                          <w:color w:val="FFFFFF" w:themeColor="background1"/>
                          <w:sz w:val="24"/>
                          <w:szCs w:val="24"/>
                        </w:rPr>
                      </w:pPr>
                    </w:p>
                  </w:txbxContent>
                </v:textbox>
              </v:shape>
              <v:shape id="Text Box 75" o:spid="_x0000_s1124" type="#_x0000_t202" style="position:absolute;left:74243;top:23201;width:14348;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" fillcolor="#243f60 [1604]" strokeweight=".5pt">
                <v:textbox>
                  <w:txbxContent>
                    <w:p w:rsidR="00894726" w:rsidRPr="007F6661" w:rsidRDefault="00894726" w:rsidP="00844F78">
                      <w:pPr>
                        <w:jc w:val="center"/>
                        <w:rPr>
                          <w:rFonts w:ascii="Arial" w:hAnsi="Arial" w:cs="Arial"/>
                          <w:color w:val="FFFFFF" w:themeColor="background1"/>
                          <w:sz w:val="24"/>
                          <w:szCs w:val="24"/>
                        </w:rPr>
                      </w:pPr>
                      <w:r w:rsidRPr="007F6661">
                        <w:rPr>
                          <w:rFonts w:ascii="Arial" w:eastAsia="Arial Narrow" w:hAnsi="Arial" w:cs="Arial"/>
                          <w:color w:val="FFFFFF" w:themeColor="background1"/>
                          <w:sz w:val="18"/>
                          <w:szCs w:val="18"/>
                        </w:rPr>
                        <w:t>Bidang Keamanan dan Kelembagaan Pangan</w:t>
                      </w:r>
                    </w:p>
                  </w:txbxContent>
                </v:textbox>
              </v:shape>
              <v:shape id="Text Box 76" o:spid="_x0000_s1125" type="#_x0000_t202" style="position:absolute;left:3821;top:37667;width:12541;height:4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" fillcolor="#243f60 [1604]" strokecolor="red" strokeweight=".5pt">
                <v:textbox>
                  <w:txbxContent>
                    <w:p w:rsidR="00894726" w:rsidRPr="007F6661" w:rsidRDefault="00894726" w:rsidP="00844F78">
                      <w:pPr>
                        <w:jc w:val="center"/>
                        <w:rPr>
                          <w:rFonts w:ascii="Arial" w:hAnsi="Arial" w:cs="Arial"/>
                          <w:color w:val="FFFFFF" w:themeColor="background1"/>
                          <w:sz w:val="24"/>
                          <w:szCs w:val="24"/>
                        </w:rPr>
                      </w:pPr>
                      <w:r w:rsidRPr="007F6661">
                        <w:rPr>
                          <w:rFonts w:ascii="Arial" w:eastAsia="Arial Narrow" w:hAnsi="Arial" w:cs="Arial"/>
                          <w:color w:val="FFFFFF" w:themeColor="background1"/>
                          <w:sz w:val="18"/>
                          <w:szCs w:val="18"/>
                        </w:rPr>
                        <w:t>Seksi Kerawanan Pangan</w:t>
                      </w:r>
                    </w:p>
                  </w:txbxContent>
                </v:textbox>
              </v:shape>
              <v:shape id="Text Box 77" o:spid="_x0000_s1126" type="#_x0000_t202" style="position:absolute;left:51588;top:30707;width:13822;height:5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" fillcolor="#243f60 [1604]" strokeweight=".5pt">
                <v:textbox>
                  <w:txbxContent>
                    <w:p w:rsidR="00894726" w:rsidRPr="007F6661" w:rsidRDefault="00894726" w:rsidP="00844F78">
                      <w:pPr>
                        <w:spacing w:line="240" w:lineRule="auto"/>
                        <w:jc w:val="center"/>
                        <w:rPr>
                          <w:rFonts w:ascii="Arial" w:hAnsi="Arial" w:cs="Arial"/>
                          <w:color w:val="FFFFFF" w:themeColor="background1"/>
                          <w:sz w:val="24"/>
                          <w:szCs w:val="24"/>
                        </w:rPr>
                      </w:pPr>
                      <w:r w:rsidRPr="007F6661">
                        <w:rPr>
                          <w:rFonts w:ascii="Arial" w:eastAsia="Arial Narrow" w:hAnsi="Arial" w:cs="Arial"/>
                          <w:color w:val="FFFFFF" w:themeColor="background1"/>
                          <w:sz w:val="18"/>
                          <w:szCs w:val="18"/>
                        </w:rPr>
                        <w:t>Seksi Konsumsi dan Penganekaragaman Pangan</w:t>
                      </w:r>
                    </w:p>
                  </w:txbxContent>
                </v:textbox>
              </v:shape>
              <v:shape id="Text Box 78" o:spid="_x0000_s1127" type="#_x0000_t202" style="position:absolute;left:74516;top:30298;width:14137;height:6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" fillcolor="#243f60 [1604]" strokeweight=".5pt">
                <v:textbox>
                  <w:txbxContent>
                    <w:p w:rsidR="00894726" w:rsidRPr="007F6661" w:rsidRDefault="00894726" w:rsidP="00844F78">
                      <w:pPr>
                        <w:spacing w:line="240" w:lineRule="auto"/>
                        <w:jc w:val="center"/>
                        <w:rPr>
                          <w:rFonts w:ascii="Arial" w:eastAsia="Arial Narrow" w:hAnsi="Arial" w:cs="Arial"/>
                          <w:color w:val="FFFFFF" w:themeColor="background1"/>
                          <w:sz w:val="18"/>
                          <w:szCs w:val="18"/>
                        </w:rPr>
                      </w:pPr>
                      <w:r w:rsidRPr="007F6661">
                        <w:rPr>
                          <w:rFonts w:ascii="Arial" w:eastAsia="Arial Narrow" w:hAnsi="Arial" w:cs="Arial"/>
                          <w:color w:val="FFFFFF" w:themeColor="background1"/>
                          <w:sz w:val="18"/>
                          <w:szCs w:val="18"/>
                        </w:rPr>
                        <w:t>Seksi Kelembagaan dan Pengawasan Keamanan Pangan</w:t>
                      </w:r>
                    </w:p>
                    <w:p w:rsidR="00894726" w:rsidRPr="007F6661" w:rsidRDefault="00894726" w:rsidP="00844F78">
                      <w:pPr>
                        <w:jc w:val="center"/>
                        <w:rPr>
                          <w:rFonts w:ascii="Arial" w:hAnsi="Arial" w:cs="Arial"/>
                          <w:color w:val="FFFFFF" w:themeColor="background1"/>
                          <w:sz w:val="24"/>
                          <w:szCs w:val="24"/>
                        </w:rPr>
                      </w:pPr>
                    </w:p>
                  </w:txbxContent>
                </v:textbox>
              </v:shape>
              <v:shape id="Text Box 79" o:spid="_x0000_s1128" type="#_x0000_t202" style="position:absolute;left:26613;top:30570;width:12541;height:4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" fillcolor="#243f60 [1604]" strokeweight=".5pt">
                <v:textbox>
                  <w:txbxContent>
                    <w:p w:rsidR="00894726" w:rsidRPr="007F6661" w:rsidRDefault="00894726" w:rsidP="00844F78">
                      <w:pPr>
                        <w:jc w:val="center"/>
                        <w:rPr>
                          <w:rFonts w:ascii="Arial" w:hAnsi="Arial" w:cs="Arial"/>
                          <w:color w:val="FFFFFF" w:themeColor="background1"/>
                          <w:sz w:val="24"/>
                          <w:szCs w:val="24"/>
                        </w:rPr>
                      </w:pPr>
                      <w:r w:rsidRPr="007F6661">
                        <w:rPr>
                          <w:rFonts w:ascii="Arial" w:eastAsia="Arial Narrow" w:hAnsi="Arial" w:cs="Arial"/>
                          <w:color w:val="FFFFFF" w:themeColor="background1"/>
                          <w:sz w:val="18"/>
                          <w:szCs w:val="18"/>
                        </w:rPr>
                        <w:t xml:space="preserve">Seksi Distribusi dan Harga Pangan </w:t>
                      </w:r>
                    </w:p>
                  </w:txbxContent>
                </v:textbox>
              </v:shape>
              <v:shape id="Text Box 80" o:spid="_x0000_s1129" type="#_x0000_t202" style="position:absolute;left:27022;top:36712;width:12541;height:4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" fillcolor="#243f60 [1604]" strokeweight=".5pt">
                <v:textbox>
                  <w:txbxContent>
                    <w:p w:rsidR="00894726" w:rsidRPr="007F6661" w:rsidRDefault="00894726" w:rsidP="00844F78">
                      <w:pPr>
                        <w:jc w:val="center"/>
                        <w:rPr>
                          <w:rFonts w:ascii="Arial" w:hAnsi="Arial" w:cs="Arial"/>
                          <w:color w:val="FFFFFF" w:themeColor="background1"/>
                          <w:sz w:val="24"/>
                          <w:szCs w:val="24"/>
                        </w:rPr>
                      </w:pPr>
                      <w:r w:rsidRPr="007F6661">
                        <w:rPr>
                          <w:rFonts w:ascii="Arial" w:eastAsia="Arial Narrow" w:hAnsi="Arial" w:cs="Arial"/>
                          <w:color w:val="FFFFFF" w:themeColor="background1"/>
                          <w:sz w:val="18"/>
                          <w:szCs w:val="18"/>
                        </w:rPr>
                        <w:t>Seksi Cadangan Pangan</w:t>
                      </w:r>
                    </w:p>
                  </w:txbxContent>
                </v:textbox>
              </v:shape>
              <v:group id="Group 81" o:spid="_x0000_s1130" style="position:absolute;left:1364;top:25521;width:2339;height:14053" coordsize="2339,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82" o:spid="_x0000_s1131" style="position:absolute;visibility:visible" from="212,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" strokecolor="black [3040]" strokeweight="1.5pt"/>
                <v:line id="Straight Connector 83" o:spid="_x0000_s1132" style="position:absolute;visibility:visible" from="106,0" to="106,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" strokecolor="black [3040]" strokeweight="1.5pt"/>
                <v:shape id="Straight Arrow Connector 84" o:spid="_x0000_s1133" type="#_x0000_t32" style="position:absolute;top:7141;width:20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" strokecolor="black [3040]" strokeweight="1.5pt">
                  <v:stroke endarrow="block"/>
                </v:shape>
                <v:shape id="Straight Arrow Connector 85" o:spid="_x0000_s1134" type="#_x0000_t32" style="position:absolute;left:106;top:14052;width:22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" strokecolor="black [3040]" strokeweight="1.5pt">
                  <v:stroke endarrow="block"/>
                </v:shape>
              </v:group>
              <v:group id="Group 86" o:spid="_x0000_s1135" style="position:absolute;left:24702;top:25930;width:2335;height:12671" coordsize="2335,1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Straight Connector 87" o:spid="_x0000_s1136" style="position:absolute;visibility:visible" from="212,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" strokecolor="black [3040]" strokeweight="1.5pt"/>
                <v:line id="Straight Connector 88" o:spid="_x0000_s1137" style="position:absolute;visibility:visible" from="106,0" to="212,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" strokecolor="black [3040]" strokeweight="1.5pt"/>
                <v:shape id="Straight Arrow Connector 89" o:spid="_x0000_s1138" type="#_x0000_t32" style="position:absolute;top:7141;width:20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" strokecolor="black [3040]" strokeweight="1.5pt">
                  <v:stroke endarrow="block"/>
                </v:shape>
                <v:shape id="Straight Arrow Connector 90" o:spid="_x0000_s1139" type="#_x0000_t32" style="position:absolute;left:106;top:12670;width:222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" strokecolor="black [3040]" strokeweight="1.5pt">
                  <v:stroke endarrow="block"/>
                </v:shape>
              </v:group>
              <v:group id="Group 91" o:spid="_x0000_s1140" style="position:absolute;left:49677;top:25794;width:2340;height:14052" coordsize="2339,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Straight Connector 92" o:spid="_x0000_s1141" style="position:absolute;visibility:visible" from="212,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" strokecolor="black [3040]" strokeweight="1.5pt"/>
                <v:line id="Straight Connector 93" o:spid="_x0000_s1142" style="position:absolute;visibility:visible" from="106,0" to="106,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" strokecolor="black [3040]" strokeweight="1.5pt"/>
                <v:shape id="Straight Arrow Connector 94" o:spid="_x0000_s1143" type="#_x0000_t32" style="position:absolute;top:7141;width:20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" strokecolor="black [3040]" strokeweight="1.5pt">
                  <v:stroke endarrow="block"/>
                </v:shape>
                <v:shape id="Straight Arrow Connector 95" o:spid="_x0000_s1144" type="#_x0000_t32" style="position:absolute;left:106;top:14052;width:22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" strokecolor="black [3040]" strokeweight="1.5pt">
                  <v:stroke endarrow="block"/>
                </v:shape>
              </v:group>
              <v:shape id="Text Box 96" o:spid="_x0000_s1145" type="#_x0000_t202" style="position:absolute;left:51997;top:37667;width:12542;height:6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" fillcolor="#243f60 [1604]" strokeweight=".5pt">
                <v:textbox>
                  <w:txbxContent>
                    <w:p w:rsidR="00894726" w:rsidRPr="007F6661" w:rsidRDefault="00894726" w:rsidP="00844F78">
                      <w:pPr>
                        <w:jc w:val="center"/>
                        <w:rPr>
                          <w:rFonts w:ascii="Arial" w:hAnsi="Arial" w:cs="Arial"/>
                          <w:color w:val="FFFFFF" w:themeColor="background1"/>
                          <w:sz w:val="24"/>
                          <w:szCs w:val="24"/>
                        </w:rPr>
                      </w:pPr>
                      <w:r w:rsidRPr="007F6661">
                        <w:rPr>
                          <w:rFonts w:ascii="Arial" w:eastAsia="Arial Narrow" w:hAnsi="Arial" w:cs="Arial"/>
                          <w:color w:val="FFFFFF" w:themeColor="background1"/>
                          <w:sz w:val="18"/>
                          <w:szCs w:val="18"/>
                        </w:rPr>
                        <w:t>Seksi Pengembangan dan Promosi Pangan Lokal</w:t>
                      </w:r>
                    </w:p>
                  </w:txbxContent>
                </v:textbox>
              </v:shape>
              <v:shape id="Text Box 97" o:spid="_x0000_s1146" type="#_x0000_t202" style="position:absolute;left:74789;top:37253;width:13823;height:7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" fillcolor="#243f60 [1604]" strokeweight=".5pt">
                <v:textbox>
                  <w:txbxContent>
                    <w:p w:rsidR="00894726" w:rsidRPr="007F6661" w:rsidRDefault="00894726" w:rsidP="00844F78">
                      <w:pPr>
                        <w:jc w:val="center"/>
                        <w:rPr>
                          <w:rFonts w:ascii="Arial" w:hAnsi="Arial" w:cs="Arial"/>
                          <w:color w:val="FFFFFF" w:themeColor="background1"/>
                          <w:sz w:val="24"/>
                          <w:szCs w:val="24"/>
                        </w:rPr>
                      </w:pPr>
                      <w:r w:rsidRPr="007F6661">
                        <w:rPr>
                          <w:rFonts w:ascii="Arial" w:eastAsia="Arial Narrow" w:hAnsi="Arial" w:cs="Arial"/>
                          <w:color w:val="FFFFFF" w:themeColor="background1"/>
                          <w:sz w:val="18"/>
                          <w:szCs w:val="18"/>
                        </w:rPr>
                        <w:t>Seksi Kerjasama dan Informasi Keamanan Pangan</w:t>
                      </w:r>
                    </w:p>
                  </w:txbxContent>
                </v:textbox>
              </v:shape>
              <v:group id="Group 98" o:spid="_x0000_s1147" style="position:absolute;left:72469;top:25794;width:2339;height:14052" coordsize="2339,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Straight Connector 99" o:spid="_x0000_s1148" style="position:absolute;visibility:visible" from="212,0" to="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" strokecolor="black [3040]" strokeweight="1.5pt"/>
                <v:line id="Straight Connector 100" o:spid="_x0000_s1149" style="position:absolute;visibility:visible" from="106,0" to="106,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" strokecolor="black [3040]" strokeweight="1.5pt"/>
                <v:shape id="Straight Arrow Connector 101" o:spid="_x0000_s1150" type="#_x0000_t32" style="position:absolute;top:7141;width:20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" strokecolor="black [3040]" strokeweight="1.5pt">
                  <v:stroke endarrow="block"/>
                </v:shape>
                <v:shape id="Straight Arrow Connector 102" o:spid="_x0000_s1151" type="#_x0000_t32" style="position:absolute;left:106;top:14052;width:22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" strokecolor="black [3040]" strokeweight="1.5pt">
                  <v:stroke endarrow="block"/>
                </v:shape>
              </v:group>
              <v:shape id="Straight Arrow Connector 103" o:spid="_x0000_s1152" type="#_x0000_t32" style="position:absolute;left:45390;top:3275;width:0;height:177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" strokecolor="black [3040]" strokeweight="1.5pt">
                <v:stroke endarrow="block"/>
              </v:shape>
            </v:group>
            <v:shape id="Text Box 104" o:spid="_x0000_s1153" type="#_x0000_t202" style="position:absolute;left:30090;width:29660;height:3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" fillcolor="#943634 [2405]" strokeweight=".5pt">
              <v:textbox>
                <w:txbxContent>
                  <w:p w:rsidR="00894726" w:rsidRPr="00E076AF" w:rsidRDefault="00894726" w:rsidP="00844F78">
                    <w:pPr>
                      <w:rPr>
                        <w:rFonts w:ascii="Calibri" w:hAnsi="Calibri" w:cs="Calibri"/>
                        <w:color w:val="FFFFFF" w:themeColor="background1"/>
                        <w:sz w:val="24"/>
                        <w:szCs w:val="24"/>
                      </w:rPr>
                    </w:pPr>
                    <w:r>
                      <w:rPr>
                        <w:rFonts w:ascii="Calibri" w:hAnsi="Calibri" w:cs="Calibri"/>
                        <w:color w:val="FFFFFF" w:themeColor="background1"/>
                        <w:sz w:val="24"/>
                        <w:szCs w:val="24"/>
                      </w:rPr>
                      <w:t xml:space="preserve"> </w:t>
                    </w:r>
                    <w:r w:rsidRPr="00E076AF">
                      <w:rPr>
                        <w:rFonts w:ascii="Calibri" w:hAnsi="Calibri" w:cs="Calibri"/>
                        <w:color w:val="FFFFFF" w:themeColor="background1"/>
                        <w:sz w:val="24"/>
                        <w:szCs w:val="24"/>
                      </w:rPr>
                      <w:t>Susunan Organisasi Dinas Ketahanan Pangan</w:t>
                    </w:r>
                  </w:p>
                </w:txbxContent>
              </v:textbox>
            </v:shape>
          </v:group>
        </w:pict>
      </w:r>
      <w:r w:rsidR="00112D23">
        <w:rPr>
          <w:rFonts w:ascii="Cambria" w:eastAsia="Arial" w:hAnsi="Cambria" w:cs="Arial"/>
          <w:b/>
          <w:sz w:val="24"/>
          <w:szCs w:val="24"/>
        </w:rPr>
        <w:tab/>
      </w: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bookmarkStart w:id="44" w:name="_GoBack"/>
      <w:bookmarkEnd w:id="44"/>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hd w:val="clear" w:color="auto" w:fill="FFFFFF" w:themeFill="background1"/>
        <w:spacing w:after="0" w:line="360" w:lineRule="auto"/>
        <w:rPr>
          <w:rFonts w:ascii="Cambria" w:eastAsia="Arial" w:hAnsi="Cambria" w:cs="Arial"/>
          <w:b/>
          <w:sz w:val="24"/>
          <w:szCs w:val="24"/>
        </w:rPr>
      </w:pPr>
    </w:p>
    <w:p w:rsidR="00844F78" w:rsidRPr="008C13F2" w:rsidRDefault="00844F78" w:rsidP="00844F78">
      <w:pPr>
        <w:spacing w:after="0" w:line="360" w:lineRule="auto"/>
        <w:rPr>
          <w:rFonts w:ascii="Cambria" w:eastAsia="Arial" w:hAnsi="Cambria" w:cs="Arial"/>
          <w:color w:val="000000"/>
          <w:sz w:val="24"/>
          <w:szCs w:val="24"/>
        </w:rPr>
        <w:sectPr w:rsidR="00844F78" w:rsidRPr="008C13F2" w:rsidSect="00844F78">
          <w:pgSz w:w="16838" w:h="11906" w:orient="landscape" w:code="9"/>
          <w:pgMar w:top="1274" w:right="1440" w:bottom="1560" w:left="1440" w:header="794" w:footer="57" w:gutter="0"/>
          <w:cols w:space="708"/>
          <w:docGrid w:linePitch="360"/>
        </w:sectPr>
      </w:pPr>
    </w:p>
    <w:p w:rsidR="00431326" w:rsidRPr="008C13F2" w:rsidRDefault="00431326" w:rsidP="008C13F2">
      <w:pPr>
        <w:shd w:val="clear" w:color="auto" w:fill="FFFFFF" w:themeFill="background1"/>
        <w:spacing w:after="0" w:line="360" w:lineRule="auto"/>
        <w:rPr>
          <w:rFonts w:ascii="Cambria" w:eastAsia="Arial" w:hAnsi="Cambria" w:cs="Arial"/>
          <w:b/>
          <w:sz w:val="24"/>
          <w:szCs w:val="24"/>
        </w:rPr>
      </w:pPr>
    </w:p>
    <w:p w:rsidR="00E10903" w:rsidRPr="008C13F2" w:rsidRDefault="00E10903" w:rsidP="008C13F2">
      <w:pPr>
        <w:spacing w:after="0" w:line="360" w:lineRule="auto"/>
        <w:jc w:val="both"/>
        <w:rPr>
          <w:rFonts w:ascii="Cambria" w:eastAsia="Arial" w:hAnsi="Cambria" w:cs="Arial"/>
          <w:b/>
          <w:sz w:val="24"/>
          <w:szCs w:val="24"/>
        </w:rPr>
      </w:pPr>
      <w:r w:rsidRPr="008C13F2">
        <w:rPr>
          <w:rFonts w:ascii="Cambria" w:eastAsia="Arial" w:hAnsi="Cambria" w:cs="Arial"/>
          <w:b/>
          <w:sz w:val="24"/>
          <w:szCs w:val="24"/>
        </w:rPr>
        <w:t>2.2. Sumber Daya Dinas Ketahanan Pangan Kabupaten Gowa</w:t>
      </w:r>
    </w:p>
    <w:p w:rsidR="004E1052" w:rsidRPr="008C13F2" w:rsidRDefault="00F51C7A" w:rsidP="008C13F2">
      <w:pPr>
        <w:spacing w:after="0" w:line="360" w:lineRule="auto"/>
        <w:ind w:left="567"/>
        <w:jc w:val="both"/>
        <w:rPr>
          <w:rFonts w:ascii="Cambria" w:eastAsia="Arial" w:hAnsi="Cambria" w:cs="Arial"/>
          <w:bCs/>
          <w:sz w:val="24"/>
          <w:szCs w:val="24"/>
        </w:rPr>
      </w:pPr>
      <w:r w:rsidRPr="008C13F2">
        <w:rPr>
          <w:rFonts w:ascii="Cambria" w:eastAsia="Arial" w:hAnsi="Cambria" w:cs="Arial"/>
          <w:b/>
          <w:sz w:val="24"/>
          <w:szCs w:val="24"/>
        </w:rPr>
        <w:t xml:space="preserve">          </w:t>
      </w:r>
      <w:r w:rsidRPr="008C13F2">
        <w:rPr>
          <w:rFonts w:ascii="Cambria" w:eastAsia="Arial" w:hAnsi="Cambria" w:cs="Arial"/>
          <w:bCs/>
          <w:sz w:val="24"/>
          <w:szCs w:val="24"/>
        </w:rPr>
        <w:t xml:space="preserve">Jumlah </w:t>
      </w:r>
      <w:r w:rsidR="007D55F6" w:rsidRPr="008C13F2">
        <w:rPr>
          <w:rFonts w:ascii="Cambria" w:eastAsia="Arial" w:hAnsi="Cambria" w:cs="Arial"/>
          <w:bCs/>
          <w:sz w:val="24"/>
          <w:szCs w:val="24"/>
        </w:rPr>
        <w:t>Aparatur Sipil Negara (ASN) D</w:t>
      </w:r>
      <w:r w:rsidRPr="008C13F2">
        <w:rPr>
          <w:rFonts w:ascii="Cambria" w:eastAsia="Arial" w:hAnsi="Cambria" w:cs="Arial"/>
          <w:bCs/>
          <w:sz w:val="24"/>
          <w:szCs w:val="24"/>
        </w:rPr>
        <w:t>i</w:t>
      </w:r>
      <w:r w:rsidR="007D55F6" w:rsidRPr="008C13F2">
        <w:rPr>
          <w:rFonts w:ascii="Cambria" w:eastAsia="Arial" w:hAnsi="Cambria" w:cs="Arial"/>
          <w:bCs/>
          <w:sz w:val="24"/>
          <w:szCs w:val="24"/>
        </w:rPr>
        <w:t>nas Ketahanan Pangan Kabupaten Gowa</w:t>
      </w:r>
      <w:r w:rsidRPr="008C13F2">
        <w:rPr>
          <w:rFonts w:ascii="Cambria" w:eastAsia="Arial" w:hAnsi="Cambria" w:cs="Arial"/>
          <w:bCs/>
          <w:sz w:val="24"/>
          <w:szCs w:val="24"/>
        </w:rPr>
        <w:t xml:space="preserve"> </w:t>
      </w:r>
      <w:r w:rsidR="007D55F6" w:rsidRPr="008C13F2">
        <w:rPr>
          <w:rFonts w:ascii="Cambria" w:eastAsia="Arial" w:hAnsi="Cambria" w:cs="Arial"/>
          <w:bCs/>
          <w:sz w:val="24"/>
          <w:szCs w:val="24"/>
        </w:rPr>
        <w:t>menurut Kelompok Umur berdasarkan data dari sub bagian Umum dan Kepegawaian sampai bulan Desenmber tahun 2021</w:t>
      </w:r>
      <w:r w:rsidR="004E1052" w:rsidRPr="008C13F2">
        <w:rPr>
          <w:rFonts w:ascii="Cambria" w:eastAsia="Arial" w:hAnsi="Cambria" w:cs="Arial"/>
          <w:bCs/>
          <w:sz w:val="24"/>
          <w:szCs w:val="24"/>
        </w:rPr>
        <w:t xml:space="preserve"> berjumlah 28 orang menurut kelompok umur</w:t>
      </w:r>
      <w:r w:rsidR="00F83D85" w:rsidRPr="008C13F2">
        <w:rPr>
          <w:rFonts w:ascii="Cambria" w:eastAsia="Arial" w:hAnsi="Cambria" w:cs="Arial"/>
          <w:bCs/>
          <w:sz w:val="24"/>
          <w:szCs w:val="24"/>
        </w:rPr>
        <w:t>:</w:t>
      </w:r>
    </w:p>
    <w:p w:rsidR="00CC6DBA" w:rsidRPr="008C13F2" w:rsidRDefault="00CC6DBA" w:rsidP="008C13F2">
      <w:pPr>
        <w:spacing w:after="0" w:line="360" w:lineRule="auto"/>
        <w:rPr>
          <w:rFonts w:ascii="Cambria" w:eastAsia="Arial" w:hAnsi="Cambria" w:cs="Arial"/>
          <w:bCs/>
          <w:sz w:val="24"/>
          <w:szCs w:val="24"/>
        </w:rPr>
      </w:pPr>
    </w:p>
    <w:p w:rsidR="004E1052" w:rsidRPr="008C13F2" w:rsidRDefault="004E1052" w:rsidP="008C13F2">
      <w:pPr>
        <w:spacing w:after="0" w:line="240" w:lineRule="auto"/>
        <w:rPr>
          <w:rFonts w:ascii="Cambria" w:eastAsia="Arial" w:hAnsi="Cambria" w:cs="Arial"/>
          <w:b/>
          <w:i/>
          <w:iCs/>
          <w:sz w:val="24"/>
          <w:szCs w:val="24"/>
        </w:rPr>
      </w:pPr>
      <w:r w:rsidRPr="008C13F2">
        <w:rPr>
          <w:rFonts w:ascii="Cambria" w:eastAsia="Arial" w:hAnsi="Cambria" w:cs="Arial"/>
          <w:bCs/>
          <w:sz w:val="24"/>
          <w:szCs w:val="24"/>
        </w:rPr>
        <w:t xml:space="preserve">                                                 </w:t>
      </w:r>
      <w:r w:rsidR="00D95790"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3A6EDC" w:rsidRPr="008C13F2">
        <w:rPr>
          <w:rFonts w:ascii="Cambria" w:eastAsia="Arial" w:hAnsi="Cambria" w:cs="Arial"/>
          <w:bCs/>
          <w:sz w:val="24"/>
          <w:szCs w:val="24"/>
        </w:rPr>
        <w:t xml:space="preserve">         </w:t>
      </w:r>
      <w:r w:rsidR="00D95790"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314E00" w:rsidRPr="008C13F2">
        <w:rPr>
          <w:rFonts w:ascii="Cambria" w:eastAsia="Arial" w:hAnsi="Cambria" w:cs="Arial"/>
          <w:bCs/>
          <w:sz w:val="24"/>
          <w:szCs w:val="24"/>
        </w:rPr>
        <w:t xml:space="preserve">  </w:t>
      </w:r>
      <w:r w:rsidRPr="008C13F2">
        <w:rPr>
          <w:rFonts w:ascii="Cambria" w:eastAsia="Arial" w:hAnsi="Cambria" w:cs="Arial"/>
          <w:b/>
          <w:i/>
          <w:iCs/>
          <w:sz w:val="24"/>
          <w:szCs w:val="24"/>
        </w:rPr>
        <w:t>Tabel</w:t>
      </w:r>
      <w:r w:rsidR="00314E00" w:rsidRPr="008C13F2">
        <w:rPr>
          <w:rFonts w:ascii="Cambria" w:eastAsia="Arial" w:hAnsi="Cambria" w:cs="Arial"/>
          <w:b/>
          <w:i/>
          <w:iCs/>
          <w:sz w:val="24"/>
          <w:szCs w:val="24"/>
        </w:rPr>
        <w:t xml:space="preserve">.  </w:t>
      </w:r>
      <w:r w:rsidRPr="008C13F2">
        <w:rPr>
          <w:rFonts w:ascii="Cambria" w:eastAsia="Arial" w:hAnsi="Cambria" w:cs="Arial"/>
          <w:b/>
          <w:i/>
          <w:iCs/>
          <w:sz w:val="24"/>
          <w:szCs w:val="24"/>
        </w:rPr>
        <w:t>2.</w:t>
      </w:r>
      <w:r w:rsidR="00084641" w:rsidRPr="008C13F2">
        <w:rPr>
          <w:rFonts w:ascii="Cambria" w:eastAsia="Arial" w:hAnsi="Cambria" w:cs="Arial"/>
          <w:b/>
          <w:i/>
          <w:iCs/>
          <w:sz w:val="24"/>
          <w:szCs w:val="24"/>
        </w:rPr>
        <w:t>.</w:t>
      </w:r>
      <w:r w:rsidRPr="008C13F2">
        <w:rPr>
          <w:rFonts w:ascii="Cambria" w:eastAsia="Arial" w:hAnsi="Cambria" w:cs="Arial"/>
          <w:b/>
          <w:i/>
          <w:iCs/>
          <w:sz w:val="24"/>
          <w:szCs w:val="24"/>
        </w:rPr>
        <w:t xml:space="preserve">1 </w:t>
      </w:r>
    </w:p>
    <w:p w:rsidR="00084641" w:rsidRPr="008C13F2" w:rsidRDefault="004E1052" w:rsidP="008C13F2">
      <w:pPr>
        <w:spacing w:after="0" w:line="240" w:lineRule="auto"/>
        <w:rPr>
          <w:rFonts w:ascii="Cambria" w:eastAsia="Arial" w:hAnsi="Cambria" w:cs="Arial"/>
          <w:b/>
          <w:i/>
          <w:iCs/>
          <w:sz w:val="24"/>
          <w:szCs w:val="24"/>
        </w:rPr>
      </w:pPr>
      <w:r w:rsidRPr="008C13F2">
        <w:rPr>
          <w:rFonts w:ascii="Cambria" w:eastAsia="Arial" w:hAnsi="Cambria" w:cs="Arial"/>
          <w:b/>
          <w:sz w:val="24"/>
          <w:szCs w:val="24"/>
        </w:rPr>
        <w:t xml:space="preserve">                           </w:t>
      </w:r>
      <w:r w:rsidR="00D95790" w:rsidRPr="008C13F2">
        <w:rPr>
          <w:rFonts w:ascii="Cambria" w:eastAsia="Arial" w:hAnsi="Cambria" w:cs="Arial"/>
          <w:b/>
          <w:sz w:val="24"/>
          <w:szCs w:val="24"/>
        </w:rPr>
        <w:t xml:space="preserve">         </w:t>
      </w:r>
      <w:r w:rsidRPr="008C13F2">
        <w:rPr>
          <w:rFonts w:ascii="Cambria" w:eastAsia="Arial" w:hAnsi="Cambria" w:cs="Arial"/>
          <w:b/>
          <w:sz w:val="24"/>
          <w:szCs w:val="24"/>
        </w:rPr>
        <w:t xml:space="preserve">       </w:t>
      </w:r>
      <w:r w:rsidRPr="008C13F2">
        <w:rPr>
          <w:rFonts w:ascii="Cambria" w:eastAsia="Arial" w:hAnsi="Cambria" w:cs="Arial"/>
          <w:b/>
          <w:i/>
          <w:iCs/>
          <w:sz w:val="24"/>
          <w:szCs w:val="24"/>
        </w:rPr>
        <w:t>Jumlah Pegawai Menurut Kelompok Umur</w:t>
      </w:r>
      <w:r w:rsidR="00084641" w:rsidRPr="008C13F2">
        <w:rPr>
          <w:rFonts w:ascii="Cambria" w:eastAsia="Arial" w:hAnsi="Cambria" w:cs="Arial"/>
          <w:b/>
          <w:i/>
          <w:iCs/>
          <w:sz w:val="24"/>
          <w:szCs w:val="24"/>
        </w:rPr>
        <w:t xml:space="preserve"> Dinas </w:t>
      </w:r>
    </w:p>
    <w:p w:rsidR="004E1052" w:rsidRDefault="00084641" w:rsidP="008C13F2">
      <w:pPr>
        <w:spacing w:after="0" w:line="240" w:lineRule="auto"/>
        <w:rPr>
          <w:rFonts w:ascii="Cambria" w:eastAsia="Arial" w:hAnsi="Cambria" w:cs="Arial"/>
          <w:b/>
          <w:i/>
          <w:iCs/>
          <w:sz w:val="24"/>
          <w:szCs w:val="24"/>
        </w:rPr>
      </w:pPr>
      <w:r w:rsidRPr="008C13F2">
        <w:rPr>
          <w:rFonts w:ascii="Cambria" w:eastAsia="Arial" w:hAnsi="Cambria" w:cs="Arial"/>
          <w:b/>
          <w:i/>
          <w:iCs/>
          <w:sz w:val="24"/>
          <w:szCs w:val="24"/>
        </w:rPr>
        <w:t xml:space="preserve">                               </w:t>
      </w:r>
      <w:r w:rsidR="00D95790" w:rsidRPr="008C13F2">
        <w:rPr>
          <w:rFonts w:ascii="Cambria" w:eastAsia="Arial" w:hAnsi="Cambria" w:cs="Arial"/>
          <w:b/>
          <w:i/>
          <w:iCs/>
          <w:sz w:val="24"/>
          <w:szCs w:val="24"/>
        </w:rPr>
        <w:t xml:space="preserve">         </w:t>
      </w:r>
      <w:r w:rsidRPr="008C13F2">
        <w:rPr>
          <w:rFonts w:ascii="Cambria" w:eastAsia="Arial" w:hAnsi="Cambria" w:cs="Arial"/>
          <w:b/>
          <w:i/>
          <w:iCs/>
          <w:sz w:val="24"/>
          <w:szCs w:val="24"/>
        </w:rPr>
        <w:t xml:space="preserve">            Ketaha</w:t>
      </w:r>
      <w:r w:rsidR="00CA4C5F" w:rsidRPr="008C13F2">
        <w:rPr>
          <w:rFonts w:ascii="Cambria" w:eastAsia="Arial" w:hAnsi="Cambria" w:cs="Arial"/>
          <w:b/>
          <w:i/>
          <w:iCs/>
          <w:sz w:val="24"/>
          <w:szCs w:val="24"/>
        </w:rPr>
        <w:t>nan Pangan K</w:t>
      </w:r>
      <w:r w:rsidRPr="008C13F2">
        <w:rPr>
          <w:rFonts w:ascii="Cambria" w:eastAsia="Arial" w:hAnsi="Cambria" w:cs="Arial"/>
          <w:b/>
          <w:i/>
          <w:iCs/>
          <w:sz w:val="24"/>
          <w:szCs w:val="24"/>
        </w:rPr>
        <w:t>abupaten gowa</w:t>
      </w:r>
    </w:p>
    <w:p w:rsidR="00CA3FEC" w:rsidRPr="008C13F2" w:rsidRDefault="00CA3FEC" w:rsidP="008C13F2">
      <w:pPr>
        <w:spacing w:after="0" w:line="240" w:lineRule="auto"/>
        <w:rPr>
          <w:rFonts w:ascii="Cambria" w:eastAsia="Arial" w:hAnsi="Cambria" w:cs="Arial"/>
          <w:b/>
          <w:i/>
          <w:iCs/>
          <w:sz w:val="24"/>
          <w:szCs w:val="24"/>
        </w:rPr>
      </w:pPr>
    </w:p>
    <w:tbl>
      <w:tblPr>
        <w:tblW w:w="9214" w:type="dxa"/>
        <w:tblInd w:w="108" w:type="dxa"/>
        <w:tblLayout w:type="fixed"/>
        <w:tblLook w:val="04A0"/>
      </w:tblPr>
      <w:tblGrid>
        <w:gridCol w:w="709"/>
        <w:gridCol w:w="1730"/>
        <w:gridCol w:w="992"/>
        <w:gridCol w:w="992"/>
        <w:gridCol w:w="851"/>
        <w:gridCol w:w="822"/>
        <w:gridCol w:w="850"/>
        <w:gridCol w:w="43"/>
        <w:gridCol w:w="808"/>
        <w:gridCol w:w="708"/>
        <w:gridCol w:w="709"/>
      </w:tblGrid>
      <w:tr w:rsidR="00F1450D" w:rsidRPr="008C13F2" w:rsidTr="00EE7176">
        <w:trPr>
          <w:trHeight w:val="397"/>
        </w:trPr>
        <w:tc>
          <w:tcPr>
            <w:tcW w:w="709" w:type="dxa"/>
            <w:vMerge w:val="restart"/>
            <w:tcBorders>
              <w:top w:val="single" w:sz="4" w:space="0" w:color="auto"/>
              <w:left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No</w:t>
            </w:r>
          </w:p>
        </w:tc>
        <w:tc>
          <w:tcPr>
            <w:tcW w:w="1730" w:type="dxa"/>
            <w:vMerge w:val="restart"/>
            <w:tcBorders>
              <w:top w:val="single" w:sz="4" w:space="0" w:color="auto"/>
              <w:left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Uraian Kerja</w:t>
            </w:r>
          </w:p>
        </w:tc>
        <w:tc>
          <w:tcPr>
            <w:tcW w:w="6066"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Usia (Tahun)</w:t>
            </w:r>
          </w:p>
        </w:tc>
        <w:tc>
          <w:tcPr>
            <w:tcW w:w="709" w:type="dxa"/>
            <w:vMerge w:val="restart"/>
            <w:tcBorders>
              <w:top w:val="single" w:sz="4" w:space="0" w:color="auto"/>
              <w:left w:val="single" w:sz="4" w:space="0" w:color="auto"/>
              <w:right w:val="single" w:sz="4" w:space="0" w:color="auto"/>
            </w:tcBorders>
            <w:shd w:val="clear" w:color="auto" w:fill="92D050"/>
            <w:vAlign w:val="center"/>
          </w:tcPr>
          <w:p w:rsidR="00F1450D" w:rsidRPr="008C13F2" w:rsidRDefault="00F1450D" w:rsidP="008C13F2">
            <w:pPr>
              <w:spacing w:after="0" w:line="360" w:lineRule="auto"/>
              <w:ind w:left="-8358" w:right="-108" w:hanging="284"/>
              <w:jc w:val="center"/>
              <w:rPr>
                <w:rFonts w:ascii="Cambria" w:eastAsia="Arial" w:hAnsi="Cambria" w:cs="Arial"/>
                <w:bCs/>
                <w:sz w:val="24"/>
                <w:szCs w:val="24"/>
              </w:rPr>
            </w:pPr>
          </w:p>
        </w:tc>
      </w:tr>
      <w:tr w:rsidR="00F1450D" w:rsidRPr="008C13F2" w:rsidTr="00EE7176">
        <w:trPr>
          <w:cantSplit/>
          <w:trHeight w:val="608"/>
        </w:trPr>
        <w:tc>
          <w:tcPr>
            <w:tcW w:w="709" w:type="dxa"/>
            <w:vMerge/>
            <w:tcBorders>
              <w:left w:val="single" w:sz="4" w:space="0" w:color="auto"/>
              <w:bottom w:val="single" w:sz="4" w:space="0" w:color="auto"/>
              <w:right w:val="single" w:sz="4" w:space="0" w:color="auto"/>
            </w:tcBorders>
          </w:tcPr>
          <w:p w:rsidR="00F1450D" w:rsidRPr="008C13F2" w:rsidRDefault="00F1450D" w:rsidP="008C13F2">
            <w:pPr>
              <w:spacing w:after="0" w:line="360" w:lineRule="auto"/>
              <w:rPr>
                <w:rFonts w:ascii="Cambria" w:eastAsia="Arial" w:hAnsi="Cambria" w:cs="Arial"/>
                <w:bCs/>
                <w:sz w:val="24"/>
                <w:szCs w:val="24"/>
                <w:lang w:val="en-US"/>
              </w:rPr>
            </w:pPr>
          </w:p>
        </w:tc>
        <w:tc>
          <w:tcPr>
            <w:tcW w:w="1730" w:type="dxa"/>
            <w:vMerge/>
            <w:tcBorders>
              <w:left w:val="single" w:sz="4" w:space="0" w:color="auto"/>
              <w:bottom w:val="single" w:sz="4" w:space="0" w:color="auto"/>
              <w:right w:val="single" w:sz="4" w:space="0" w:color="auto"/>
            </w:tcBorders>
          </w:tcPr>
          <w:p w:rsidR="00F1450D" w:rsidRPr="008C13F2" w:rsidRDefault="00F1450D" w:rsidP="008C13F2">
            <w:pPr>
              <w:spacing w:after="0" w:line="360" w:lineRule="auto"/>
              <w:rPr>
                <w:rFonts w:ascii="Cambria" w:eastAsia="Arial" w:hAnsi="Cambria" w:cs="Arial"/>
                <w:bCs/>
                <w:sz w:val="24"/>
                <w:szCs w:val="24"/>
                <w:lang w:val="en-US"/>
              </w:rPr>
            </w:pPr>
          </w:p>
        </w:tc>
        <w:tc>
          <w:tcPr>
            <w:tcW w:w="992" w:type="dxa"/>
            <w:tcBorders>
              <w:left w:val="single" w:sz="4" w:space="0" w:color="auto"/>
              <w:bottom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20-25</w:t>
            </w:r>
          </w:p>
        </w:tc>
        <w:tc>
          <w:tcPr>
            <w:tcW w:w="992" w:type="dxa"/>
            <w:tcBorders>
              <w:left w:val="single" w:sz="4" w:space="0" w:color="auto"/>
              <w:bottom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26-30</w:t>
            </w:r>
          </w:p>
        </w:tc>
        <w:tc>
          <w:tcPr>
            <w:tcW w:w="851" w:type="dxa"/>
            <w:tcBorders>
              <w:left w:val="single" w:sz="4" w:space="0" w:color="auto"/>
              <w:bottom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31-35</w:t>
            </w:r>
          </w:p>
        </w:tc>
        <w:tc>
          <w:tcPr>
            <w:tcW w:w="822" w:type="dxa"/>
            <w:tcBorders>
              <w:left w:val="single" w:sz="4" w:space="0" w:color="auto"/>
              <w:bottom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36-40</w:t>
            </w:r>
          </w:p>
        </w:tc>
        <w:tc>
          <w:tcPr>
            <w:tcW w:w="850" w:type="dxa"/>
            <w:tcBorders>
              <w:left w:val="single" w:sz="4" w:space="0" w:color="auto"/>
              <w:bottom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41-45</w:t>
            </w:r>
          </w:p>
        </w:tc>
        <w:tc>
          <w:tcPr>
            <w:tcW w:w="851" w:type="dxa"/>
            <w:gridSpan w:val="2"/>
            <w:tcBorders>
              <w:left w:val="single" w:sz="4" w:space="0" w:color="auto"/>
              <w:bottom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46-50</w:t>
            </w:r>
          </w:p>
        </w:tc>
        <w:tc>
          <w:tcPr>
            <w:tcW w:w="708" w:type="dxa"/>
            <w:tcBorders>
              <w:left w:val="single" w:sz="4" w:space="0" w:color="auto"/>
              <w:bottom w:val="single" w:sz="4" w:space="0" w:color="auto"/>
              <w:right w:val="single" w:sz="4" w:space="0" w:color="auto"/>
            </w:tcBorders>
            <w:shd w:val="clear" w:color="auto" w:fill="92D050"/>
            <w:vAlign w:val="center"/>
          </w:tcPr>
          <w:p w:rsidR="00F1450D" w:rsidRPr="008C13F2" w:rsidRDefault="00F1450D" w:rsidP="008C13F2">
            <w:pPr>
              <w:spacing w:after="0" w:line="360" w:lineRule="auto"/>
              <w:jc w:val="center"/>
              <w:rPr>
                <w:rFonts w:ascii="Cambria" w:eastAsia="Arial" w:hAnsi="Cambria" w:cs="Arial"/>
                <w:bCs/>
                <w:sz w:val="24"/>
                <w:szCs w:val="24"/>
                <w:lang w:val="en-US"/>
              </w:rPr>
            </w:pPr>
            <m:oMath>
              <m:r>
                <w:rPr>
                  <w:rFonts w:ascii="Cambria Math" w:eastAsia="Arial" w:hAnsi="Cambria Math" w:cs="Arial"/>
                  <w:sz w:val="24"/>
                  <w:szCs w:val="24"/>
                  <w:lang w:val="en-US"/>
                </w:rPr>
                <m:t>&gt;</m:t>
              </m:r>
            </m:oMath>
            <w:r w:rsidRPr="008C13F2">
              <w:rPr>
                <w:rFonts w:ascii="Cambria" w:eastAsia="Arial" w:hAnsi="Cambria" w:cs="Arial"/>
                <w:bCs/>
                <w:sz w:val="24"/>
                <w:szCs w:val="24"/>
                <w:lang w:val="en-US"/>
              </w:rPr>
              <w:t>50</w:t>
            </w:r>
          </w:p>
        </w:tc>
        <w:tc>
          <w:tcPr>
            <w:tcW w:w="709" w:type="dxa"/>
            <w:vMerge/>
            <w:tcBorders>
              <w:left w:val="single" w:sz="4" w:space="0" w:color="auto"/>
              <w:bottom w:val="single" w:sz="4" w:space="0" w:color="auto"/>
              <w:right w:val="single" w:sz="4" w:space="0" w:color="auto"/>
            </w:tcBorders>
            <w:vAlign w:val="center"/>
          </w:tcPr>
          <w:p w:rsidR="00F1450D" w:rsidRPr="008C13F2" w:rsidRDefault="00F1450D" w:rsidP="008C13F2">
            <w:pPr>
              <w:spacing w:after="0" w:line="360" w:lineRule="auto"/>
              <w:ind w:left="-8358" w:hanging="284"/>
              <w:jc w:val="center"/>
              <w:rPr>
                <w:rFonts w:ascii="Cambria" w:eastAsia="Arial" w:hAnsi="Cambria" w:cs="Arial"/>
                <w:bCs/>
                <w:sz w:val="24"/>
                <w:szCs w:val="24"/>
                <w:lang w:val="en-US"/>
              </w:rPr>
            </w:pPr>
          </w:p>
        </w:tc>
      </w:tr>
      <w:tr w:rsidR="00623E47" w:rsidRPr="008C13F2" w:rsidTr="00EE7176">
        <w:trPr>
          <w:trHeight w:val="382"/>
        </w:trPr>
        <w:tc>
          <w:tcPr>
            <w:tcW w:w="709" w:type="dxa"/>
            <w:tcBorders>
              <w:top w:val="single" w:sz="4" w:space="0" w:color="auto"/>
              <w:left w:val="single" w:sz="4" w:space="0" w:color="auto"/>
              <w:bottom w:val="single" w:sz="4" w:space="0" w:color="auto"/>
              <w:right w:val="single" w:sz="4" w:space="0" w:color="auto"/>
            </w:tcBorders>
          </w:tcPr>
          <w:p w:rsidR="00623E47" w:rsidRPr="008C13F2" w:rsidRDefault="00623E47"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1.</w:t>
            </w:r>
          </w:p>
        </w:tc>
        <w:tc>
          <w:tcPr>
            <w:tcW w:w="1730" w:type="dxa"/>
            <w:tcBorders>
              <w:top w:val="single" w:sz="4" w:space="0" w:color="auto"/>
              <w:left w:val="single" w:sz="4" w:space="0" w:color="auto"/>
              <w:bottom w:val="single" w:sz="4" w:space="0" w:color="auto"/>
              <w:right w:val="single" w:sz="4" w:space="0" w:color="auto"/>
            </w:tcBorders>
          </w:tcPr>
          <w:p w:rsidR="00623E47" w:rsidRPr="008C13F2" w:rsidRDefault="00623E47" w:rsidP="008C13F2">
            <w:pPr>
              <w:spacing w:after="0" w:line="360" w:lineRule="auto"/>
              <w:rPr>
                <w:rFonts w:ascii="Cambria" w:eastAsia="Arial" w:hAnsi="Cambria" w:cs="Arial"/>
                <w:bCs/>
                <w:sz w:val="24"/>
                <w:szCs w:val="24"/>
                <w:lang w:val="en-US"/>
              </w:rPr>
            </w:pPr>
            <w:r w:rsidRPr="008C13F2">
              <w:rPr>
                <w:rFonts w:ascii="Cambria" w:eastAsia="Arial" w:hAnsi="Cambria" w:cs="Arial"/>
                <w:bCs/>
                <w:sz w:val="24"/>
                <w:szCs w:val="24"/>
                <w:lang w:val="en-US"/>
              </w:rPr>
              <w:t>Sekretariat</w:t>
            </w:r>
          </w:p>
        </w:tc>
        <w:tc>
          <w:tcPr>
            <w:tcW w:w="992" w:type="dxa"/>
            <w:tcBorders>
              <w:top w:val="single" w:sz="4" w:space="0" w:color="auto"/>
              <w:left w:val="single" w:sz="4" w:space="0" w:color="auto"/>
              <w:bottom w:val="single" w:sz="4" w:space="0" w:color="auto"/>
              <w:right w:val="single" w:sz="4" w:space="0" w:color="auto"/>
            </w:tcBorders>
          </w:tcPr>
          <w:p w:rsidR="00623E47" w:rsidRPr="008C13F2" w:rsidRDefault="001F3767"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623E47" w:rsidRPr="008C13F2" w:rsidRDefault="001F3767"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tcPr>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623E47" w:rsidRPr="008C13F2" w:rsidRDefault="00D2335B"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3</w:t>
            </w:r>
          </w:p>
        </w:tc>
        <w:tc>
          <w:tcPr>
            <w:tcW w:w="893" w:type="dxa"/>
            <w:gridSpan w:val="2"/>
            <w:tcBorders>
              <w:top w:val="single" w:sz="4" w:space="0" w:color="auto"/>
              <w:left w:val="single" w:sz="4" w:space="0" w:color="auto"/>
              <w:bottom w:val="single" w:sz="4" w:space="0" w:color="auto"/>
              <w:right w:val="single" w:sz="4" w:space="0" w:color="auto"/>
            </w:tcBorders>
          </w:tcPr>
          <w:p w:rsidR="00623E47" w:rsidRPr="008C13F2" w:rsidRDefault="00D2335B"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2</w:t>
            </w:r>
          </w:p>
        </w:tc>
        <w:tc>
          <w:tcPr>
            <w:tcW w:w="808" w:type="dxa"/>
            <w:tcBorders>
              <w:top w:val="single" w:sz="4" w:space="0" w:color="auto"/>
              <w:left w:val="single" w:sz="4" w:space="0" w:color="auto"/>
              <w:bottom w:val="single" w:sz="4" w:space="0" w:color="auto"/>
              <w:right w:val="single" w:sz="4" w:space="0" w:color="auto"/>
            </w:tcBorders>
          </w:tcPr>
          <w:p w:rsidR="00623E47" w:rsidRPr="008C13F2" w:rsidRDefault="006C49E4"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23E47" w:rsidRPr="008C13F2" w:rsidRDefault="006C49E4"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23E47" w:rsidRPr="008C13F2" w:rsidRDefault="00D2335B"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10</w:t>
            </w:r>
          </w:p>
        </w:tc>
      </w:tr>
      <w:tr w:rsidR="00623E47" w:rsidRPr="008C13F2" w:rsidTr="00761324">
        <w:trPr>
          <w:trHeight w:val="549"/>
        </w:trPr>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23E47" w:rsidRPr="008C13F2" w:rsidRDefault="00623E47"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2.</w:t>
            </w:r>
          </w:p>
        </w:tc>
        <w:tc>
          <w:tcPr>
            <w:tcW w:w="173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23E47" w:rsidRPr="008C13F2" w:rsidRDefault="00623E47" w:rsidP="008C13F2">
            <w:pPr>
              <w:spacing w:after="0"/>
              <w:rPr>
                <w:rFonts w:ascii="Cambria" w:eastAsia="Arial" w:hAnsi="Cambria" w:cs="Arial"/>
                <w:bCs/>
                <w:sz w:val="24"/>
                <w:szCs w:val="24"/>
                <w:lang w:val="en-US"/>
              </w:rPr>
            </w:pPr>
            <w:r w:rsidRPr="008C13F2">
              <w:rPr>
                <w:rFonts w:ascii="Cambria" w:eastAsia="Arial" w:hAnsi="Cambria" w:cs="Arial"/>
                <w:bCs/>
                <w:sz w:val="24"/>
                <w:szCs w:val="24"/>
                <w:lang w:val="en-US"/>
              </w:rPr>
              <w:t>Bidang Ketersediaan dan Kerawanan Pangan</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2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6C49E4"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6C49E4"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0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6C49E4"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6C49E4"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E3818"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3</w:t>
            </w:r>
          </w:p>
        </w:tc>
      </w:tr>
      <w:tr w:rsidR="00623E47" w:rsidRPr="008C13F2" w:rsidTr="00EE7176">
        <w:trPr>
          <w:trHeight w:val="543"/>
        </w:trPr>
        <w:tc>
          <w:tcPr>
            <w:tcW w:w="709" w:type="dxa"/>
            <w:tcBorders>
              <w:top w:val="single" w:sz="4" w:space="0" w:color="auto"/>
              <w:left w:val="single" w:sz="4" w:space="0" w:color="auto"/>
              <w:bottom w:val="single" w:sz="4" w:space="0" w:color="auto"/>
              <w:right w:val="single" w:sz="4" w:space="0" w:color="auto"/>
            </w:tcBorders>
          </w:tcPr>
          <w:p w:rsidR="00623E47" w:rsidRPr="008C13F2" w:rsidRDefault="00623E47"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3</w:t>
            </w:r>
          </w:p>
        </w:tc>
        <w:tc>
          <w:tcPr>
            <w:tcW w:w="1730" w:type="dxa"/>
            <w:tcBorders>
              <w:top w:val="single" w:sz="4" w:space="0" w:color="auto"/>
              <w:left w:val="single" w:sz="4" w:space="0" w:color="auto"/>
              <w:bottom w:val="single" w:sz="4" w:space="0" w:color="auto"/>
              <w:right w:val="single" w:sz="4" w:space="0" w:color="auto"/>
            </w:tcBorders>
          </w:tcPr>
          <w:p w:rsidR="00623E47" w:rsidRPr="008C13F2" w:rsidRDefault="00623E47" w:rsidP="008C13F2">
            <w:pPr>
              <w:spacing w:after="0"/>
              <w:rPr>
                <w:rFonts w:ascii="Cambria" w:eastAsia="Arial" w:hAnsi="Cambria" w:cs="Arial"/>
                <w:bCs/>
                <w:sz w:val="24"/>
                <w:szCs w:val="24"/>
                <w:lang w:val="en-US"/>
              </w:rPr>
            </w:pPr>
            <w:r w:rsidRPr="008C13F2">
              <w:rPr>
                <w:rFonts w:ascii="Cambria" w:eastAsia="Arial" w:hAnsi="Cambria" w:cs="Arial"/>
                <w:bCs/>
                <w:sz w:val="24"/>
                <w:szCs w:val="24"/>
                <w:lang w:val="en-US"/>
              </w:rPr>
              <w:t>Bidang Distribusi dan Cadangan Pangan</w:t>
            </w:r>
          </w:p>
        </w:tc>
        <w:tc>
          <w:tcPr>
            <w:tcW w:w="992"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E3818"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2</w:t>
            </w:r>
          </w:p>
        </w:tc>
        <w:tc>
          <w:tcPr>
            <w:tcW w:w="893" w:type="dxa"/>
            <w:gridSpan w:val="2"/>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2335B"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2335B"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6C49E4"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E3818"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5</w:t>
            </w:r>
          </w:p>
        </w:tc>
      </w:tr>
      <w:tr w:rsidR="00521A31" w:rsidRPr="008C13F2" w:rsidTr="00761324">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21A31" w:rsidRPr="008C13F2" w:rsidRDefault="00521A31" w:rsidP="008C13F2">
            <w:pPr>
              <w:spacing w:after="0"/>
              <w:jc w:val="center"/>
              <w:rPr>
                <w:rFonts w:ascii="Cambria" w:eastAsia="Arial" w:hAnsi="Cambria" w:cs="Arial"/>
                <w:bCs/>
                <w:sz w:val="24"/>
                <w:szCs w:val="24"/>
                <w:lang w:val="en-US"/>
              </w:rPr>
            </w:pPr>
            <w:r w:rsidRPr="008C13F2">
              <w:rPr>
                <w:rFonts w:ascii="Cambria" w:eastAsia="Arial" w:hAnsi="Cambria" w:cs="Arial"/>
                <w:bCs/>
                <w:sz w:val="24"/>
                <w:szCs w:val="24"/>
                <w:lang w:val="en-US"/>
              </w:rPr>
              <w:t>4</w:t>
            </w:r>
          </w:p>
        </w:tc>
        <w:tc>
          <w:tcPr>
            <w:tcW w:w="173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21A31" w:rsidRPr="008C13F2" w:rsidRDefault="00521A31" w:rsidP="008C13F2">
            <w:pPr>
              <w:spacing w:after="0"/>
              <w:rPr>
                <w:rFonts w:ascii="Cambria" w:eastAsia="Arial" w:hAnsi="Cambria" w:cs="Arial"/>
                <w:bCs/>
                <w:sz w:val="24"/>
                <w:szCs w:val="24"/>
                <w:lang w:val="en-US"/>
              </w:rPr>
            </w:pPr>
            <w:r w:rsidRPr="008C13F2">
              <w:rPr>
                <w:rFonts w:ascii="Cambria" w:eastAsia="Arial" w:hAnsi="Cambria" w:cs="Arial"/>
                <w:bCs/>
                <w:sz w:val="24"/>
                <w:szCs w:val="24"/>
                <w:lang w:val="en-US"/>
              </w:rPr>
              <w:t>Konsumsi dan Penganekaragaman Pangan</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jc w:val="center"/>
              <w:rPr>
                <w:rFonts w:ascii="Cambria" w:eastAsia="Arial" w:hAnsi="Cambria" w:cs="Arial"/>
                <w:bCs/>
                <w:sz w:val="24"/>
                <w:szCs w:val="24"/>
              </w:rPr>
            </w:pPr>
          </w:p>
          <w:p w:rsidR="00521A31" w:rsidRPr="008C13F2" w:rsidRDefault="00355B61" w:rsidP="008C13F2">
            <w:pPr>
              <w:spacing w:after="0"/>
              <w:jc w:val="center"/>
              <w:rPr>
                <w:rFonts w:ascii="Cambria" w:eastAsia="Arial" w:hAnsi="Cambria" w:cs="Arial"/>
                <w:bCs/>
                <w:sz w:val="24"/>
                <w:szCs w:val="24"/>
              </w:rPr>
            </w:pPr>
            <w:r w:rsidRPr="008C13F2">
              <w:rPr>
                <w:rFonts w:ascii="Cambria" w:eastAsia="Arial" w:hAnsi="Cambria" w:cs="Arial"/>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jc w:val="center"/>
              <w:rPr>
                <w:rFonts w:ascii="Cambria" w:eastAsia="Arial" w:hAnsi="Cambria" w:cs="Arial"/>
                <w:bCs/>
                <w:sz w:val="24"/>
                <w:szCs w:val="24"/>
              </w:rPr>
            </w:pPr>
          </w:p>
          <w:p w:rsidR="00521A31" w:rsidRPr="008C13F2" w:rsidRDefault="00355B61" w:rsidP="008C13F2">
            <w:pPr>
              <w:spacing w:after="0"/>
              <w:jc w:val="center"/>
              <w:rPr>
                <w:rFonts w:ascii="Cambria" w:eastAsia="Arial" w:hAnsi="Cambria" w:cs="Arial"/>
                <w:bCs/>
                <w:sz w:val="24"/>
                <w:szCs w:val="24"/>
              </w:rPr>
            </w:pPr>
            <w:r w:rsidRPr="008C13F2">
              <w:rPr>
                <w:rFonts w:ascii="Cambria" w:eastAsia="Arial" w:hAnsi="Cambria" w:cs="Arial"/>
                <w:b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jc w:val="center"/>
              <w:rPr>
                <w:rFonts w:ascii="Cambria" w:eastAsia="Arial" w:hAnsi="Cambria" w:cs="Arial"/>
                <w:bCs/>
                <w:sz w:val="24"/>
                <w:szCs w:val="24"/>
              </w:rPr>
            </w:pPr>
          </w:p>
          <w:p w:rsidR="00521A31" w:rsidRPr="008C13F2" w:rsidRDefault="00355B61" w:rsidP="008C13F2">
            <w:pPr>
              <w:spacing w:after="0"/>
              <w:jc w:val="center"/>
              <w:rPr>
                <w:rFonts w:ascii="Cambria" w:eastAsia="Arial" w:hAnsi="Cambria" w:cs="Arial"/>
                <w:bCs/>
                <w:sz w:val="24"/>
                <w:szCs w:val="24"/>
              </w:rPr>
            </w:pPr>
            <w:r w:rsidRPr="008C13F2">
              <w:rPr>
                <w:rFonts w:ascii="Cambria" w:eastAsia="Arial" w:hAnsi="Cambria" w:cs="Arial"/>
                <w:bCs/>
                <w:sz w:val="24"/>
                <w:szCs w:val="24"/>
              </w:rPr>
              <w:t>0</w:t>
            </w:r>
          </w:p>
        </w:tc>
        <w:tc>
          <w:tcPr>
            <w:tcW w:w="82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jc w:val="center"/>
              <w:rPr>
                <w:rFonts w:ascii="Cambria" w:eastAsia="Arial" w:hAnsi="Cambria" w:cs="Arial"/>
                <w:bCs/>
                <w:sz w:val="24"/>
                <w:szCs w:val="24"/>
              </w:rPr>
            </w:pPr>
          </w:p>
          <w:p w:rsidR="00521A31" w:rsidRPr="008C13F2" w:rsidRDefault="00CD6C65" w:rsidP="008C13F2">
            <w:pPr>
              <w:spacing w:after="0"/>
              <w:jc w:val="center"/>
              <w:rPr>
                <w:rFonts w:ascii="Cambria" w:eastAsia="Arial" w:hAnsi="Cambria" w:cs="Arial"/>
                <w:bCs/>
                <w:sz w:val="24"/>
                <w:szCs w:val="24"/>
              </w:rPr>
            </w:pPr>
            <w:r w:rsidRPr="008C13F2">
              <w:rPr>
                <w:rFonts w:ascii="Cambria" w:eastAsia="Arial" w:hAnsi="Cambria" w:cs="Arial"/>
                <w:bCs/>
                <w:sz w:val="24"/>
                <w:szCs w:val="24"/>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jc w:val="center"/>
              <w:rPr>
                <w:rFonts w:ascii="Cambria" w:eastAsia="Arial" w:hAnsi="Cambria" w:cs="Arial"/>
                <w:bCs/>
                <w:sz w:val="24"/>
                <w:szCs w:val="24"/>
              </w:rPr>
            </w:pPr>
          </w:p>
          <w:p w:rsidR="00521A31" w:rsidRPr="008C13F2" w:rsidRDefault="00CD6C65" w:rsidP="008C13F2">
            <w:pPr>
              <w:spacing w:after="0"/>
              <w:jc w:val="center"/>
              <w:rPr>
                <w:rFonts w:ascii="Cambria" w:eastAsia="Arial" w:hAnsi="Cambria" w:cs="Arial"/>
                <w:bCs/>
                <w:sz w:val="24"/>
                <w:szCs w:val="24"/>
              </w:rPr>
            </w:pPr>
            <w:r w:rsidRPr="008C13F2">
              <w:rPr>
                <w:rFonts w:ascii="Cambria" w:eastAsia="Arial" w:hAnsi="Cambria" w:cs="Arial"/>
                <w:bCs/>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jc w:val="center"/>
              <w:rPr>
                <w:rFonts w:ascii="Cambria" w:eastAsia="Arial" w:hAnsi="Cambria" w:cs="Arial"/>
                <w:bCs/>
                <w:sz w:val="24"/>
                <w:szCs w:val="24"/>
              </w:rPr>
            </w:pPr>
          </w:p>
          <w:p w:rsidR="00521A31" w:rsidRPr="008C13F2" w:rsidRDefault="00DE3818" w:rsidP="008C13F2">
            <w:pPr>
              <w:spacing w:after="0"/>
              <w:jc w:val="center"/>
              <w:rPr>
                <w:rFonts w:ascii="Cambria" w:eastAsia="Arial" w:hAnsi="Cambria" w:cs="Arial"/>
                <w:bCs/>
                <w:sz w:val="24"/>
                <w:szCs w:val="24"/>
              </w:rPr>
            </w:pPr>
            <w:r w:rsidRPr="008C13F2">
              <w:rPr>
                <w:rFonts w:ascii="Cambria" w:eastAsia="Arial" w:hAnsi="Cambria" w:cs="Arial"/>
                <w:bCs/>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jc w:val="center"/>
              <w:rPr>
                <w:rFonts w:ascii="Cambria" w:eastAsia="Arial" w:hAnsi="Cambria" w:cs="Arial"/>
                <w:bCs/>
                <w:sz w:val="24"/>
                <w:szCs w:val="24"/>
              </w:rPr>
            </w:pPr>
          </w:p>
          <w:p w:rsidR="00521A31" w:rsidRPr="008C13F2" w:rsidRDefault="00DE3818" w:rsidP="008C13F2">
            <w:pPr>
              <w:spacing w:after="0"/>
              <w:jc w:val="center"/>
              <w:rPr>
                <w:rFonts w:ascii="Cambria" w:eastAsia="Arial" w:hAnsi="Cambria" w:cs="Arial"/>
                <w:bCs/>
                <w:sz w:val="24"/>
                <w:szCs w:val="24"/>
              </w:rPr>
            </w:pPr>
            <w:r w:rsidRPr="008C13F2">
              <w:rPr>
                <w:rFonts w:ascii="Cambria" w:eastAsia="Arial" w:hAnsi="Cambria" w:cs="Arial"/>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E3264" w:rsidRPr="008C13F2" w:rsidRDefault="00CE3264" w:rsidP="008C13F2">
            <w:pPr>
              <w:spacing w:after="0"/>
              <w:jc w:val="center"/>
              <w:rPr>
                <w:rFonts w:ascii="Cambria" w:eastAsia="Arial" w:hAnsi="Cambria" w:cs="Arial"/>
                <w:bCs/>
                <w:sz w:val="24"/>
                <w:szCs w:val="24"/>
              </w:rPr>
            </w:pPr>
          </w:p>
          <w:p w:rsidR="00521A31" w:rsidRPr="008C13F2" w:rsidRDefault="00DE3818" w:rsidP="008C13F2">
            <w:pPr>
              <w:spacing w:after="0"/>
              <w:jc w:val="center"/>
              <w:rPr>
                <w:rFonts w:ascii="Cambria" w:eastAsia="Arial" w:hAnsi="Cambria" w:cs="Arial"/>
                <w:bCs/>
                <w:sz w:val="24"/>
                <w:szCs w:val="24"/>
              </w:rPr>
            </w:pPr>
            <w:r w:rsidRPr="008C13F2">
              <w:rPr>
                <w:rFonts w:ascii="Cambria" w:eastAsia="Arial" w:hAnsi="Cambria" w:cs="Arial"/>
                <w:bCs/>
                <w:sz w:val="24"/>
                <w:szCs w:val="24"/>
              </w:rPr>
              <w:t>5</w:t>
            </w:r>
          </w:p>
        </w:tc>
      </w:tr>
      <w:tr w:rsidR="00623E47" w:rsidRPr="008C13F2" w:rsidTr="00EE7176">
        <w:tc>
          <w:tcPr>
            <w:tcW w:w="709" w:type="dxa"/>
            <w:tcBorders>
              <w:top w:val="single" w:sz="4" w:space="0" w:color="auto"/>
              <w:left w:val="single" w:sz="4" w:space="0" w:color="auto"/>
              <w:bottom w:val="single" w:sz="4" w:space="0" w:color="auto"/>
              <w:right w:val="single" w:sz="4" w:space="0" w:color="auto"/>
            </w:tcBorders>
          </w:tcPr>
          <w:p w:rsidR="00623E47" w:rsidRPr="008C13F2" w:rsidRDefault="00623E47" w:rsidP="008C13F2">
            <w:pPr>
              <w:spacing w:after="0" w:line="360" w:lineRule="auto"/>
              <w:jc w:val="center"/>
              <w:rPr>
                <w:rFonts w:ascii="Cambria" w:eastAsia="Arial" w:hAnsi="Cambria" w:cs="Arial"/>
                <w:bCs/>
                <w:sz w:val="24"/>
                <w:szCs w:val="24"/>
                <w:lang w:val="en-US"/>
              </w:rPr>
            </w:pPr>
            <w:r w:rsidRPr="008C13F2">
              <w:rPr>
                <w:rFonts w:ascii="Cambria" w:eastAsia="Arial" w:hAnsi="Cambria" w:cs="Arial"/>
                <w:bCs/>
                <w:sz w:val="24"/>
                <w:szCs w:val="24"/>
                <w:lang w:val="en-US"/>
              </w:rPr>
              <w:t>5</w:t>
            </w:r>
          </w:p>
        </w:tc>
        <w:tc>
          <w:tcPr>
            <w:tcW w:w="1730" w:type="dxa"/>
            <w:tcBorders>
              <w:top w:val="single" w:sz="4" w:space="0" w:color="auto"/>
              <w:left w:val="single" w:sz="4" w:space="0" w:color="auto"/>
              <w:bottom w:val="single" w:sz="4" w:space="0" w:color="auto"/>
              <w:right w:val="single" w:sz="4" w:space="0" w:color="auto"/>
            </w:tcBorders>
          </w:tcPr>
          <w:p w:rsidR="00623E47" w:rsidRPr="008C13F2" w:rsidRDefault="00623E47" w:rsidP="00AB0A24">
            <w:pPr>
              <w:spacing w:after="0"/>
              <w:rPr>
                <w:rFonts w:ascii="Cambria" w:eastAsia="Arial" w:hAnsi="Cambria" w:cs="Arial"/>
                <w:bCs/>
                <w:sz w:val="24"/>
                <w:szCs w:val="24"/>
                <w:lang w:val="fi-FI"/>
              </w:rPr>
            </w:pPr>
            <w:r w:rsidRPr="008C13F2">
              <w:rPr>
                <w:rFonts w:ascii="Cambria" w:eastAsia="Arial" w:hAnsi="Cambria" w:cs="Arial"/>
                <w:bCs/>
                <w:sz w:val="24"/>
                <w:szCs w:val="24"/>
                <w:lang w:val="fi-FI"/>
              </w:rPr>
              <w:t xml:space="preserve">Bidang </w:t>
            </w:r>
            <w:r w:rsidR="00AB0A24">
              <w:rPr>
                <w:rFonts w:ascii="Cambria" w:eastAsia="Arial" w:hAnsi="Cambria" w:cs="Arial"/>
                <w:bCs/>
                <w:sz w:val="24"/>
                <w:szCs w:val="24"/>
              </w:rPr>
              <w:t xml:space="preserve"> </w:t>
            </w:r>
            <w:r w:rsidR="00A37350">
              <w:rPr>
                <w:rFonts w:ascii="Cambria" w:eastAsia="Arial" w:hAnsi="Cambria" w:cs="Arial"/>
                <w:bCs/>
                <w:sz w:val="24"/>
                <w:szCs w:val="24"/>
                <w:lang w:val="fi-FI"/>
              </w:rPr>
              <w:t>Keamanan</w:t>
            </w:r>
            <w:r w:rsidR="00AB0A24" w:rsidRPr="008C13F2">
              <w:rPr>
                <w:rFonts w:ascii="Cambria" w:eastAsia="Arial" w:hAnsi="Cambria" w:cs="Arial"/>
                <w:bCs/>
                <w:sz w:val="24"/>
                <w:szCs w:val="24"/>
                <w:lang w:val="fi-FI"/>
              </w:rPr>
              <w:t xml:space="preserve"> </w:t>
            </w:r>
            <w:r w:rsidR="00AB0A24">
              <w:rPr>
                <w:rFonts w:ascii="Cambria" w:eastAsia="Arial" w:hAnsi="Cambria" w:cs="Arial"/>
                <w:bCs/>
                <w:sz w:val="24"/>
                <w:szCs w:val="24"/>
              </w:rPr>
              <w:t xml:space="preserve">dan </w:t>
            </w:r>
            <w:r w:rsidRPr="008C13F2">
              <w:rPr>
                <w:rFonts w:ascii="Cambria" w:eastAsia="Arial" w:hAnsi="Cambria" w:cs="Arial"/>
                <w:bCs/>
                <w:sz w:val="24"/>
                <w:szCs w:val="24"/>
                <w:lang w:val="fi-FI"/>
              </w:rPr>
              <w:t>Kelembagaan</w:t>
            </w:r>
            <w:r w:rsidR="00AB0A24">
              <w:rPr>
                <w:rFonts w:ascii="Cambria" w:eastAsia="Arial" w:hAnsi="Cambria" w:cs="Arial"/>
                <w:bCs/>
                <w:sz w:val="24"/>
                <w:szCs w:val="24"/>
              </w:rPr>
              <w:t xml:space="preserve"> Pangan</w:t>
            </w:r>
            <w:r w:rsidRPr="008C13F2">
              <w:rPr>
                <w:rFonts w:ascii="Cambria" w:eastAsia="Arial" w:hAnsi="Cambria" w:cs="Arial"/>
                <w:bCs/>
                <w:sz w:val="24"/>
                <w:szCs w:val="24"/>
                <w:lang w:val="fi-FI"/>
              </w:rPr>
              <w:t xml:space="preserve"> </w:t>
            </w:r>
          </w:p>
        </w:tc>
        <w:tc>
          <w:tcPr>
            <w:tcW w:w="992"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355B61"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E3818"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1</w:t>
            </w:r>
          </w:p>
        </w:tc>
        <w:tc>
          <w:tcPr>
            <w:tcW w:w="893" w:type="dxa"/>
            <w:gridSpan w:val="2"/>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2335B"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2335B"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E3818"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E3264" w:rsidRPr="008C13F2" w:rsidRDefault="00CE3264" w:rsidP="008C13F2">
            <w:pPr>
              <w:spacing w:after="0" w:line="360" w:lineRule="auto"/>
              <w:jc w:val="center"/>
              <w:rPr>
                <w:rFonts w:ascii="Cambria" w:eastAsia="Arial" w:hAnsi="Cambria" w:cs="Arial"/>
                <w:bCs/>
                <w:sz w:val="24"/>
                <w:szCs w:val="24"/>
              </w:rPr>
            </w:pPr>
          </w:p>
          <w:p w:rsidR="00623E47" w:rsidRPr="008C13F2" w:rsidRDefault="00D2335B" w:rsidP="008C13F2">
            <w:pPr>
              <w:spacing w:after="0" w:line="360" w:lineRule="auto"/>
              <w:jc w:val="center"/>
              <w:rPr>
                <w:rFonts w:ascii="Cambria" w:eastAsia="Arial" w:hAnsi="Cambria" w:cs="Arial"/>
                <w:bCs/>
                <w:sz w:val="24"/>
                <w:szCs w:val="24"/>
              </w:rPr>
            </w:pPr>
            <w:r w:rsidRPr="008C13F2">
              <w:rPr>
                <w:rFonts w:ascii="Cambria" w:eastAsia="Arial" w:hAnsi="Cambria" w:cs="Arial"/>
                <w:bCs/>
                <w:sz w:val="24"/>
                <w:szCs w:val="24"/>
              </w:rPr>
              <w:t>5</w:t>
            </w:r>
          </w:p>
        </w:tc>
      </w:tr>
      <w:tr w:rsidR="00623E47" w:rsidRPr="008C13F2" w:rsidTr="00761324">
        <w:trPr>
          <w:trHeight w:val="694"/>
        </w:trPr>
        <w:tc>
          <w:tcPr>
            <w:tcW w:w="709" w:type="dxa"/>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623E47" w:rsidP="008C13F2">
            <w:pPr>
              <w:spacing w:after="0" w:line="360" w:lineRule="auto"/>
              <w:rPr>
                <w:rFonts w:ascii="Cambria" w:eastAsia="Arial" w:hAnsi="Cambria" w:cs="Arial"/>
                <w:bCs/>
                <w:sz w:val="24"/>
                <w:szCs w:val="24"/>
                <w:lang w:val="fi-FI"/>
              </w:rPr>
            </w:pPr>
          </w:p>
        </w:tc>
        <w:tc>
          <w:tcPr>
            <w:tcW w:w="1730" w:type="dxa"/>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CA4C5F" w:rsidP="008C13F2">
            <w:pPr>
              <w:spacing w:after="0" w:line="360" w:lineRule="auto"/>
              <w:rPr>
                <w:rFonts w:ascii="Cambria" w:eastAsia="Arial" w:hAnsi="Cambria" w:cs="Arial"/>
                <w:b/>
                <w:bCs/>
                <w:sz w:val="24"/>
                <w:szCs w:val="24"/>
              </w:rPr>
            </w:pPr>
            <w:r w:rsidRPr="008C13F2">
              <w:rPr>
                <w:rFonts w:ascii="Cambria" w:eastAsia="Arial" w:hAnsi="Cambria" w:cs="Arial"/>
                <w:b/>
                <w:bCs/>
                <w:sz w:val="24"/>
                <w:szCs w:val="24"/>
              </w:rPr>
              <w:t>Total</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355B61" w:rsidP="008C13F2">
            <w:pPr>
              <w:spacing w:after="0" w:line="360" w:lineRule="auto"/>
              <w:jc w:val="center"/>
              <w:rPr>
                <w:rFonts w:ascii="Cambria" w:eastAsia="Arial" w:hAnsi="Cambria" w:cs="Arial"/>
                <w:b/>
                <w:bCs/>
                <w:sz w:val="24"/>
                <w:szCs w:val="24"/>
              </w:rPr>
            </w:pPr>
            <w:r w:rsidRPr="008C13F2">
              <w:rPr>
                <w:rFonts w:ascii="Cambria" w:eastAsia="Arial" w:hAnsi="Cambria" w:cs="Arial"/>
                <w:b/>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355B61" w:rsidP="008C13F2">
            <w:pPr>
              <w:spacing w:after="0" w:line="360" w:lineRule="auto"/>
              <w:jc w:val="center"/>
              <w:rPr>
                <w:rFonts w:ascii="Cambria" w:eastAsia="Arial" w:hAnsi="Cambria" w:cs="Arial"/>
                <w:b/>
                <w:bCs/>
                <w:sz w:val="24"/>
                <w:szCs w:val="24"/>
              </w:rPr>
            </w:pPr>
            <w:r w:rsidRPr="008C13F2">
              <w:rPr>
                <w:rFonts w:ascii="Cambria" w:eastAsia="Arial" w:hAnsi="Cambria" w:cs="Arial"/>
                <w:b/>
                <w:b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355B61" w:rsidP="008C13F2">
            <w:pPr>
              <w:spacing w:after="0" w:line="360" w:lineRule="auto"/>
              <w:jc w:val="center"/>
              <w:rPr>
                <w:rFonts w:ascii="Cambria" w:eastAsia="Arial" w:hAnsi="Cambria" w:cs="Arial"/>
                <w:b/>
                <w:bCs/>
                <w:sz w:val="24"/>
                <w:szCs w:val="24"/>
              </w:rPr>
            </w:pPr>
            <w:r w:rsidRPr="008C13F2">
              <w:rPr>
                <w:rFonts w:ascii="Cambria" w:eastAsia="Arial" w:hAnsi="Cambria" w:cs="Arial"/>
                <w:b/>
                <w:bCs/>
                <w:sz w:val="24"/>
                <w:szCs w:val="24"/>
              </w:rPr>
              <w:t>0</w:t>
            </w:r>
          </w:p>
        </w:tc>
        <w:tc>
          <w:tcPr>
            <w:tcW w:w="822" w:type="dxa"/>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5B0D5E" w:rsidP="008C13F2">
            <w:pPr>
              <w:spacing w:after="0" w:line="360" w:lineRule="auto"/>
              <w:jc w:val="center"/>
              <w:rPr>
                <w:rFonts w:ascii="Cambria" w:eastAsia="Arial" w:hAnsi="Cambria" w:cs="Arial"/>
                <w:b/>
                <w:bCs/>
                <w:sz w:val="24"/>
                <w:szCs w:val="24"/>
              </w:rPr>
            </w:pPr>
            <w:r w:rsidRPr="008C13F2">
              <w:rPr>
                <w:rFonts w:ascii="Cambria" w:eastAsia="Arial" w:hAnsi="Cambria" w:cs="Arial"/>
                <w:b/>
                <w:bCs/>
                <w:sz w:val="24"/>
                <w:szCs w:val="24"/>
              </w:rPr>
              <w:t>6</w:t>
            </w:r>
          </w:p>
        </w:tc>
        <w:tc>
          <w:tcPr>
            <w:tcW w:w="893" w:type="dxa"/>
            <w:gridSpan w:val="2"/>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355B61" w:rsidP="008C13F2">
            <w:pPr>
              <w:spacing w:after="0" w:line="360" w:lineRule="auto"/>
              <w:jc w:val="center"/>
              <w:rPr>
                <w:rFonts w:ascii="Cambria" w:eastAsia="Arial" w:hAnsi="Cambria" w:cs="Arial"/>
                <w:b/>
                <w:bCs/>
                <w:sz w:val="24"/>
                <w:szCs w:val="24"/>
              </w:rPr>
            </w:pPr>
            <w:r w:rsidRPr="008C13F2">
              <w:rPr>
                <w:rFonts w:ascii="Cambria" w:eastAsia="Arial" w:hAnsi="Cambria" w:cs="Arial"/>
                <w:b/>
                <w:bCs/>
                <w:sz w:val="24"/>
                <w:szCs w:val="24"/>
              </w:rPr>
              <w:t>4</w:t>
            </w:r>
          </w:p>
        </w:tc>
        <w:tc>
          <w:tcPr>
            <w:tcW w:w="808" w:type="dxa"/>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5B0D5E" w:rsidP="008C13F2">
            <w:pPr>
              <w:spacing w:after="0" w:line="360" w:lineRule="auto"/>
              <w:jc w:val="center"/>
              <w:rPr>
                <w:rFonts w:ascii="Cambria" w:eastAsia="Arial" w:hAnsi="Cambria" w:cs="Arial"/>
                <w:b/>
                <w:bCs/>
                <w:sz w:val="24"/>
                <w:szCs w:val="24"/>
              </w:rPr>
            </w:pPr>
            <w:r w:rsidRPr="008C13F2">
              <w:rPr>
                <w:rFonts w:ascii="Cambria" w:eastAsia="Arial" w:hAnsi="Cambria" w:cs="Arial"/>
                <w:b/>
                <w:bCs/>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355B61" w:rsidP="008C13F2">
            <w:pPr>
              <w:spacing w:after="0" w:line="360" w:lineRule="auto"/>
              <w:jc w:val="center"/>
              <w:rPr>
                <w:rFonts w:ascii="Cambria" w:eastAsia="Arial" w:hAnsi="Cambria" w:cs="Arial"/>
                <w:b/>
                <w:bCs/>
                <w:sz w:val="24"/>
                <w:szCs w:val="24"/>
              </w:rPr>
            </w:pPr>
            <w:r w:rsidRPr="008C13F2">
              <w:rPr>
                <w:rFonts w:ascii="Cambria" w:eastAsia="Arial" w:hAnsi="Cambria" w:cs="Arial"/>
                <w:b/>
                <w:bCs/>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623E47" w:rsidRPr="008C13F2" w:rsidRDefault="00355B61" w:rsidP="008C13F2">
            <w:pPr>
              <w:spacing w:after="0" w:line="360" w:lineRule="auto"/>
              <w:jc w:val="center"/>
              <w:rPr>
                <w:rFonts w:ascii="Cambria" w:eastAsia="Arial" w:hAnsi="Cambria" w:cs="Arial"/>
                <w:b/>
                <w:bCs/>
                <w:sz w:val="24"/>
                <w:szCs w:val="24"/>
              </w:rPr>
            </w:pPr>
            <w:r w:rsidRPr="008C13F2">
              <w:rPr>
                <w:rFonts w:ascii="Cambria" w:eastAsia="Arial" w:hAnsi="Cambria" w:cs="Arial"/>
                <w:b/>
                <w:bCs/>
                <w:sz w:val="24"/>
                <w:szCs w:val="24"/>
              </w:rPr>
              <w:t>28</w:t>
            </w:r>
          </w:p>
        </w:tc>
      </w:tr>
    </w:tbl>
    <w:p w:rsidR="004E1052" w:rsidRPr="008C13F2" w:rsidRDefault="004E1052" w:rsidP="008C13F2">
      <w:pPr>
        <w:spacing w:after="0" w:line="360" w:lineRule="auto"/>
        <w:rPr>
          <w:rFonts w:ascii="Cambria" w:eastAsia="Arial" w:hAnsi="Cambria" w:cs="Arial"/>
          <w:bCs/>
          <w:sz w:val="24"/>
          <w:szCs w:val="24"/>
        </w:rPr>
      </w:pPr>
    </w:p>
    <w:p w:rsidR="00F01659" w:rsidRPr="008C13F2" w:rsidRDefault="00F01659" w:rsidP="008C13F2">
      <w:pPr>
        <w:spacing w:after="0" w:line="360" w:lineRule="auto"/>
        <w:rPr>
          <w:rFonts w:ascii="Cambria" w:eastAsia="Arial" w:hAnsi="Cambria" w:cs="Arial"/>
          <w:b/>
          <w:i/>
          <w:iCs/>
          <w:sz w:val="24"/>
          <w:szCs w:val="24"/>
          <w:lang w:val="en-US"/>
        </w:rPr>
      </w:pPr>
      <w:r w:rsidRPr="008C13F2">
        <w:rPr>
          <w:rFonts w:ascii="Cambria" w:eastAsia="Arial" w:hAnsi="Cambria" w:cs="Arial"/>
          <w:b/>
          <w:i/>
          <w:iCs/>
          <w:sz w:val="24"/>
          <w:szCs w:val="24"/>
          <w:lang w:val="en-US"/>
        </w:rPr>
        <w:t xml:space="preserve">                                                                   </w:t>
      </w:r>
    </w:p>
    <w:p w:rsidR="00F01659" w:rsidRPr="008C13F2" w:rsidRDefault="00F01659" w:rsidP="008C13F2">
      <w:pPr>
        <w:spacing w:after="0" w:line="360" w:lineRule="auto"/>
        <w:rPr>
          <w:rFonts w:ascii="Cambria" w:eastAsia="Arial" w:hAnsi="Cambria" w:cs="Arial"/>
          <w:b/>
          <w:i/>
          <w:iCs/>
          <w:sz w:val="24"/>
          <w:szCs w:val="24"/>
          <w:lang w:val="en-US"/>
        </w:rPr>
      </w:pPr>
    </w:p>
    <w:p w:rsidR="00F01659" w:rsidRPr="008C13F2" w:rsidRDefault="00F01659" w:rsidP="00D81C5C">
      <w:pPr>
        <w:spacing w:after="0" w:line="240" w:lineRule="auto"/>
        <w:jc w:val="center"/>
        <w:rPr>
          <w:rFonts w:ascii="Cambria" w:eastAsia="Arial" w:hAnsi="Cambria" w:cs="Arial"/>
          <w:b/>
          <w:i/>
          <w:iCs/>
          <w:sz w:val="24"/>
          <w:szCs w:val="24"/>
          <w:lang w:val="en-US"/>
        </w:rPr>
      </w:pPr>
      <w:r w:rsidRPr="008C13F2">
        <w:rPr>
          <w:rFonts w:ascii="Cambria" w:eastAsia="Arial" w:hAnsi="Cambria" w:cs="Arial"/>
          <w:b/>
          <w:i/>
          <w:iCs/>
          <w:sz w:val="24"/>
          <w:szCs w:val="24"/>
          <w:lang w:val="en-US"/>
        </w:rPr>
        <w:t>Garfik : 2.1</w:t>
      </w:r>
    </w:p>
    <w:p w:rsidR="00F01659" w:rsidRPr="008C13F2" w:rsidRDefault="00F01659" w:rsidP="00D81C5C">
      <w:pPr>
        <w:spacing w:after="0" w:line="240" w:lineRule="auto"/>
        <w:rPr>
          <w:rFonts w:ascii="Cambria" w:eastAsia="Arial" w:hAnsi="Cambria" w:cs="Arial"/>
          <w:b/>
          <w:i/>
          <w:iCs/>
          <w:sz w:val="24"/>
          <w:szCs w:val="24"/>
          <w:lang w:val="en-US"/>
        </w:rPr>
      </w:pPr>
      <w:r w:rsidRPr="008C13F2">
        <w:rPr>
          <w:rFonts w:ascii="Cambria" w:eastAsia="Arial" w:hAnsi="Cambria" w:cs="Arial"/>
          <w:b/>
          <w:i/>
          <w:iCs/>
          <w:sz w:val="24"/>
          <w:szCs w:val="24"/>
          <w:lang w:val="en-US"/>
        </w:rPr>
        <w:t xml:space="preserve">                                           Jumlah Pegawai Menurut Kelompok Umur Dinas </w:t>
      </w:r>
    </w:p>
    <w:p w:rsidR="00F01659" w:rsidRDefault="00F01659" w:rsidP="00D81C5C">
      <w:pPr>
        <w:spacing w:after="0" w:line="240" w:lineRule="auto"/>
        <w:rPr>
          <w:rFonts w:ascii="Cambria" w:eastAsia="Arial" w:hAnsi="Cambria" w:cs="Arial"/>
          <w:b/>
          <w:i/>
          <w:iCs/>
          <w:sz w:val="24"/>
          <w:szCs w:val="24"/>
          <w:lang w:val="en-US"/>
        </w:rPr>
      </w:pPr>
      <w:r w:rsidRPr="008C13F2">
        <w:rPr>
          <w:rFonts w:ascii="Cambria" w:eastAsia="Arial" w:hAnsi="Cambria" w:cs="Arial"/>
          <w:b/>
          <w:i/>
          <w:iCs/>
          <w:sz w:val="24"/>
          <w:szCs w:val="24"/>
          <w:lang w:val="en-US"/>
        </w:rPr>
        <w:t xml:space="preserve">                                                    Ketahanan Pangan Kabupaten gowa</w:t>
      </w:r>
    </w:p>
    <w:p w:rsidR="00CB4BD2" w:rsidRPr="008C13F2" w:rsidRDefault="00CB4BD2" w:rsidP="00D81C5C">
      <w:pPr>
        <w:spacing w:after="0" w:line="240" w:lineRule="auto"/>
        <w:rPr>
          <w:rFonts w:ascii="Cambria" w:eastAsia="Arial" w:hAnsi="Cambria" w:cs="Arial"/>
          <w:b/>
          <w:i/>
          <w:iCs/>
          <w:sz w:val="24"/>
          <w:szCs w:val="24"/>
          <w:lang w:val="en-US"/>
        </w:rPr>
      </w:pPr>
    </w:p>
    <w:p w:rsidR="00F01659" w:rsidRPr="008C13F2" w:rsidRDefault="00F01659" w:rsidP="008C13F2">
      <w:pPr>
        <w:spacing w:after="0" w:line="360" w:lineRule="auto"/>
        <w:rPr>
          <w:rFonts w:ascii="Cambria" w:eastAsia="Arial" w:hAnsi="Cambria" w:cs="Arial"/>
          <w:bCs/>
          <w:sz w:val="24"/>
          <w:szCs w:val="24"/>
        </w:rPr>
      </w:pPr>
      <w:r w:rsidRPr="008C13F2">
        <w:rPr>
          <w:rFonts w:ascii="Cambria" w:eastAsia="Arial" w:hAnsi="Cambria" w:cs="Arial"/>
          <w:bCs/>
          <w:noProof/>
          <w:sz w:val="24"/>
          <w:szCs w:val="24"/>
        </w:rPr>
        <w:drawing>
          <wp:inline distT="0" distB="0" distL="0" distR="0">
            <wp:extent cx="5709684" cy="235904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2430" w:rsidRPr="008C13F2" w:rsidRDefault="00852430" w:rsidP="008C13F2">
      <w:pPr>
        <w:spacing w:after="0" w:line="360" w:lineRule="auto"/>
        <w:jc w:val="center"/>
        <w:rPr>
          <w:rFonts w:ascii="Cambria" w:eastAsia="Arial" w:hAnsi="Cambria" w:cs="Arial"/>
          <w:bCs/>
          <w:sz w:val="24"/>
          <w:szCs w:val="24"/>
        </w:rPr>
      </w:pPr>
    </w:p>
    <w:p w:rsidR="00254201" w:rsidRPr="008C13F2" w:rsidRDefault="0006510E" w:rsidP="008C13F2">
      <w:pPr>
        <w:spacing w:after="0" w:line="360" w:lineRule="auto"/>
        <w:ind w:left="284"/>
        <w:jc w:val="both"/>
        <w:rPr>
          <w:rFonts w:ascii="Cambria" w:eastAsia="Arial" w:hAnsi="Cambria" w:cs="Arial"/>
          <w:sz w:val="24"/>
          <w:szCs w:val="24"/>
        </w:rPr>
      </w:pPr>
      <w:r w:rsidRPr="008C13F2">
        <w:rPr>
          <w:rFonts w:ascii="Cambria" w:eastAsia="Arial" w:hAnsi="Cambria" w:cs="Arial"/>
          <w:sz w:val="24"/>
          <w:szCs w:val="24"/>
        </w:rPr>
        <w:t xml:space="preserve">     </w:t>
      </w:r>
      <w:r w:rsidR="001C279E" w:rsidRPr="008C13F2">
        <w:rPr>
          <w:rFonts w:ascii="Cambria" w:eastAsia="Arial" w:hAnsi="Cambria" w:cs="Arial"/>
          <w:sz w:val="24"/>
          <w:szCs w:val="24"/>
          <w:lang w:val="fi-FI"/>
        </w:rPr>
        <w:t xml:space="preserve">  </w:t>
      </w:r>
      <w:r w:rsidR="00DF3E65" w:rsidRPr="008C13F2">
        <w:rPr>
          <w:rFonts w:ascii="Cambria" w:eastAsia="Arial" w:hAnsi="Cambria" w:cs="Arial"/>
          <w:sz w:val="24"/>
          <w:szCs w:val="24"/>
          <w:lang w:val="fi-FI"/>
        </w:rPr>
        <w:t xml:space="preserve">   </w:t>
      </w:r>
      <w:r w:rsidR="001C279E" w:rsidRPr="008C13F2">
        <w:rPr>
          <w:rFonts w:ascii="Cambria" w:eastAsia="Arial" w:hAnsi="Cambria" w:cs="Arial"/>
          <w:sz w:val="24"/>
          <w:szCs w:val="24"/>
          <w:lang w:val="fi-FI"/>
        </w:rPr>
        <w:t xml:space="preserve">  </w:t>
      </w:r>
      <w:r w:rsidRPr="008C13F2">
        <w:rPr>
          <w:rFonts w:ascii="Cambria" w:eastAsia="Arial" w:hAnsi="Cambria" w:cs="Arial"/>
          <w:sz w:val="24"/>
          <w:szCs w:val="24"/>
        </w:rPr>
        <w:t xml:space="preserve">   Jumlah </w:t>
      </w:r>
      <w:r w:rsidR="001C279E" w:rsidRPr="008C13F2">
        <w:rPr>
          <w:rFonts w:ascii="Cambria" w:eastAsia="Arial" w:hAnsi="Cambria" w:cs="Arial"/>
          <w:sz w:val="24"/>
          <w:szCs w:val="24"/>
          <w:lang w:val="fi-FI"/>
        </w:rPr>
        <w:t>Pegawai</w:t>
      </w:r>
      <w:r w:rsidRPr="008C13F2">
        <w:rPr>
          <w:rFonts w:ascii="Cambria" w:eastAsia="Arial" w:hAnsi="Cambria" w:cs="Arial"/>
          <w:sz w:val="24"/>
          <w:szCs w:val="24"/>
        </w:rPr>
        <w:t xml:space="preserve"> Dinas Ketahanan Pangan Kab. Gowa berdasarkan data dari Sub Bagian Umum dan Kepegawaian sampai Bulan </w:t>
      </w:r>
      <w:r w:rsidR="001C279E" w:rsidRPr="008C13F2">
        <w:rPr>
          <w:rFonts w:ascii="Cambria" w:eastAsia="Arial" w:hAnsi="Cambria" w:cs="Arial"/>
          <w:sz w:val="24"/>
          <w:szCs w:val="24"/>
        </w:rPr>
        <w:t>Oktober</w:t>
      </w:r>
      <w:r w:rsidR="0027213A" w:rsidRPr="008C13F2">
        <w:rPr>
          <w:rFonts w:ascii="Cambria" w:eastAsia="Arial" w:hAnsi="Cambria" w:cs="Arial"/>
          <w:sz w:val="24"/>
          <w:szCs w:val="24"/>
        </w:rPr>
        <w:t xml:space="preserve"> </w:t>
      </w:r>
      <w:r w:rsidRPr="008C13F2">
        <w:rPr>
          <w:rFonts w:ascii="Cambria" w:eastAsia="Arial" w:hAnsi="Cambria" w:cs="Arial"/>
          <w:sz w:val="24"/>
          <w:szCs w:val="24"/>
        </w:rPr>
        <w:t>Tahun 20</w:t>
      </w:r>
      <w:r w:rsidR="004F5C62" w:rsidRPr="008C13F2">
        <w:rPr>
          <w:rFonts w:ascii="Cambria" w:eastAsia="Arial" w:hAnsi="Cambria" w:cs="Arial"/>
          <w:sz w:val="24"/>
          <w:szCs w:val="24"/>
        </w:rPr>
        <w:t>2</w:t>
      </w:r>
      <w:r w:rsidRPr="008C13F2">
        <w:rPr>
          <w:rFonts w:ascii="Cambria" w:eastAsia="Arial" w:hAnsi="Cambria" w:cs="Arial"/>
          <w:sz w:val="24"/>
          <w:szCs w:val="24"/>
        </w:rPr>
        <w:t xml:space="preserve">1 berjumlah </w:t>
      </w:r>
      <w:r w:rsidR="0066036B" w:rsidRPr="008C13F2">
        <w:rPr>
          <w:rFonts w:ascii="Cambria" w:eastAsia="Arial" w:hAnsi="Cambria" w:cs="Arial"/>
          <w:color w:val="000000"/>
          <w:sz w:val="24"/>
          <w:szCs w:val="24"/>
        </w:rPr>
        <w:t>28</w:t>
      </w:r>
      <w:r w:rsidRPr="008C13F2">
        <w:rPr>
          <w:rFonts w:ascii="Cambria" w:eastAsia="Arial" w:hAnsi="Cambria" w:cs="Arial"/>
          <w:color w:val="000000"/>
          <w:sz w:val="24"/>
          <w:szCs w:val="24"/>
        </w:rPr>
        <w:t xml:space="preserve"> orang</w:t>
      </w:r>
      <w:r w:rsidRPr="008C13F2">
        <w:rPr>
          <w:rFonts w:ascii="Cambria" w:eastAsia="Arial" w:hAnsi="Cambria" w:cs="Arial"/>
          <w:sz w:val="24"/>
          <w:szCs w:val="24"/>
        </w:rPr>
        <w:t xml:space="preserve">. </w:t>
      </w:r>
      <w:r w:rsidR="0027213A" w:rsidRPr="008C13F2">
        <w:rPr>
          <w:rFonts w:ascii="Cambria" w:eastAsia="Arial" w:hAnsi="Cambria" w:cs="Arial"/>
          <w:sz w:val="24"/>
          <w:szCs w:val="24"/>
        </w:rPr>
        <w:t xml:space="preserve">Menurt Kelompok umur </w:t>
      </w:r>
      <w:r w:rsidRPr="008C13F2">
        <w:rPr>
          <w:rFonts w:ascii="Cambria" w:eastAsia="Arial" w:hAnsi="Cambria" w:cs="Arial"/>
          <w:sz w:val="24"/>
          <w:szCs w:val="24"/>
        </w:rPr>
        <w:t xml:space="preserve"> Dinas Ketahanan Pangan Kabupaten Gowa dapat dilihat pada tabel </w:t>
      </w:r>
      <w:r w:rsidR="0027213A" w:rsidRPr="008C13F2">
        <w:rPr>
          <w:rFonts w:ascii="Cambria" w:eastAsia="Arial" w:hAnsi="Cambria" w:cs="Arial"/>
          <w:sz w:val="24"/>
          <w:szCs w:val="24"/>
        </w:rPr>
        <w:t>diatas bahwa  b</w:t>
      </w:r>
      <w:r w:rsidRPr="008C13F2">
        <w:rPr>
          <w:rFonts w:ascii="Cambria" w:eastAsia="Arial" w:hAnsi="Cambria" w:cs="Arial"/>
          <w:sz w:val="24"/>
          <w:szCs w:val="24"/>
        </w:rPr>
        <w:t xml:space="preserve">erdasarkan data yang ditampilkan </w:t>
      </w:r>
      <w:r w:rsidR="001C279E" w:rsidRPr="008C13F2">
        <w:rPr>
          <w:rFonts w:ascii="Cambria" w:eastAsia="Arial" w:hAnsi="Cambria" w:cs="Arial"/>
          <w:sz w:val="24"/>
          <w:szCs w:val="24"/>
        </w:rPr>
        <w:t>Tabel . 2.2.</w:t>
      </w:r>
      <w:r w:rsidRPr="008C13F2">
        <w:rPr>
          <w:rFonts w:ascii="Cambria" w:eastAsia="Arial" w:hAnsi="Cambria" w:cs="Arial"/>
          <w:sz w:val="24"/>
          <w:szCs w:val="24"/>
        </w:rPr>
        <w:t>1, dengan jenjang</w:t>
      </w:r>
      <w:r w:rsidR="00153FFB" w:rsidRPr="008C13F2">
        <w:rPr>
          <w:rFonts w:ascii="Cambria" w:eastAsia="Arial" w:hAnsi="Cambria" w:cs="Arial"/>
          <w:sz w:val="24"/>
          <w:szCs w:val="24"/>
        </w:rPr>
        <w:t xml:space="preserve"> usia</w:t>
      </w:r>
      <w:r w:rsidRPr="008C13F2">
        <w:rPr>
          <w:rFonts w:ascii="Cambria" w:eastAsia="Arial" w:hAnsi="Cambria" w:cs="Arial"/>
          <w:sz w:val="24"/>
          <w:szCs w:val="24"/>
        </w:rPr>
        <w:t xml:space="preserve"> </w:t>
      </w:r>
      <w:r w:rsidR="0027213A" w:rsidRPr="008C13F2">
        <w:rPr>
          <w:rFonts w:ascii="Cambria" w:eastAsia="Arial" w:hAnsi="Cambria" w:cs="Arial"/>
          <w:sz w:val="24"/>
          <w:szCs w:val="24"/>
        </w:rPr>
        <w:t xml:space="preserve">46 - 50 keatas </w:t>
      </w:r>
      <w:r w:rsidR="00153FFB" w:rsidRPr="008C13F2">
        <w:rPr>
          <w:rFonts w:ascii="Cambria" w:eastAsia="Arial" w:hAnsi="Cambria" w:cs="Arial"/>
          <w:sz w:val="24"/>
          <w:szCs w:val="24"/>
        </w:rPr>
        <w:t xml:space="preserve">yang jumlah </w:t>
      </w:r>
      <w:r w:rsidR="0027213A" w:rsidRPr="008C13F2">
        <w:rPr>
          <w:rFonts w:ascii="Cambria" w:eastAsia="Arial" w:hAnsi="Cambria" w:cs="Arial"/>
          <w:sz w:val="24"/>
          <w:szCs w:val="24"/>
        </w:rPr>
        <w:t xml:space="preserve">18 </w:t>
      </w:r>
      <w:r w:rsidR="001C279E" w:rsidRPr="008C13F2">
        <w:rPr>
          <w:rFonts w:ascii="Cambria" w:eastAsia="Arial" w:hAnsi="Cambria" w:cs="Arial"/>
          <w:sz w:val="24"/>
          <w:szCs w:val="24"/>
        </w:rPr>
        <w:t>o</w:t>
      </w:r>
      <w:r w:rsidR="0027213A" w:rsidRPr="008C13F2">
        <w:rPr>
          <w:rFonts w:ascii="Cambria" w:eastAsia="Arial" w:hAnsi="Cambria" w:cs="Arial"/>
          <w:sz w:val="24"/>
          <w:szCs w:val="24"/>
        </w:rPr>
        <w:t xml:space="preserve">rang atau 64 %  dibanding dengan </w:t>
      </w:r>
      <w:r w:rsidR="00153FFB" w:rsidRPr="008C13F2">
        <w:rPr>
          <w:rFonts w:ascii="Cambria" w:eastAsia="Arial" w:hAnsi="Cambria" w:cs="Arial"/>
          <w:sz w:val="24"/>
          <w:szCs w:val="24"/>
        </w:rPr>
        <w:t>usia</w:t>
      </w:r>
      <w:r w:rsidR="0027213A" w:rsidRPr="008C13F2">
        <w:rPr>
          <w:rFonts w:ascii="Cambria" w:eastAsia="Arial" w:hAnsi="Cambria" w:cs="Arial"/>
          <w:sz w:val="24"/>
          <w:szCs w:val="24"/>
        </w:rPr>
        <w:t xml:space="preserve"> 45 tahun kebawah dengan jumlah 10 orang atau 36 %</w:t>
      </w:r>
      <w:r w:rsidRPr="008C13F2">
        <w:rPr>
          <w:rFonts w:ascii="Cambria" w:eastAsia="Arial" w:hAnsi="Cambria" w:cs="Arial"/>
          <w:sz w:val="24"/>
          <w:szCs w:val="24"/>
        </w:rPr>
        <w:t xml:space="preserve"> </w:t>
      </w:r>
      <w:r w:rsidR="00153FFB" w:rsidRPr="008C13F2">
        <w:rPr>
          <w:rFonts w:ascii="Cambria" w:eastAsia="Arial" w:hAnsi="Cambria" w:cs="Arial"/>
          <w:sz w:val="24"/>
          <w:szCs w:val="24"/>
        </w:rPr>
        <w:t>.</w:t>
      </w:r>
    </w:p>
    <w:p w:rsidR="009F0041" w:rsidRPr="008C13F2" w:rsidRDefault="009F0041" w:rsidP="008C13F2">
      <w:pPr>
        <w:spacing w:after="0" w:line="360" w:lineRule="auto"/>
        <w:ind w:left="284"/>
        <w:jc w:val="both"/>
        <w:rPr>
          <w:rFonts w:ascii="Cambria" w:eastAsia="Arial" w:hAnsi="Cambria" w:cs="Arial"/>
          <w:sz w:val="24"/>
          <w:szCs w:val="24"/>
        </w:rPr>
      </w:pPr>
    </w:p>
    <w:p w:rsidR="00254201" w:rsidRPr="008C13F2" w:rsidRDefault="0006510E" w:rsidP="008C13F2">
      <w:pPr>
        <w:spacing w:after="0" w:line="240" w:lineRule="auto"/>
        <w:ind w:left="3940"/>
        <w:rPr>
          <w:rFonts w:ascii="Cambria" w:eastAsia="Arial" w:hAnsi="Cambria" w:cs="Arial"/>
          <w:b/>
          <w:bCs/>
          <w:i/>
          <w:iCs/>
          <w:sz w:val="24"/>
          <w:szCs w:val="24"/>
        </w:rPr>
      </w:pPr>
      <w:r w:rsidRPr="008C13F2">
        <w:rPr>
          <w:rFonts w:ascii="Cambria" w:eastAsia="Arial" w:hAnsi="Cambria" w:cs="Arial"/>
          <w:b/>
          <w:bCs/>
          <w:i/>
          <w:iCs/>
          <w:sz w:val="24"/>
          <w:szCs w:val="24"/>
        </w:rPr>
        <w:t>Tabel. 2.2</w:t>
      </w:r>
    </w:p>
    <w:p w:rsidR="00254201" w:rsidRDefault="006C154B" w:rsidP="008C13F2">
      <w:pPr>
        <w:spacing w:after="0" w:line="240" w:lineRule="auto"/>
        <w:jc w:val="center"/>
        <w:rPr>
          <w:rFonts w:ascii="Cambria" w:eastAsia="Arial" w:hAnsi="Cambria" w:cs="Arial"/>
          <w:b/>
          <w:bCs/>
          <w:i/>
          <w:iCs/>
          <w:color w:val="000000"/>
          <w:sz w:val="24"/>
          <w:szCs w:val="24"/>
        </w:rPr>
      </w:pPr>
      <w:r w:rsidRPr="008C13F2">
        <w:rPr>
          <w:rFonts w:ascii="Cambria" w:eastAsia="Arial" w:hAnsi="Cambria" w:cs="Arial"/>
          <w:b/>
          <w:bCs/>
          <w:i/>
          <w:iCs/>
          <w:color w:val="000000"/>
          <w:sz w:val="24"/>
          <w:szCs w:val="24"/>
        </w:rPr>
        <w:t>Jumlah</w:t>
      </w:r>
      <w:r w:rsidR="0006510E" w:rsidRPr="008C13F2">
        <w:rPr>
          <w:rFonts w:ascii="Cambria" w:eastAsia="Arial" w:hAnsi="Cambria" w:cs="Arial"/>
          <w:b/>
          <w:bCs/>
          <w:i/>
          <w:iCs/>
          <w:color w:val="000000"/>
          <w:sz w:val="24"/>
          <w:szCs w:val="24"/>
        </w:rPr>
        <w:t xml:space="preserve"> </w:t>
      </w:r>
      <w:r w:rsidRPr="008C13F2">
        <w:rPr>
          <w:rFonts w:ascii="Cambria" w:eastAsia="Arial" w:hAnsi="Cambria" w:cs="Arial"/>
          <w:b/>
          <w:bCs/>
          <w:i/>
          <w:iCs/>
          <w:color w:val="000000"/>
          <w:sz w:val="24"/>
          <w:szCs w:val="24"/>
        </w:rPr>
        <w:t xml:space="preserve">Pegawai </w:t>
      </w:r>
      <w:r w:rsidR="0006510E" w:rsidRPr="008C13F2">
        <w:rPr>
          <w:rFonts w:ascii="Cambria" w:eastAsia="Arial" w:hAnsi="Cambria" w:cs="Arial"/>
          <w:b/>
          <w:bCs/>
          <w:i/>
          <w:iCs/>
          <w:color w:val="000000"/>
          <w:sz w:val="24"/>
          <w:szCs w:val="24"/>
        </w:rPr>
        <w:t xml:space="preserve"> </w:t>
      </w:r>
      <w:r w:rsidRPr="008C13F2">
        <w:rPr>
          <w:rFonts w:ascii="Cambria" w:eastAsia="Arial" w:hAnsi="Cambria" w:cs="Arial"/>
          <w:b/>
          <w:bCs/>
          <w:i/>
          <w:iCs/>
          <w:color w:val="000000"/>
          <w:sz w:val="24"/>
          <w:szCs w:val="24"/>
        </w:rPr>
        <w:t>Menurut Golangan</w:t>
      </w:r>
      <w:r w:rsidR="0006510E" w:rsidRPr="008C13F2">
        <w:rPr>
          <w:rFonts w:ascii="Cambria" w:eastAsia="Arial" w:hAnsi="Cambria" w:cs="Arial"/>
          <w:b/>
          <w:bCs/>
          <w:i/>
          <w:iCs/>
          <w:color w:val="000000"/>
          <w:sz w:val="24"/>
          <w:szCs w:val="24"/>
        </w:rPr>
        <w:t xml:space="preserve"> </w:t>
      </w:r>
      <w:r w:rsidRPr="008C13F2">
        <w:rPr>
          <w:rFonts w:ascii="Cambria" w:eastAsia="Arial" w:hAnsi="Cambria" w:cs="Arial"/>
          <w:b/>
          <w:bCs/>
          <w:i/>
          <w:iCs/>
          <w:color w:val="000000"/>
          <w:sz w:val="24"/>
          <w:szCs w:val="24"/>
        </w:rPr>
        <w:t xml:space="preserve">Jabatan </w:t>
      </w:r>
      <w:r w:rsidR="000D3981" w:rsidRPr="008C13F2">
        <w:rPr>
          <w:rFonts w:ascii="Cambria" w:eastAsia="Arial" w:hAnsi="Cambria" w:cs="Arial"/>
          <w:b/>
          <w:bCs/>
          <w:i/>
          <w:iCs/>
          <w:color w:val="000000"/>
          <w:sz w:val="24"/>
          <w:szCs w:val="24"/>
        </w:rPr>
        <w:t xml:space="preserve">Dinas Ketahanan Pangan </w:t>
      </w:r>
      <w:r w:rsidR="003A6EDC" w:rsidRPr="008C13F2">
        <w:rPr>
          <w:rFonts w:ascii="Cambria" w:eastAsia="Arial" w:hAnsi="Cambria" w:cs="Arial"/>
          <w:b/>
          <w:bCs/>
          <w:i/>
          <w:iCs/>
          <w:color w:val="000000"/>
          <w:sz w:val="24"/>
          <w:szCs w:val="24"/>
        </w:rPr>
        <w:t xml:space="preserve">      </w:t>
      </w:r>
      <w:r w:rsidR="000D3981" w:rsidRPr="008C13F2">
        <w:rPr>
          <w:rFonts w:ascii="Cambria" w:eastAsia="Arial" w:hAnsi="Cambria" w:cs="Arial"/>
          <w:b/>
          <w:bCs/>
          <w:i/>
          <w:iCs/>
          <w:color w:val="000000"/>
          <w:sz w:val="24"/>
          <w:szCs w:val="24"/>
        </w:rPr>
        <w:t>Kabupaten Gowa</w:t>
      </w:r>
    </w:p>
    <w:p w:rsidR="00CB4BD2" w:rsidRPr="008C13F2" w:rsidRDefault="00CB4BD2" w:rsidP="008C13F2">
      <w:pPr>
        <w:spacing w:after="0" w:line="240" w:lineRule="auto"/>
        <w:jc w:val="center"/>
        <w:rPr>
          <w:rFonts w:ascii="Cambria" w:eastAsia="Arial" w:hAnsi="Cambria" w:cs="Arial"/>
          <w:b/>
          <w:bCs/>
          <w:i/>
          <w:iCs/>
          <w:color w:val="000000"/>
          <w:sz w:val="24"/>
          <w:szCs w:val="24"/>
        </w:rPr>
      </w:pPr>
    </w:p>
    <w:tbl>
      <w:tblPr>
        <w:tblW w:w="0" w:type="auto"/>
        <w:jc w:val="center"/>
        <w:tblCellMar>
          <w:left w:w="10" w:type="dxa"/>
          <w:right w:w="10" w:type="dxa"/>
        </w:tblCellMar>
        <w:tblLook w:val="0000"/>
      </w:tblPr>
      <w:tblGrid>
        <w:gridCol w:w="490"/>
        <w:gridCol w:w="3007"/>
        <w:gridCol w:w="851"/>
        <w:gridCol w:w="844"/>
        <w:gridCol w:w="844"/>
        <w:gridCol w:w="850"/>
        <w:gridCol w:w="895"/>
      </w:tblGrid>
      <w:tr w:rsidR="00BC7310" w:rsidTr="009148D0">
        <w:trPr>
          <w:trHeight w:val="351"/>
          <w:jc w:val="center"/>
        </w:trPr>
        <w:tc>
          <w:tcPr>
            <w:tcW w:w="490" w:type="dxa"/>
            <w:vMerge w:val="restart"/>
            <w:tcBorders>
              <w:top w:val="single" w:sz="8" w:space="0" w:color="000000"/>
              <w:left w:val="single" w:sz="8" w:space="0" w:color="000000"/>
              <w:right w:val="single" w:sz="4" w:space="0" w:color="000000"/>
            </w:tcBorders>
            <w:shd w:val="clear" w:color="auto" w:fill="92D050"/>
            <w:tcMar>
              <w:left w:w="0" w:type="dxa"/>
              <w:right w:w="0" w:type="dxa"/>
            </w:tcMar>
            <w:vAlign w:val="center"/>
          </w:tcPr>
          <w:p w:rsidR="00B2086B" w:rsidRPr="008C13F2" w:rsidRDefault="00B2086B" w:rsidP="008C13F2">
            <w:pPr>
              <w:spacing w:after="0" w:line="360" w:lineRule="auto"/>
              <w:jc w:val="center"/>
              <w:rPr>
                <w:rFonts w:ascii="Cambria" w:hAnsi="Cambria"/>
                <w:sz w:val="24"/>
                <w:szCs w:val="24"/>
              </w:rPr>
            </w:pPr>
            <w:r w:rsidRPr="008C13F2">
              <w:rPr>
                <w:rFonts w:ascii="Cambria" w:eastAsia="Arial" w:hAnsi="Cambria" w:cs="Arial"/>
                <w:b/>
                <w:sz w:val="24"/>
                <w:szCs w:val="24"/>
              </w:rPr>
              <w:t>No</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center"/>
          </w:tcPr>
          <w:p w:rsidR="00B2086B" w:rsidRPr="008C13F2" w:rsidRDefault="00B2086B" w:rsidP="008C13F2">
            <w:pPr>
              <w:spacing w:after="0" w:line="360" w:lineRule="auto"/>
              <w:ind w:left="700"/>
              <w:jc w:val="center"/>
              <w:rPr>
                <w:rFonts w:ascii="Cambria" w:hAnsi="Cambria"/>
                <w:sz w:val="24"/>
                <w:szCs w:val="24"/>
              </w:rPr>
            </w:pPr>
            <w:r w:rsidRPr="008C13F2">
              <w:rPr>
                <w:rFonts w:ascii="Cambria" w:eastAsia="Arial" w:hAnsi="Cambria" w:cs="Arial"/>
                <w:b/>
                <w:sz w:val="24"/>
                <w:szCs w:val="24"/>
              </w:rPr>
              <w:t>Uraian</w:t>
            </w:r>
          </w:p>
        </w:tc>
        <w:tc>
          <w:tcPr>
            <w:tcW w:w="3389" w:type="dxa"/>
            <w:gridSpan w:val="4"/>
            <w:tcBorders>
              <w:top w:val="single" w:sz="4" w:space="0" w:color="000000"/>
              <w:left w:val="single" w:sz="4" w:space="0" w:color="000000"/>
              <w:bottom w:val="single" w:sz="4" w:space="0" w:color="000000"/>
              <w:right w:val="single" w:sz="4" w:space="0" w:color="000000"/>
            </w:tcBorders>
            <w:shd w:val="clear" w:color="auto" w:fill="92D050"/>
          </w:tcPr>
          <w:p w:rsidR="00B2086B" w:rsidRPr="008C13F2" w:rsidRDefault="00B2086B" w:rsidP="008C13F2">
            <w:pPr>
              <w:spacing w:after="0" w:line="360" w:lineRule="auto"/>
              <w:jc w:val="center"/>
              <w:rPr>
                <w:rFonts w:ascii="Cambria" w:hAnsi="Cambria"/>
                <w:b/>
                <w:sz w:val="24"/>
                <w:szCs w:val="24"/>
              </w:rPr>
            </w:pPr>
            <w:r w:rsidRPr="008C13F2">
              <w:rPr>
                <w:rFonts w:ascii="Cambria" w:hAnsi="Cambria"/>
                <w:b/>
                <w:sz w:val="24"/>
                <w:szCs w:val="24"/>
              </w:rPr>
              <w:t>Golongan</w:t>
            </w:r>
          </w:p>
        </w:tc>
        <w:tc>
          <w:tcPr>
            <w:tcW w:w="891" w:type="dxa"/>
            <w:vMerge w:val="restart"/>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center"/>
          </w:tcPr>
          <w:p w:rsidR="00B2086B" w:rsidRPr="008C13F2" w:rsidRDefault="00B2086B" w:rsidP="008C13F2">
            <w:pPr>
              <w:spacing w:after="0" w:line="360" w:lineRule="auto"/>
              <w:ind w:left="100"/>
              <w:jc w:val="center"/>
              <w:rPr>
                <w:rFonts w:ascii="Cambria" w:hAnsi="Cambria"/>
                <w:b/>
                <w:sz w:val="24"/>
                <w:szCs w:val="24"/>
              </w:rPr>
            </w:pPr>
            <w:r w:rsidRPr="008C13F2">
              <w:rPr>
                <w:rFonts w:ascii="Cambria" w:hAnsi="Cambria"/>
                <w:b/>
                <w:sz w:val="24"/>
                <w:szCs w:val="24"/>
              </w:rPr>
              <w:t>Jumlah</w:t>
            </w:r>
          </w:p>
        </w:tc>
      </w:tr>
      <w:tr w:rsidR="00BC7310" w:rsidTr="009148D0">
        <w:trPr>
          <w:trHeight w:val="435"/>
          <w:jc w:val="center"/>
        </w:trPr>
        <w:tc>
          <w:tcPr>
            <w:tcW w:w="490" w:type="dxa"/>
            <w:vMerge/>
            <w:tcBorders>
              <w:top w:val="single" w:sz="8" w:space="0" w:color="000000"/>
              <w:left w:val="single" w:sz="8" w:space="0" w:color="000000"/>
              <w:bottom w:val="single" w:sz="4" w:space="0" w:color="auto"/>
              <w:right w:val="single" w:sz="4" w:space="0" w:color="000000"/>
            </w:tcBorders>
            <w:shd w:val="clear" w:color="auto" w:fill="A6A6A6"/>
            <w:tcMar>
              <w:left w:w="0" w:type="dxa"/>
              <w:right w:w="0" w:type="dxa"/>
            </w:tcMar>
            <w:vAlign w:val="center"/>
          </w:tcPr>
          <w:p w:rsidR="00B2086B" w:rsidRPr="008C13F2" w:rsidRDefault="00B2086B" w:rsidP="008C13F2">
            <w:pPr>
              <w:spacing w:after="0" w:line="360" w:lineRule="auto"/>
              <w:jc w:val="center"/>
              <w:rPr>
                <w:rFonts w:ascii="Cambria" w:eastAsia="Arial" w:hAnsi="Cambria" w:cs="Arial"/>
                <w:b/>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6A6A6"/>
            <w:tcMar>
              <w:left w:w="0" w:type="dxa"/>
              <w:right w:w="0" w:type="dxa"/>
            </w:tcMar>
            <w:vAlign w:val="center"/>
          </w:tcPr>
          <w:p w:rsidR="00B2086B" w:rsidRPr="008C13F2" w:rsidRDefault="00B2086B" w:rsidP="008C13F2">
            <w:pPr>
              <w:spacing w:after="0" w:line="360" w:lineRule="auto"/>
              <w:ind w:left="700"/>
              <w:jc w:val="center"/>
              <w:rPr>
                <w:rFonts w:ascii="Cambria" w:eastAsia="Arial" w:hAnsi="Cambria" w:cs="Arial"/>
                <w:b/>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center"/>
          </w:tcPr>
          <w:p w:rsidR="00B2086B" w:rsidRPr="008C13F2" w:rsidRDefault="00B2086B" w:rsidP="008C13F2">
            <w:pPr>
              <w:spacing w:after="0" w:line="360" w:lineRule="auto"/>
              <w:rPr>
                <w:rFonts w:ascii="Cambria" w:eastAsia="Arial" w:hAnsi="Cambria" w:cs="Arial"/>
                <w:b/>
                <w:sz w:val="24"/>
                <w:szCs w:val="24"/>
              </w:rPr>
            </w:pPr>
            <w:r w:rsidRPr="008C13F2">
              <w:rPr>
                <w:rFonts w:ascii="Cambria" w:eastAsia="Arial" w:hAnsi="Cambria" w:cs="Arial"/>
                <w:b/>
                <w:sz w:val="24"/>
                <w:szCs w:val="24"/>
              </w:rPr>
              <w:t xml:space="preserve">       I</w:t>
            </w:r>
          </w:p>
        </w:tc>
        <w:tc>
          <w:tcPr>
            <w:tcW w:w="844" w:type="dxa"/>
            <w:tcBorders>
              <w:top w:val="single" w:sz="4" w:space="0" w:color="000000"/>
              <w:left w:val="single" w:sz="4" w:space="0" w:color="000000"/>
              <w:bottom w:val="single" w:sz="4" w:space="0" w:color="000000"/>
              <w:right w:val="single" w:sz="4" w:space="0" w:color="000000"/>
            </w:tcBorders>
            <w:shd w:val="clear" w:color="auto" w:fill="92D050"/>
          </w:tcPr>
          <w:p w:rsidR="00B2086B" w:rsidRPr="008C13F2" w:rsidRDefault="00B2086B" w:rsidP="008C13F2">
            <w:pPr>
              <w:spacing w:after="0" w:line="360" w:lineRule="auto"/>
              <w:ind w:left="100"/>
              <w:jc w:val="center"/>
              <w:rPr>
                <w:rFonts w:ascii="Cambria" w:eastAsia="Arial" w:hAnsi="Cambria" w:cs="Arial"/>
                <w:b/>
                <w:sz w:val="24"/>
                <w:szCs w:val="24"/>
              </w:rPr>
            </w:pPr>
            <w:r w:rsidRPr="008C13F2">
              <w:rPr>
                <w:rFonts w:ascii="Cambria" w:hAnsi="Cambria"/>
                <w:sz w:val="24"/>
                <w:szCs w:val="24"/>
              </w:rPr>
              <w:t xml:space="preserve">       </w:t>
            </w:r>
            <w:r w:rsidRPr="008C13F2">
              <w:rPr>
                <w:rFonts w:ascii="Cambria" w:hAnsi="Cambria"/>
                <w:b/>
                <w:sz w:val="24"/>
                <w:szCs w:val="24"/>
              </w:rPr>
              <w:t>II</w:t>
            </w:r>
          </w:p>
        </w:tc>
        <w:tc>
          <w:tcPr>
            <w:tcW w:w="844" w:type="dxa"/>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center"/>
          </w:tcPr>
          <w:p w:rsidR="00B2086B" w:rsidRPr="008C13F2" w:rsidRDefault="00B2086B" w:rsidP="008C13F2">
            <w:pPr>
              <w:spacing w:after="0" w:line="360" w:lineRule="auto"/>
              <w:jc w:val="center"/>
              <w:rPr>
                <w:rFonts w:ascii="Cambria" w:eastAsia="Arial" w:hAnsi="Cambria" w:cs="Arial"/>
                <w:b/>
                <w:sz w:val="24"/>
                <w:szCs w:val="24"/>
              </w:rPr>
            </w:pPr>
            <w:r w:rsidRPr="008C13F2">
              <w:rPr>
                <w:rFonts w:ascii="Cambria" w:eastAsia="Arial" w:hAnsi="Cambria" w:cs="Arial"/>
                <w:b/>
                <w:sz w:val="24"/>
                <w:szCs w:val="24"/>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center"/>
          </w:tcPr>
          <w:p w:rsidR="00B2086B" w:rsidRPr="008C13F2" w:rsidRDefault="00B2086B" w:rsidP="008C13F2">
            <w:pPr>
              <w:spacing w:after="0" w:line="360" w:lineRule="auto"/>
              <w:jc w:val="center"/>
              <w:rPr>
                <w:rFonts w:ascii="Cambria" w:eastAsia="Arial" w:hAnsi="Cambria" w:cs="Arial"/>
                <w:b/>
                <w:sz w:val="24"/>
                <w:szCs w:val="24"/>
              </w:rPr>
            </w:pPr>
            <w:r w:rsidRPr="008C13F2">
              <w:rPr>
                <w:rFonts w:ascii="Cambria" w:eastAsia="Arial" w:hAnsi="Cambria" w:cs="Arial"/>
                <w:b/>
                <w:sz w:val="24"/>
                <w:szCs w:val="24"/>
              </w:rPr>
              <w:t>IV</w:t>
            </w:r>
          </w:p>
        </w:tc>
        <w:tc>
          <w:tcPr>
            <w:tcW w:w="891" w:type="dxa"/>
            <w:vMerge/>
            <w:tcBorders>
              <w:top w:val="single" w:sz="4" w:space="0" w:color="000000"/>
              <w:left w:val="single" w:sz="4" w:space="0" w:color="000000"/>
              <w:bottom w:val="single" w:sz="4" w:space="0" w:color="000000"/>
              <w:right w:val="single" w:sz="4" w:space="0" w:color="000000"/>
            </w:tcBorders>
            <w:shd w:val="clear" w:color="auto" w:fill="A6A6A6"/>
            <w:tcMar>
              <w:left w:w="0" w:type="dxa"/>
              <w:right w:w="0" w:type="dxa"/>
            </w:tcMar>
            <w:vAlign w:val="center"/>
          </w:tcPr>
          <w:p w:rsidR="00B2086B" w:rsidRPr="008C13F2" w:rsidRDefault="00B2086B" w:rsidP="008C13F2">
            <w:pPr>
              <w:spacing w:after="0" w:line="360" w:lineRule="auto"/>
              <w:ind w:left="100"/>
              <w:jc w:val="center"/>
              <w:rPr>
                <w:rFonts w:ascii="Cambria" w:eastAsia="Arial" w:hAnsi="Cambria" w:cs="Arial"/>
                <w:b/>
                <w:sz w:val="24"/>
                <w:szCs w:val="24"/>
              </w:rPr>
            </w:pPr>
          </w:p>
        </w:tc>
      </w:tr>
      <w:tr w:rsidR="00BC7310" w:rsidTr="009148D0">
        <w:trPr>
          <w:trHeight w:val="369"/>
          <w:jc w:val="center"/>
        </w:trPr>
        <w:tc>
          <w:tcPr>
            <w:tcW w:w="490" w:type="dxa"/>
            <w:tcBorders>
              <w:top w:val="single" w:sz="8" w:space="0" w:color="000000"/>
              <w:left w:val="single" w:sz="8" w:space="0" w:color="000000"/>
              <w:bottom w:val="single" w:sz="8" w:space="0" w:color="000000"/>
              <w:right w:val="single" w:sz="4" w:space="0" w:color="000000"/>
            </w:tcBorders>
            <w:shd w:val="clear" w:color="auto" w:fill="auto"/>
            <w:tcMar>
              <w:left w:w="0" w:type="dxa"/>
              <w:right w:w="0" w:type="dxa"/>
            </w:tcMar>
            <w:vAlign w:val="bottom"/>
          </w:tcPr>
          <w:p w:rsidR="00B2086B" w:rsidRPr="008C13F2" w:rsidRDefault="00B2086B" w:rsidP="008C13F2">
            <w:pPr>
              <w:spacing w:after="0" w:line="360" w:lineRule="auto"/>
              <w:jc w:val="center"/>
              <w:rPr>
                <w:rFonts w:ascii="Cambria" w:hAnsi="Cambria"/>
                <w:sz w:val="24"/>
                <w:szCs w:val="24"/>
                <w:lang w:val="en-US"/>
              </w:rPr>
            </w:pPr>
            <w:r w:rsidRPr="008C13F2">
              <w:rPr>
                <w:rFonts w:ascii="Cambria" w:eastAsia="Arial" w:hAnsi="Cambria" w:cs="Arial"/>
                <w:sz w:val="24"/>
                <w:szCs w:val="24"/>
              </w:rPr>
              <w:t>1</w:t>
            </w:r>
            <w:r w:rsidRPr="008C13F2">
              <w:rPr>
                <w:rFonts w:ascii="Cambria" w:eastAsia="Arial" w:hAnsi="Cambria" w:cs="Arial"/>
                <w:sz w:val="24"/>
                <w:szCs w:val="24"/>
                <w:lang w:val="en-US"/>
              </w:rPr>
              <w: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rsidR="00B2086B" w:rsidRPr="008C13F2" w:rsidRDefault="00B2086B" w:rsidP="008C13F2">
            <w:pPr>
              <w:spacing w:after="0"/>
              <w:ind w:left="100"/>
              <w:rPr>
                <w:rFonts w:ascii="Cambria" w:hAnsi="Cambria"/>
                <w:sz w:val="24"/>
                <w:szCs w:val="24"/>
              </w:rPr>
            </w:pPr>
            <w:r w:rsidRPr="008C13F2">
              <w:rPr>
                <w:rFonts w:ascii="Cambria" w:eastAsia="Arial" w:hAnsi="Cambria" w:cs="Arial"/>
                <w:sz w:val="24"/>
                <w:szCs w:val="24"/>
              </w:rPr>
              <w:t>Kepala Dinas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3A415A" w:rsidP="008C13F2">
            <w:pPr>
              <w:spacing w:after="0"/>
              <w:jc w:val="center"/>
              <w:rPr>
                <w:rFonts w:ascii="Cambria" w:hAnsi="Cambria"/>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tcPr>
          <w:p w:rsidR="00B2086B" w:rsidRPr="008C13F2" w:rsidRDefault="003A415A" w:rsidP="008C13F2">
            <w:pPr>
              <w:spacing w:after="0"/>
              <w:jc w:val="center"/>
              <w:rPr>
                <w:rFonts w:ascii="Cambria" w:eastAsia="Arial" w:hAnsi="Cambria" w:cs="Arial"/>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B2086B" w:rsidP="008C13F2">
            <w:pPr>
              <w:spacing w:after="0"/>
              <w:jc w:val="center"/>
              <w:rPr>
                <w:rFonts w:ascii="Cambria" w:hAnsi="Cambria"/>
                <w:sz w:val="24"/>
                <w:szCs w:val="24"/>
              </w:rPr>
            </w:pPr>
            <w:r w:rsidRPr="008C13F2">
              <w:rPr>
                <w:rFonts w:ascii="Cambria" w:eastAsia="Arial" w:hAnsi="Cambria" w:cs="Arial"/>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6D621C" w:rsidP="008C13F2">
            <w:pPr>
              <w:spacing w:after="0"/>
              <w:jc w:val="center"/>
              <w:rPr>
                <w:rFonts w:ascii="Cambria" w:hAnsi="Cambria"/>
                <w:sz w:val="24"/>
                <w:szCs w:val="24"/>
              </w:rPr>
            </w:pPr>
            <w:r w:rsidRPr="008C13F2">
              <w:rPr>
                <w:rFonts w:ascii="Cambria" w:eastAsia="Arial" w:hAnsi="Cambria" w:cs="Arial"/>
                <w:sz w:val="24"/>
                <w:szCs w:val="24"/>
              </w:rPr>
              <w:t>1</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5369C1" w:rsidP="008C13F2">
            <w:pPr>
              <w:spacing w:after="0"/>
              <w:rPr>
                <w:rFonts w:ascii="Cambria" w:hAnsi="Cambria"/>
                <w:sz w:val="24"/>
                <w:szCs w:val="24"/>
              </w:rPr>
            </w:pPr>
            <w:r w:rsidRPr="008C13F2">
              <w:rPr>
                <w:rFonts w:ascii="Cambria" w:eastAsia="Arial" w:hAnsi="Cambria" w:cs="Arial"/>
                <w:sz w:val="24"/>
                <w:szCs w:val="24"/>
              </w:rPr>
              <w:t xml:space="preserve">      1</w:t>
            </w:r>
          </w:p>
        </w:tc>
      </w:tr>
      <w:tr w:rsidR="00BC7310" w:rsidTr="009148D0">
        <w:trPr>
          <w:trHeight w:val="343"/>
          <w:jc w:val="center"/>
        </w:trPr>
        <w:tc>
          <w:tcPr>
            <w:tcW w:w="490" w:type="dxa"/>
            <w:tcBorders>
              <w:left w:val="single" w:sz="8" w:space="0" w:color="000000"/>
              <w:right w:val="single" w:sz="4" w:space="0" w:color="000000"/>
            </w:tcBorders>
            <w:shd w:val="clear" w:color="auto" w:fill="D6E3BC" w:themeFill="accent3" w:themeFillTint="66"/>
            <w:tcMar>
              <w:left w:w="0" w:type="dxa"/>
              <w:right w:w="0" w:type="dxa"/>
            </w:tcMar>
            <w:vAlign w:val="bottom"/>
          </w:tcPr>
          <w:p w:rsidR="00B2086B" w:rsidRPr="008C13F2" w:rsidRDefault="00B2086B" w:rsidP="008C13F2">
            <w:pPr>
              <w:spacing w:after="0" w:line="360" w:lineRule="auto"/>
              <w:jc w:val="center"/>
              <w:rPr>
                <w:rFonts w:ascii="Cambria" w:hAnsi="Cambria"/>
                <w:sz w:val="24"/>
                <w:szCs w:val="24"/>
                <w:lang w:val="en-US"/>
              </w:rPr>
            </w:pPr>
            <w:r w:rsidRPr="008C13F2">
              <w:rPr>
                <w:rFonts w:ascii="Cambria" w:eastAsia="Arial" w:hAnsi="Cambria" w:cs="Arial"/>
                <w:sz w:val="24"/>
                <w:szCs w:val="24"/>
              </w:rPr>
              <w:t>2</w:t>
            </w:r>
            <w:r w:rsidRPr="008C13F2">
              <w:rPr>
                <w:rFonts w:ascii="Cambria" w:eastAsia="Arial" w:hAnsi="Cambria" w:cs="Arial"/>
                <w:sz w:val="24"/>
                <w:szCs w:val="24"/>
                <w:lang w:val="en-US"/>
              </w:rPr>
              <w:t>.</w:t>
            </w:r>
          </w:p>
        </w:tc>
        <w:tc>
          <w:tcPr>
            <w:tcW w:w="300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bottom"/>
          </w:tcPr>
          <w:p w:rsidR="00B2086B" w:rsidRPr="008C13F2" w:rsidRDefault="00B2086B" w:rsidP="008C13F2">
            <w:pPr>
              <w:spacing w:after="0"/>
              <w:ind w:left="100"/>
              <w:rPr>
                <w:rFonts w:ascii="Cambria" w:hAnsi="Cambria"/>
                <w:sz w:val="24"/>
                <w:szCs w:val="24"/>
              </w:rPr>
            </w:pPr>
            <w:r w:rsidRPr="008C13F2">
              <w:rPr>
                <w:rFonts w:ascii="Cambria" w:eastAsia="Arial" w:hAnsi="Cambria" w:cs="Arial"/>
                <w:sz w:val="24"/>
                <w:szCs w:val="24"/>
              </w:rPr>
              <w:t>Sekretariat</w:t>
            </w: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3A415A" w:rsidP="008C13F2">
            <w:pPr>
              <w:spacing w:after="0"/>
              <w:jc w:val="center"/>
              <w:rPr>
                <w:rFonts w:ascii="Cambria" w:hAnsi="Cambria"/>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2086B" w:rsidRPr="008C13F2" w:rsidRDefault="003A415A" w:rsidP="008C13F2">
            <w:pPr>
              <w:spacing w:after="0"/>
              <w:jc w:val="center"/>
              <w:rPr>
                <w:rFonts w:ascii="Cambria" w:eastAsia="Arial" w:hAnsi="Cambria" w:cs="Arial"/>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2</w:t>
            </w:r>
          </w:p>
        </w:tc>
        <w:tc>
          <w:tcPr>
            <w:tcW w:w="89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color w:val="000000"/>
                <w:sz w:val="24"/>
                <w:szCs w:val="24"/>
              </w:rPr>
              <w:t>4</w:t>
            </w:r>
          </w:p>
        </w:tc>
      </w:tr>
      <w:tr w:rsidR="00BC7310" w:rsidTr="009148D0">
        <w:trPr>
          <w:trHeight w:val="273"/>
          <w:jc w:val="center"/>
        </w:trPr>
        <w:tc>
          <w:tcPr>
            <w:tcW w:w="490" w:type="dxa"/>
            <w:tcBorders>
              <w:left w:val="single" w:sz="8" w:space="0" w:color="000000"/>
              <w:right w:val="single" w:sz="4" w:space="0" w:color="000000"/>
            </w:tcBorders>
            <w:shd w:val="clear" w:color="auto" w:fill="auto"/>
            <w:tcMar>
              <w:left w:w="0" w:type="dxa"/>
              <w:right w:w="0" w:type="dxa"/>
            </w:tcMar>
            <w:vAlign w:val="bottom"/>
          </w:tcPr>
          <w:p w:rsidR="00B2086B" w:rsidRPr="008C13F2" w:rsidRDefault="00B2086B" w:rsidP="008C13F2">
            <w:pPr>
              <w:spacing w:after="0" w:line="360" w:lineRule="auto"/>
              <w:jc w:val="center"/>
              <w:rPr>
                <w:rFonts w:ascii="Cambria" w:hAnsi="Cambria"/>
                <w:sz w:val="24"/>
                <w:szCs w:val="24"/>
                <w:lang w:val="en-US"/>
              </w:rPr>
            </w:pPr>
            <w:r w:rsidRPr="008C13F2">
              <w:rPr>
                <w:rFonts w:ascii="Cambria" w:eastAsia="Arial" w:hAnsi="Cambria" w:cs="Arial"/>
                <w:sz w:val="24"/>
                <w:szCs w:val="24"/>
              </w:rPr>
              <w:t>3</w:t>
            </w:r>
            <w:r w:rsidRPr="008C13F2">
              <w:rPr>
                <w:rFonts w:ascii="Cambria" w:eastAsia="Arial" w:hAnsi="Cambria" w:cs="Arial"/>
                <w:sz w:val="24"/>
                <w:szCs w:val="24"/>
                <w:lang w:val="en-US"/>
              </w:rPr>
              <w: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rsidR="00B2086B" w:rsidRPr="008C13F2" w:rsidRDefault="00B2086B" w:rsidP="008C13F2">
            <w:pPr>
              <w:spacing w:after="0" w:line="240" w:lineRule="auto"/>
              <w:ind w:left="100"/>
              <w:rPr>
                <w:rFonts w:ascii="Cambria" w:hAnsi="Cambria"/>
                <w:sz w:val="24"/>
                <w:szCs w:val="24"/>
              </w:rPr>
            </w:pPr>
            <w:r w:rsidRPr="008C13F2">
              <w:rPr>
                <w:rFonts w:ascii="Cambria" w:eastAsia="Arial" w:hAnsi="Cambria" w:cs="Arial"/>
                <w:sz w:val="24"/>
                <w:szCs w:val="24"/>
              </w:rPr>
              <w:t>Bidang Ketersediaan dan Kerawanan pangan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3A415A" w:rsidP="008C13F2">
            <w:pPr>
              <w:spacing w:after="0"/>
              <w:jc w:val="center"/>
              <w:rPr>
                <w:rFonts w:ascii="Cambria" w:hAnsi="Cambria"/>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tcPr>
          <w:p w:rsidR="00B2086B" w:rsidRPr="008C13F2" w:rsidRDefault="003A415A" w:rsidP="008C13F2">
            <w:pPr>
              <w:spacing w:after="0"/>
              <w:jc w:val="center"/>
              <w:rPr>
                <w:rFonts w:ascii="Cambria" w:eastAsia="Arial" w:hAnsi="Cambria" w:cs="Arial"/>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1</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3</w:t>
            </w:r>
          </w:p>
        </w:tc>
      </w:tr>
      <w:tr w:rsidR="00BC7310" w:rsidTr="009148D0">
        <w:trPr>
          <w:trHeight w:val="273"/>
          <w:jc w:val="center"/>
        </w:trPr>
        <w:tc>
          <w:tcPr>
            <w:tcW w:w="490" w:type="dxa"/>
            <w:tcBorders>
              <w:left w:val="single" w:sz="8" w:space="0" w:color="000000"/>
              <w:right w:val="single" w:sz="4" w:space="0" w:color="000000"/>
            </w:tcBorders>
            <w:shd w:val="clear" w:color="auto" w:fill="D6E3BC" w:themeFill="accent3" w:themeFillTint="66"/>
            <w:tcMar>
              <w:left w:w="0" w:type="dxa"/>
              <w:right w:w="0" w:type="dxa"/>
            </w:tcMar>
            <w:vAlign w:val="bottom"/>
          </w:tcPr>
          <w:p w:rsidR="00B2086B" w:rsidRPr="008C13F2" w:rsidRDefault="00B2086B" w:rsidP="008C13F2">
            <w:pPr>
              <w:spacing w:after="0" w:line="360" w:lineRule="auto"/>
              <w:jc w:val="center"/>
              <w:rPr>
                <w:rFonts w:ascii="Cambria" w:hAnsi="Cambria"/>
                <w:sz w:val="24"/>
                <w:szCs w:val="24"/>
                <w:lang w:val="en-US"/>
              </w:rPr>
            </w:pPr>
            <w:r w:rsidRPr="008C13F2">
              <w:rPr>
                <w:rFonts w:ascii="Cambria" w:eastAsia="Arial" w:hAnsi="Cambria" w:cs="Arial"/>
                <w:sz w:val="24"/>
                <w:szCs w:val="24"/>
              </w:rPr>
              <w:t>4</w:t>
            </w:r>
            <w:r w:rsidRPr="008C13F2">
              <w:rPr>
                <w:rFonts w:ascii="Cambria" w:eastAsia="Arial" w:hAnsi="Cambria" w:cs="Arial"/>
                <w:sz w:val="24"/>
                <w:szCs w:val="24"/>
                <w:lang w:val="en-US"/>
              </w:rPr>
              <w:t>.</w:t>
            </w:r>
          </w:p>
        </w:tc>
        <w:tc>
          <w:tcPr>
            <w:tcW w:w="300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bottom"/>
          </w:tcPr>
          <w:p w:rsidR="00B2086B" w:rsidRPr="008C13F2" w:rsidRDefault="00B2086B" w:rsidP="008C13F2">
            <w:pPr>
              <w:spacing w:after="0" w:line="240" w:lineRule="auto"/>
              <w:ind w:left="100"/>
              <w:rPr>
                <w:rFonts w:ascii="Cambria" w:hAnsi="Cambria"/>
                <w:sz w:val="24"/>
                <w:szCs w:val="24"/>
              </w:rPr>
            </w:pPr>
            <w:r w:rsidRPr="008C13F2">
              <w:rPr>
                <w:rFonts w:ascii="Cambria" w:eastAsia="Arial" w:hAnsi="Cambria" w:cs="Arial"/>
                <w:sz w:val="24"/>
                <w:szCs w:val="24"/>
              </w:rPr>
              <w:t xml:space="preserve">Bidang  Distribusi dan </w:t>
            </w:r>
            <w:r w:rsidRPr="008C13F2">
              <w:rPr>
                <w:rFonts w:ascii="Cambria" w:eastAsia="Arial" w:hAnsi="Cambria" w:cs="Arial"/>
                <w:sz w:val="24"/>
                <w:szCs w:val="24"/>
              </w:rPr>
              <w:lastRenderedPageBreak/>
              <w:t>Cadangan Pangan</w:t>
            </w: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3A415A" w:rsidP="008C13F2">
            <w:pPr>
              <w:spacing w:after="0"/>
              <w:jc w:val="center"/>
              <w:rPr>
                <w:rFonts w:ascii="Cambria" w:hAnsi="Cambria"/>
                <w:sz w:val="24"/>
                <w:szCs w:val="24"/>
              </w:rPr>
            </w:pPr>
            <w:r w:rsidRPr="008C13F2">
              <w:rPr>
                <w:rFonts w:ascii="Cambria" w:eastAsia="Arial" w:hAnsi="Cambria" w:cs="Arial"/>
                <w:sz w:val="24"/>
                <w:szCs w:val="24"/>
              </w:rPr>
              <w:lastRenderedPageBreak/>
              <w:t>0</w:t>
            </w:r>
          </w:p>
        </w:tc>
        <w:tc>
          <w:tcPr>
            <w:tcW w:w="8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2086B" w:rsidRPr="008C13F2" w:rsidRDefault="003A415A" w:rsidP="008C13F2">
            <w:pPr>
              <w:spacing w:after="0"/>
              <w:jc w:val="center"/>
              <w:rPr>
                <w:rFonts w:ascii="Cambria" w:eastAsia="Arial" w:hAnsi="Cambria" w:cs="Arial"/>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1</w:t>
            </w:r>
          </w:p>
        </w:tc>
        <w:tc>
          <w:tcPr>
            <w:tcW w:w="89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3</w:t>
            </w:r>
          </w:p>
        </w:tc>
      </w:tr>
      <w:tr w:rsidR="00BC7310" w:rsidTr="009148D0">
        <w:trPr>
          <w:trHeight w:val="716"/>
          <w:jc w:val="center"/>
        </w:trPr>
        <w:tc>
          <w:tcPr>
            <w:tcW w:w="490" w:type="dxa"/>
            <w:tcBorders>
              <w:top w:val="single" w:sz="4" w:space="0" w:color="000000"/>
              <w:left w:val="single" w:sz="8"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B2086B" w:rsidP="008C13F2">
            <w:pPr>
              <w:spacing w:after="0" w:line="360" w:lineRule="auto"/>
              <w:jc w:val="center"/>
              <w:rPr>
                <w:rFonts w:ascii="Cambria" w:hAnsi="Cambria"/>
                <w:sz w:val="24"/>
                <w:szCs w:val="24"/>
                <w:lang w:val="en-US"/>
              </w:rPr>
            </w:pPr>
            <w:r w:rsidRPr="008C13F2">
              <w:rPr>
                <w:rFonts w:ascii="Cambria" w:eastAsia="Arial" w:hAnsi="Cambria" w:cs="Arial"/>
                <w:sz w:val="24"/>
                <w:szCs w:val="24"/>
              </w:rPr>
              <w:lastRenderedPageBreak/>
              <w:t>5</w:t>
            </w:r>
            <w:r w:rsidRPr="008C13F2">
              <w:rPr>
                <w:rFonts w:ascii="Cambria" w:eastAsia="Arial" w:hAnsi="Cambria" w:cs="Arial"/>
                <w:sz w:val="24"/>
                <w:szCs w:val="24"/>
                <w:lang w:val="en-US"/>
              </w:rPr>
              <w: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rsidR="00B2086B" w:rsidRPr="008C13F2" w:rsidRDefault="00B2086B" w:rsidP="008C13F2">
            <w:pPr>
              <w:spacing w:after="0" w:line="240" w:lineRule="auto"/>
              <w:ind w:left="100"/>
              <w:rPr>
                <w:rFonts w:ascii="Cambria" w:hAnsi="Cambria"/>
                <w:sz w:val="24"/>
                <w:szCs w:val="24"/>
              </w:rPr>
            </w:pPr>
            <w:r w:rsidRPr="008C13F2">
              <w:rPr>
                <w:rFonts w:ascii="Cambria" w:eastAsia="Arial" w:hAnsi="Cambria" w:cs="Arial"/>
                <w:sz w:val="24"/>
                <w:szCs w:val="24"/>
              </w:rPr>
              <w:t xml:space="preserve">Bidang  Konsumsi dan Penganekaragaman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3A415A" w:rsidP="008C13F2">
            <w:pPr>
              <w:spacing w:after="0"/>
              <w:jc w:val="center"/>
              <w:rPr>
                <w:rFonts w:ascii="Cambria" w:hAnsi="Cambria"/>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tcPr>
          <w:p w:rsidR="00B2086B" w:rsidRPr="008C13F2" w:rsidRDefault="003A415A" w:rsidP="008C13F2">
            <w:pPr>
              <w:spacing w:after="0"/>
              <w:jc w:val="center"/>
              <w:rPr>
                <w:rFonts w:ascii="Cambria" w:eastAsia="Arial" w:hAnsi="Cambria" w:cs="Arial"/>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1</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5369C1" w:rsidP="008C13F2">
            <w:pPr>
              <w:spacing w:after="0"/>
              <w:jc w:val="center"/>
              <w:rPr>
                <w:rFonts w:ascii="Cambria" w:hAnsi="Cambria"/>
                <w:sz w:val="24"/>
                <w:szCs w:val="24"/>
              </w:rPr>
            </w:pPr>
            <w:r w:rsidRPr="008C13F2">
              <w:rPr>
                <w:rFonts w:ascii="Cambria" w:eastAsia="Arial" w:hAnsi="Cambria" w:cs="Arial"/>
                <w:sz w:val="24"/>
                <w:szCs w:val="24"/>
              </w:rPr>
              <w:t>3</w:t>
            </w:r>
          </w:p>
        </w:tc>
      </w:tr>
      <w:tr w:rsidR="00BC7310" w:rsidTr="009148D0">
        <w:trPr>
          <w:trHeight w:val="317"/>
          <w:jc w:val="center"/>
        </w:trPr>
        <w:tc>
          <w:tcPr>
            <w:tcW w:w="490" w:type="dxa"/>
            <w:tcBorders>
              <w:top w:val="single" w:sz="4" w:space="0" w:color="000000"/>
              <w:left w:val="single" w:sz="8"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FC3B4B" w:rsidP="008C13F2">
            <w:pPr>
              <w:spacing w:after="0" w:line="360" w:lineRule="auto"/>
              <w:rPr>
                <w:rFonts w:ascii="Cambria" w:hAnsi="Cambria"/>
                <w:sz w:val="24"/>
                <w:szCs w:val="24"/>
                <w:lang w:val="en-US"/>
              </w:rPr>
            </w:pPr>
            <w:r w:rsidRPr="008C13F2">
              <w:rPr>
                <w:rFonts w:ascii="Cambria" w:hAnsi="Cambria"/>
                <w:sz w:val="24"/>
                <w:szCs w:val="24"/>
              </w:rPr>
              <w:t xml:space="preserve">   </w:t>
            </w:r>
            <w:r w:rsidR="00B2086B" w:rsidRPr="008C13F2">
              <w:rPr>
                <w:rFonts w:ascii="Cambria" w:hAnsi="Cambria"/>
                <w:sz w:val="24"/>
                <w:szCs w:val="24"/>
                <w:lang w:val="en-US"/>
              </w:rPr>
              <w:t>6.</w:t>
            </w:r>
          </w:p>
        </w:tc>
        <w:tc>
          <w:tcPr>
            <w:tcW w:w="300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bottom"/>
          </w:tcPr>
          <w:p w:rsidR="00B2086B" w:rsidRPr="008C13F2" w:rsidRDefault="006D621C" w:rsidP="008C13F2">
            <w:pPr>
              <w:spacing w:after="0" w:line="240" w:lineRule="auto"/>
              <w:ind w:left="100"/>
              <w:rPr>
                <w:rFonts w:ascii="Cambria" w:hAnsi="Cambria"/>
                <w:sz w:val="24"/>
                <w:szCs w:val="24"/>
              </w:rPr>
            </w:pPr>
            <w:r w:rsidRPr="008C13F2">
              <w:rPr>
                <w:rFonts w:ascii="Cambria" w:eastAsia="Arial" w:hAnsi="Cambria" w:cs="Arial"/>
                <w:sz w:val="24"/>
                <w:szCs w:val="24"/>
              </w:rPr>
              <w:t>Bidang K</w:t>
            </w:r>
            <w:r w:rsidR="00B2086B" w:rsidRPr="008C13F2">
              <w:rPr>
                <w:rFonts w:ascii="Cambria" w:eastAsia="Arial" w:hAnsi="Cambria" w:cs="Arial"/>
                <w:sz w:val="24"/>
                <w:szCs w:val="24"/>
              </w:rPr>
              <w:t xml:space="preserve">eamanan </w:t>
            </w:r>
            <w:r w:rsidR="00A37350">
              <w:rPr>
                <w:rFonts w:ascii="Cambria" w:eastAsia="Arial" w:hAnsi="Cambria" w:cs="Arial"/>
                <w:sz w:val="24"/>
                <w:szCs w:val="24"/>
              </w:rPr>
              <w:t xml:space="preserve">dan Kelembagaan </w:t>
            </w:r>
            <w:r w:rsidR="00B2086B" w:rsidRPr="008C13F2">
              <w:rPr>
                <w:rFonts w:ascii="Cambria" w:eastAsia="Arial" w:hAnsi="Cambria" w:cs="Arial"/>
                <w:sz w:val="24"/>
                <w:szCs w:val="24"/>
              </w:rPr>
              <w:t>Pangan</w:t>
            </w: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3A415A" w:rsidP="008C13F2">
            <w:pPr>
              <w:spacing w:after="0"/>
              <w:rPr>
                <w:rFonts w:ascii="Cambria" w:hAnsi="Cambria"/>
                <w:sz w:val="24"/>
                <w:szCs w:val="24"/>
              </w:rPr>
            </w:pPr>
            <w:r w:rsidRPr="008C13F2">
              <w:rPr>
                <w:rFonts w:ascii="Cambria" w:eastAsia="Arial" w:hAnsi="Cambria" w:cs="Arial"/>
                <w:sz w:val="24"/>
                <w:szCs w:val="24"/>
              </w:rPr>
              <w:t xml:space="preserve">     </w:t>
            </w:r>
            <w:r w:rsidR="0013564D" w:rsidRPr="008C13F2">
              <w:rPr>
                <w:rFonts w:ascii="Cambria" w:eastAsia="Arial" w:hAnsi="Cambria" w:cs="Arial"/>
                <w:sz w:val="24"/>
                <w:szCs w:val="24"/>
              </w:rPr>
              <w:t xml:space="preserve">  </w:t>
            </w:r>
            <w:r w:rsidRPr="008C13F2">
              <w:rPr>
                <w:rFonts w:ascii="Cambria" w:eastAsia="Arial" w:hAnsi="Cambria" w:cs="Arial"/>
                <w:sz w:val="24"/>
                <w:szCs w:val="24"/>
              </w:rPr>
              <w:t xml:space="preserve"> 0</w:t>
            </w:r>
          </w:p>
        </w:tc>
        <w:tc>
          <w:tcPr>
            <w:tcW w:w="8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2086B" w:rsidRPr="008C13F2" w:rsidRDefault="003A415A" w:rsidP="008C13F2">
            <w:pPr>
              <w:spacing w:after="0"/>
              <w:rPr>
                <w:rFonts w:ascii="Cambria" w:eastAsia="Arial" w:hAnsi="Cambria" w:cs="Arial"/>
                <w:sz w:val="24"/>
                <w:szCs w:val="24"/>
              </w:rPr>
            </w:pPr>
            <w:r w:rsidRPr="008C13F2">
              <w:rPr>
                <w:rFonts w:ascii="Cambria" w:eastAsia="Arial" w:hAnsi="Cambria" w:cs="Arial"/>
                <w:sz w:val="24"/>
                <w:szCs w:val="24"/>
              </w:rPr>
              <w:t xml:space="preserve">  </w:t>
            </w:r>
            <w:r w:rsidR="001F400E" w:rsidRPr="008C13F2">
              <w:rPr>
                <w:rFonts w:ascii="Cambria" w:eastAsia="Arial" w:hAnsi="Cambria" w:cs="Arial"/>
                <w:sz w:val="24"/>
                <w:szCs w:val="24"/>
                <w:lang w:val="en-US"/>
              </w:rPr>
              <w:t xml:space="preserve">  </w:t>
            </w:r>
            <w:r w:rsidRPr="008C13F2">
              <w:rPr>
                <w:rFonts w:ascii="Cambria" w:eastAsia="Arial" w:hAnsi="Cambria" w:cs="Arial"/>
                <w:sz w:val="24"/>
                <w:szCs w:val="24"/>
              </w:rPr>
              <w:t xml:space="preserve">   0</w:t>
            </w:r>
          </w:p>
        </w:tc>
        <w:tc>
          <w:tcPr>
            <w:tcW w:w="8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5369C1" w:rsidP="008C13F2">
            <w:pPr>
              <w:spacing w:after="0"/>
              <w:rPr>
                <w:rFonts w:ascii="Cambria" w:hAnsi="Cambria"/>
                <w:sz w:val="24"/>
                <w:szCs w:val="24"/>
              </w:rPr>
            </w:pPr>
            <w:r w:rsidRPr="008C13F2">
              <w:rPr>
                <w:rFonts w:ascii="Cambria" w:eastAsia="Arial" w:hAnsi="Cambria" w:cs="Arial"/>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FF71C6" w:rsidP="008C13F2">
            <w:pPr>
              <w:spacing w:after="0"/>
              <w:rPr>
                <w:rFonts w:ascii="Cambria" w:hAnsi="Cambria"/>
                <w:sz w:val="24"/>
                <w:szCs w:val="24"/>
              </w:rPr>
            </w:pPr>
            <w:r w:rsidRPr="008C13F2">
              <w:rPr>
                <w:rFonts w:ascii="Cambria" w:eastAsia="Arial" w:hAnsi="Cambria" w:cs="Arial"/>
                <w:sz w:val="24"/>
                <w:szCs w:val="24"/>
              </w:rPr>
              <w:t xml:space="preserve">      </w:t>
            </w:r>
            <w:r w:rsidR="005369C1" w:rsidRPr="008C13F2">
              <w:rPr>
                <w:rFonts w:ascii="Cambria" w:eastAsia="Arial" w:hAnsi="Cambria" w:cs="Arial"/>
                <w:sz w:val="24"/>
                <w:szCs w:val="24"/>
              </w:rPr>
              <w:t>1</w:t>
            </w:r>
          </w:p>
        </w:tc>
        <w:tc>
          <w:tcPr>
            <w:tcW w:w="89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B2086B" w:rsidRPr="008C13F2" w:rsidRDefault="005369C1" w:rsidP="008C13F2">
            <w:pPr>
              <w:spacing w:after="0"/>
              <w:rPr>
                <w:rFonts w:ascii="Cambria" w:hAnsi="Cambria"/>
                <w:sz w:val="24"/>
                <w:szCs w:val="24"/>
              </w:rPr>
            </w:pPr>
            <w:r w:rsidRPr="008C13F2">
              <w:rPr>
                <w:rFonts w:ascii="Cambria" w:eastAsia="Arial" w:hAnsi="Cambria" w:cs="Arial"/>
                <w:sz w:val="24"/>
                <w:szCs w:val="24"/>
              </w:rPr>
              <w:t xml:space="preserve">      3</w:t>
            </w:r>
          </w:p>
        </w:tc>
      </w:tr>
      <w:tr w:rsidR="00BC7310" w:rsidTr="009148D0">
        <w:trPr>
          <w:trHeight w:val="200"/>
          <w:jc w:val="center"/>
        </w:trPr>
        <w:tc>
          <w:tcPr>
            <w:tcW w:w="490" w:type="dxa"/>
            <w:tcBorders>
              <w:top w:val="single" w:sz="4" w:space="0" w:color="000000"/>
              <w:left w:val="single" w:sz="8"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B2086B" w:rsidP="008C13F2">
            <w:pPr>
              <w:spacing w:after="0" w:line="360" w:lineRule="auto"/>
              <w:jc w:val="center"/>
              <w:rPr>
                <w:rFonts w:ascii="Cambria" w:hAnsi="Cambria"/>
                <w:sz w:val="24"/>
                <w:szCs w:val="24"/>
                <w:lang w:val="en-US"/>
              </w:rPr>
            </w:pPr>
            <w:r w:rsidRPr="008C13F2">
              <w:rPr>
                <w:rFonts w:ascii="Cambria" w:eastAsia="Arial" w:hAnsi="Cambria" w:cs="Arial"/>
                <w:sz w:val="24"/>
                <w:szCs w:val="24"/>
              </w:rPr>
              <w:t>7</w:t>
            </w:r>
            <w:r w:rsidRPr="008C13F2">
              <w:rPr>
                <w:rFonts w:ascii="Cambria" w:eastAsia="Arial" w:hAnsi="Cambria" w:cs="Arial"/>
                <w:sz w:val="24"/>
                <w:szCs w:val="24"/>
                <w:lang w:val="en-US"/>
              </w:rPr>
              <w: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rsidR="00B2086B" w:rsidRPr="008C13F2" w:rsidRDefault="00B2086B" w:rsidP="008C13F2">
            <w:pPr>
              <w:spacing w:after="0" w:line="240" w:lineRule="auto"/>
              <w:ind w:left="100"/>
              <w:rPr>
                <w:rFonts w:ascii="Cambria" w:hAnsi="Cambria"/>
                <w:sz w:val="24"/>
                <w:szCs w:val="24"/>
              </w:rPr>
            </w:pPr>
            <w:r w:rsidRPr="008C13F2">
              <w:rPr>
                <w:rFonts w:ascii="Cambria" w:eastAsia="Arial" w:hAnsi="Cambria" w:cs="Arial"/>
                <w:sz w:val="24"/>
                <w:szCs w:val="24"/>
              </w:rPr>
              <w:t>Kelompok Jabatan Fungsional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3A415A" w:rsidP="008C13F2">
            <w:pPr>
              <w:spacing w:after="0"/>
              <w:jc w:val="center"/>
              <w:rPr>
                <w:rFonts w:ascii="Cambria" w:hAnsi="Cambria"/>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tcPr>
          <w:p w:rsidR="00B2086B" w:rsidRPr="008C13F2" w:rsidRDefault="003A415A" w:rsidP="008C13F2">
            <w:pPr>
              <w:spacing w:after="0"/>
              <w:jc w:val="center"/>
              <w:rPr>
                <w:rFonts w:ascii="Cambria" w:eastAsia="Arial" w:hAnsi="Cambria" w:cs="Arial"/>
                <w:sz w:val="24"/>
                <w:szCs w:val="24"/>
              </w:rPr>
            </w:pPr>
            <w:r w:rsidRPr="008C13F2">
              <w:rPr>
                <w:rFonts w:ascii="Cambria" w:eastAsia="Arial" w:hAnsi="Cambria" w:cs="Arial"/>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3A415A" w:rsidP="008C13F2">
            <w:pPr>
              <w:spacing w:after="0"/>
              <w:jc w:val="center"/>
              <w:rPr>
                <w:rFonts w:ascii="Cambria" w:hAnsi="Cambria"/>
                <w:sz w:val="24"/>
                <w:szCs w:val="24"/>
              </w:rPr>
            </w:pPr>
            <w:r w:rsidRPr="008C13F2">
              <w:rPr>
                <w:rFonts w:ascii="Cambria" w:eastAsia="Arial" w:hAnsi="Cambria" w:cs="Arial"/>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3A415A" w:rsidP="008C13F2">
            <w:pPr>
              <w:spacing w:after="0"/>
              <w:jc w:val="center"/>
              <w:rPr>
                <w:rFonts w:ascii="Cambria" w:hAnsi="Cambria"/>
                <w:sz w:val="24"/>
                <w:szCs w:val="24"/>
              </w:rPr>
            </w:pPr>
            <w:r w:rsidRPr="008C13F2">
              <w:rPr>
                <w:rFonts w:ascii="Cambria" w:eastAsia="Arial" w:hAnsi="Cambria" w:cs="Arial"/>
                <w:sz w:val="24"/>
                <w:szCs w:val="24"/>
              </w:rPr>
              <w:t>0</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2086B" w:rsidRPr="008C13F2" w:rsidRDefault="003A415A" w:rsidP="008C13F2">
            <w:pPr>
              <w:spacing w:after="0"/>
              <w:jc w:val="center"/>
              <w:rPr>
                <w:rFonts w:ascii="Cambria" w:eastAsia="Calibri" w:hAnsi="Cambria" w:cs="Calibri"/>
                <w:sz w:val="24"/>
                <w:szCs w:val="24"/>
              </w:rPr>
            </w:pPr>
            <w:r w:rsidRPr="008C13F2">
              <w:rPr>
                <w:rFonts w:ascii="Cambria" w:eastAsia="Calibri" w:hAnsi="Cambria" w:cs="Calibri"/>
                <w:sz w:val="24"/>
                <w:szCs w:val="24"/>
              </w:rPr>
              <w:t>0</w:t>
            </w:r>
          </w:p>
        </w:tc>
      </w:tr>
      <w:tr w:rsidR="00BC7310" w:rsidTr="009148D0">
        <w:trPr>
          <w:trHeight w:val="268"/>
          <w:jc w:val="center"/>
        </w:trPr>
        <w:tc>
          <w:tcPr>
            <w:tcW w:w="3497"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bottom"/>
          </w:tcPr>
          <w:p w:rsidR="00B2086B" w:rsidRPr="008C13F2" w:rsidRDefault="00B2086B" w:rsidP="008C13F2">
            <w:pPr>
              <w:spacing w:after="0" w:line="360" w:lineRule="auto"/>
              <w:ind w:left="580"/>
              <w:rPr>
                <w:rFonts w:ascii="Cambria" w:hAnsi="Cambria"/>
                <w:sz w:val="24"/>
                <w:szCs w:val="24"/>
              </w:rPr>
            </w:pPr>
            <w:r w:rsidRPr="008C13F2">
              <w:rPr>
                <w:rFonts w:ascii="Cambria" w:eastAsia="Arial" w:hAnsi="Cambria" w:cs="Arial"/>
                <w:b/>
                <w:sz w:val="24"/>
                <w:szCs w:val="24"/>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bottom"/>
          </w:tcPr>
          <w:p w:rsidR="00B2086B" w:rsidRPr="008C13F2" w:rsidRDefault="003A415A" w:rsidP="008C13F2">
            <w:pPr>
              <w:spacing w:after="0" w:line="360" w:lineRule="auto"/>
              <w:ind w:right="376"/>
              <w:jc w:val="right"/>
              <w:rPr>
                <w:rFonts w:ascii="Cambria" w:hAnsi="Cambria"/>
                <w:sz w:val="24"/>
                <w:szCs w:val="24"/>
              </w:rPr>
            </w:pPr>
            <w:r w:rsidRPr="008C13F2">
              <w:rPr>
                <w:rFonts w:ascii="Cambria" w:eastAsia="Arial" w:hAnsi="Cambria" w:cs="Arial"/>
                <w:b/>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B2086B" w:rsidRPr="008C13F2" w:rsidRDefault="003A415A" w:rsidP="008C13F2">
            <w:pPr>
              <w:spacing w:after="0" w:line="360" w:lineRule="auto"/>
              <w:jc w:val="center"/>
              <w:rPr>
                <w:rFonts w:ascii="Cambria" w:eastAsia="Arial" w:hAnsi="Cambria" w:cs="Arial"/>
                <w:b/>
                <w:sz w:val="24"/>
                <w:szCs w:val="24"/>
              </w:rPr>
            </w:pPr>
            <w:r w:rsidRPr="008C13F2">
              <w:rPr>
                <w:rFonts w:ascii="Cambria" w:eastAsia="Arial" w:hAnsi="Cambria" w:cs="Arial"/>
                <w:b/>
                <w:sz w:val="24"/>
                <w:szCs w:val="24"/>
              </w:rPr>
              <w:t>0</w:t>
            </w:r>
          </w:p>
        </w:tc>
        <w:tc>
          <w:tcPr>
            <w:tcW w:w="8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bottom"/>
          </w:tcPr>
          <w:p w:rsidR="00B2086B" w:rsidRPr="008C13F2" w:rsidRDefault="005369C1" w:rsidP="008C13F2">
            <w:pPr>
              <w:spacing w:after="0" w:line="360" w:lineRule="auto"/>
              <w:jc w:val="center"/>
              <w:rPr>
                <w:rFonts w:ascii="Cambria" w:hAnsi="Cambria"/>
                <w:sz w:val="24"/>
                <w:szCs w:val="24"/>
              </w:rPr>
            </w:pPr>
            <w:r w:rsidRPr="008C13F2">
              <w:rPr>
                <w:rFonts w:ascii="Cambria" w:eastAsia="Arial" w:hAnsi="Cambria" w:cs="Arial"/>
                <w:b/>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bottom"/>
          </w:tcPr>
          <w:p w:rsidR="00B2086B" w:rsidRPr="008C13F2" w:rsidRDefault="005369C1" w:rsidP="008C13F2">
            <w:pPr>
              <w:spacing w:after="0" w:line="360" w:lineRule="auto"/>
              <w:jc w:val="center"/>
              <w:rPr>
                <w:rFonts w:ascii="Cambria" w:hAnsi="Cambria"/>
                <w:sz w:val="24"/>
                <w:szCs w:val="24"/>
              </w:rPr>
            </w:pPr>
            <w:r w:rsidRPr="008C13F2">
              <w:rPr>
                <w:rFonts w:ascii="Cambria" w:eastAsia="Arial" w:hAnsi="Cambria" w:cs="Arial"/>
                <w:b/>
                <w:sz w:val="24"/>
                <w:szCs w:val="24"/>
              </w:rPr>
              <w:t>7</w:t>
            </w:r>
          </w:p>
        </w:tc>
        <w:tc>
          <w:tcPr>
            <w:tcW w:w="89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bottom"/>
          </w:tcPr>
          <w:p w:rsidR="00B2086B" w:rsidRPr="008C13F2" w:rsidRDefault="005369C1" w:rsidP="008C13F2">
            <w:pPr>
              <w:spacing w:after="0" w:line="360" w:lineRule="auto"/>
              <w:jc w:val="center"/>
              <w:rPr>
                <w:rFonts w:ascii="Cambria" w:hAnsi="Cambria"/>
                <w:sz w:val="24"/>
                <w:szCs w:val="24"/>
                <w:lang w:val="en-US"/>
              </w:rPr>
            </w:pPr>
            <w:r w:rsidRPr="008C13F2">
              <w:rPr>
                <w:rFonts w:ascii="Cambria" w:eastAsia="Arial" w:hAnsi="Cambria" w:cs="Arial"/>
                <w:b/>
                <w:sz w:val="24"/>
                <w:szCs w:val="24"/>
              </w:rPr>
              <w:t>17</w:t>
            </w:r>
          </w:p>
        </w:tc>
      </w:tr>
    </w:tbl>
    <w:p w:rsidR="00254201" w:rsidRDefault="00F059C1" w:rsidP="008C13F2">
      <w:pPr>
        <w:spacing w:after="0" w:line="360" w:lineRule="auto"/>
        <w:ind w:left="200"/>
        <w:rPr>
          <w:rFonts w:ascii="Cambria" w:eastAsia="Arial" w:hAnsi="Cambria" w:cs="Arial"/>
          <w:i/>
          <w:sz w:val="24"/>
          <w:szCs w:val="24"/>
        </w:rPr>
      </w:pPr>
      <w:r w:rsidRPr="008C13F2">
        <w:rPr>
          <w:rFonts w:ascii="Cambria" w:eastAsia="Arial" w:hAnsi="Cambria" w:cs="Arial"/>
          <w:i/>
          <w:sz w:val="24"/>
          <w:szCs w:val="24"/>
          <w:lang w:val="en-US"/>
        </w:rPr>
        <w:t xml:space="preserve">   </w:t>
      </w:r>
      <w:r w:rsidR="006B61FE" w:rsidRPr="008C13F2">
        <w:rPr>
          <w:rFonts w:ascii="Cambria" w:eastAsia="Arial" w:hAnsi="Cambria" w:cs="Arial"/>
          <w:i/>
          <w:sz w:val="24"/>
          <w:szCs w:val="24"/>
        </w:rPr>
        <w:t xml:space="preserve"> </w:t>
      </w:r>
      <w:r w:rsidRPr="008C13F2">
        <w:rPr>
          <w:rFonts w:ascii="Cambria" w:eastAsia="Arial" w:hAnsi="Cambria" w:cs="Arial"/>
          <w:i/>
          <w:sz w:val="24"/>
          <w:szCs w:val="24"/>
          <w:lang w:val="en-US"/>
        </w:rPr>
        <w:t xml:space="preserve">  </w:t>
      </w:r>
      <w:r w:rsidR="00174C39" w:rsidRPr="008C13F2">
        <w:rPr>
          <w:rFonts w:ascii="Cambria" w:eastAsia="Arial" w:hAnsi="Cambria" w:cs="Arial"/>
          <w:i/>
          <w:sz w:val="24"/>
          <w:szCs w:val="24"/>
        </w:rPr>
        <w:t xml:space="preserve">    </w:t>
      </w:r>
      <w:r w:rsidRPr="008C13F2">
        <w:rPr>
          <w:rFonts w:ascii="Cambria" w:eastAsia="Arial" w:hAnsi="Cambria" w:cs="Arial"/>
          <w:i/>
          <w:sz w:val="24"/>
          <w:szCs w:val="24"/>
          <w:lang w:val="en-US"/>
        </w:rPr>
        <w:t xml:space="preserve">  </w:t>
      </w:r>
      <w:r w:rsidR="0006510E" w:rsidRPr="008C13F2">
        <w:rPr>
          <w:rFonts w:ascii="Cambria" w:eastAsia="Arial" w:hAnsi="Cambria" w:cs="Arial"/>
          <w:i/>
          <w:sz w:val="24"/>
          <w:szCs w:val="24"/>
        </w:rPr>
        <w:t>Sumber : Sub bagian Umum dan Kepegawaian Dinas Ketahanan Pangan</w:t>
      </w:r>
    </w:p>
    <w:p w:rsidR="00CB4BD2" w:rsidRPr="008C13F2" w:rsidRDefault="00CB4BD2" w:rsidP="008C13F2">
      <w:pPr>
        <w:spacing w:after="0" w:line="360" w:lineRule="auto"/>
        <w:ind w:left="200"/>
        <w:rPr>
          <w:rFonts w:ascii="Cambria" w:eastAsia="Arial" w:hAnsi="Cambria" w:cs="Arial"/>
          <w:i/>
          <w:sz w:val="24"/>
          <w:szCs w:val="24"/>
        </w:rPr>
      </w:pPr>
    </w:p>
    <w:p w:rsidR="00F01659" w:rsidRPr="008C13F2" w:rsidRDefault="00F01659" w:rsidP="008C13F2">
      <w:pPr>
        <w:spacing w:after="0" w:line="240" w:lineRule="auto"/>
        <w:ind w:left="200" w:right="283"/>
        <w:rPr>
          <w:rFonts w:ascii="Cambria" w:eastAsia="Arial" w:hAnsi="Cambria" w:cs="Arial"/>
          <w:b/>
          <w:bCs/>
          <w:i/>
          <w:sz w:val="24"/>
          <w:szCs w:val="24"/>
          <w:lang w:val="en-US"/>
        </w:rPr>
      </w:pPr>
      <w:r w:rsidRPr="008C13F2">
        <w:rPr>
          <w:rFonts w:ascii="Cambria" w:eastAsia="Arial" w:hAnsi="Cambria" w:cs="Arial"/>
          <w:b/>
          <w:bCs/>
          <w:i/>
          <w:sz w:val="24"/>
          <w:szCs w:val="24"/>
          <w:lang w:val="en-US"/>
        </w:rPr>
        <w:t xml:space="preserve">                                                                          Grafik :  2.2</w:t>
      </w:r>
    </w:p>
    <w:p w:rsidR="00F01659" w:rsidRDefault="00F01659" w:rsidP="008C13F2">
      <w:pPr>
        <w:spacing w:after="0" w:line="240" w:lineRule="auto"/>
        <w:ind w:left="3402" w:hanging="2976"/>
        <w:rPr>
          <w:rFonts w:ascii="Cambria" w:eastAsia="Arial" w:hAnsi="Cambria" w:cs="Arial"/>
          <w:b/>
          <w:bCs/>
          <w:i/>
          <w:sz w:val="24"/>
          <w:szCs w:val="24"/>
          <w:lang w:val="en-US"/>
        </w:rPr>
      </w:pPr>
      <w:r w:rsidRPr="008C13F2">
        <w:rPr>
          <w:rFonts w:ascii="Cambria" w:eastAsia="Arial" w:hAnsi="Cambria" w:cs="Arial"/>
          <w:b/>
          <w:bCs/>
          <w:i/>
          <w:sz w:val="24"/>
          <w:szCs w:val="24"/>
          <w:lang w:val="en-US"/>
        </w:rPr>
        <w:t xml:space="preserve">         Jumlah Pegawai  Menurut Golangan Jabatan Dinas Ketahanan Pangan  Kabupaten Gowa</w:t>
      </w:r>
    </w:p>
    <w:p w:rsidR="00CB4BD2" w:rsidRPr="008C13F2" w:rsidRDefault="00CB4BD2" w:rsidP="008C13F2">
      <w:pPr>
        <w:spacing w:after="0" w:line="240" w:lineRule="auto"/>
        <w:ind w:left="3402" w:hanging="2976"/>
        <w:rPr>
          <w:rFonts w:ascii="Cambria" w:eastAsia="Arial" w:hAnsi="Cambria" w:cs="Arial"/>
          <w:b/>
          <w:bCs/>
          <w:i/>
          <w:sz w:val="24"/>
          <w:szCs w:val="24"/>
          <w:lang w:val="en-US"/>
        </w:rPr>
      </w:pPr>
    </w:p>
    <w:p w:rsidR="00852430" w:rsidRPr="008C13F2" w:rsidRDefault="00F01659" w:rsidP="008C13F2">
      <w:pPr>
        <w:spacing w:after="0" w:line="360" w:lineRule="auto"/>
        <w:ind w:left="567" w:firstLine="153"/>
        <w:jc w:val="both"/>
        <w:rPr>
          <w:rFonts w:ascii="Cambria" w:eastAsia="Arial" w:hAnsi="Cambria" w:cs="Arial"/>
          <w:color w:val="000000"/>
          <w:sz w:val="24"/>
          <w:szCs w:val="24"/>
        </w:rPr>
      </w:pPr>
      <w:r w:rsidRPr="008C13F2">
        <w:rPr>
          <w:rFonts w:ascii="Cambria" w:eastAsia="Arial" w:hAnsi="Cambria" w:cs="Arial"/>
          <w:noProof/>
          <w:color w:val="000000"/>
          <w:sz w:val="24"/>
          <w:szCs w:val="24"/>
        </w:rPr>
        <w:drawing>
          <wp:inline distT="0" distB="0" distL="0" distR="0">
            <wp:extent cx="5369442" cy="30940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C13F2">
        <w:rPr>
          <w:rFonts w:ascii="Cambria" w:eastAsia="Arial" w:hAnsi="Cambria" w:cs="Arial"/>
          <w:color w:val="000000"/>
          <w:sz w:val="24"/>
          <w:szCs w:val="24"/>
        </w:rPr>
        <w:t xml:space="preserve">    </w:t>
      </w:r>
    </w:p>
    <w:p w:rsidR="00761324" w:rsidRPr="008C13F2" w:rsidRDefault="0006510E" w:rsidP="008C13F2">
      <w:pPr>
        <w:spacing w:after="0" w:line="360" w:lineRule="auto"/>
        <w:ind w:left="567" w:firstLine="567"/>
        <w:jc w:val="both"/>
        <w:rPr>
          <w:rFonts w:ascii="Cambria" w:eastAsia="Arial" w:hAnsi="Cambria" w:cs="Arial"/>
          <w:sz w:val="24"/>
          <w:szCs w:val="24"/>
        </w:rPr>
      </w:pPr>
      <w:bookmarkStart w:id="45" w:name="_Hlk87390597"/>
      <w:r w:rsidRPr="008C13F2">
        <w:rPr>
          <w:rFonts w:ascii="Cambria" w:eastAsia="Arial" w:hAnsi="Cambria" w:cs="Arial"/>
          <w:color w:val="000000"/>
          <w:sz w:val="24"/>
          <w:szCs w:val="24"/>
        </w:rPr>
        <w:t xml:space="preserve">Sekretariat memiliki jumlah </w:t>
      </w:r>
      <w:r w:rsidR="00153FFB" w:rsidRPr="008C13F2">
        <w:rPr>
          <w:rFonts w:ascii="Cambria" w:eastAsia="Arial" w:hAnsi="Cambria" w:cs="Arial"/>
          <w:color w:val="000000"/>
          <w:sz w:val="24"/>
          <w:szCs w:val="24"/>
        </w:rPr>
        <w:t>pegawai</w:t>
      </w:r>
      <w:r w:rsidRPr="008C13F2">
        <w:rPr>
          <w:rFonts w:ascii="Cambria" w:eastAsia="Arial" w:hAnsi="Cambria" w:cs="Arial"/>
          <w:color w:val="000000"/>
          <w:sz w:val="24"/>
          <w:szCs w:val="24"/>
        </w:rPr>
        <w:t xml:space="preserve"> yang lebih banyak dari pada bidang yang lain, mengingat beban kerja di sekretariat yang cukup tinggi. Yang m</w:t>
      </w:r>
      <w:r w:rsidRPr="008C13F2">
        <w:rPr>
          <w:rFonts w:ascii="Cambria" w:eastAsia="Arial" w:hAnsi="Cambria" w:cs="Arial"/>
          <w:sz w:val="24"/>
          <w:szCs w:val="24"/>
        </w:rPr>
        <w:t xml:space="preserve">enjadi catatan dalam struktur Dinas Ketahanan Pangan. Susunan Kepagawaian Dinas Ketahanan Pangan Kabupaten Gowa pada Bulan </w:t>
      </w:r>
      <w:r w:rsidR="00FC00F3" w:rsidRPr="008C13F2">
        <w:rPr>
          <w:rFonts w:ascii="Cambria" w:eastAsia="Arial" w:hAnsi="Cambria" w:cs="Arial"/>
          <w:sz w:val="24"/>
          <w:szCs w:val="24"/>
        </w:rPr>
        <w:t>O</w:t>
      </w:r>
      <w:r w:rsidR="00153FFB" w:rsidRPr="008C13F2">
        <w:rPr>
          <w:rFonts w:ascii="Cambria" w:eastAsia="Arial" w:hAnsi="Cambria" w:cs="Arial"/>
          <w:sz w:val="24"/>
          <w:szCs w:val="24"/>
        </w:rPr>
        <w:t>ktober</w:t>
      </w:r>
      <w:r w:rsidRPr="008C13F2">
        <w:rPr>
          <w:rFonts w:ascii="Cambria" w:eastAsia="Arial" w:hAnsi="Cambria" w:cs="Arial"/>
          <w:sz w:val="24"/>
          <w:szCs w:val="24"/>
        </w:rPr>
        <w:t xml:space="preserve"> Tahun 20</w:t>
      </w:r>
      <w:r w:rsidR="00F5441F" w:rsidRPr="008C13F2">
        <w:rPr>
          <w:rFonts w:ascii="Cambria" w:eastAsia="Arial" w:hAnsi="Cambria" w:cs="Arial"/>
          <w:sz w:val="24"/>
          <w:szCs w:val="24"/>
        </w:rPr>
        <w:t>2</w:t>
      </w:r>
      <w:r w:rsidRPr="008C13F2">
        <w:rPr>
          <w:rFonts w:ascii="Cambria" w:eastAsia="Arial" w:hAnsi="Cambria" w:cs="Arial"/>
          <w:sz w:val="24"/>
          <w:szCs w:val="24"/>
        </w:rPr>
        <w:t xml:space="preserve">1 berjumlah </w:t>
      </w:r>
      <w:r w:rsidR="00F5441F" w:rsidRPr="008C13F2">
        <w:rPr>
          <w:rFonts w:ascii="Cambria" w:eastAsia="Arial" w:hAnsi="Cambria" w:cs="Arial"/>
          <w:sz w:val="24"/>
          <w:szCs w:val="24"/>
        </w:rPr>
        <w:t>28</w:t>
      </w:r>
      <w:r w:rsidRPr="008C13F2">
        <w:rPr>
          <w:rFonts w:ascii="Cambria" w:eastAsia="Arial" w:hAnsi="Cambria" w:cs="Arial"/>
          <w:sz w:val="24"/>
          <w:szCs w:val="24"/>
        </w:rPr>
        <w:t xml:space="preserve"> orang terdiri dari laki-laki 1</w:t>
      </w:r>
      <w:r w:rsidR="0037584B" w:rsidRPr="008C13F2">
        <w:rPr>
          <w:rFonts w:ascii="Cambria" w:eastAsia="Arial" w:hAnsi="Cambria" w:cs="Arial"/>
          <w:sz w:val="24"/>
          <w:szCs w:val="24"/>
        </w:rPr>
        <w:t>1</w:t>
      </w:r>
      <w:r w:rsidRPr="008C13F2">
        <w:rPr>
          <w:rFonts w:ascii="Cambria" w:eastAsia="Arial" w:hAnsi="Cambria" w:cs="Arial"/>
          <w:sz w:val="24"/>
          <w:szCs w:val="24"/>
        </w:rPr>
        <w:t xml:space="preserve"> orang dan perempuan </w:t>
      </w:r>
      <w:r w:rsidR="0037584B" w:rsidRPr="008C13F2">
        <w:rPr>
          <w:rFonts w:ascii="Cambria" w:eastAsia="Arial" w:hAnsi="Cambria" w:cs="Arial"/>
          <w:sz w:val="24"/>
          <w:szCs w:val="24"/>
        </w:rPr>
        <w:t>17</w:t>
      </w:r>
      <w:r w:rsidRPr="008C13F2">
        <w:rPr>
          <w:rFonts w:ascii="Cambria" w:eastAsia="Arial" w:hAnsi="Cambria" w:cs="Arial"/>
          <w:sz w:val="24"/>
          <w:szCs w:val="24"/>
        </w:rPr>
        <w:t xml:space="preserve"> orang. Kondisi kepegawaian Dinas Ketahanan Pangan  Kabupaten Gowa berdasarkan tingkat pendidikan dapat dilihat pada Tabel. 2 dibawah ini </w:t>
      </w:r>
      <w:r w:rsidR="00160A47" w:rsidRPr="008C13F2">
        <w:rPr>
          <w:rFonts w:ascii="Cambria" w:eastAsia="Arial" w:hAnsi="Cambria" w:cs="Arial"/>
          <w:sz w:val="24"/>
          <w:szCs w:val="24"/>
        </w:rPr>
        <w:t>:</w:t>
      </w:r>
    </w:p>
    <w:bookmarkEnd w:id="45"/>
    <w:p w:rsidR="00254201" w:rsidRPr="008C13F2" w:rsidRDefault="0006510E" w:rsidP="00922645">
      <w:pPr>
        <w:shd w:val="clear" w:color="auto" w:fill="FFFFFF" w:themeFill="background1"/>
        <w:spacing w:after="0" w:line="240" w:lineRule="auto"/>
        <w:ind w:firstLine="567"/>
        <w:jc w:val="both"/>
        <w:rPr>
          <w:rFonts w:ascii="Cambria" w:eastAsia="Arial" w:hAnsi="Cambria" w:cs="Arial"/>
          <w:b/>
          <w:bCs/>
          <w:i/>
          <w:iCs/>
          <w:sz w:val="24"/>
          <w:szCs w:val="24"/>
        </w:rPr>
      </w:pPr>
      <w:r w:rsidRPr="008C13F2">
        <w:rPr>
          <w:rFonts w:ascii="Cambria" w:eastAsia="Arial" w:hAnsi="Cambria" w:cs="Arial"/>
          <w:i/>
          <w:iCs/>
          <w:sz w:val="24"/>
          <w:szCs w:val="24"/>
        </w:rPr>
        <w:lastRenderedPageBreak/>
        <w:t xml:space="preserve">                                 </w:t>
      </w:r>
      <w:r w:rsidR="00314E00" w:rsidRPr="008C13F2">
        <w:rPr>
          <w:rFonts w:ascii="Cambria" w:eastAsia="Arial" w:hAnsi="Cambria" w:cs="Arial"/>
          <w:i/>
          <w:iCs/>
          <w:sz w:val="24"/>
          <w:szCs w:val="24"/>
        </w:rPr>
        <w:t xml:space="preserve">          </w:t>
      </w:r>
      <w:r w:rsidR="00055488" w:rsidRPr="008C13F2">
        <w:rPr>
          <w:rFonts w:ascii="Cambria" w:eastAsia="Arial" w:hAnsi="Cambria" w:cs="Arial"/>
          <w:i/>
          <w:iCs/>
          <w:sz w:val="24"/>
          <w:szCs w:val="24"/>
        </w:rPr>
        <w:t xml:space="preserve">    </w:t>
      </w:r>
      <w:r w:rsidR="00314E00" w:rsidRPr="008C13F2">
        <w:rPr>
          <w:rFonts w:ascii="Cambria" w:eastAsia="Arial" w:hAnsi="Cambria" w:cs="Arial"/>
          <w:i/>
          <w:iCs/>
          <w:sz w:val="24"/>
          <w:szCs w:val="24"/>
        </w:rPr>
        <w:t xml:space="preserve">    </w:t>
      </w:r>
      <w:r w:rsidRPr="008C13F2">
        <w:rPr>
          <w:rFonts w:ascii="Cambria" w:eastAsia="Arial" w:hAnsi="Cambria" w:cs="Arial"/>
          <w:i/>
          <w:iCs/>
          <w:sz w:val="24"/>
          <w:szCs w:val="24"/>
        </w:rPr>
        <w:t xml:space="preserve">  </w:t>
      </w:r>
      <w:r w:rsidR="00055488" w:rsidRPr="008C13F2">
        <w:rPr>
          <w:rFonts w:ascii="Cambria" w:eastAsia="Arial" w:hAnsi="Cambria" w:cs="Arial"/>
          <w:i/>
          <w:iCs/>
          <w:sz w:val="24"/>
          <w:szCs w:val="24"/>
        </w:rPr>
        <w:t xml:space="preserve">  </w:t>
      </w:r>
      <w:r w:rsidRPr="008C13F2">
        <w:rPr>
          <w:rFonts w:ascii="Cambria" w:eastAsia="Arial" w:hAnsi="Cambria" w:cs="Arial"/>
          <w:i/>
          <w:iCs/>
          <w:sz w:val="24"/>
          <w:szCs w:val="24"/>
        </w:rPr>
        <w:t xml:space="preserve">  </w:t>
      </w:r>
      <w:r w:rsidRPr="008C13F2">
        <w:rPr>
          <w:rFonts w:ascii="Cambria" w:eastAsia="Arial" w:hAnsi="Cambria" w:cs="Arial"/>
          <w:b/>
          <w:bCs/>
          <w:i/>
          <w:iCs/>
          <w:sz w:val="24"/>
          <w:szCs w:val="24"/>
        </w:rPr>
        <w:t>Tabel. 2.</w:t>
      </w:r>
      <w:r w:rsidR="00EB4C7B" w:rsidRPr="008C13F2">
        <w:rPr>
          <w:rFonts w:ascii="Cambria" w:eastAsia="Arial" w:hAnsi="Cambria" w:cs="Arial"/>
          <w:b/>
          <w:bCs/>
          <w:i/>
          <w:iCs/>
          <w:sz w:val="24"/>
          <w:szCs w:val="24"/>
        </w:rPr>
        <w:t>3</w:t>
      </w:r>
    </w:p>
    <w:p w:rsidR="00314E00" w:rsidRPr="008C13F2" w:rsidRDefault="009B087A" w:rsidP="00922645">
      <w:pPr>
        <w:spacing w:after="0" w:line="240" w:lineRule="auto"/>
        <w:ind w:left="993" w:firstLine="147"/>
        <w:rPr>
          <w:rFonts w:ascii="Cambria" w:eastAsia="Arial" w:hAnsi="Cambria" w:cs="Arial"/>
          <w:b/>
          <w:bCs/>
          <w:i/>
          <w:iCs/>
          <w:color w:val="000000"/>
          <w:sz w:val="24"/>
          <w:szCs w:val="24"/>
        </w:rPr>
      </w:pPr>
      <w:r w:rsidRPr="008C13F2">
        <w:rPr>
          <w:rFonts w:ascii="Cambria" w:eastAsia="Arial" w:hAnsi="Cambria" w:cs="Arial"/>
          <w:b/>
          <w:bCs/>
          <w:i/>
          <w:iCs/>
          <w:color w:val="000000"/>
          <w:sz w:val="24"/>
          <w:szCs w:val="24"/>
        </w:rPr>
        <w:t>Jumlah</w:t>
      </w:r>
      <w:r w:rsidR="0006510E" w:rsidRPr="008C13F2">
        <w:rPr>
          <w:rFonts w:ascii="Cambria" w:eastAsia="Arial" w:hAnsi="Cambria" w:cs="Arial"/>
          <w:b/>
          <w:bCs/>
          <w:i/>
          <w:iCs/>
          <w:color w:val="000000"/>
          <w:sz w:val="24"/>
          <w:szCs w:val="24"/>
        </w:rPr>
        <w:t xml:space="preserve"> </w:t>
      </w:r>
      <w:r w:rsidRPr="008C13F2">
        <w:rPr>
          <w:rFonts w:ascii="Cambria" w:eastAsia="Arial" w:hAnsi="Cambria" w:cs="Arial"/>
          <w:b/>
          <w:bCs/>
          <w:i/>
          <w:iCs/>
          <w:color w:val="000000"/>
          <w:sz w:val="24"/>
          <w:szCs w:val="24"/>
        </w:rPr>
        <w:t>Pe</w:t>
      </w:r>
      <w:r w:rsidR="0006510E" w:rsidRPr="008C13F2">
        <w:rPr>
          <w:rFonts w:ascii="Cambria" w:eastAsia="Arial" w:hAnsi="Cambria" w:cs="Arial"/>
          <w:b/>
          <w:bCs/>
          <w:i/>
          <w:iCs/>
          <w:color w:val="000000"/>
          <w:sz w:val="24"/>
          <w:szCs w:val="24"/>
        </w:rPr>
        <w:t xml:space="preserve">gawai Berdasarkan Pendidikan </w:t>
      </w:r>
      <w:r w:rsidRPr="008C13F2">
        <w:rPr>
          <w:rFonts w:ascii="Cambria" w:eastAsia="Arial" w:hAnsi="Cambria" w:cs="Arial"/>
          <w:b/>
          <w:bCs/>
          <w:i/>
          <w:iCs/>
          <w:color w:val="000000"/>
          <w:sz w:val="24"/>
          <w:szCs w:val="24"/>
        </w:rPr>
        <w:t xml:space="preserve">Dinas Ketahanan Pangan </w:t>
      </w:r>
      <w:r w:rsidR="00314E00" w:rsidRPr="008C13F2">
        <w:rPr>
          <w:rFonts w:ascii="Cambria" w:eastAsia="Arial" w:hAnsi="Cambria" w:cs="Arial"/>
          <w:b/>
          <w:bCs/>
          <w:i/>
          <w:iCs/>
          <w:color w:val="000000"/>
          <w:sz w:val="24"/>
          <w:szCs w:val="24"/>
        </w:rPr>
        <w:t xml:space="preserve">  </w:t>
      </w:r>
    </w:p>
    <w:p w:rsidR="00254201" w:rsidRDefault="00314E00" w:rsidP="00922645">
      <w:pPr>
        <w:spacing w:after="0" w:line="240" w:lineRule="auto"/>
        <w:ind w:left="1280" w:hanging="140"/>
        <w:rPr>
          <w:rFonts w:ascii="Cambria" w:eastAsia="Arial" w:hAnsi="Cambria" w:cs="Arial"/>
          <w:b/>
          <w:bCs/>
          <w:i/>
          <w:iCs/>
          <w:color w:val="000000"/>
          <w:sz w:val="24"/>
          <w:szCs w:val="24"/>
        </w:rPr>
      </w:pPr>
      <w:r w:rsidRPr="008C13F2">
        <w:rPr>
          <w:rFonts w:ascii="Cambria" w:eastAsia="Arial" w:hAnsi="Cambria" w:cs="Arial"/>
          <w:b/>
          <w:bCs/>
          <w:i/>
          <w:iCs/>
          <w:color w:val="000000"/>
          <w:sz w:val="24"/>
          <w:szCs w:val="24"/>
        </w:rPr>
        <w:t xml:space="preserve">                                 </w:t>
      </w:r>
      <w:r w:rsidR="00055488" w:rsidRPr="008C13F2">
        <w:rPr>
          <w:rFonts w:ascii="Cambria" w:eastAsia="Arial" w:hAnsi="Cambria" w:cs="Arial"/>
          <w:b/>
          <w:bCs/>
          <w:i/>
          <w:iCs/>
          <w:color w:val="000000"/>
          <w:sz w:val="24"/>
          <w:szCs w:val="24"/>
        </w:rPr>
        <w:t xml:space="preserve">       </w:t>
      </w:r>
      <w:r w:rsidRPr="008C13F2">
        <w:rPr>
          <w:rFonts w:ascii="Cambria" w:eastAsia="Arial" w:hAnsi="Cambria" w:cs="Arial"/>
          <w:b/>
          <w:bCs/>
          <w:i/>
          <w:iCs/>
          <w:color w:val="000000"/>
          <w:sz w:val="24"/>
          <w:szCs w:val="24"/>
        </w:rPr>
        <w:t xml:space="preserve">    </w:t>
      </w:r>
      <w:r w:rsidR="009B087A" w:rsidRPr="008C13F2">
        <w:rPr>
          <w:rFonts w:ascii="Cambria" w:eastAsia="Arial" w:hAnsi="Cambria" w:cs="Arial"/>
          <w:b/>
          <w:bCs/>
          <w:i/>
          <w:iCs/>
          <w:color w:val="000000"/>
          <w:sz w:val="24"/>
          <w:szCs w:val="24"/>
        </w:rPr>
        <w:t>Kabupaten Gowa</w:t>
      </w:r>
    </w:p>
    <w:p w:rsidR="00922645" w:rsidRPr="008C13F2" w:rsidRDefault="00922645" w:rsidP="00922645">
      <w:pPr>
        <w:spacing w:after="0" w:line="240" w:lineRule="auto"/>
        <w:ind w:left="1280" w:hanging="140"/>
        <w:rPr>
          <w:rFonts w:ascii="Cambria" w:eastAsia="Arial" w:hAnsi="Cambria" w:cs="Arial"/>
          <w:b/>
          <w:bCs/>
          <w:i/>
          <w:iCs/>
          <w:color w:val="000000"/>
          <w:sz w:val="24"/>
          <w:szCs w:val="24"/>
        </w:rPr>
      </w:pPr>
    </w:p>
    <w:tbl>
      <w:tblPr>
        <w:tblW w:w="0" w:type="auto"/>
        <w:jc w:val="center"/>
        <w:tblCellMar>
          <w:left w:w="10" w:type="dxa"/>
          <w:right w:w="10" w:type="dxa"/>
        </w:tblCellMar>
        <w:tblLook w:val="0000"/>
      </w:tblPr>
      <w:tblGrid>
        <w:gridCol w:w="630"/>
        <w:gridCol w:w="2772"/>
        <w:gridCol w:w="1014"/>
        <w:gridCol w:w="819"/>
        <w:gridCol w:w="992"/>
        <w:gridCol w:w="993"/>
        <w:gridCol w:w="1275"/>
      </w:tblGrid>
      <w:tr w:rsidR="00BC7310" w:rsidTr="00D21CFE">
        <w:trPr>
          <w:trHeight w:val="298"/>
          <w:jc w:val="center"/>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bottom"/>
          </w:tcPr>
          <w:p w:rsidR="000D3981" w:rsidRPr="008C13F2" w:rsidRDefault="001D0473" w:rsidP="008C13F2">
            <w:pPr>
              <w:spacing w:after="0"/>
              <w:jc w:val="center"/>
              <w:rPr>
                <w:rFonts w:ascii="Cambria" w:hAnsi="Cambria"/>
                <w:sz w:val="24"/>
                <w:szCs w:val="24"/>
                <w:lang w:val="en-US"/>
              </w:rPr>
            </w:pPr>
            <w:r w:rsidRPr="008C13F2">
              <w:rPr>
                <w:rFonts w:ascii="Cambria" w:hAnsi="Cambria"/>
                <w:sz w:val="24"/>
                <w:szCs w:val="24"/>
              </w:rPr>
              <w:t>N</w:t>
            </w:r>
            <w:r w:rsidRPr="008C13F2">
              <w:rPr>
                <w:rFonts w:ascii="Cambria" w:hAnsi="Cambria"/>
                <w:sz w:val="24"/>
                <w:szCs w:val="24"/>
                <w:lang w:val="en-US"/>
              </w:rPr>
              <w:t>o</w:t>
            </w:r>
          </w:p>
        </w:tc>
        <w:tc>
          <w:tcPr>
            <w:tcW w:w="2772" w:type="dxa"/>
            <w:vMerge w:val="restart"/>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bottom"/>
          </w:tcPr>
          <w:p w:rsidR="000D3981" w:rsidRPr="008C13F2" w:rsidRDefault="000D3981" w:rsidP="008C13F2">
            <w:pPr>
              <w:spacing w:after="0"/>
              <w:jc w:val="center"/>
              <w:rPr>
                <w:rFonts w:ascii="Cambria" w:hAnsi="Cambria"/>
                <w:sz w:val="24"/>
                <w:szCs w:val="24"/>
              </w:rPr>
            </w:pPr>
            <w:r w:rsidRPr="008C13F2">
              <w:rPr>
                <w:rFonts w:ascii="Cambria" w:hAnsi="Cambria"/>
                <w:sz w:val="24"/>
                <w:szCs w:val="24"/>
              </w:rPr>
              <w:t>Uraian</w:t>
            </w:r>
          </w:p>
        </w:tc>
        <w:tc>
          <w:tcPr>
            <w:tcW w:w="3818" w:type="dxa"/>
            <w:gridSpan w:val="4"/>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bottom"/>
          </w:tcPr>
          <w:p w:rsidR="000D3981" w:rsidRPr="008C13F2" w:rsidRDefault="000D3981" w:rsidP="008C13F2">
            <w:pPr>
              <w:spacing w:after="0"/>
              <w:rPr>
                <w:rFonts w:ascii="Cambria" w:hAnsi="Cambria"/>
                <w:sz w:val="24"/>
                <w:szCs w:val="24"/>
              </w:rPr>
            </w:pPr>
            <w:r w:rsidRPr="008C13F2">
              <w:rPr>
                <w:rFonts w:ascii="Cambria" w:hAnsi="Cambria"/>
                <w:sz w:val="24"/>
                <w:szCs w:val="24"/>
              </w:rPr>
              <w:t xml:space="preserve">        Tingkat Pendidikan</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bottom"/>
          </w:tcPr>
          <w:p w:rsidR="000D3981" w:rsidRPr="008C13F2" w:rsidRDefault="000D3981" w:rsidP="008C13F2">
            <w:pPr>
              <w:spacing w:after="0"/>
              <w:jc w:val="center"/>
              <w:rPr>
                <w:rFonts w:ascii="Cambria" w:hAnsi="Cambria"/>
                <w:sz w:val="24"/>
                <w:szCs w:val="24"/>
              </w:rPr>
            </w:pPr>
            <w:r w:rsidRPr="008C13F2">
              <w:rPr>
                <w:rFonts w:ascii="Cambria" w:hAnsi="Cambria"/>
                <w:sz w:val="24"/>
                <w:szCs w:val="24"/>
              </w:rPr>
              <w:t>Jumlah</w:t>
            </w:r>
          </w:p>
        </w:tc>
      </w:tr>
      <w:tr w:rsidR="00BC7310" w:rsidTr="00D21CFE">
        <w:trPr>
          <w:trHeight w:val="347"/>
          <w:jc w:val="center"/>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rsidR="000D3981" w:rsidRPr="008C13F2" w:rsidRDefault="000D3981" w:rsidP="008C13F2">
            <w:pPr>
              <w:spacing w:after="0"/>
              <w:rPr>
                <w:rFonts w:ascii="Cambria" w:hAnsi="Cambria"/>
                <w:sz w:val="24"/>
                <w:szCs w:val="24"/>
              </w:rPr>
            </w:pPr>
          </w:p>
        </w:tc>
        <w:tc>
          <w:tcPr>
            <w:tcW w:w="277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bottom"/>
          </w:tcPr>
          <w:p w:rsidR="000D3981" w:rsidRPr="008C13F2" w:rsidRDefault="000D3981" w:rsidP="008C13F2">
            <w:pPr>
              <w:spacing w:after="0"/>
              <w:rPr>
                <w:rFonts w:ascii="Cambria" w:hAnsi="Cambria"/>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bottom"/>
          </w:tcPr>
          <w:p w:rsidR="000D3981" w:rsidRPr="008C13F2" w:rsidRDefault="000D3981" w:rsidP="008C13F2">
            <w:pPr>
              <w:spacing w:after="0"/>
              <w:jc w:val="center"/>
              <w:rPr>
                <w:rFonts w:ascii="Cambria" w:hAnsi="Cambria"/>
                <w:sz w:val="24"/>
                <w:szCs w:val="24"/>
              </w:rPr>
            </w:pPr>
            <w:r w:rsidRPr="008C13F2">
              <w:rPr>
                <w:rFonts w:ascii="Cambria" w:hAnsi="Cambria"/>
                <w:sz w:val="24"/>
                <w:szCs w:val="24"/>
              </w:rPr>
              <w:t>S2</w:t>
            </w:r>
          </w:p>
        </w:tc>
        <w:tc>
          <w:tcPr>
            <w:tcW w:w="819" w:type="dxa"/>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bottom"/>
          </w:tcPr>
          <w:p w:rsidR="000D3981" w:rsidRPr="008C13F2" w:rsidRDefault="000D3981" w:rsidP="008C13F2">
            <w:pPr>
              <w:spacing w:after="0"/>
              <w:jc w:val="center"/>
              <w:rPr>
                <w:rFonts w:ascii="Cambria" w:hAnsi="Cambria"/>
                <w:sz w:val="24"/>
                <w:szCs w:val="24"/>
              </w:rPr>
            </w:pPr>
            <w:r w:rsidRPr="008C13F2">
              <w:rPr>
                <w:rFonts w:ascii="Cambria" w:hAnsi="Cambria"/>
                <w:sz w:val="24"/>
                <w:szCs w:val="24"/>
              </w:rPr>
              <w:t>S1</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bottom"/>
          </w:tcPr>
          <w:p w:rsidR="000D3981" w:rsidRPr="008C13F2" w:rsidRDefault="000D3981" w:rsidP="008C13F2">
            <w:pPr>
              <w:spacing w:after="0"/>
              <w:jc w:val="center"/>
              <w:rPr>
                <w:rFonts w:ascii="Cambria" w:hAnsi="Cambria"/>
                <w:sz w:val="24"/>
                <w:szCs w:val="24"/>
              </w:rPr>
            </w:pPr>
            <w:r w:rsidRPr="008C13F2">
              <w:rPr>
                <w:rFonts w:ascii="Cambria" w:hAnsi="Cambria"/>
                <w:sz w:val="24"/>
                <w:szCs w:val="24"/>
              </w:rPr>
              <w:t>D3</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left w:w="0" w:type="dxa"/>
              <w:right w:w="0" w:type="dxa"/>
            </w:tcMar>
            <w:vAlign w:val="bottom"/>
          </w:tcPr>
          <w:p w:rsidR="000D3981" w:rsidRPr="008C13F2" w:rsidRDefault="000D3981" w:rsidP="008C13F2">
            <w:pPr>
              <w:spacing w:after="0"/>
              <w:jc w:val="center"/>
              <w:rPr>
                <w:rFonts w:ascii="Cambria" w:hAnsi="Cambria"/>
                <w:sz w:val="24"/>
                <w:szCs w:val="24"/>
              </w:rPr>
            </w:pPr>
            <w:r w:rsidRPr="008C13F2">
              <w:rPr>
                <w:rFonts w:ascii="Cambria" w:hAnsi="Cambria"/>
                <w:sz w:val="24"/>
                <w:szCs w:val="24"/>
              </w:rPr>
              <w:t>SLTA</w:t>
            </w:r>
          </w:p>
        </w:tc>
        <w:tc>
          <w:tcPr>
            <w:tcW w:w="1275" w:type="dxa"/>
            <w:vMerge/>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bottom"/>
          </w:tcPr>
          <w:p w:rsidR="000D3981" w:rsidRPr="008C13F2" w:rsidRDefault="000D3981" w:rsidP="008C13F2">
            <w:pPr>
              <w:spacing w:after="0"/>
              <w:ind w:left="80"/>
              <w:rPr>
                <w:rFonts w:ascii="Cambria" w:hAnsi="Cambria"/>
                <w:sz w:val="24"/>
                <w:szCs w:val="24"/>
              </w:rPr>
            </w:pPr>
          </w:p>
        </w:tc>
      </w:tr>
      <w:tr w:rsidR="00BC7310" w:rsidTr="00D21CFE">
        <w:trPr>
          <w:trHeight w:val="265"/>
          <w:jc w:val="center"/>
        </w:trPr>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bottom"/>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bottom"/>
          </w:tcPr>
          <w:p w:rsidR="00EB4C7B" w:rsidRPr="008C13F2" w:rsidRDefault="00EB4C7B" w:rsidP="008C13F2">
            <w:pPr>
              <w:spacing w:after="0"/>
              <w:ind w:left="100"/>
              <w:rPr>
                <w:rFonts w:ascii="Cambria" w:hAnsi="Cambria"/>
                <w:sz w:val="24"/>
                <w:szCs w:val="24"/>
              </w:rPr>
            </w:pPr>
            <w:r w:rsidRPr="008C13F2">
              <w:rPr>
                <w:rFonts w:ascii="Cambria" w:eastAsia="Arial" w:hAnsi="Cambria" w:cs="Arial"/>
                <w:sz w:val="24"/>
                <w:szCs w:val="24"/>
              </w:rPr>
              <w:t>Kepala Dinas</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eastAsia="Calibri" w:hAnsi="Cambria" w:cs="Calibri"/>
                <w:sz w:val="24"/>
                <w:szCs w:val="24"/>
                <w:lang w:val="en-US"/>
              </w:rPr>
            </w:pPr>
            <w:r w:rsidRPr="008C13F2">
              <w:rPr>
                <w:rFonts w:ascii="Cambria" w:eastAsia="Calibri" w:hAnsi="Cambria" w:cs="Calibri"/>
                <w:sz w:val="24"/>
                <w:szCs w:val="24"/>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eastAsia="Calibri" w:hAnsi="Cambria" w:cs="Calibri"/>
                <w:sz w:val="24"/>
                <w:szCs w:val="24"/>
                <w:lang w:val="en-US"/>
              </w:rPr>
            </w:pPr>
            <w:r w:rsidRPr="008C13F2">
              <w:rPr>
                <w:rFonts w:ascii="Cambria" w:eastAsia="Calibri" w:hAnsi="Cambria" w:cs="Calibri"/>
                <w:sz w:val="24"/>
                <w:szCs w:val="24"/>
                <w:lang w:val="en-US"/>
              </w:rPr>
              <w: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eastAsia="Calibri" w:hAnsi="Cambria" w:cs="Calibri"/>
                <w:sz w:val="24"/>
                <w:szCs w:val="24"/>
                <w:lang w:val="en-US"/>
              </w:rPr>
            </w:pPr>
            <w:r w:rsidRPr="008C13F2">
              <w:rPr>
                <w:rFonts w:ascii="Cambria" w:eastAsia="Calibri" w:hAnsi="Cambria" w:cs="Calibri"/>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1</w:t>
            </w:r>
          </w:p>
        </w:tc>
      </w:tr>
      <w:tr w:rsidR="00BC7310" w:rsidTr="00D21CFE">
        <w:trPr>
          <w:trHeight w:val="313"/>
          <w:jc w:val="center"/>
        </w:trPr>
        <w:tc>
          <w:tcPr>
            <w:tcW w:w="63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bottom"/>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2</w:t>
            </w:r>
          </w:p>
        </w:tc>
        <w:tc>
          <w:tcPr>
            <w:tcW w:w="277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bottom"/>
          </w:tcPr>
          <w:p w:rsidR="00EB4C7B" w:rsidRPr="008C13F2" w:rsidRDefault="00EB4C7B" w:rsidP="008C13F2">
            <w:pPr>
              <w:spacing w:after="0"/>
              <w:ind w:left="100"/>
              <w:rPr>
                <w:rFonts w:ascii="Cambria" w:hAnsi="Cambria"/>
                <w:sz w:val="24"/>
                <w:szCs w:val="24"/>
              </w:rPr>
            </w:pPr>
            <w:r w:rsidRPr="008C13F2">
              <w:rPr>
                <w:rFonts w:ascii="Cambria" w:eastAsia="Arial" w:hAnsi="Cambria" w:cs="Arial"/>
                <w:sz w:val="24"/>
                <w:szCs w:val="24"/>
              </w:rPr>
              <w:t>Sekretariat</w:t>
            </w:r>
          </w:p>
        </w:tc>
        <w:tc>
          <w:tcPr>
            <w:tcW w:w="10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4</w:t>
            </w:r>
          </w:p>
        </w:tc>
        <w:tc>
          <w:tcPr>
            <w:tcW w:w="8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hAnsi="Cambria"/>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9</w:t>
            </w:r>
          </w:p>
        </w:tc>
      </w:tr>
      <w:tr w:rsidR="00BC7310" w:rsidTr="00D21CFE">
        <w:trPr>
          <w:trHeight w:val="273"/>
          <w:jc w:val="center"/>
        </w:trPr>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bottom"/>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3</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bottom"/>
          </w:tcPr>
          <w:p w:rsidR="00EB4C7B" w:rsidRPr="008C13F2" w:rsidRDefault="00EB4C7B" w:rsidP="008C13F2">
            <w:pPr>
              <w:spacing w:after="0"/>
              <w:ind w:left="100"/>
              <w:rPr>
                <w:rFonts w:ascii="Cambria" w:hAnsi="Cambria"/>
                <w:sz w:val="24"/>
                <w:szCs w:val="24"/>
              </w:rPr>
            </w:pPr>
            <w:r w:rsidRPr="008C13F2">
              <w:rPr>
                <w:rFonts w:ascii="Cambria" w:eastAsia="Arial" w:hAnsi="Cambria" w:cs="Arial"/>
                <w:sz w:val="24"/>
                <w:szCs w:val="24"/>
              </w:rPr>
              <w:t>Bidang Ketersediaan dan Kerawanan Pangan</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2</w:t>
            </w:r>
          </w:p>
        </w:tc>
        <w:tc>
          <w:tcPr>
            <w:tcW w:w="8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hAnsi="Cambria"/>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3</w:t>
            </w:r>
          </w:p>
        </w:tc>
      </w:tr>
      <w:tr w:rsidR="00BC7310" w:rsidTr="00D21CFE">
        <w:trPr>
          <w:trHeight w:val="25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bottom"/>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4</w:t>
            </w:r>
          </w:p>
        </w:tc>
        <w:tc>
          <w:tcPr>
            <w:tcW w:w="277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bottom"/>
          </w:tcPr>
          <w:p w:rsidR="00EB4C7B" w:rsidRPr="008C13F2" w:rsidRDefault="00EB4C7B" w:rsidP="008C13F2">
            <w:pPr>
              <w:spacing w:after="0"/>
              <w:ind w:left="100"/>
              <w:rPr>
                <w:rFonts w:ascii="Cambria" w:hAnsi="Cambria"/>
                <w:sz w:val="24"/>
                <w:szCs w:val="24"/>
              </w:rPr>
            </w:pPr>
            <w:r w:rsidRPr="008C13F2">
              <w:rPr>
                <w:rFonts w:ascii="Cambria" w:eastAsia="Arial" w:hAnsi="Cambria" w:cs="Arial"/>
                <w:sz w:val="24"/>
                <w:szCs w:val="24"/>
              </w:rPr>
              <w:t>Bidang  Distribusi dan Cadangan Pangan</w:t>
            </w:r>
          </w:p>
        </w:tc>
        <w:tc>
          <w:tcPr>
            <w:tcW w:w="10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5</w:t>
            </w:r>
          </w:p>
        </w:tc>
      </w:tr>
      <w:tr w:rsidR="00BC7310" w:rsidTr="00D21CFE">
        <w:trPr>
          <w:trHeight w:val="209"/>
          <w:jc w:val="center"/>
        </w:trPr>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bottom"/>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5</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bottom"/>
          </w:tcPr>
          <w:p w:rsidR="00EB4C7B" w:rsidRPr="008C13F2" w:rsidRDefault="00EB4C7B" w:rsidP="008C13F2">
            <w:pPr>
              <w:spacing w:after="0"/>
              <w:ind w:left="100"/>
              <w:rPr>
                <w:rFonts w:ascii="Cambria" w:hAnsi="Cambria"/>
                <w:sz w:val="24"/>
                <w:szCs w:val="24"/>
              </w:rPr>
            </w:pPr>
            <w:r w:rsidRPr="008C13F2">
              <w:rPr>
                <w:rFonts w:ascii="Cambria" w:eastAsia="Arial" w:hAnsi="Cambria" w:cs="Arial"/>
                <w:sz w:val="24"/>
                <w:szCs w:val="24"/>
              </w:rPr>
              <w:t>Bidang  Konsumsi dan Penganekaragaman Pangan</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5</w:t>
            </w:r>
          </w:p>
        </w:tc>
      </w:tr>
      <w:tr w:rsidR="00BC7310" w:rsidTr="00D21CFE">
        <w:trPr>
          <w:trHeight w:val="268"/>
          <w:jc w:val="center"/>
        </w:trPr>
        <w:tc>
          <w:tcPr>
            <w:tcW w:w="63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6</w:t>
            </w:r>
          </w:p>
        </w:tc>
        <w:tc>
          <w:tcPr>
            <w:tcW w:w="277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bottom"/>
          </w:tcPr>
          <w:p w:rsidR="00EB4C7B" w:rsidRPr="008C13F2" w:rsidRDefault="00EB4C7B" w:rsidP="008C13F2">
            <w:pPr>
              <w:spacing w:after="0"/>
              <w:ind w:left="100"/>
              <w:rPr>
                <w:rFonts w:ascii="Cambria" w:hAnsi="Cambria"/>
                <w:sz w:val="24"/>
                <w:szCs w:val="24"/>
              </w:rPr>
            </w:pPr>
            <w:r w:rsidRPr="008C13F2">
              <w:rPr>
                <w:rFonts w:ascii="Cambria" w:eastAsia="Arial" w:hAnsi="Cambria" w:cs="Arial"/>
                <w:sz w:val="24"/>
                <w:szCs w:val="24"/>
              </w:rPr>
              <w:t xml:space="preserve">Bidang  Keamanan </w:t>
            </w:r>
            <w:r w:rsidR="008A0738">
              <w:rPr>
                <w:rFonts w:ascii="Cambria" w:eastAsia="Arial" w:hAnsi="Cambria" w:cs="Arial"/>
                <w:sz w:val="24"/>
                <w:szCs w:val="24"/>
              </w:rPr>
              <w:t xml:space="preserve">dan Kelembagaan </w:t>
            </w:r>
            <w:r w:rsidRPr="008C13F2">
              <w:rPr>
                <w:rFonts w:ascii="Cambria" w:eastAsia="Arial" w:hAnsi="Cambria" w:cs="Arial"/>
                <w:sz w:val="24"/>
                <w:szCs w:val="24"/>
              </w:rPr>
              <w:t>Pangan</w:t>
            </w:r>
          </w:p>
        </w:tc>
        <w:tc>
          <w:tcPr>
            <w:tcW w:w="10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sz w:val="24"/>
                <w:szCs w:val="24"/>
                <w:lang w:val="en-US"/>
              </w:rPr>
              <w:t>5</w:t>
            </w:r>
          </w:p>
        </w:tc>
      </w:tr>
      <w:tr w:rsidR="00BC7310" w:rsidTr="00D21CFE">
        <w:trPr>
          <w:trHeight w:val="205"/>
          <w:jc w:val="center"/>
        </w:trPr>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EB4C7B" w:rsidRPr="008C13F2" w:rsidRDefault="00EB4C7B" w:rsidP="008C13F2">
            <w:pPr>
              <w:spacing w:after="0"/>
              <w:jc w:val="center"/>
              <w:rPr>
                <w:rFonts w:ascii="Cambria" w:hAnsi="Cambria"/>
                <w:sz w:val="24"/>
                <w:szCs w:val="24"/>
              </w:rPr>
            </w:pPr>
            <w:r w:rsidRPr="008C13F2">
              <w:rPr>
                <w:rFonts w:ascii="Cambria" w:eastAsia="Arial" w:hAnsi="Cambria" w:cs="Arial"/>
                <w:sz w:val="24"/>
                <w:szCs w:val="24"/>
              </w:rPr>
              <w:t>7</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bottom"/>
          </w:tcPr>
          <w:p w:rsidR="00EB4C7B" w:rsidRPr="008C13F2" w:rsidRDefault="00EB4C7B" w:rsidP="008C13F2">
            <w:pPr>
              <w:spacing w:after="0"/>
              <w:ind w:left="100"/>
              <w:rPr>
                <w:rFonts w:ascii="Cambria" w:hAnsi="Cambria"/>
                <w:sz w:val="24"/>
                <w:szCs w:val="24"/>
              </w:rPr>
            </w:pPr>
            <w:r w:rsidRPr="008C13F2">
              <w:rPr>
                <w:rFonts w:ascii="Cambria" w:eastAsia="Arial" w:hAnsi="Cambria" w:cs="Arial"/>
                <w:sz w:val="24"/>
                <w:szCs w:val="24"/>
              </w:rPr>
              <w:t>Kelompok Jabatan Fungsional</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122746" w:rsidP="008C13F2">
            <w:pPr>
              <w:spacing w:after="0"/>
              <w:jc w:val="center"/>
              <w:rPr>
                <w:rFonts w:ascii="Cambria" w:eastAsia="Calibri" w:hAnsi="Cambria" w:cs="Calibri"/>
                <w:sz w:val="24"/>
                <w:szCs w:val="24"/>
              </w:rPr>
            </w:pPr>
            <w:r w:rsidRPr="008C13F2">
              <w:rPr>
                <w:rFonts w:ascii="Cambria" w:eastAsia="Calibri" w:hAnsi="Cambria" w:cs="Calibri"/>
                <w:sz w:val="24"/>
                <w:szCs w:val="24"/>
              </w:rPr>
              <w:t>0</w:t>
            </w:r>
          </w:p>
        </w:tc>
        <w:tc>
          <w:tcPr>
            <w:tcW w:w="8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122746" w:rsidP="008C13F2">
            <w:pPr>
              <w:spacing w:after="0"/>
              <w:jc w:val="center"/>
              <w:rPr>
                <w:rFonts w:ascii="Cambria" w:eastAsia="Calibri" w:hAnsi="Cambria" w:cs="Calibri"/>
                <w:sz w:val="24"/>
                <w:szCs w:val="24"/>
              </w:rPr>
            </w:pPr>
            <w:r w:rsidRPr="008C13F2">
              <w:rPr>
                <w:rFonts w:ascii="Cambria" w:eastAsia="Calibri" w:hAnsi="Cambria" w:cs="Calibri"/>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122746" w:rsidP="008C13F2">
            <w:pPr>
              <w:spacing w:after="0"/>
              <w:jc w:val="center"/>
              <w:rPr>
                <w:rFonts w:ascii="Cambria" w:eastAsia="Calibri" w:hAnsi="Cambria" w:cs="Calibri"/>
                <w:sz w:val="24"/>
                <w:szCs w:val="24"/>
              </w:rPr>
            </w:pPr>
            <w:r w:rsidRPr="008C13F2">
              <w:rPr>
                <w:rFonts w:ascii="Cambria" w:eastAsia="Calibri" w:hAnsi="Cambria" w:cs="Calibri"/>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122746" w:rsidP="008C13F2">
            <w:pPr>
              <w:spacing w:after="0"/>
              <w:jc w:val="center"/>
              <w:rPr>
                <w:rFonts w:ascii="Cambria" w:eastAsia="Calibri" w:hAnsi="Cambria" w:cs="Calibri"/>
                <w:sz w:val="24"/>
                <w:szCs w:val="24"/>
              </w:rPr>
            </w:pPr>
            <w:r w:rsidRPr="008C13F2">
              <w:rPr>
                <w:rFonts w:ascii="Cambria" w:eastAsia="Calibri" w:hAnsi="Cambria" w:cs="Calibri"/>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rsidR="00EB4C7B" w:rsidRPr="008C13F2" w:rsidRDefault="00122746" w:rsidP="008C13F2">
            <w:pPr>
              <w:spacing w:after="0"/>
              <w:jc w:val="center"/>
              <w:rPr>
                <w:rFonts w:ascii="Cambria" w:eastAsia="Calibri" w:hAnsi="Cambria" w:cs="Calibri"/>
                <w:sz w:val="24"/>
                <w:szCs w:val="24"/>
              </w:rPr>
            </w:pPr>
            <w:r w:rsidRPr="008C13F2">
              <w:rPr>
                <w:rFonts w:ascii="Cambria" w:eastAsia="Calibri" w:hAnsi="Cambria" w:cs="Calibri"/>
                <w:sz w:val="24"/>
                <w:szCs w:val="24"/>
              </w:rPr>
              <w:t>0</w:t>
            </w:r>
          </w:p>
        </w:tc>
      </w:tr>
      <w:tr w:rsidR="00BC7310" w:rsidTr="00D21CFE">
        <w:trPr>
          <w:trHeight w:val="273"/>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bottom"/>
          </w:tcPr>
          <w:p w:rsidR="00EB4C7B" w:rsidRPr="008C13F2" w:rsidRDefault="00EB4C7B" w:rsidP="008C13F2">
            <w:pPr>
              <w:spacing w:after="0"/>
              <w:ind w:left="620"/>
              <w:rPr>
                <w:rFonts w:ascii="Cambria" w:hAnsi="Cambria"/>
                <w:sz w:val="24"/>
                <w:szCs w:val="24"/>
              </w:rPr>
            </w:pPr>
            <w:r w:rsidRPr="008C13F2">
              <w:rPr>
                <w:rFonts w:ascii="Cambria" w:eastAsia="Arial" w:hAnsi="Cambria" w:cs="Arial"/>
                <w:b/>
                <w:sz w:val="24"/>
                <w:szCs w:val="24"/>
              </w:rPr>
              <w:t>Jumlah</w:t>
            </w:r>
          </w:p>
        </w:tc>
        <w:tc>
          <w:tcPr>
            <w:tcW w:w="101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b/>
                <w:sz w:val="24"/>
                <w:szCs w:val="24"/>
              </w:rPr>
              <w:t>1</w:t>
            </w:r>
            <w:r w:rsidRPr="008C13F2">
              <w:rPr>
                <w:rFonts w:ascii="Cambria" w:eastAsia="Arial" w:hAnsi="Cambria" w:cs="Arial"/>
                <w:b/>
                <w:sz w:val="24"/>
                <w:szCs w:val="24"/>
                <w:lang w:val="en-US"/>
              </w:rPr>
              <w:t>2</w:t>
            </w:r>
          </w:p>
        </w:tc>
        <w:tc>
          <w:tcPr>
            <w:tcW w:w="8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b/>
                <w:sz w:val="24"/>
                <w:szCs w:val="24"/>
              </w:rPr>
              <w:t>1</w:t>
            </w:r>
            <w:r w:rsidRPr="008C13F2">
              <w:rPr>
                <w:rFonts w:ascii="Cambria" w:eastAsia="Arial" w:hAnsi="Cambria" w:cs="Arial"/>
                <w:b/>
                <w:sz w:val="24"/>
                <w:szCs w:val="24"/>
                <w:lang w:val="en-U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center"/>
          </w:tcPr>
          <w:p w:rsidR="00EB4C7B" w:rsidRPr="008C13F2" w:rsidRDefault="00EB4C7B" w:rsidP="008C13F2">
            <w:pPr>
              <w:spacing w:after="0"/>
              <w:jc w:val="center"/>
              <w:rPr>
                <w:rFonts w:ascii="Cambria" w:eastAsia="Calibri" w:hAnsi="Cambria" w:cs="Calibri"/>
                <w:b/>
                <w:sz w:val="24"/>
                <w:szCs w:val="24"/>
                <w:lang w:val="en-US"/>
              </w:rPr>
            </w:pPr>
            <w:r w:rsidRPr="008C13F2">
              <w:rPr>
                <w:rFonts w:ascii="Cambria" w:eastAsia="Calibri" w:hAnsi="Cambria" w:cs="Calibri"/>
                <w:b/>
                <w:sz w:val="24"/>
                <w:szCs w:val="24"/>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center"/>
          </w:tcPr>
          <w:p w:rsidR="00EB4C7B" w:rsidRPr="008C13F2" w:rsidRDefault="00EB4C7B" w:rsidP="008C13F2">
            <w:pPr>
              <w:spacing w:after="0"/>
              <w:jc w:val="center"/>
              <w:rPr>
                <w:rFonts w:ascii="Cambria" w:hAnsi="Cambria"/>
                <w:b/>
                <w:bCs/>
                <w:sz w:val="24"/>
                <w:szCs w:val="24"/>
                <w:lang w:val="en-US"/>
              </w:rPr>
            </w:pPr>
            <w:r w:rsidRPr="008C13F2">
              <w:rPr>
                <w:rFonts w:ascii="Cambria" w:hAnsi="Cambria"/>
                <w:b/>
                <w:bCs/>
                <w:sz w:val="24"/>
                <w:szCs w:val="24"/>
                <w:lang w:val="en-US"/>
              </w:rPr>
              <w:t>O</w:t>
            </w:r>
          </w:p>
        </w:tc>
        <w:tc>
          <w:tcPr>
            <w:tcW w:w="12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0" w:type="dxa"/>
              <w:right w:w="0" w:type="dxa"/>
            </w:tcMar>
            <w:vAlign w:val="center"/>
          </w:tcPr>
          <w:p w:rsidR="00EB4C7B" w:rsidRPr="008C13F2" w:rsidRDefault="00EB4C7B" w:rsidP="008C13F2">
            <w:pPr>
              <w:spacing w:after="0"/>
              <w:jc w:val="center"/>
              <w:rPr>
                <w:rFonts w:ascii="Cambria" w:hAnsi="Cambria"/>
                <w:sz w:val="24"/>
                <w:szCs w:val="24"/>
                <w:lang w:val="en-US"/>
              </w:rPr>
            </w:pPr>
            <w:r w:rsidRPr="008C13F2">
              <w:rPr>
                <w:rFonts w:ascii="Cambria" w:eastAsia="Arial" w:hAnsi="Cambria" w:cs="Arial"/>
                <w:b/>
                <w:sz w:val="24"/>
                <w:szCs w:val="24"/>
                <w:lang w:val="en-US"/>
              </w:rPr>
              <w:t>28</w:t>
            </w:r>
          </w:p>
        </w:tc>
      </w:tr>
    </w:tbl>
    <w:p w:rsidR="00BC5702" w:rsidRPr="00922645" w:rsidRDefault="00BC5702" w:rsidP="008C13F2">
      <w:pPr>
        <w:spacing w:after="0" w:line="240" w:lineRule="auto"/>
        <w:ind w:left="200"/>
        <w:rPr>
          <w:rFonts w:ascii="Cambria" w:eastAsia="Arial" w:hAnsi="Cambria" w:cs="Arial"/>
          <w:i/>
          <w:sz w:val="18"/>
          <w:szCs w:val="18"/>
        </w:rPr>
      </w:pPr>
      <w:r w:rsidRPr="00922645">
        <w:rPr>
          <w:rFonts w:ascii="Cambria" w:eastAsia="Arial" w:hAnsi="Cambria" w:cs="Arial"/>
          <w:i/>
          <w:sz w:val="18"/>
          <w:szCs w:val="18"/>
          <w:lang w:val="en-US"/>
        </w:rPr>
        <w:t xml:space="preserve">    </w:t>
      </w:r>
      <w:r w:rsidR="001B1510" w:rsidRPr="00922645">
        <w:rPr>
          <w:rFonts w:ascii="Cambria" w:eastAsia="Arial" w:hAnsi="Cambria" w:cs="Arial"/>
          <w:i/>
          <w:sz w:val="18"/>
          <w:szCs w:val="18"/>
        </w:rPr>
        <w:t xml:space="preserve">     </w:t>
      </w:r>
      <w:r w:rsidRPr="00922645">
        <w:rPr>
          <w:rFonts w:ascii="Cambria" w:eastAsia="Arial" w:hAnsi="Cambria" w:cs="Arial"/>
          <w:i/>
          <w:sz w:val="18"/>
          <w:szCs w:val="18"/>
          <w:lang w:val="en-US"/>
        </w:rPr>
        <w:t xml:space="preserve"> </w:t>
      </w:r>
      <w:bookmarkStart w:id="46" w:name="_Hlk88310567"/>
      <w:r w:rsidR="000D3981" w:rsidRPr="00922645">
        <w:rPr>
          <w:rFonts w:ascii="Cambria" w:eastAsia="Arial" w:hAnsi="Cambria" w:cs="Arial"/>
          <w:i/>
          <w:sz w:val="18"/>
          <w:szCs w:val="18"/>
        </w:rPr>
        <w:t xml:space="preserve">  </w:t>
      </w:r>
      <w:r w:rsidR="002116B5" w:rsidRPr="00922645">
        <w:rPr>
          <w:rFonts w:ascii="Cambria" w:eastAsia="Arial" w:hAnsi="Cambria" w:cs="Arial"/>
          <w:i/>
          <w:sz w:val="18"/>
          <w:szCs w:val="18"/>
          <w:lang w:val="en-US"/>
        </w:rPr>
        <w:t xml:space="preserve"> </w:t>
      </w:r>
      <w:r w:rsidRPr="00922645">
        <w:rPr>
          <w:rFonts w:ascii="Cambria" w:eastAsia="Arial" w:hAnsi="Cambria" w:cs="Arial"/>
          <w:i/>
          <w:sz w:val="18"/>
          <w:szCs w:val="18"/>
          <w:lang w:val="en-US"/>
        </w:rPr>
        <w:t xml:space="preserve">  </w:t>
      </w:r>
      <w:r w:rsidR="0006510E" w:rsidRPr="00922645">
        <w:rPr>
          <w:rFonts w:ascii="Cambria" w:eastAsia="Arial" w:hAnsi="Cambria" w:cs="Arial"/>
          <w:i/>
          <w:sz w:val="18"/>
          <w:szCs w:val="18"/>
        </w:rPr>
        <w:t xml:space="preserve">Sumber : Sub bagian Umum dan Kepegawaian Dinas Ketahanan Pangan </w:t>
      </w:r>
      <w:r w:rsidR="001B1510" w:rsidRPr="00922645">
        <w:rPr>
          <w:rFonts w:ascii="Cambria" w:eastAsia="Arial" w:hAnsi="Cambria" w:cs="Arial"/>
          <w:i/>
          <w:sz w:val="18"/>
          <w:szCs w:val="18"/>
        </w:rPr>
        <w:t>Kabupaten Gowa</w:t>
      </w:r>
      <w:r w:rsidRPr="00922645">
        <w:rPr>
          <w:rFonts w:ascii="Cambria" w:eastAsia="Arial" w:hAnsi="Cambria" w:cs="Arial"/>
          <w:i/>
          <w:sz w:val="18"/>
          <w:szCs w:val="18"/>
          <w:lang w:val="en-US"/>
        </w:rPr>
        <w:t xml:space="preserve">  </w:t>
      </w:r>
    </w:p>
    <w:p w:rsidR="00254201" w:rsidRPr="00922645" w:rsidRDefault="00BC5702" w:rsidP="008C13F2">
      <w:pPr>
        <w:spacing w:after="0" w:line="240" w:lineRule="auto"/>
        <w:ind w:left="200"/>
        <w:rPr>
          <w:rFonts w:ascii="Cambria" w:eastAsia="Arial" w:hAnsi="Cambria" w:cs="Arial"/>
          <w:i/>
          <w:sz w:val="18"/>
          <w:szCs w:val="18"/>
        </w:rPr>
      </w:pPr>
      <w:r w:rsidRPr="00922645">
        <w:rPr>
          <w:rFonts w:ascii="Cambria" w:eastAsia="Arial" w:hAnsi="Cambria" w:cs="Arial"/>
          <w:i/>
          <w:sz w:val="18"/>
          <w:szCs w:val="18"/>
          <w:lang w:val="en-US"/>
        </w:rPr>
        <w:t xml:space="preserve">   </w:t>
      </w:r>
      <w:r w:rsidR="002116B5" w:rsidRPr="00922645">
        <w:rPr>
          <w:rFonts w:ascii="Cambria" w:eastAsia="Arial" w:hAnsi="Cambria" w:cs="Arial"/>
          <w:i/>
          <w:sz w:val="18"/>
          <w:szCs w:val="18"/>
          <w:lang w:val="en-US"/>
        </w:rPr>
        <w:t xml:space="preserve">              </w:t>
      </w:r>
      <w:r w:rsidR="000D3981" w:rsidRPr="00922645">
        <w:rPr>
          <w:rFonts w:ascii="Cambria" w:eastAsia="Arial" w:hAnsi="Cambria" w:cs="Arial"/>
          <w:i/>
          <w:sz w:val="18"/>
          <w:szCs w:val="18"/>
        </w:rPr>
        <w:t xml:space="preserve">     </w:t>
      </w:r>
      <w:r w:rsidR="001B1510" w:rsidRPr="00922645">
        <w:rPr>
          <w:rFonts w:ascii="Cambria" w:eastAsia="Arial" w:hAnsi="Cambria" w:cs="Arial"/>
          <w:i/>
          <w:sz w:val="18"/>
          <w:szCs w:val="18"/>
          <w:lang w:val="en-US"/>
        </w:rPr>
        <w:t xml:space="preserve">    </w:t>
      </w:r>
    </w:p>
    <w:bookmarkEnd w:id="46"/>
    <w:p w:rsidR="00F01659" w:rsidRPr="008C13F2" w:rsidRDefault="00F01659" w:rsidP="008C13F2">
      <w:pPr>
        <w:spacing w:after="0" w:line="240" w:lineRule="auto"/>
        <w:jc w:val="both"/>
        <w:rPr>
          <w:rFonts w:ascii="Cambria" w:eastAsia="Arial" w:hAnsi="Cambria" w:cs="Arial"/>
          <w:b/>
          <w:bCs/>
          <w:i/>
          <w:sz w:val="24"/>
          <w:szCs w:val="24"/>
          <w:lang w:val="en-US"/>
        </w:rPr>
      </w:pPr>
      <w:r w:rsidRPr="008C13F2">
        <w:rPr>
          <w:rFonts w:ascii="Cambria" w:eastAsia="Arial" w:hAnsi="Cambria" w:cs="Arial"/>
          <w:i/>
          <w:sz w:val="24"/>
          <w:szCs w:val="24"/>
          <w:lang w:val="en-US"/>
        </w:rPr>
        <w:t xml:space="preserve">                                                                          </w:t>
      </w:r>
      <w:r w:rsidRPr="008C13F2">
        <w:rPr>
          <w:rFonts w:ascii="Cambria" w:eastAsia="Arial" w:hAnsi="Cambria" w:cs="Arial"/>
          <w:b/>
          <w:bCs/>
          <w:i/>
          <w:sz w:val="24"/>
          <w:szCs w:val="24"/>
          <w:lang w:val="en-US"/>
        </w:rPr>
        <w:t>Grafik : 2.3</w:t>
      </w:r>
    </w:p>
    <w:p w:rsidR="00F01659" w:rsidRPr="008C13F2" w:rsidRDefault="00F01659" w:rsidP="008C13F2">
      <w:pPr>
        <w:spacing w:after="0" w:line="240" w:lineRule="auto"/>
        <w:jc w:val="both"/>
        <w:rPr>
          <w:rFonts w:ascii="Cambria" w:eastAsia="Arial" w:hAnsi="Cambria" w:cs="Arial"/>
          <w:b/>
          <w:bCs/>
          <w:i/>
          <w:sz w:val="24"/>
          <w:szCs w:val="24"/>
          <w:lang w:val="en-US"/>
        </w:rPr>
      </w:pPr>
      <w:r w:rsidRPr="008C13F2">
        <w:rPr>
          <w:rFonts w:ascii="Cambria" w:eastAsia="Arial" w:hAnsi="Cambria" w:cs="Arial"/>
          <w:b/>
          <w:bCs/>
          <w:i/>
          <w:sz w:val="24"/>
          <w:szCs w:val="24"/>
          <w:lang w:val="en-US"/>
        </w:rPr>
        <w:t xml:space="preserve">              Jumlah Pegawai Berdasarkan Pendidikan Dinas Ketahanan Pangan   </w:t>
      </w:r>
    </w:p>
    <w:p w:rsidR="00F01659" w:rsidRPr="008C13F2" w:rsidRDefault="00F01659" w:rsidP="008C13F2">
      <w:pPr>
        <w:spacing w:after="0" w:line="240" w:lineRule="auto"/>
        <w:jc w:val="both"/>
        <w:rPr>
          <w:rFonts w:ascii="Cambria" w:eastAsia="Arial" w:hAnsi="Cambria" w:cs="Arial"/>
          <w:b/>
          <w:bCs/>
          <w:i/>
          <w:sz w:val="24"/>
          <w:szCs w:val="24"/>
          <w:lang w:val="en-US"/>
        </w:rPr>
      </w:pPr>
      <w:r w:rsidRPr="008C13F2">
        <w:rPr>
          <w:rFonts w:ascii="Cambria" w:eastAsia="Arial" w:hAnsi="Cambria" w:cs="Arial"/>
          <w:b/>
          <w:bCs/>
          <w:i/>
          <w:sz w:val="24"/>
          <w:szCs w:val="24"/>
          <w:lang w:val="en-US"/>
        </w:rPr>
        <w:t xml:space="preserve">                                                            Kabupaten Gowa</w:t>
      </w:r>
    </w:p>
    <w:p w:rsidR="00C755C0" w:rsidRPr="008C13F2" w:rsidRDefault="00C755C0" w:rsidP="008C13F2">
      <w:pPr>
        <w:spacing w:after="0" w:line="360" w:lineRule="auto"/>
        <w:jc w:val="both"/>
        <w:rPr>
          <w:rFonts w:ascii="Cambria" w:eastAsia="Arial" w:hAnsi="Cambria" w:cs="Arial"/>
          <w:i/>
          <w:sz w:val="24"/>
          <w:szCs w:val="24"/>
        </w:rPr>
      </w:pPr>
    </w:p>
    <w:p w:rsidR="000F20A0" w:rsidRPr="008C13F2" w:rsidRDefault="00C755C0" w:rsidP="008C13F2">
      <w:pPr>
        <w:spacing w:after="0" w:line="360" w:lineRule="auto"/>
        <w:jc w:val="center"/>
        <w:rPr>
          <w:rFonts w:ascii="Cambria" w:eastAsia="Arial" w:hAnsi="Cambria" w:cs="Arial"/>
          <w:sz w:val="24"/>
          <w:szCs w:val="24"/>
        </w:rPr>
      </w:pPr>
      <w:r w:rsidRPr="008C13F2">
        <w:rPr>
          <w:rFonts w:ascii="Cambria" w:eastAsia="Arial" w:hAnsi="Cambria" w:cs="Arial"/>
          <w:noProof/>
          <w:sz w:val="24"/>
          <w:szCs w:val="24"/>
        </w:rPr>
        <w:drawing>
          <wp:inline distT="0" distB="0" distL="0" distR="0">
            <wp:extent cx="5456465" cy="2536371"/>
            <wp:effectExtent l="19050" t="0" r="1088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55C0" w:rsidRPr="008C13F2" w:rsidRDefault="00C755C0" w:rsidP="008C13F2">
      <w:pPr>
        <w:spacing w:after="0" w:line="360" w:lineRule="auto"/>
        <w:jc w:val="both"/>
        <w:rPr>
          <w:rFonts w:ascii="Cambria" w:eastAsia="Arial" w:hAnsi="Cambria" w:cs="Arial"/>
          <w:i/>
          <w:sz w:val="24"/>
          <w:szCs w:val="24"/>
        </w:rPr>
      </w:pPr>
    </w:p>
    <w:p w:rsidR="00254201" w:rsidRPr="008C13F2" w:rsidRDefault="000F20A0" w:rsidP="008C13F2">
      <w:pPr>
        <w:spacing w:after="0" w:line="360" w:lineRule="auto"/>
        <w:ind w:left="709"/>
        <w:jc w:val="both"/>
        <w:rPr>
          <w:rFonts w:ascii="Cambria" w:eastAsia="Arial" w:hAnsi="Cambria" w:cs="Arial"/>
          <w:sz w:val="24"/>
          <w:szCs w:val="24"/>
        </w:rPr>
      </w:pPr>
      <w:r w:rsidRPr="008C13F2">
        <w:rPr>
          <w:rFonts w:ascii="Cambria" w:eastAsia="Arial" w:hAnsi="Cambria" w:cs="Arial"/>
          <w:i/>
          <w:sz w:val="24"/>
          <w:szCs w:val="24"/>
        </w:rPr>
        <w:lastRenderedPageBreak/>
        <w:t xml:space="preserve">               </w:t>
      </w:r>
      <w:r w:rsidR="0006510E" w:rsidRPr="008C13F2">
        <w:rPr>
          <w:rFonts w:ascii="Cambria" w:eastAsia="Arial" w:hAnsi="Cambria" w:cs="Arial"/>
          <w:sz w:val="24"/>
          <w:szCs w:val="24"/>
        </w:rPr>
        <w:t>Berdasarkan data yang ditampilkan pada Tabel 2</w:t>
      </w:r>
      <w:r w:rsidRPr="008C13F2">
        <w:rPr>
          <w:rFonts w:ascii="Cambria" w:eastAsia="Arial" w:hAnsi="Cambria" w:cs="Arial"/>
          <w:sz w:val="24"/>
          <w:szCs w:val="24"/>
        </w:rPr>
        <w:t>.2.3</w:t>
      </w:r>
      <w:r w:rsidR="0006510E" w:rsidRPr="008C13F2">
        <w:rPr>
          <w:rFonts w:ascii="Cambria" w:eastAsia="Arial" w:hAnsi="Cambria" w:cs="Arial"/>
          <w:sz w:val="24"/>
          <w:szCs w:val="24"/>
        </w:rPr>
        <w:t xml:space="preserve">, tingkat pendidikan </w:t>
      </w:r>
      <w:r w:rsidR="00EA488F" w:rsidRPr="008C13F2">
        <w:rPr>
          <w:rFonts w:ascii="Cambria" w:eastAsia="Arial" w:hAnsi="Cambria" w:cs="Arial"/>
          <w:sz w:val="24"/>
          <w:szCs w:val="24"/>
        </w:rPr>
        <w:t>Pegawai</w:t>
      </w:r>
      <w:r w:rsidR="0006510E" w:rsidRPr="008C13F2">
        <w:rPr>
          <w:rFonts w:ascii="Cambria" w:eastAsia="Arial" w:hAnsi="Cambria" w:cs="Arial"/>
          <w:sz w:val="24"/>
          <w:szCs w:val="24"/>
        </w:rPr>
        <w:t xml:space="preserve"> </w:t>
      </w:r>
      <w:r w:rsidR="001E0094" w:rsidRPr="008C13F2">
        <w:rPr>
          <w:rFonts w:ascii="Cambria" w:eastAsia="Arial" w:hAnsi="Cambria" w:cs="Arial"/>
          <w:sz w:val="24"/>
          <w:szCs w:val="24"/>
        </w:rPr>
        <w:t>D</w:t>
      </w:r>
      <w:r w:rsidR="0006510E" w:rsidRPr="008C13F2">
        <w:rPr>
          <w:rFonts w:ascii="Cambria" w:eastAsia="Arial" w:hAnsi="Cambria" w:cs="Arial"/>
          <w:sz w:val="24"/>
          <w:szCs w:val="24"/>
        </w:rPr>
        <w:t>inas Ketahanan Pangan Kabupaten Gowa yang paling banyak adalah pendidikan S1 sebanyak 1</w:t>
      </w:r>
      <w:r w:rsidR="001E0094" w:rsidRPr="008C13F2">
        <w:rPr>
          <w:rFonts w:ascii="Cambria" w:eastAsia="Arial" w:hAnsi="Cambria" w:cs="Arial"/>
          <w:sz w:val="24"/>
          <w:szCs w:val="24"/>
        </w:rPr>
        <w:t>6</w:t>
      </w:r>
      <w:r w:rsidR="0006510E" w:rsidRPr="008C13F2">
        <w:rPr>
          <w:rFonts w:ascii="Cambria" w:eastAsia="Arial" w:hAnsi="Cambria" w:cs="Arial"/>
          <w:sz w:val="24"/>
          <w:szCs w:val="24"/>
        </w:rPr>
        <w:t xml:space="preserve"> orang </w:t>
      </w:r>
      <w:r w:rsidR="00562480" w:rsidRPr="008C13F2">
        <w:rPr>
          <w:rFonts w:ascii="Cambria" w:eastAsia="Arial" w:hAnsi="Cambria" w:cs="Arial"/>
          <w:sz w:val="24"/>
          <w:szCs w:val="24"/>
        </w:rPr>
        <w:t>57,14</w:t>
      </w:r>
      <w:r w:rsidR="0006510E" w:rsidRPr="008C13F2">
        <w:rPr>
          <w:rFonts w:ascii="Cambria" w:eastAsia="Arial" w:hAnsi="Cambria" w:cs="Arial"/>
          <w:sz w:val="24"/>
          <w:szCs w:val="24"/>
        </w:rPr>
        <w:t xml:space="preserve">%. Tingkat pendidikan bagian terbesar dari </w:t>
      </w:r>
      <w:r w:rsidR="00EA488F" w:rsidRPr="008C13F2">
        <w:rPr>
          <w:rFonts w:ascii="Cambria" w:eastAsia="Arial" w:hAnsi="Cambria" w:cs="Arial"/>
          <w:sz w:val="24"/>
          <w:szCs w:val="24"/>
        </w:rPr>
        <w:t xml:space="preserve">Pegawai </w:t>
      </w:r>
      <w:r w:rsidR="0006510E" w:rsidRPr="008C13F2">
        <w:rPr>
          <w:rFonts w:ascii="Cambria" w:eastAsia="Arial" w:hAnsi="Cambria" w:cs="Arial"/>
          <w:sz w:val="24"/>
          <w:szCs w:val="24"/>
        </w:rPr>
        <w:t>Dinas Ketahanan Pangan Kabupaten Gowa ini merupakan modal dasar yang penting dalam peningkatan kinerja Dinas Ketahanan Pangan  Kabupaten Gowa secara umum.</w:t>
      </w:r>
    </w:p>
    <w:p w:rsidR="00BC5A5D" w:rsidRDefault="0006510E" w:rsidP="008C13F2">
      <w:pPr>
        <w:spacing w:after="0" w:line="360" w:lineRule="auto"/>
        <w:ind w:left="720" w:firstLine="720"/>
        <w:jc w:val="both"/>
        <w:rPr>
          <w:rFonts w:ascii="Cambria" w:eastAsia="Arial" w:hAnsi="Cambria" w:cs="Arial"/>
          <w:sz w:val="24"/>
          <w:szCs w:val="24"/>
        </w:rPr>
      </w:pPr>
      <w:r w:rsidRPr="008C13F2">
        <w:rPr>
          <w:rFonts w:ascii="Cambria" w:eastAsia="Arial" w:hAnsi="Cambria" w:cs="Arial"/>
          <w:sz w:val="24"/>
          <w:szCs w:val="24"/>
        </w:rPr>
        <w:t xml:space="preserve">Jumlah </w:t>
      </w:r>
      <w:r w:rsidR="00EA488F" w:rsidRPr="008C13F2">
        <w:rPr>
          <w:rFonts w:ascii="Cambria" w:eastAsia="Arial" w:hAnsi="Cambria" w:cs="Arial"/>
          <w:sz w:val="24"/>
          <w:szCs w:val="24"/>
        </w:rPr>
        <w:t>Pegawai</w:t>
      </w:r>
      <w:r w:rsidRPr="008C13F2">
        <w:rPr>
          <w:rFonts w:ascii="Cambria" w:eastAsia="Arial" w:hAnsi="Cambria" w:cs="Arial"/>
          <w:sz w:val="24"/>
          <w:szCs w:val="24"/>
        </w:rPr>
        <w:t xml:space="preserve"> Dinas Ketahanan Pangan Kabupaten Gowa  yang menamatkan pendidikan S2 tercatat ada 12 orang, S1 tercatat sebanyak 1</w:t>
      </w:r>
      <w:r w:rsidR="000F20A0" w:rsidRPr="008C13F2">
        <w:rPr>
          <w:rFonts w:ascii="Cambria" w:eastAsia="Arial" w:hAnsi="Cambria" w:cs="Arial"/>
          <w:sz w:val="24"/>
          <w:szCs w:val="24"/>
        </w:rPr>
        <w:t xml:space="preserve">6 </w:t>
      </w:r>
      <w:r w:rsidRPr="008C13F2">
        <w:rPr>
          <w:rFonts w:ascii="Cambria" w:eastAsia="Arial" w:hAnsi="Cambria" w:cs="Arial"/>
          <w:sz w:val="24"/>
          <w:szCs w:val="24"/>
        </w:rPr>
        <w:t xml:space="preserve">orang </w:t>
      </w:r>
      <w:r w:rsidR="000F20A0" w:rsidRPr="008C13F2">
        <w:rPr>
          <w:rFonts w:ascii="Cambria" w:eastAsia="Arial" w:hAnsi="Cambria" w:cs="Arial"/>
          <w:sz w:val="24"/>
          <w:szCs w:val="24"/>
        </w:rPr>
        <w:t xml:space="preserve"> </w:t>
      </w:r>
      <w:r w:rsidRPr="008C13F2">
        <w:rPr>
          <w:rFonts w:ascii="Cambria" w:eastAsia="Arial" w:hAnsi="Cambria" w:cs="Arial"/>
          <w:sz w:val="24"/>
          <w:szCs w:val="24"/>
        </w:rPr>
        <w:t xml:space="preserve"> persentase, jumlah tersebut mencapai </w:t>
      </w:r>
      <w:r w:rsidR="00562480" w:rsidRPr="008C13F2">
        <w:rPr>
          <w:rFonts w:ascii="Cambria" w:eastAsia="Arial" w:hAnsi="Cambria" w:cs="Arial"/>
          <w:sz w:val="24"/>
          <w:szCs w:val="24"/>
        </w:rPr>
        <w:t>42,86</w:t>
      </w:r>
      <w:r w:rsidR="00F346EE" w:rsidRPr="008C13F2">
        <w:rPr>
          <w:rFonts w:ascii="Cambria" w:eastAsia="Arial" w:hAnsi="Cambria" w:cs="Arial"/>
          <w:sz w:val="24"/>
          <w:szCs w:val="24"/>
        </w:rPr>
        <w:t xml:space="preserve"> %</w:t>
      </w:r>
      <w:r w:rsidRPr="008C13F2">
        <w:rPr>
          <w:rFonts w:ascii="Cambria" w:eastAsia="Arial" w:hAnsi="Cambria" w:cs="Arial"/>
          <w:sz w:val="24"/>
          <w:szCs w:val="24"/>
        </w:rPr>
        <w:t xml:space="preserve"> dari seluruh </w:t>
      </w:r>
      <w:r w:rsidR="000F20A0" w:rsidRPr="008C13F2">
        <w:rPr>
          <w:rFonts w:ascii="Cambria" w:eastAsia="Arial" w:hAnsi="Cambria" w:cs="Arial"/>
          <w:sz w:val="24"/>
          <w:szCs w:val="24"/>
        </w:rPr>
        <w:t>Pegawai</w:t>
      </w:r>
      <w:r w:rsidR="00EA769A" w:rsidRPr="008C13F2">
        <w:rPr>
          <w:rFonts w:ascii="Cambria" w:eastAsia="Arial" w:hAnsi="Cambria" w:cs="Arial"/>
          <w:sz w:val="24"/>
          <w:szCs w:val="24"/>
        </w:rPr>
        <w:t xml:space="preserve"> </w:t>
      </w:r>
      <w:r w:rsidRPr="008C13F2">
        <w:rPr>
          <w:rFonts w:ascii="Cambria" w:eastAsia="Arial" w:hAnsi="Cambria" w:cs="Arial"/>
          <w:sz w:val="24"/>
          <w:szCs w:val="24"/>
        </w:rPr>
        <w:t>Dinas Ketahanan Pangan Kabupaten Gowa, hal ini tentu menjadi modal dasar yang besar dalam menjalankan tugas pokok dan fungsi Dinas Ketahanan Pangan Kabupaten Gowa. Namun demikian, kendala dalam ketersediaan SDM yang menjadi isu strategis di Dinas Ketahanan Pangan Kab Gowa adalah kurangnya petugas perencana, analisis kebijakan,</w:t>
      </w:r>
      <w:r w:rsidR="00EA769A" w:rsidRPr="008C13F2">
        <w:rPr>
          <w:rFonts w:ascii="Cambria" w:eastAsia="Arial" w:hAnsi="Cambria" w:cs="Arial"/>
          <w:sz w:val="24"/>
          <w:szCs w:val="24"/>
        </w:rPr>
        <w:t xml:space="preserve"> </w:t>
      </w:r>
      <w:r w:rsidRPr="008C13F2">
        <w:rPr>
          <w:rFonts w:ascii="Cambria" w:eastAsia="Arial" w:hAnsi="Cambria" w:cs="Arial"/>
          <w:sz w:val="24"/>
          <w:szCs w:val="24"/>
        </w:rPr>
        <w:t>dan analisis mutu gizi pangan dan mengenai kualitas dan kuantitas pejabat fungsional. Sekalipun kebijakan internal Pemerintah Daerah telah memperlihatkan keberpihakan terhadap pejabat fungsional, tetapi belum menarik minat pegawai lainnya untuk mengambil jalur karir sebagai pejabat fungsional</w:t>
      </w:r>
      <w:r w:rsidR="00EA769A" w:rsidRPr="008C13F2">
        <w:rPr>
          <w:rFonts w:ascii="Cambria" w:eastAsia="Arial" w:hAnsi="Cambria" w:cs="Arial"/>
          <w:sz w:val="24"/>
          <w:szCs w:val="24"/>
        </w:rPr>
        <w:t xml:space="preserve">. </w:t>
      </w:r>
    </w:p>
    <w:p w:rsidR="003A2318" w:rsidRDefault="003A2318" w:rsidP="008C13F2">
      <w:pPr>
        <w:spacing w:after="0" w:line="360" w:lineRule="auto"/>
        <w:ind w:left="720" w:firstLine="720"/>
        <w:jc w:val="both"/>
        <w:rPr>
          <w:rFonts w:ascii="Cambria" w:eastAsia="Arial" w:hAnsi="Cambria" w:cs="Arial"/>
          <w:sz w:val="24"/>
          <w:szCs w:val="24"/>
        </w:rPr>
      </w:pPr>
    </w:p>
    <w:p w:rsidR="00BC5A5D" w:rsidRPr="008C13F2" w:rsidRDefault="00BC5A5D" w:rsidP="008C13F2">
      <w:pPr>
        <w:spacing w:after="0"/>
        <w:ind w:left="720" w:firstLine="720"/>
        <w:jc w:val="both"/>
        <w:rPr>
          <w:rFonts w:ascii="Cambria" w:eastAsia="Arial" w:hAnsi="Cambria" w:cs="Arial"/>
          <w:b/>
          <w:i/>
          <w:sz w:val="24"/>
          <w:szCs w:val="24"/>
        </w:rPr>
      </w:pPr>
      <w:r w:rsidRPr="008C13F2">
        <w:rPr>
          <w:rFonts w:ascii="Cambria" w:eastAsia="Arial" w:hAnsi="Cambria" w:cs="Arial"/>
          <w:b/>
          <w:i/>
          <w:sz w:val="24"/>
          <w:szCs w:val="24"/>
        </w:rPr>
        <w:t xml:space="preserve">                            </w:t>
      </w:r>
      <w:r w:rsidR="00174C39" w:rsidRPr="008C13F2">
        <w:rPr>
          <w:rFonts w:ascii="Cambria" w:eastAsia="Arial" w:hAnsi="Cambria" w:cs="Arial"/>
          <w:b/>
          <w:i/>
          <w:sz w:val="24"/>
          <w:szCs w:val="24"/>
        </w:rPr>
        <w:t xml:space="preserve"> </w:t>
      </w:r>
      <w:r w:rsidR="00B108D5" w:rsidRPr="008C13F2">
        <w:rPr>
          <w:rFonts w:ascii="Cambria" w:eastAsia="Arial" w:hAnsi="Cambria" w:cs="Arial"/>
          <w:b/>
          <w:i/>
          <w:sz w:val="24"/>
          <w:szCs w:val="24"/>
        </w:rPr>
        <w:t xml:space="preserve">              </w:t>
      </w:r>
      <w:r w:rsidRPr="008C13F2">
        <w:rPr>
          <w:rFonts w:ascii="Cambria" w:eastAsia="Arial" w:hAnsi="Cambria" w:cs="Arial"/>
          <w:b/>
          <w:i/>
          <w:sz w:val="24"/>
          <w:szCs w:val="24"/>
        </w:rPr>
        <w:t xml:space="preserve">  Tabel . 2.</w:t>
      </w:r>
      <w:r w:rsidR="003D0D73" w:rsidRPr="008C13F2">
        <w:rPr>
          <w:rFonts w:ascii="Cambria" w:eastAsia="Arial" w:hAnsi="Cambria" w:cs="Arial"/>
          <w:b/>
          <w:i/>
          <w:sz w:val="24"/>
          <w:szCs w:val="24"/>
        </w:rPr>
        <w:t>4</w:t>
      </w:r>
    </w:p>
    <w:p w:rsidR="00BC5A5D" w:rsidRPr="008C13F2" w:rsidRDefault="00174C39" w:rsidP="008C13F2">
      <w:pPr>
        <w:spacing w:after="0"/>
        <w:ind w:left="1701" w:hanging="850"/>
        <w:jc w:val="both"/>
        <w:rPr>
          <w:rFonts w:ascii="Cambria" w:eastAsia="Arial" w:hAnsi="Cambria" w:cs="Arial"/>
          <w:b/>
          <w:i/>
          <w:sz w:val="24"/>
          <w:szCs w:val="24"/>
        </w:rPr>
      </w:pPr>
      <w:r w:rsidRPr="008C13F2">
        <w:rPr>
          <w:rFonts w:ascii="Cambria" w:eastAsia="Arial" w:hAnsi="Cambria" w:cs="Arial"/>
          <w:b/>
          <w:i/>
          <w:sz w:val="24"/>
          <w:szCs w:val="24"/>
        </w:rPr>
        <w:t xml:space="preserve">     </w:t>
      </w:r>
      <w:r w:rsidR="00BC5A5D" w:rsidRPr="008C13F2">
        <w:rPr>
          <w:rFonts w:ascii="Cambria" w:eastAsia="Arial" w:hAnsi="Cambria" w:cs="Arial"/>
          <w:b/>
          <w:i/>
          <w:sz w:val="24"/>
          <w:szCs w:val="24"/>
        </w:rPr>
        <w:t>Jumlah Pegawai Menurut Peta Jabatan Dinas Ketahanan pangan</w:t>
      </w:r>
    </w:p>
    <w:p w:rsidR="00BC5A5D" w:rsidRDefault="00BC5A5D" w:rsidP="008C13F2">
      <w:pPr>
        <w:tabs>
          <w:tab w:val="left" w:pos="426"/>
        </w:tabs>
        <w:spacing w:after="0"/>
        <w:jc w:val="center"/>
        <w:rPr>
          <w:rFonts w:ascii="Cambria" w:eastAsia="Arial" w:hAnsi="Cambria" w:cs="Arial"/>
          <w:b/>
          <w:i/>
          <w:iCs/>
          <w:sz w:val="24"/>
          <w:szCs w:val="24"/>
          <w:lang w:val="fi-FI"/>
        </w:rPr>
      </w:pPr>
      <w:r w:rsidRPr="008C13F2">
        <w:rPr>
          <w:rFonts w:ascii="Cambria" w:eastAsia="Arial" w:hAnsi="Cambria" w:cs="Arial"/>
          <w:b/>
          <w:i/>
          <w:iCs/>
          <w:sz w:val="24"/>
          <w:szCs w:val="24"/>
          <w:lang w:val="fi-FI"/>
        </w:rPr>
        <w:t>Kabupaten Gowa</w:t>
      </w:r>
    </w:p>
    <w:p w:rsidR="003A2318" w:rsidRPr="008C13F2" w:rsidRDefault="003A2318" w:rsidP="008C13F2">
      <w:pPr>
        <w:tabs>
          <w:tab w:val="left" w:pos="426"/>
        </w:tabs>
        <w:spacing w:after="0"/>
        <w:jc w:val="center"/>
        <w:rPr>
          <w:rFonts w:ascii="Cambria" w:eastAsia="Arial" w:hAnsi="Cambria" w:cs="Arial"/>
          <w:b/>
          <w:i/>
          <w:iCs/>
          <w:sz w:val="24"/>
          <w:szCs w:val="24"/>
          <w:lang w:val="fi-FI"/>
        </w:rPr>
      </w:pPr>
    </w:p>
    <w:tbl>
      <w:tblPr>
        <w:tblW w:w="7229" w:type="dxa"/>
        <w:tblInd w:w="1101" w:type="dxa"/>
        <w:tblLook w:val="04A0"/>
      </w:tblPr>
      <w:tblGrid>
        <w:gridCol w:w="708"/>
        <w:gridCol w:w="5072"/>
        <w:gridCol w:w="1449"/>
      </w:tblGrid>
      <w:tr w:rsidR="009C5E5C" w:rsidRPr="008C13F2" w:rsidTr="00970609">
        <w:trPr>
          <w:trHeight w:val="368"/>
        </w:trPr>
        <w:tc>
          <w:tcPr>
            <w:tcW w:w="708"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C5E5C" w:rsidRPr="008C13F2" w:rsidRDefault="009C5E5C"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No</w:t>
            </w:r>
          </w:p>
        </w:tc>
        <w:tc>
          <w:tcPr>
            <w:tcW w:w="507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C5E5C" w:rsidRPr="008C13F2" w:rsidRDefault="009C5E5C" w:rsidP="008C13F2">
            <w:pPr>
              <w:spacing w:after="0" w:line="360" w:lineRule="auto"/>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Jabatan</w:t>
            </w:r>
          </w:p>
        </w:tc>
        <w:tc>
          <w:tcPr>
            <w:tcW w:w="144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C5E5C" w:rsidRPr="008C13F2" w:rsidRDefault="009C5E5C"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Jumlah</w:t>
            </w:r>
          </w:p>
        </w:tc>
      </w:tr>
      <w:tr w:rsidR="009C5E5C" w:rsidRPr="008C13F2" w:rsidTr="00D94600">
        <w:trPr>
          <w:trHeight w:val="92"/>
        </w:trPr>
        <w:tc>
          <w:tcPr>
            <w:tcW w:w="708" w:type="dxa"/>
            <w:tcBorders>
              <w:top w:val="single" w:sz="4" w:space="0" w:color="auto"/>
              <w:left w:val="single" w:sz="4" w:space="0" w:color="auto"/>
              <w:right w:val="single" w:sz="4" w:space="0" w:color="auto"/>
            </w:tcBorders>
            <w:shd w:val="clear" w:color="auto" w:fill="auto"/>
            <w:noWrap/>
            <w:vAlign w:val="center"/>
            <w:hideMark/>
          </w:tcPr>
          <w:p w:rsidR="009C5E5C" w:rsidRPr="008C13F2" w:rsidRDefault="009C5E5C" w:rsidP="008C13F2">
            <w:pPr>
              <w:spacing w:after="0" w:line="360" w:lineRule="auto"/>
              <w:jc w:val="center"/>
              <w:rPr>
                <w:rFonts w:ascii="Cambria" w:eastAsia="Times New Roman" w:hAnsi="Cambria" w:cs="Arial"/>
                <w:color w:val="000000"/>
                <w:sz w:val="24"/>
                <w:szCs w:val="24"/>
                <w:lang w:val="en-ID" w:eastAsia="en-ID"/>
              </w:rPr>
            </w:pPr>
          </w:p>
        </w:tc>
        <w:tc>
          <w:tcPr>
            <w:tcW w:w="5072" w:type="dxa"/>
            <w:tcBorders>
              <w:top w:val="single" w:sz="4" w:space="0" w:color="auto"/>
              <w:left w:val="single" w:sz="4" w:space="0" w:color="auto"/>
              <w:right w:val="single" w:sz="4" w:space="0" w:color="auto"/>
            </w:tcBorders>
            <w:shd w:val="clear" w:color="auto" w:fill="auto"/>
            <w:noWrap/>
            <w:vAlign w:val="center"/>
            <w:hideMark/>
          </w:tcPr>
          <w:p w:rsidR="009C5E5C" w:rsidRPr="008C13F2" w:rsidRDefault="009C5E5C" w:rsidP="008C13F2">
            <w:pPr>
              <w:spacing w:after="0" w:line="360" w:lineRule="auto"/>
              <w:jc w:val="center"/>
              <w:rPr>
                <w:rFonts w:ascii="Cambria" w:eastAsia="Times New Roman" w:hAnsi="Cambria" w:cs="Arial"/>
                <w:color w:val="000000"/>
                <w:sz w:val="24"/>
                <w:szCs w:val="24"/>
                <w:lang w:eastAsia="en-ID"/>
              </w:rPr>
            </w:pPr>
          </w:p>
        </w:tc>
        <w:tc>
          <w:tcPr>
            <w:tcW w:w="1449" w:type="dxa"/>
            <w:tcBorders>
              <w:top w:val="single" w:sz="4" w:space="0" w:color="auto"/>
              <w:left w:val="single" w:sz="4" w:space="0" w:color="auto"/>
              <w:right w:val="single" w:sz="4" w:space="0" w:color="auto"/>
            </w:tcBorders>
            <w:shd w:val="clear" w:color="auto" w:fill="auto"/>
            <w:noWrap/>
            <w:vAlign w:val="center"/>
            <w:hideMark/>
          </w:tcPr>
          <w:p w:rsidR="009C5E5C" w:rsidRPr="008C13F2" w:rsidRDefault="009C5E5C" w:rsidP="008C13F2">
            <w:pPr>
              <w:spacing w:after="0" w:line="360" w:lineRule="auto"/>
              <w:jc w:val="center"/>
              <w:rPr>
                <w:rFonts w:ascii="Cambria" w:eastAsia="Times New Roman" w:hAnsi="Cambria" w:cs="Arial"/>
                <w:color w:val="000000"/>
                <w:sz w:val="24"/>
                <w:szCs w:val="24"/>
                <w:lang w:val="en-ID" w:eastAsia="en-ID"/>
              </w:rPr>
            </w:pPr>
          </w:p>
        </w:tc>
      </w:tr>
      <w:tr w:rsidR="00B108D5" w:rsidRPr="008C13F2" w:rsidTr="00D94600">
        <w:trPr>
          <w:trHeight w:val="313"/>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1.</w:t>
            </w:r>
          </w:p>
        </w:tc>
        <w:tc>
          <w:tcPr>
            <w:tcW w:w="5072" w:type="dxa"/>
            <w:tcBorders>
              <w:top w:val="nil"/>
              <w:left w:val="nil"/>
              <w:bottom w:val="single" w:sz="4" w:space="0" w:color="auto"/>
              <w:right w:val="single" w:sz="4" w:space="0" w:color="auto"/>
            </w:tcBorders>
            <w:shd w:val="clear" w:color="auto" w:fill="auto"/>
            <w:noWrap/>
            <w:vAlign w:val="bottom"/>
            <w:hideMark/>
          </w:tcPr>
          <w:p w:rsidR="00B108D5" w:rsidRPr="008C13F2" w:rsidRDefault="00B108D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Eselon II</w:t>
            </w:r>
          </w:p>
        </w:tc>
        <w:tc>
          <w:tcPr>
            <w:tcW w:w="1449" w:type="dxa"/>
            <w:tcBorders>
              <w:top w:val="nil"/>
              <w:left w:val="nil"/>
              <w:bottom w:val="single" w:sz="4" w:space="0" w:color="auto"/>
              <w:right w:val="single" w:sz="4" w:space="0" w:color="auto"/>
            </w:tcBorders>
            <w:shd w:val="clear" w:color="auto" w:fill="auto"/>
            <w:noWrap/>
            <w:vAlign w:val="bottom"/>
            <w:hideMark/>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1</w:t>
            </w:r>
          </w:p>
        </w:tc>
      </w:tr>
      <w:tr w:rsidR="00B108D5" w:rsidRPr="008C13F2" w:rsidTr="006C3AC1">
        <w:trPr>
          <w:trHeight w:val="300"/>
        </w:trPr>
        <w:tc>
          <w:tcPr>
            <w:tcW w:w="708"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2.</w:t>
            </w:r>
          </w:p>
        </w:tc>
        <w:tc>
          <w:tcPr>
            <w:tcW w:w="5072" w:type="dxa"/>
            <w:tcBorders>
              <w:top w:val="nil"/>
              <w:left w:val="nil"/>
              <w:bottom w:val="single" w:sz="4" w:space="0" w:color="auto"/>
              <w:right w:val="single" w:sz="4" w:space="0" w:color="auto"/>
            </w:tcBorders>
            <w:shd w:val="clear" w:color="auto" w:fill="D6E3BC" w:themeFill="accent3" w:themeFillTint="66"/>
            <w:noWrap/>
            <w:vAlign w:val="bottom"/>
            <w:hideMark/>
          </w:tcPr>
          <w:p w:rsidR="00B108D5" w:rsidRPr="008C13F2" w:rsidRDefault="00B108D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Eselon III</w:t>
            </w:r>
          </w:p>
        </w:tc>
        <w:tc>
          <w:tcPr>
            <w:tcW w:w="1449" w:type="dxa"/>
            <w:tcBorders>
              <w:top w:val="nil"/>
              <w:left w:val="nil"/>
              <w:bottom w:val="single" w:sz="4" w:space="0" w:color="auto"/>
              <w:right w:val="single" w:sz="4" w:space="0" w:color="auto"/>
            </w:tcBorders>
            <w:shd w:val="clear" w:color="auto" w:fill="D6E3BC" w:themeFill="accent3" w:themeFillTint="66"/>
            <w:noWrap/>
            <w:vAlign w:val="bottom"/>
            <w:hideMark/>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5</w:t>
            </w:r>
          </w:p>
        </w:tc>
      </w:tr>
      <w:tr w:rsidR="00B108D5" w:rsidRPr="008C13F2" w:rsidTr="00D94600">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3.</w:t>
            </w:r>
          </w:p>
        </w:tc>
        <w:tc>
          <w:tcPr>
            <w:tcW w:w="5072" w:type="dxa"/>
            <w:tcBorders>
              <w:top w:val="nil"/>
              <w:left w:val="nil"/>
              <w:bottom w:val="single" w:sz="4" w:space="0" w:color="auto"/>
              <w:right w:val="single" w:sz="4" w:space="0" w:color="auto"/>
            </w:tcBorders>
            <w:shd w:val="clear" w:color="auto" w:fill="auto"/>
            <w:noWrap/>
            <w:vAlign w:val="bottom"/>
            <w:hideMark/>
          </w:tcPr>
          <w:p w:rsidR="00B108D5" w:rsidRPr="008C13F2" w:rsidRDefault="00B108D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Eselon IV </w:t>
            </w:r>
          </w:p>
        </w:tc>
        <w:tc>
          <w:tcPr>
            <w:tcW w:w="1449" w:type="dxa"/>
            <w:tcBorders>
              <w:top w:val="nil"/>
              <w:left w:val="nil"/>
              <w:bottom w:val="single" w:sz="4" w:space="0" w:color="auto"/>
              <w:right w:val="single" w:sz="4" w:space="0" w:color="auto"/>
            </w:tcBorders>
            <w:shd w:val="clear" w:color="auto" w:fill="auto"/>
            <w:noWrap/>
            <w:vAlign w:val="bottom"/>
            <w:hideMark/>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11</w:t>
            </w:r>
          </w:p>
        </w:tc>
      </w:tr>
      <w:tr w:rsidR="00B108D5" w:rsidRPr="008C13F2" w:rsidTr="006C3AC1">
        <w:trPr>
          <w:trHeight w:val="300"/>
        </w:trPr>
        <w:tc>
          <w:tcPr>
            <w:tcW w:w="708"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4.</w:t>
            </w:r>
          </w:p>
        </w:tc>
        <w:tc>
          <w:tcPr>
            <w:tcW w:w="5072" w:type="dxa"/>
            <w:tcBorders>
              <w:top w:val="nil"/>
              <w:left w:val="nil"/>
              <w:bottom w:val="single" w:sz="4" w:space="0" w:color="auto"/>
              <w:right w:val="single" w:sz="4" w:space="0" w:color="auto"/>
            </w:tcBorders>
            <w:shd w:val="clear" w:color="auto" w:fill="D6E3BC" w:themeFill="accent3" w:themeFillTint="66"/>
            <w:noWrap/>
            <w:vAlign w:val="bottom"/>
            <w:hideMark/>
          </w:tcPr>
          <w:p w:rsidR="00B108D5" w:rsidRPr="008C13F2" w:rsidRDefault="00B108D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Fungsional Tertentu (Ahli dan terampil)</w:t>
            </w:r>
          </w:p>
        </w:tc>
        <w:tc>
          <w:tcPr>
            <w:tcW w:w="1449" w:type="dxa"/>
            <w:tcBorders>
              <w:top w:val="nil"/>
              <w:left w:val="nil"/>
              <w:bottom w:val="single" w:sz="4" w:space="0" w:color="auto"/>
              <w:right w:val="single" w:sz="4" w:space="0" w:color="auto"/>
            </w:tcBorders>
            <w:shd w:val="clear" w:color="auto" w:fill="D6E3BC" w:themeFill="accent3" w:themeFillTint="66"/>
            <w:noWrap/>
            <w:vAlign w:val="bottom"/>
            <w:hideMark/>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0</w:t>
            </w:r>
          </w:p>
        </w:tc>
      </w:tr>
      <w:tr w:rsidR="00B108D5" w:rsidRPr="008C13F2" w:rsidTr="00D94600">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5.</w:t>
            </w:r>
          </w:p>
        </w:tc>
        <w:tc>
          <w:tcPr>
            <w:tcW w:w="5072" w:type="dxa"/>
            <w:tcBorders>
              <w:top w:val="single" w:sz="4" w:space="0" w:color="auto"/>
              <w:left w:val="nil"/>
              <w:bottom w:val="single" w:sz="4" w:space="0" w:color="auto"/>
              <w:right w:val="single" w:sz="4" w:space="0" w:color="auto"/>
            </w:tcBorders>
            <w:shd w:val="clear" w:color="auto" w:fill="auto"/>
            <w:noWrap/>
            <w:vAlign w:val="bottom"/>
          </w:tcPr>
          <w:p w:rsidR="00B108D5" w:rsidRPr="008C13F2" w:rsidRDefault="00B108D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Fungsional Pelaksana (Staf)</w:t>
            </w:r>
          </w:p>
        </w:tc>
        <w:tc>
          <w:tcPr>
            <w:tcW w:w="1449" w:type="dxa"/>
            <w:tcBorders>
              <w:top w:val="nil"/>
              <w:left w:val="nil"/>
              <w:bottom w:val="single" w:sz="4" w:space="0" w:color="auto"/>
              <w:right w:val="single" w:sz="4" w:space="0" w:color="auto"/>
            </w:tcBorders>
            <w:shd w:val="clear" w:color="auto" w:fill="auto"/>
            <w:noWrap/>
            <w:vAlign w:val="bottom"/>
          </w:tcPr>
          <w:p w:rsidR="00B108D5" w:rsidRPr="008C13F2" w:rsidRDefault="00B108D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11</w:t>
            </w:r>
          </w:p>
        </w:tc>
      </w:tr>
      <w:tr w:rsidR="00B108D5" w:rsidRPr="008C13F2" w:rsidTr="007600A0">
        <w:trPr>
          <w:trHeight w:val="300"/>
        </w:trPr>
        <w:tc>
          <w:tcPr>
            <w:tcW w:w="708" w:type="dxa"/>
            <w:tcBorders>
              <w:top w:val="nil"/>
              <w:left w:val="single" w:sz="4" w:space="0" w:color="auto"/>
              <w:bottom w:val="nil"/>
              <w:right w:val="single" w:sz="4" w:space="0" w:color="auto"/>
            </w:tcBorders>
            <w:shd w:val="clear" w:color="auto" w:fill="C2D69B" w:themeFill="accent3" w:themeFillTint="99"/>
            <w:noWrap/>
            <w:vAlign w:val="bottom"/>
            <w:hideMark/>
          </w:tcPr>
          <w:p w:rsidR="00B108D5" w:rsidRPr="008C13F2" w:rsidRDefault="00B108D5" w:rsidP="008C13F2">
            <w:pPr>
              <w:spacing w:after="0" w:line="360" w:lineRule="auto"/>
              <w:jc w:val="right"/>
              <w:rPr>
                <w:rFonts w:ascii="Cambria" w:eastAsia="Times New Roman" w:hAnsi="Cambria" w:cs="Arial"/>
                <w:color w:val="000000"/>
                <w:sz w:val="24"/>
                <w:szCs w:val="24"/>
                <w:lang w:val="en-ID" w:eastAsia="en-ID"/>
              </w:rPr>
            </w:pPr>
          </w:p>
        </w:tc>
        <w:tc>
          <w:tcPr>
            <w:tcW w:w="5072" w:type="dxa"/>
            <w:tcBorders>
              <w:top w:val="nil"/>
              <w:left w:val="nil"/>
              <w:bottom w:val="nil"/>
              <w:right w:val="single" w:sz="4" w:space="0" w:color="auto"/>
            </w:tcBorders>
            <w:shd w:val="clear" w:color="auto" w:fill="C2D69B" w:themeFill="accent3" w:themeFillTint="99"/>
            <w:noWrap/>
            <w:vAlign w:val="bottom"/>
            <w:hideMark/>
          </w:tcPr>
          <w:p w:rsidR="00B108D5" w:rsidRPr="008C13F2" w:rsidRDefault="00B108D5" w:rsidP="008C13F2">
            <w:pPr>
              <w:spacing w:after="0" w:line="360" w:lineRule="auto"/>
              <w:rPr>
                <w:rFonts w:ascii="Cambria" w:eastAsia="Times New Roman" w:hAnsi="Cambria" w:cs="Arial"/>
                <w:b/>
                <w:color w:val="000000"/>
                <w:sz w:val="24"/>
                <w:szCs w:val="24"/>
                <w:lang w:val="en-ID" w:eastAsia="en-ID"/>
              </w:rPr>
            </w:pPr>
            <w:r w:rsidRPr="008C13F2">
              <w:rPr>
                <w:rFonts w:ascii="Cambria" w:eastAsia="Times New Roman" w:hAnsi="Cambria" w:cs="Arial"/>
                <w:b/>
                <w:color w:val="000000"/>
                <w:sz w:val="24"/>
                <w:szCs w:val="24"/>
                <w:lang w:val="en-ID" w:eastAsia="en-ID"/>
              </w:rPr>
              <w:t> Jumlah</w:t>
            </w:r>
          </w:p>
        </w:tc>
        <w:tc>
          <w:tcPr>
            <w:tcW w:w="1449" w:type="dxa"/>
            <w:tcBorders>
              <w:top w:val="nil"/>
              <w:left w:val="nil"/>
              <w:bottom w:val="nil"/>
              <w:right w:val="single" w:sz="4" w:space="0" w:color="auto"/>
            </w:tcBorders>
            <w:shd w:val="clear" w:color="auto" w:fill="C2D69B" w:themeFill="accent3" w:themeFillTint="99"/>
            <w:noWrap/>
            <w:vAlign w:val="bottom"/>
            <w:hideMark/>
          </w:tcPr>
          <w:p w:rsidR="00B108D5" w:rsidRPr="008C13F2" w:rsidRDefault="00B108D5" w:rsidP="008C13F2">
            <w:pPr>
              <w:spacing w:after="0" w:line="360" w:lineRule="auto"/>
              <w:jc w:val="center"/>
              <w:rPr>
                <w:rFonts w:ascii="Cambria" w:eastAsia="Times New Roman" w:hAnsi="Cambria" w:cs="Arial"/>
                <w:b/>
                <w:color w:val="000000"/>
                <w:sz w:val="24"/>
                <w:szCs w:val="24"/>
                <w:lang w:val="en-ID" w:eastAsia="en-ID"/>
              </w:rPr>
            </w:pPr>
            <w:r w:rsidRPr="008C13F2">
              <w:rPr>
                <w:rFonts w:ascii="Cambria" w:eastAsia="Times New Roman" w:hAnsi="Cambria" w:cs="Arial"/>
                <w:b/>
                <w:color w:val="000000"/>
                <w:sz w:val="24"/>
                <w:szCs w:val="24"/>
                <w:lang w:val="en-ID" w:eastAsia="en-ID"/>
              </w:rPr>
              <w:t>28</w:t>
            </w:r>
          </w:p>
        </w:tc>
      </w:tr>
      <w:tr w:rsidR="007600A0" w:rsidRPr="008C13F2" w:rsidTr="00174C39">
        <w:trPr>
          <w:trHeight w:val="87"/>
        </w:trPr>
        <w:tc>
          <w:tcPr>
            <w:tcW w:w="708"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7600A0" w:rsidRPr="008C13F2" w:rsidRDefault="007600A0" w:rsidP="008C13F2">
            <w:pPr>
              <w:spacing w:after="0" w:line="360" w:lineRule="auto"/>
              <w:jc w:val="right"/>
              <w:rPr>
                <w:rFonts w:ascii="Cambria" w:eastAsia="Times New Roman" w:hAnsi="Cambria" w:cs="Arial"/>
                <w:color w:val="000000"/>
                <w:sz w:val="24"/>
                <w:szCs w:val="24"/>
                <w:lang w:val="en-ID" w:eastAsia="en-ID"/>
              </w:rPr>
            </w:pPr>
          </w:p>
        </w:tc>
        <w:tc>
          <w:tcPr>
            <w:tcW w:w="5072" w:type="dxa"/>
            <w:tcBorders>
              <w:top w:val="nil"/>
              <w:left w:val="nil"/>
              <w:bottom w:val="single" w:sz="4" w:space="0" w:color="auto"/>
              <w:right w:val="single" w:sz="4" w:space="0" w:color="auto"/>
            </w:tcBorders>
            <w:shd w:val="clear" w:color="auto" w:fill="C2D69B" w:themeFill="accent3" w:themeFillTint="99"/>
            <w:noWrap/>
            <w:vAlign w:val="bottom"/>
            <w:hideMark/>
          </w:tcPr>
          <w:p w:rsidR="007600A0" w:rsidRPr="008C13F2" w:rsidRDefault="007600A0" w:rsidP="008C13F2">
            <w:pPr>
              <w:spacing w:after="0" w:line="360" w:lineRule="auto"/>
              <w:rPr>
                <w:rFonts w:ascii="Cambria" w:eastAsia="Times New Roman" w:hAnsi="Cambria" w:cs="Arial"/>
                <w:b/>
                <w:color w:val="000000"/>
                <w:sz w:val="24"/>
                <w:szCs w:val="24"/>
                <w:lang w:val="en-ID" w:eastAsia="en-ID"/>
              </w:rPr>
            </w:pPr>
          </w:p>
        </w:tc>
        <w:tc>
          <w:tcPr>
            <w:tcW w:w="1449" w:type="dxa"/>
            <w:tcBorders>
              <w:top w:val="nil"/>
              <w:left w:val="nil"/>
              <w:bottom w:val="single" w:sz="4" w:space="0" w:color="auto"/>
              <w:right w:val="single" w:sz="4" w:space="0" w:color="auto"/>
            </w:tcBorders>
            <w:shd w:val="clear" w:color="auto" w:fill="C2D69B" w:themeFill="accent3" w:themeFillTint="99"/>
            <w:noWrap/>
            <w:vAlign w:val="bottom"/>
            <w:hideMark/>
          </w:tcPr>
          <w:p w:rsidR="007600A0" w:rsidRPr="008C13F2" w:rsidRDefault="007600A0" w:rsidP="008C13F2">
            <w:pPr>
              <w:spacing w:after="0" w:line="360" w:lineRule="auto"/>
              <w:jc w:val="center"/>
              <w:rPr>
                <w:rFonts w:ascii="Cambria" w:eastAsia="Times New Roman" w:hAnsi="Cambria" w:cs="Arial"/>
                <w:b/>
                <w:color w:val="000000"/>
                <w:sz w:val="24"/>
                <w:szCs w:val="24"/>
                <w:lang w:val="en-ID" w:eastAsia="en-ID"/>
              </w:rPr>
            </w:pPr>
          </w:p>
        </w:tc>
      </w:tr>
    </w:tbl>
    <w:p w:rsidR="001F400E" w:rsidRPr="008C7BB4" w:rsidRDefault="00174C39" w:rsidP="008C13F2">
      <w:pPr>
        <w:spacing w:after="0"/>
        <w:ind w:left="720" w:firstLine="131"/>
        <w:jc w:val="both"/>
        <w:rPr>
          <w:rFonts w:ascii="Cambria" w:eastAsia="Arial" w:hAnsi="Cambria" w:cs="Arial"/>
          <w:i/>
          <w:iCs/>
          <w:sz w:val="18"/>
          <w:szCs w:val="18"/>
        </w:rPr>
      </w:pPr>
      <w:r w:rsidRPr="008C7BB4">
        <w:rPr>
          <w:rFonts w:ascii="Cambria" w:eastAsia="Arial" w:hAnsi="Cambria" w:cs="Arial"/>
          <w:sz w:val="18"/>
          <w:szCs w:val="18"/>
        </w:rPr>
        <w:t xml:space="preserve">   </w:t>
      </w:r>
      <w:r w:rsidR="00947EE0" w:rsidRPr="008C7BB4">
        <w:rPr>
          <w:rFonts w:ascii="Cambria" w:eastAsia="Arial" w:hAnsi="Cambria" w:cs="Arial"/>
          <w:sz w:val="18"/>
          <w:szCs w:val="18"/>
        </w:rPr>
        <w:t xml:space="preserve">  </w:t>
      </w:r>
      <w:r w:rsidR="00947EE0" w:rsidRPr="008C7BB4">
        <w:rPr>
          <w:rFonts w:ascii="Cambria" w:eastAsia="Arial" w:hAnsi="Cambria" w:cs="Arial"/>
          <w:i/>
          <w:iCs/>
          <w:sz w:val="18"/>
          <w:szCs w:val="18"/>
        </w:rPr>
        <w:t xml:space="preserve">Sumber : Sub bagian Umum dan Kepegawaian Dinas Ketahanan Pangan  </w:t>
      </w:r>
      <w:r w:rsidR="006B61FE" w:rsidRPr="008C7BB4">
        <w:rPr>
          <w:rFonts w:ascii="Cambria" w:eastAsia="Arial" w:hAnsi="Cambria" w:cs="Arial"/>
          <w:i/>
          <w:iCs/>
          <w:sz w:val="18"/>
          <w:szCs w:val="18"/>
        </w:rPr>
        <w:t>Kabupaten Gowa</w:t>
      </w:r>
    </w:p>
    <w:p w:rsidR="007600A0" w:rsidRDefault="007600A0" w:rsidP="008C13F2">
      <w:pPr>
        <w:spacing w:after="0"/>
        <w:ind w:left="720" w:firstLine="131"/>
        <w:jc w:val="both"/>
        <w:rPr>
          <w:rFonts w:ascii="Cambria" w:eastAsia="Arial" w:hAnsi="Cambria" w:cs="Arial"/>
          <w:i/>
          <w:iCs/>
          <w:sz w:val="24"/>
          <w:szCs w:val="24"/>
        </w:rPr>
      </w:pPr>
    </w:p>
    <w:p w:rsidR="00F01659" w:rsidRPr="00A802F0" w:rsidRDefault="00F01659" w:rsidP="00E04F0B">
      <w:pPr>
        <w:spacing w:after="0"/>
        <w:ind w:left="720" w:firstLine="131"/>
        <w:jc w:val="both"/>
        <w:rPr>
          <w:rFonts w:ascii="Cambria" w:eastAsia="Arial" w:hAnsi="Cambria" w:cs="Arial"/>
          <w:b/>
          <w:bCs/>
          <w:i/>
          <w:iCs/>
          <w:sz w:val="24"/>
          <w:szCs w:val="24"/>
          <w:lang w:val="fi-FI"/>
        </w:rPr>
      </w:pPr>
      <w:r w:rsidRPr="008C13F2">
        <w:rPr>
          <w:rFonts w:ascii="Cambria" w:eastAsia="Arial" w:hAnsi="Cambria" w:cs="Arial"/>
          <w:i/>
          <w:iCs/>
          <w:sz w:val="24"/>
          <w:szCs w:val="24"/>
          <w:lang w:val="en-US"/>
        </w:rPr>
        <w:t xml:space="preserve">                                                         </w:t>
      </w:r>
      <w:r w:rsidRPr="00A802F0">
        <w:rPr>
          <w:rFonts w:ascii="Cambria" w:eastAsia="Arial" w:hAnsi="Cambria" w:cs="Arial"/>
          <w:b/>
          <w:bCs/>
          <w:i/>
          <w:iCs/>
          <w:sz w:val="24"/>
          <w:szCs w:val="24"/>
          <w:lang w:val="fi-FI"/>
        </w:rPr>
        <w:t>Grafik :  2.4</w:t>
      </w:r>
    </w:p>
    <w:p w:rsidR="00F01659" w:rsidRPr="00A802F0" w:rsidRDefault="00F01659" w:rsidP="008C13F2">
      <w:pPr>
        <w:spacing w:after="0"/>
        <w:ind w:left="720" w:firstLine="131"/>
        <w:jc w:val="both"/>
        <w:rPr>
          <w:rFonts w:ascii="Cambria" w:eastAsia="Arial" w:hAnsi="Cambria" w:cs="Arial"/>
          <w:b/>
          <w:bCs/>
          <w:i/>
          <w:iCs/>
          <w:sz w:val="24"/>
          <w:szCs w:val="24"/>
          <w:lang w:val="fi-FI"/>
        </w:rPr>
      </w:pPr>
      <w:r w:rsidRPr="00A802F0">
        <w:rPr>
          <w:rFonts w:ascii="Cambria" w:eastAsia="Arial" w:hAnsi="Cambria" w:cs="Arial"/>
          <w:b/>
          <w:bCs/>
          <w:i/>
          <w:iCs/>
          <w:sz w:val="24"/>
          <w:szCs w:val="24"/>
          <w:lang w:val="fi-FI"/>
        </w:rPr>
        <w:t xml:space="preserve">     Jumlah Pegawai Menurut Peta Jabatan Dinas Ketahanan pangan</w:t>
      </w:r>
    </w:p>
    <w:p w:rsidR="00F01659" w:rsidRPr="008C13F2" w:rsidRDefault="00F01659" w:rsidP="008C13F2">
      <w:pPr>
        <w:spacing w:after="0"/>
        <w:ind w:left="720" w:firstLine="131"/>
        <w:jc w:val="both"/>
        <w:rPr>
          <w:rFonts w:ascii="Cambria" w:eastAsia="Arial" w:hAnsi="Cambria" w:cs="Arial"/>
          <w:b/>
          <w:bCs/>
          <w:i/>
          <w:iCs/>
          <w:sz w:val="24"/>
          <w:szCs w:val="24"/>
          <w:lang w:val="en-US"/>
        </w:rPr>
      </w:pPr>
      <w:r w:rsidRPr="00A802F0">
        <w:rPr>
          <w:rFonts w:ascii="Cambria" w:eastAsia="Arial" w:hAnsi="Cambria" w:cs="Arial"/>
          <w:b/>
          <w:bCs/>
          <w:i/>
          <w:iCs/>
          <w:sz w:val="24"/>
          <w:szCs w:val="24"/>
          <w:lang w:val="fi-FI"/>
        </w:rPr>
        <w:t xml:space="preserve">                                                     </w:t>
      </w:r>
      <w:r w:rsidRPr="008C13F2">
        <w:rPr>
          <w:rFonts w:ascii="Cambria" w:eastAsia="Arial" w:hAnsi="Cambria" w:cs="Arial"/>
          <w:b/>
          <w:bCs/>
          <w:i/>
          <w:iCs/>
          <w:sz w:val="24"/>
          <w:szCs w:val="24"/>
          <w:lang w:val="en-US"/>
        </w:rPr>
        <w:t>Kabupaten Gowa</w:t>
      </w:r>
    </w:p>
    <w:p w:rsidR="007600A0" w:rsidRPr="008C13F2" w:rsidRDefault="007600A0" w:rsidP="008C13F2">
      <w:pPr>
        <w:spacing w:after="0"/>
        <w:ind w:left="720" w:firstLine="131"/>
        <w:jc w:val="both"/>
        <w:rPr>
          <w:rFonts w:ascii="Cambria" w:eastAsia="Arial" w:hAnsi="Cambria" w:cs="Arial"/>
          <w:i/>
          <w:iCs/>
          <w:sz w:val="24"/>
          <w:szCs w:val="24"/>
        </w:rPr>
      </w:pPr>
    </w:p>
    <w:p w:rsidR="001F400E" w:rsidRPr="008C13F2" w:rsidRDefault="00C12AB4" w:rsidP="008C13F2">
      <w:pPr>
        <w:spacing w:after="0" w:line="360" w:lineRule="auto"/>
        <w:ind w:left="720" w:hanging="11"/>
        <w:jc w:val="both"/>
        <w:rPr>
          <w:rFonts w:ascii="Cambria" w:eastAsia="Arial" w:hAnsi="Cambria" w:cs="Arial"/>
          <w:sz w:val="24"/>
          <w:szCs w:val="24"/>
        </w:rPr>
      </w:pPr>
      <w:r w:rsidRPr="008C13F2">
        <w:rPr>
          <w:rFonts w:ascii="Cambria" w:eastAsia="Arial" w:hAnsi="Cambria" w:cs="Arial"/>
          <w:noProof/>
          <w:sz w:val="24"/>
          <w:szCs w:val="24"/>
        </w:rPr>
        <w:drawing>
          <wp:inline distT="0" distB="0" distL="0" distR="0">
            <wp:extent cx="5049993" cy="3359888"/>
            <wp:effectExtent l="0" t="0" r="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4C39" w:rsidRPr="008C13F2" w:rsidRDefault="00174C39" w:rsidP="008C13F2">
      <w:pPr>
        <w:spacing w:after="0" w:line="360" w:lineRule="auto"/>
        <w:ind w:left="720" w:firstLine="720"/>
        <w:jc w:val="both"/>
        <w:rPr>
          <w:rFonts w:ascii="Cambria" w:eastAsia="Arial" w:hAnsi="Cambria" w:cs="Arial"/>
          <w:sz w:val="24"/>
          <w:szCs w:val="24"/>
        </w:rPr>
      </w:pPr>
    </w:p>
    <w:p w:rsidR="001F400E" w:rsidRPr="008C13F2" w:rsidRDefault="00BE211C" w:rsidP="008C13F2">
      <w:pPr>
        <w:spacing w:after="0" w:line="360" w:lineRule="auto"/>
        <w:ind w:left="720"/>
        <w:jc w:val="both"/>
        <w:rPr>
          <w:rFonts w:ascii="Cambria" w:eastAsia="Arial" w:hAnsi="Cambria" w:cs="Arial"/>
          <w:sz w:val="24"/>
          <w:szCs w:val="24"/>
        </w:rPr>
      </w:pPr>
      <w:r w:rsidRPr="008C13F2">
        <w:rPr>
          <w:rFonts w:ascii="Cambria" w:eastAsia="Arial" w:hAnsi="Cambria" w:cs="Arial"/>
          <w:sz w:val="24"/>
          <w:szCs w:val="24"/>
        </w:rPr>
        <w:t xml:space="preserve">       </w:t>
      </w:r>
      <w:r w:rsidR="00D95790" w:rsidRPr="008C13F2">
        <w:rPr>
          <w:rFonts w:ascii="Cambria" w:eastAsia="Arial" w:hAnsi="Cambria" w:cs="Arial"/>
          <w:sz w:val="24"/>
          <w:szCs w:val="24"/>
        </w:rPr>
        <w:t xml:space="preserve">       </w:t>
      </w:r>
      <w:r w:rsidR="004103D5" w:rsidRPr="008C13F2">
        <w:rPr>
          <w:rFonts w:ascii="Cambria" w:eastAsia="Arial" w:hAnsi="Cambria" w:cs="Arial"/>
          <w:sz w:val="24"/>
          <w:szCs w:val="24"/>
        </w:rPr>
        <w:t>Berdasarkan</w:t>
      </w:r>
      <w:r w:rsidR="00816D80" w:rsidRPr="008C13F2">
        <w:rPr>
          <w:rFonts w:ascii="Cambria" w:eastAsia="Arial" w:hAnsi="Cambria" w:cs="Arial"/>
          <w:sz w:val="24"/>
          <w:szCs w:val="24"/>
        </w:rPr>
        <w:t xml:space="preserve"> table di atas dapat dilihat bahwa jumlah pegawai menurut peta jabatan dinas ketahanan pangan sebanyak 28 orang yang </w:t>
      </w:r>
      <w:r w:rsidR="00947EE0" w:rsidRPr="008C13F2">
        <w:rPr>
          <w:rFonts w:ascii="Cambria" w:eastAsia="Arial" w:hAnsi="Cambria" w:cs="Arial"/>
          <w:sz w:val="24"/>
          <w:szCs w:val="24"/>
        </w:rPr>
        <w:t xml:space="preserve">paling tinggi </w:t>
      </w:r>
      <w:r w:rsidR="00816D80" w:rsidRPr="008C13F2">
        <w:rPr>
          <w:rFonts w:ascii="Cambria" w:eastAsia="Arial" w:hAnsi="Cambria" w:cs="Arial"/>
          <w:sz w:val="24"/>
          <w:szCs w:val="24"/>
        </w:rPr>
        <w:t>menduduki jabatan eselon IV 11 (sebelas) orang</w:t>
      </w:r>
      <w:r w:rsidR="00954D62" w:rsidRPr="008C13F2">
        <w:rPr>
          <w:rFonts w:ascii="Cambria" w:eastAsia="Arial" w:hAnsi="Cambria" w:cs="Arial"/>
          <w:sz w:val="24"/>
          <w:szCs w:val="24"/>
        </w:rPr>
        <w:t>,</w:t>
      </w:r>
      <w:r w:rsidR="00947EE0" w:rsidRPr="008C13F2">
        <w:rPr>
          <w:rFonts w:ascii="Cambria" w:eastAsia="Arial" w:hAnsi="Cambria" w:cs="Arial"/>
          <w:sz w:val="24"/>
          <w:szCs w:val="24"/>
        </w:rPr>
        <w:t xml:space="preserve"> dan </w:t>
      </w:r>
      <w:r w:rsidR="00954D62" w:rsidRPr="008C13F2">
        <w:rPr>
          <w:rFonts w:ascii="Cambria" w:eastAsia="Arial" w:hAnsi="Cambria" w:cs="Arial"/>
          <w:sz w:val="24"/>
          <w:szCs w:val="24"/>
        </w:rPr>
        <w:t>yang menduduk</w:t>
      </w:r>
      <w:r w:rsidR="00947EE0" w:rsidRPr="008C13F2">
        <w:rPr>
          <w:rFonts w:ascii="Cambria" w:eastAsia="Arial" w:hAnsi="Cambria" w:cs="Arial"/>
          <w:sz w:val="24"/>
          <w:szCs w:val="24"/>
        </w:rPr>
        <w:t>j</w:t>
      </w:r>
      <w:r w:rsidR="00954D62" w:rsidRPr="008C13F2">
        <w:rPr>
          <w:rFonts w:ascii="Cambria" w:eastAsia="Arial" w:hAnsi="Cambria" w:cs="Arial"/>
          <w:sz w:val="24"/>
          <w:szCs w:val="24"/>
        </w:rPr>
        <w:t xml:space="preserve"> </w:t>
      </w:r>
      <w:r w:rsidR="00947EE0" w:rsidRPr="008C13F2">
        <w:rPr>
          <w:rFonts w:ascii="Cambria" w:eastAsia="Arial" w:hAnsi="Cambria" w:cs="Arial"/>
          <w:sz w:val="24"/>
          <w:szCs w:val="24"/>
        </w:rPr>
        <w:t>abatan fungsional pelaksana</w:t>
      </w:r>
      <w:r w:rsidR="00816D80" w:rsidRPr="008C13F2">
        <w:rPr>
          <w:rFonts w:ascii="Cambria" w:eastAsia="Arial" w:hAnsi="Cambria" w:cs="Arial"/>
          <w:sz w:val="24"/>
          <w:szCs w:val="24"/>
        </w:rPr>
        <w:t xml:space="preserve"> </w:t>
      </w:r>
      <w:r w:rsidR="00954D62" w:rsidRPr="008C13F2">
        <w:rPr>
          <w:rFonts w:ascii="Cambria" w:eastAsia="Arial" w:hAnsi="Cambria" w:cs="Arial"/>
          <w:sz w:val="24"/>
          <w:szCs w:val="24"/>
        </w:rPr>
        <w:t>11 (sebelas) orang,</w:t>
      </w:r>
    </w:p>
    <w:p w:rsidR="00254201" w:rsidRPr="008C13F2" w:rsidRDefault="00F21BF9" w:rsidP="008C13F2">
      <w:pPr>
        <w:spacing w:after="0" w:line="360" w:lineRule="auto"/>
        <w:ind w:left="720" w:hanging="11"/>
        <w:jc w:val="both"/>
        <w:rPr>
          <w:rFonts w:ascii="Cambria" w:eastAsia="Arial" w:hAnsi="Cambria" w:cs="Arial"/>
          <w:sz w:val="24"/>
          <w:szCs w:val="24"/>
        </w:rPr>
      </w:pPr>
      <w:r w:rsidRPr="008C13F2">
        <w:rPr>
          <w:rFonts w:ascii="Cambria" w:eastAsia="Arial" w:hAnsi="Cambria" w:cs="Arial"/>
          <w:sz w:val="24"/>
          <w:szCs w:val="24"/>
        </w:rPr>
        <w:t xml:space="preserve">               </w:t>
      </w:r>
      <w:r w:rsidR="0006510E" w:rsidRPr="008C13F2">
        <w:rPr>
          <w:rFonts w:ascii="Cambria" w:eastAsia="Arial" w:hAnsi="Cambria" w:cs="Arial"/>
          <w:sz w:val="24"/>
          <w:szCs w:val="24"/>
        </w:rPr>
        <w:t xml:space="preserve">Pangan Kabupaten Gowa, tantangan yang dihadapi adalah kurangnya petugas perencana, analis kebijakan, petugas fungsional penyuluh ketahanan pangan, analis kesehatan masyarakat, analis mutu gizi pangan, petugas statistik dan instruktur pelatihan keamanan pangan. </w:t>
      </w:r>
    </w:p>
    <w:p w:rsidR="00300D38" w:rsidRPr="008C13F2" w:rsidRDefault="0006510E" w:rsidP="008C13F2">
      <w:pPr>
        <w:spacing w:after="0" w:line="360" w:lineRule="auto"/>
        <w:ind w:left="720" w:hanging="11"/>
        <w:jc w:val="both"/>
        <w:rPr>
          <w:rFonts w:ascii="Cambria" w:eastAsia="Arial" w:hAnsi="Cambria" w:cs="Arial"/>
          <w:sz w:val="24"/>
          <w:szCs w:val="24"/>
        </w:rPr>
      </w:pPr>
      <w:r w:rsidRPr="008C13F2">
        <w:rPr>
          <w:rFonts w:ascii="Cambria" w:eastAsia="Arial" w:hAnsi="Cambria" w:cs="Arial"/>
          <w:sz w:val="24"/>
          <w:szCs w:val="24"/>
        </w:rPr>
        <w:tab/>
        <w:t>Sarana prasarana yang dimiliki Kantor Ketahanan Pangan sebagai berikut:</w:t>
      </w:r>
      <w:r w:rsidR="00C55CF0" w:rsidRPr="008C13F2">
        <w:rPr>
          <w:rFonts w:ascii="Cambria" w:eastAsia="Arial" w:hAnsi="Cambria" w:cs="Arial"/>
          <w:sz w:val="24"/>
          <w:szCs w:val="24"/>
        </w:rPr>
        <w:t xml:space="preserve">       </w:t>
      </w:r>
    </w:p>
    <w:p w:rsidR="0024424C" w:rsidRDefault="0024424C" w:rsidP="008C13F2">
      <w:pPr>
        <w:spacing w:after="0" w:line="360" w:lineRule="auto"/>
        <w:ind w:left="720" w:hanging="11"/>
        <w:jc w:val="both"/>
        <w:rPr>
          <w:rFonts w:ascii="Cambria" w:eastAsia="Arial" w:hAnsi="Cambria" w:cs="Arial"/>
          <w:sz w:val="24"/>
          <w:szCs w:val="24"/>
        </w:rPr>
      </w:pPr>
    </w:p>
    <w:p w:rsidR="00BA72FE" w:rsidRDefault="00BA72FE" w:rsidP="008C13F2">
      <w:pPr>
        <w:spacing w:after="0" w:line="360" w:lineRule="auto"/>
        <w:ind w:left="720" w:hanging="11"/>
        <w:jc w:val="both"/>
        <w:rPr>
          <w:rFonts w:ascii="Cambria" w:eastAsia="Arial" w:hAnsi="Cambria" w:cs="Arial"/>
          <w:sz w:val="24"/>
          <w:szCs w:val="24"/>
        </w:rPr>
      </w:pPr>
    </w:p>
    <w:p w:rsidR="00BA72FE" w:rsidRPr="008C13F2" w:rsidRDefault="00BA72FE" w:rsidP="008C13F2">
      <w:pPr>
        <w:spacing w:after="0" w:line="360" w:lineRule="auto"/>
        <w:ind w:left="720" w:hanging="11"/>
        <w:jc w:val="both"/>
        <w:rPr>
          <w:rFonts w:ascii="Cambria" w:eastAsia="Arial" w:hAnsi="Cambria" w:cs="Arial"/>
          <w:sz w:val="24"/>
          <w:szCs w:val="24"/>
        </w:rPr>
      </w:pPr>
    </w:p>
    <w:p w:rsidR="00C55CF0" w:rsidRPr="008C13F2" w:rsidRDefault="00300D38" w:rsidP="008C13F2">
      <w:pPr>
        <w:spacing w:after="0"/>
        <w:ind w:left="720" w:hanging="11"/>
        <w:jc w:val="both"/>
        <w:rPr>
          <w:rFonts w:ascii="Cambria" w:eastAsia="Arial" w:hAnsi="Cambria" w:cs="Arial"/>
          <w:b/>
          <w:bCs/>
          <w:i/>
          <w:iCs/>
          <w:sz w:val="24"/>
          <w:szCs w:val="24"/>
        </w:rPr>
      </w:pPr>
      <w:r w:rsidRPr="008C13F2">
        <w:rPr>
          <w:rFonts w:ascii="Cambria" w:eastAsia="Arial" w:hAnsi="Cambria" w:cs="Arial"/>
          <w:sz w:val="24"/>
          <w:szCs w:val="24"/>
          <w:lang w:val="fi-FI"/>
        </w:rPr>
        <w:lastRenderedPageBreak/>
        <w:t xml:space="preserve">                               </w:t>
      </w:r>
      <w:r w:rsidR="00C55CF0" w:rsidRPr="008C13F2">
        <w:rPr>
          <w:rFonts w:ascii="Cambria" w:eastAsia="Arial" w:hAnsi="Cambria" w:cs="Arial"/>
          <w:sz w:val="24"/>
          <w:szCs w:val="24"/>
        </w:rPr>
        <w:t xml:space="preserve">                          </w:t>
      </w:r>
      <w:r w:rsidR="00C55CF0" w:rsidRPr="008C13F2">
        <w:rPr>
          <w:rFonts w:ascii="Cambria" w:eastAsia="Arial" w:hAnsi="Cambria" w:cs="Arial"/>
          <w:b/>
          <w:bCs/>
          <w:i/>
          <w:iCs/>
          <w:sz w:val="24"/>
          <w:szCs w:val="24"/>
        </w:rPr>
        <w:t xml:space="preserve"> </w:t>
      </w:r>
      <w:r w:rsidRPr="008C13F2">
        <w:rPr>
          <w:rFonts w:ascii="Cambria" w:eastAsia="Arial" w:hAnsi="Cambria" w:cs="Arial"/>
          <w:b/>
          <w:bCs/>
          <w:i/>
          <w:iCs/>
          <w:sz w:val="24"/>
          <w:szCs w:val="24"/>
          <w:lang w:val="fi-FI"/>
        </w:rPr>
        <w:t xml:space="preserve">    </w:t>
      </w:r>
      <w:r w:rsidR="00C55CF0" w:rsidRPr="008C13F2">
        <w:rPr>
          <w:rFonts w:ascii="Cambria" w:eastAsia="Arial" w:hAnsi="Cambria" w:cs="Arial"/>
          <w:b/>
          <w:bCs/>
          <w:i/>
          <w:iCs/>
          <w:sz w:val="24"/>
          <w:szCs w:val="24"/>
        </w:rPr>
        <w:t>Tabel. 2.5</w:t>
      </w:r>
    </w:p>
    <w:p w:rsidR="00C55CF0" w:rsidRDefault="00C55CF0" w:rsidP="008C13F2">
      <w:pPr>
        <w:tabs>
          <w:tab w:val="left" w:pos="284"/>
        </w:tabs>
        <w:spacing w:after="0"/>
        <w:jc w:val="center"/>
        <w:rPr>
          <w:rFonts w:ascii="Cambria" w:eastAsia="Arial" w:hAnsi="Cambria" w:cs="Arial"/>
          <w:b/>
          <w:i/>
          <w:iCs/>
          <w:sz w:val="24"/>
          <w:szCs w:val="24"/>
        </w:rPr>
      </w:pPr>
      <w:r w:rsidRPr="008C13F2">
        <w:rPr>
          <w:rFonts w:ascii="Cambria" w:eastAsia="Arial" w:hAnsi="Cambria" w:cs="Arial"/>
          <w:b/>
          <w:i/>
          <w:iCs/>
          <w:sz w:val="24"/>
          <w:szCs w:val="24"/>
        </w:rPr>
        <w:t xml:space="preserve">    Susunan Kepegawaian yang telah mengikuti Diklat</w:t>
      </w:r>
    </w:p>
    <w:p w:rsidR="00115974" w:rsidRPr="008C13F2" w:rsidRDefault="00115974" w:rsidP="008C13F2">
      <w:pPr>
        <w:tabs>
          <w:tab w:val="left" w:pos="284"/>
        </w:tabs>
        <w:spacing w:after="0"/>
        <w:jc w:val="center"/>
        <w:rPr>
          <w:rFonts w:ascii="Cambria" w:eastAsia="Arial" w:hAnsi="Cambria" w:cs="Arial"/>
          <w:b/>
          <w:i/>
          <w:iCs/>
          <w:sz w:val="24"/>
          <w:szCs w:val="24"/>
        </w:rPr>
      </w:pPr>
    </w:p>
    <w:tbl>
      <w:tblPr>
        <w:tblW w:w="9214" w:type="dxa"/>
        <w:tblInd w:w="137" w:type="dxa"/>
        <w:tblLayout w:type="fixed"/>
        <w:tblCellMar>
          <w:left w:w="10" w:type="dxa"/>
          <w:right w:w="10" w:type="dxa"/>
        </w:tblCellMar>
        <w:tblLook w:val="0000"/>
      </w:tblPr>
      <w:tblGrid>
        <w:gridCol w:w="567"/>
        <w:gridCol w:w="3402"/>
        <w:gridCol w:w="1635"/>
        <w:gridCol w:w="1469"/>
        <w:gridCol w:w="1089"/>
        <w:gridCol w:w="1052"/>
      </w:tblGrid>
      <w:tr w:rsidR="00C55CF0" w:rsidRPr="001528AD" w:rsidTr="00C7306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55CF0" w:rsidRPr="001528AD" w:rsidRDefault="00C55CF0" w:rsidP="008C13F2">
            <w:pPr>
              <w:tabs>
                <w:tab w:val="left" w:pos="284"/>
              </w:tabs>
              <w:spacing w:after="0"/>
              <w:jc w:val="center"/>
              <w:rPr>
                <w:rFonts w:ascii="Cambria" w:hAnsi="Cambria"/>
                <w:sz w:val="24"/>
                <w:szCs w:val="24"/>
              </w:rPr>
            </w:pPr>
            <w:r w:rsidRPr="001528AD">
              <w:rPr>
                <w:rFonts w:ascii="Cambria" w:eastAsia="Arial Narrow" w:hAnsi="Cambria" w:cs="Arial Narrow"/>
                <w:b/>
                <w:sz w:val="24"/>
                <w:szCs w:val="24"/>
              </w:rPr>
              <w:t>NO</w:t>
            </w:r>
          </w:p>
        </w:tc>
        <w:tc>
          <w:tcPr>
            <w:tcW w:w="340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55CF0" w:rsidRPr="001528AD" w:rsidRDefault="00C55CF0" w:rsidP="008C13F2">
            <w:pPr>
              <w:tabs>
                <w:tab w:val="left" w:pos="284"/>
              </w:tabs>
              <w:spacing w:after="0"/>
              <w:jc w:val="center"/>
              <w:rPr>
                <w:rFonts w:ascii="Cambria" w:hAnsi="Cambria"/>
                <w:sz w:val="20"/>
                <w:szCs w:val="20"/>
              </w:rPr>
            </w:pPr>
            <w:r w:rsidRPr="001528AD">
              <w:rPr>
                <w:rFonts w:ascii="Cambria" w:eastAsia="Arial Narrow" w:hAnsi="Cambria" w:cs="Arial Narrow"/>
                <w:b/>
                <w:sz w:val="20"/>
                <w:szCs w:val="20"/>
              </w:rPr>
              <w:t>NAMA/NIP</w:t>
            </w:r>
          </w:p>
        </w:tc>
        <w:tc>
          <w:tcPr>
            <w:tcW w:w="163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55CF0" w:rsidRPr="001528AD" w:rsidRDefault="00C55CF0" w:rsidP="008C13F2">
            <w:pPr>
              <w:tabs>
                <w:tab w:val="left" w:pos="284"/>
              </w:tabs>
              <w:spacing w:after="0"/>
              <w:jc w:val="center"/>
              <w:rPr>
                <w:rFonts w:ascii="Cambria" w:hAnsi="Cambria"/>
                <w:sz w:val="20"/>
                <w:szCs w:val="20"/>
              </w:rPr>
            </w:pPr>
            <w:r w:rsidRPr="001528AD">
              <w:rPr>
                <w:rFonts w:ascii="Cambria" w:eastAsia="Arial Narrow" w:hAnsi="Cambria" w:cs="Arial Narrow"/>
                <w:b/>
                <w:sz w:val="20"/>
                <w:szCs w:val="20"/>
              </w:rPr>
              <w:t>PANGKAT/GOL</w:t>
            </w:r>
          </w:p>
        </w:tc>
        <w:tc>
          <w:tcPr>
            <w:tcW w:w="146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55CF0" w:rsidRPr="001528AD" w:rsidRDefault="00C55CF0" w:rsidP="008C13F2">
            <w:pPr>
              <w:tabs>
                <w:tab w:val="left" w:pos="284"/>
              </w:tabs>
              <w:spacing w:after="0"/>
              <w:jc w:val="center"/>
              <w:rPr>
                <w:rFonts w:ascii="Cambria" w:hAnsi="Cambria"/>
                <w:sz w:val="20"/>
                <w:szCs w:val="20"/>
              </w:rPr>
            </w:pPr>
            <w:r w:rsidRPr="001528AD">
              <w:rPr>
                <w:rFonts w:ascii="Cambria" w:eastAsia="Arial Narrow" w:hAnsi="Cambria" w:cs="Arial Narrow"/>
                <w:b/>
                <w:sz w:val="20"/>
                <w:szCs w:val="20"/>
              </w:rPr>
              <w:t>JABATAN</w:t>
            </w:r>
          </w:p>
        </w:tc>
        <w:tc>
          <w:tcPr>
            <w:tcW w:w="108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55CF0" w:rsidRPr="001528AD" w:rsidRDefault="00C55CF0" w:rsidP="008C13F2">
            <w:pPr>
              <w:tabs>
                <w:tab w:val="left" w:pos="284"/>
              </w:tabs>
              <w:spacing w:after="0"/>
              <w:jc w:val="center"/>
              <w:rPr>
                <w:rFonts w:ascii="Cambria" w:hAnsi="Cambria"/>
                <w:sz w:val="20"/>
                <w:szCs w:val="20"/>
              </w:rPr>
            </w:pPr>
            <w:r w:rsidRPr="001528AD">
              <w:rPr>
                <w:rFonts w:ascii="Cambria" w:eastAsia="Arial Narrow" w:hAnsi="Cambria" w:cs="Arial Narrow"/>
                <w:b/>
                <w:sz w:val="20"/>
                <w:szCs w:val="20"/>
              </w:rPr>
              <w:t>TEMPAT DIKLAT</w:t>
            </w:r>
          </w:p>
        </w:tc>
        <w:tc>
          <w:tcPr>
            <w:tcW w:w="105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55CF0" w:rsidRPr="001528AD" w:rsidRDefault="00C55CF0" w:rsidP="008C13F2">
            <w:pPr>
              <w:tabs>
                <w:tab w:val="left" w:pos="284"/>
              </w:tabs>
              <w:spacing w:after="0"/>
              <w:jc w:val="center"/>
              <w:rPr>
                <w:rFonts w:ascii="Cambria" w:hAnsi="Cambria"/>
                <w:sz w:val="20"/>
                <w:szCs w:val="20"/>
              </w:rPr>
            </w:pPr>
            <w:r w:rsidRPr="001528AD">
              <w:rPr>
                <w:rFonts w:ascii="Cambria" w:eastAsia="Arial Narrow" w:hAnsi="Cambria" w:cs="Arial Narrow"/>
                <w:b/>
                <w:sz w:val="20"/>
                <w:szCs w:val="20"/>
              </w:rPr>
              <w:t>Ket</w:t>
            </w:r>
          </w:p>
        </w:tc>
      </w:tr>
      <w:tr w:rsidR="00C55CF0" w:rsidRPr="001528AD" w:rsidTr="00C73069">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eastAsia="Arial Narrow" w:hAnsi="Cambria" w:cs="Arial Narrow"/>
                <w:sz w:val="24"/>
                <w:szCs w:val="24"/>
              </w:rPr>
            </w:pPr>
            <w:r w:rsidRPr="001528AD">
              <w:rPr>
                <w:rFonts w:ascii="Cambria" w:eastAsia="Arial Narrow" w:hAnsi="Cambria" w:cs="Arial Narrow"/>
                <w:sz w:val="24"/>
                <w:szCs w:val="24"/>
              </w:rPr>
              <w:t>H.Syamhari Rasyid,S.Ag, SH</w:t>
            </w:r>
          </w:p>
          <w:p w:rsidR="00C55CF0" w:rsidRPr="001528AD" w:rsidRDefault="00C55CF0" w:rsidP="008C13F2">
            <w:pPr>
              <w:tabs>
                <w:tab w:val="left" w:pos="284"/>
              </w:tabs>
              <w:spacing w:after="0"/>
              <w:rPr>
                <w:rFonts w:ascii="Cambria" w:hAnsi="Cambria"/>
                <w:sz w:val="24"/>
                <w:szCs w:val="24"/>
                <w:lang w:val="en-US"/>
              </w:rPr>
            </w:pPr>
            <w:r w:rsidRPr="001528AD">
              <w:rPr>
                <w:rFonts w:ascii="Cambria" w:eastAsia="Arial Narrow" w:hAnsi="Cambria" w:cs="Arial Narrow"/>
                <w:sz w:val="24"/>
                <w:szCs w:val="24"/>
              </w:rPr>
              <w:t xml:space="preserve">NIP. </w:t>
            </w:r>
            <w:r w:rsidRPr="001528AD">
              <w:rPr>
                <w:rFonts w:ascii="Cambria" w:eastAsia="Arial Narrow" w:hAnsi="Cambria" w:cs="Arial Narrow"/>
                <w:sz w:val="24"/>
                <w:szCs w:val="24"/>
                <w:lang w:val="en-US"/>
              </w:rPr>
              <w:t>10770917 200312 1 001</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Pembina Utama Muda /IV/c</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Kepala Dinas</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Propensi</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PIM III</w:t>
            </w:r>
          </w:p>
        </w:tc>
      </w:tr>
      <w:tr w:rsidR="00C55CF0" w:rsidRPr="001528AD" w:rsidTr="004801F0">
        <w:trPr>
          <w:trHeight w:val="748"/>
        </w:trPr>
        <w:tc>
          <w:tcPr>
            <w:tcW w:w="56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eastAsia="Arial Narrow" w:hAnsi="Cambria" w:cs="Arial Narrow"/>
                <w:sz w:val="24"/>
                <w:szCs w:val="24"/>
              </w:rPr>
            </w:pPr>
            <w:r w:rsidRPr="001528AD">
              <w:rPr>
                <w:rFonts w:ascii="Cambria" w:eastAsia="Arial Narrow" w:hAnsi="Cambria" w:cs="Arial Narrow"/>
                <w:sz w:val="24"/>
                <w:szCs w:val="24"/>
              </w:rPr>
              <w:t>Ir. Rahma Sari Maming,M.Si</w:t>
            </w:r>
          </w:p>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Nip. 19670512 199102 2 013</w:t>
            </w:r>
          </w:p>
        </w:tc>
        <w:tc>
          <w:tcPr>
            <w:tcW w:w="16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Pembina Tk.I/IV/b</w:t>
            </w:r>
          </w:p>
        </w:tc>
        <w:tc>
          <w:tcPr>
            <w:tcW w:w="146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Sekretaris Dinas</w:t>
            </w:r>
          </w:p>
        </w:tc>
        <w:tc>
          <w:tcPr>
            <w:tcW w:w="108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Pemda Gowa</w:t>
            </w:r>
          </w:p>
        </w:tc>
        <w:tc>
          <w:tcPr>
            <w:tcW w:w="10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PIM III</w:t>
            </w:r>
          </w:p>
        </w:tc>
      </w:tr>
      <w:tr w:rsidR="00C55CF0" w:rsidRPr="001528AD" w:rsidTr="004801F0">
        <w:trPr>
          <w:trHeight w:val="83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spacing w:after="0"/>
              <w:rPr>
                <w:rFonts w:ascii="Cambria" w:eastAsia="Arial Narrow" w:hAnsi="Cambria" w:cs="Arial Narrow"/>
                <w:sz w:val="24"/>
                <w:szCs w:val="24"/>
              </w:rPr>
            </w:pPr>
            <w:r w:rsidRPr="001528AD">
              <w:rPr>
                <w:rFonts w:ascii="Cambria" w:eastAsia="Arial Narrow" w:hAnsi="Cambria" w:cs="Arial Narrow"/>
                <w:sz w:val="24"/>
                <w:szCs w:val="24"/>
              </w:rPr>
              <w:t>Hj.Megawati aso,SKM,M.Si,M.Kes</w:t>
            </w:r>
          </w:p>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Nip. 19641025 198701 2 001</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Pembina IV/a</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Kabid</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Pemda Gowa</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PIM III</w:t>
            </w:r>
          </w:p>
        </w:tc>
      </w:tr>
      <w:tr w:rsidR="00C55CF0" w:rsidRPr="001528AD" w:rsidTr="004801F0">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eastAsia="Arial Narrow" w:hAnsi="Cambria" w:cs="Arial Narrow"/>
                <w:sz w:val="24"/>
                <w:szCs w:val="24"/>
              </w:rPr>
            </w:pPr>
            <w:r w:rsidRPr="001528AD">
              <w:rPr>
                <w:rFonts w:ascii="Cambria" w:eastAsia="Arial Narrow" w:hAnsi="Cambria" w:cs="Arial Narrow"/>
                <w:sz w:val="24"/>
                <w:szCs w:val="24"/>
              </w:rPr>
              <w:t>Abu Harum, S.Pt,M. Adm, Pemb</w:t>
            </w:r>
          </w:p>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Nip. 19691222 199003 2 003</w:t>
            </w:r>
          </w:p>
        </w:tc>
        <w:tc>
          <w:tcPr>
            <w:tcW w:w="16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Pembina IV/a</w:t>
            </w:r>
          </w:p>
        </w:tc>
        <w:tc>
          <w:tcPr>
            <w:tcW w:w="146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Kabid</w:t>
            </w:r>
          </w:p>
        </w:tc>
        <w:tc>
          <w:tcPr>
            <w:tcW w:w="108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Pemda Gowa</w:t>
            </w:r>
          </w:p>
        </w:tc>
        <w:tc>
          <w:tcPr>
            <w:tcW w:w="10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PIM IV</w:t>
            </w:r>
          </w:p>
        </w:tc>
      </w:tr>
      <w:tr w:rsidR="00C55CF0" w:rsidRPr="001528AD" w:rsidTr="004801F0">
        <w:trPr>
          <w:trHeight w:val="84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eastAsia="Arial Narrow" w:hAnsi="Cambria" w:cs="Arial Narrow"/>
                <w:sz w:val="24"/>
                <w:szCs w:val="24"/>
              </w:rPr>
            </w:pPr>
            <w:r w:rsidRPr="001528AD">
              <w:rPr>
                <w:rFonts w:ascii="Cambria" w:eastAsia="Arial Narrow" w:hAnsi="Cambria" w:cs="Arial Narrow"/>
                <w:sz w:val="24"/>
                <w:szCs w:val="24"/>
              </w:rPr>
              <w:t>Muhammad Ramli, S.Pi, MM</w:t>
            </w:r>
          </w:p>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Nip. 19690609 199003 1 001</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Pembina IV/a</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Kabid</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Pemda Gowa</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eastAsia="Arial Narrow" w:hAnsi="Cambria" w:cs="Arial Narrow"/>
                <w:sz w:val="24"/>
                <w:szCs w:val="24"/>
              </w:rPr>
            </w:pPr>
            <w:r w:rsidRPr="001528AD">
              <w:rPr>
                <w:rFonts w:ascii="Cambria" w:eastAsia="Arial Narrow" w:hAnsi="Cambria" w:cs="Arial Narrow"/>
                <w:sz w:val="24"/>
                <w:szCs w:val="24"/>
              </w:rPr>
              <w:t>PIM IV</w:t>
            </w:r>
          </w:p>
          <w:p w:rsidR="00C55CF0" w:rsidRPr="001528AD" w:rsidRDefault="00C55CF0" w:rsidP="008C13F2">
            <w:pPr>
              <w:tabs>
                <w:tab w:val="left" w:pos="284"/>
              </w:tabs>
              <w:spacing w:after="0"/>
              <w:rPr>
                <w:rFonts w:ascii="Cambria" w:hAnsi="Cambria"/>
                <w:sz w:val="24"/>
                <w:szCs w:val="24"/>
              </w:rPr>
            </w:pPr>
          </w:p>
        </w:tc>
      </w:tr>
      <w:tr w:rsidR="00C55CF0" w:rsidRPr="001528AD" w:rsidTr="004801F0">
        <w:trPr>
          <w:trHeight w:val="852"/>
        </w:trPr>
        <w:tc>
          <w:tcPr>
            <w:tcW w:w="56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eastAsia="Arial Narrow" w:hAnsi="Cambria" w:cs="Arial Narrow"/>
                <w:sz w:val="24"/>
                <w:szCs w:val="24"/>
              </w:rPr>
            </w:pPr>
            <w:r w:rsidRPr="001528AD">
              <w:rPr>
                <w:rFonts w:ascii="Cambria" w:eastAsia="Arial Narrow" w:hAnsi="Cambria" w:cs="Arial Narrow"/>
                <w:sz w:val="24"/>
                <w:szCs w:val="24"/>
              </w:rPr>
              <w:t>Ir.Abdul Halim,MP</w:t>
            </w:r>
          </w:p>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Nip. 19661008 199503 1 002</w:t>
            </w:r>
          </w:p>
        </w:tc>
        <w:tc>
          <w:tcPr>
            <w:tcW w:w="16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Penata  Tk I/III/d</w:t>
            </w:r>
          </w:p>
        </w:tc>
        <w:tc>
          <w:tcPr>
            <w:tcW w:w="146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Kabid</w:t>
            </w:r>
          </w:p>
        </w:tc>
        <w:tc>
          <w:tcPr>
            <w:tcW w:w="108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Pemda Gowa</w:t>
            </w:r>
          </w:p>
        </w:tc>
        <w:tc>
          <w:tcPr>
            <w:tcW w:w="10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PIM IV</w:t>
            </w:r>
          </w:p>
        </w:tc>
      </w:tr>
      <w:tr w:rsidR="00C55CF0" w:rsidRPr="001528AD" w:rsidTr="004801F0">
        <w:trPr>
          <w:trHeight w:val="836"/>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eastAsia="Arial Narrow" w:hAnsi="Cambria" w:cs="Arial Narrow"/>
                <w:sz w:val="24"/>
                <w:szCs w:val="24"/>
              </w:rPr>
            </w:pPr>
            <w:r w:rsidRPr="001528AD">
              <w:rPr>
                <w:rFonts w:ascii="Cambria" w:eastAsia="Arial Narrow" w:hAnsi="Cambria" w:cs="Arial Narrow"/>
                <w:sz w:val="24"/>
                <w:szCs w:val="24"/>
              </w:rPr>
              <w:t>Syamsinar, SP,M.SI</w:t>
            </w:r>
          </w:p>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NIP. 19650311 199703 2 001</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Pembina IV/a</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Kepala Seksi</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Pemda Gowa</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PIM IV</w:t>
            </w:r>
          </w:p>
        </w:tc>
      </w:tr>
      <w:tr w:rsidR="00C55CF0" w:rsidRPr="001528AD" w:rsidTr="004801F0">
        <w:trPr>
          <w:trHeight w:val="848"/>
        </w:trPr>
        <w:tc>
          <w:tcPr>
            <w:tcW w:w="56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eastAsia="Arial Narrow" w:hAnsi="Cambria" w:cs="Arial Narrow"/>
                <w:sz w:val="24"/>
                <w:szCs w:val="24"/>
              </w:rPr>
            </w:pPr>
            <w:r w:rsidRPr="001528AD">
              <w:rPr>
                <w:rFonts w:ascii="Cambria" w:eastAsia="Arial Narrow" w:hAnsi="Cambria" w:cs="Arial Narrow"/>
                <w:sz w:val="24"/>
                <w:szCs w:val="24"/>
              </w:rPr>
              <w:t>St. Salma, STP</w:t>
            </w:r>
          </w:p>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NIP. 19640623 198803 2 005</w:t>
            </w:r>
          </w:p>
        </w:tc>
        <w:tc>
          <w:tcPr>
            <w:tcW w:w="16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Penata Tk.I/III/d</w:t>
            </w:r>
          </w:p>
        </w:tc>
        <w:tc>
          <w:tcPr>
            <w:tcW w:w="146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Kepala Seksi</w:t>
            </w:r>
          </w:p>
        </w:tc>
        <w:tc>
          <w:tcPr>
            <w:tcW w:w="108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Pemda Gowa</w:t>
            </w:r>
          </w:p>
        </w:tc>
        <w:tc>
          <w:tcPr>
            <w:tcW w:w="10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55CF0" w:rsidRPr="001528AD" w:rsidRDefault="00C55CF0" w:rsidP="008C13F2">
            <w:pPr>
              <w:tabs>
                <w:tab w:val="left" w:pos="284"/>
              </w:tabs>
              <w:spacing w:after="0"/>
              <w:rPr>
                <w:rFonts w:ascii="Cambria" w:hAnsi="Cambria"/>
                <w:sz w:val="24"/>
                <w:szCs w:val="24"/>
              </w:rPr>
            </w:pPr>
            <w:r w:rsidRPr="001528AD">
              <w:rPr>
                <w:rFonts w:ascii="Cambria" w:eastAsia="Arial Narrow" w:hAnsi="Cambria" w:cs="Arial Narrow"/>
                <w:sz w:val="24"/>
                <w:szCs w:val="24"/>
              </w:rPr>
              <w:t>PIM IV</w:t>
            </w:r>
          </w:p>
        </w:tc>
      </w:tr>
      <w:tr w:rsidR="00C55CF0" w:rsidRPr="001528AD" w:rsidTr="004801F0">
        <w:trPr>
          <w:trHeight w:val="974"/>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line="360" w:lineRule="auto"/>
              <w:rPr>
                <w:rFonts w:ascii="Cambria" w:eastAsia="Arial Narrow" w:hAnsi="Cambria" w:cs="Arial Narrow"/>
                <w:sz w:val="24"/>
                <w:szCs w:val="24"/>
                <w:lang w:val="en-US"/>
              </w:rPr>
            </w:pPr>
            <w:r w:rsidRPr="001528AD">
              <w:rPr>
                <w:rFonts w:ascii="Cambria" w:eastAsia="Arial Narrow" w:hAnsi="Cambria" w:cs="Arial Narrow"/>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line="360" w:lineRule="auto"/>
              <w:rPr>
                <w:rFonts w:ascii="Cambria" w:eastAsia="Arial Narrow" w:hAnsi="Cambria" w:cs="Arial Narrow"/>
                <w:sz w:val="24"/>
                <w:szCs w:val="24"/>
                <w:lang w:val="en-US"/>
              </w:rPr>
            </w:pPr>
            <w:r w:rsidRPr="001528AD">
              <w:rPr>
                <w:rFonts w:ascii="Cambria" w:eastAsia="Arial Narrow" w:hAnsi="Cambria" w:cs="Arial Narrow"/>
                <w:sz w:val="24"/>
                <w:szCs w:val="24"/>
                <w:lang w:val="en-US"/>
              </w:rPr>
              <w:t>Muhammad Ahkam Mahsus</w:t>
            </w:r>
          </w:p>
          <w:p w:rsidR="00C55CF0" w:rsidRPr="001528AD" w:rsidRDefault="00C55CF0" w:rsidP="008C13F2">
            <w:pPr>
              <w:tabs>
                <w:tab w:val="left" w:pos="284"/>
              </w:tabs>
              <w:spacing w:after="0" w:line="360" w:lineRule="auto"/>
              <w:rPr>
                <w:rFonts w:ascii="Cambria" w:eastAsia="Arial Narrow" w:hAnsi="Cambria" w:cs="Arial Narrow"/>
                <w:sz w:val="24"/>
                <w:szCs w:val="24"/>
                <w:lang w:val="en-US"/>
              </w:rPr>
            </w:pPr>
            <w:r w:rsidRPr="001528AD">
              <w:rPr>
                <w:rFonts w:ascii="Cambria" w:eastAsia="Arial Narrow" w:hAnsi="Cambria" w:cs="Arial Narrow"/>
                <w:sz w:val="24"/>
                <w:szCs w:val="24"/>
                <w:lang w:val="en-US"/>
              </w:rPr>
              <w:t>NIP. 19701217 200701 1 013</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line="360" w:lineRule="auto"/>
              <w:rPr>
                <w:rFonts w:ascii="Cambria" w:eastAsia="Arial Narrow" w:hAnsi="Cambria" w:cs="Arial Narrow"/>
                <w:sz w:val="24"/>
                <w:szCs w:val="24"/>
                <w:lang w:val="en-US"/>
              </w:rPr>
            </w:pPr>
            <w:r w:rsidRPr="001528AD">
              <w:rPr>
                <w:rFonts w:ascii="Cambria" w:eastAsia="Arial Narrow" w:hAnsi="Cambria" w:cs="Arial Narrow"/>
                <w:sz w:val="24"/>
                <w:szCs w:val="24"/>
                <w:lang w:val="en-US"/>
              </w:rPr>
              <w:t>Penata Tk. I/ III/d</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line="360" w:lineRule="auto"/>
              <w:rPr>
                <w:rFonts w:ascii="Cambria" w:eastAsia="Arial Narrow" w:hAnsi="Cambria" w:cs="Arial Narrow"/>
                <w:sz w:val="24"/>
                <w:szCs w:val="24"/>
                <w:lang w:val="en-US"/>
              </w:rPr>
            </w:pPr>
            <w:r w:rsidRPr="001528AD">
              <w:rPr>
                <w:rFonts w:ascii="Cambria" w:eastAsia="Arial Narrow" w:hAnsi="Cambria" w:cs="Arial Narrow"/>
                <w:sz w:val="24"/>
                <w:szCs w:val="24"/>
                <w:lang w:val="en-US"/>
              </w:rPr>
              <w:t>Kepala Seksi</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line="360" w:lineRule="auto"/>
              <w:rPr>
                <w:rFonts w:ascii="Cambria" w:eastAsia="Arial Narrow" w:hAnsi="Cambria" w:cs="Arial Narrow"/>
                <w:sz w:val="24"/>
                <w:szCs w:val="24"/>
                <w:lang w:val="en-US"/>
              </w:rPr>
            </w:pPr>
            <w:r w:rsidRPr="001528AD">
              <w:rPr>
                <w:rFonts w:ascii="Cambria" w:eastAsia="Arial Narrow" w:hAnsi="Cambria" w:cs="Arial Narrow"/>
                <w:sz w:val="24"/>
                <w:szCs w:val="24"/>
                <w:lang w:val="en-US"/>
              </w:rPr>
              <w:t xml:space="preserve">Pemda </w:t>
            </w:r>
          </w:p>
          <w:p w:rsidR="00C55CF0" w:rsidRPr="001528AD" w:rsidRDefault="00C55CF0" w:rsidP="008C13F2">
            <w:pPr>
              <w:tabs>
                <w:tab w:val="left" w:pos="284"/>
              </w:tabs>
              <w:spacing w:after="0" w:line="360" w:lineRule="auto"/>
              <w:rPr>
                <w:rFonts w:ascii="Cambria" w:eastAsia="Arial Narrow" w:hAnsi="Cambria" w:cs="Arial Narrow"/>
                <w:sz w:val="24"/>
                <w:szCs w:val="24"/>
                <w:lang w:val="en-US"/>
              </w:rPr>
            </w:pPr>
            <w:r w:rsidRPr="001528AD">
              <w:rPr>
                <w:rFonts w:ascii="Cambria" w:eastAsia="Arial Narrow" w:hAnsi="Cambria" w:cs="Arial Narrow"/>
                <w:sz w:val="24"/>
                <w:szCs w:val="24"/>
                <w:lang w:val="en-US"/>
              </w:rPr>
              <w:t>Gowa</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CF0" w:rsidRPr="001528AD" w:rsidRDefault="00C55CF0" w:rsidP="008C13F2">
            <w:pPr>
              <w:tabs>
                <w:tab w:val="left" w:pos="284"/>
              </w:tabs>
              <w:spacing w:after="0" w:line="360" w:lineRule="auto"/>
              <w:rPr>
                <w:rFonts w:ascii="Cambria" w:eastAsia="Arial Narrow" w:hAnsi="Cambria" w:cs="Arial Narrow"/>
                <w:sz w:val="24"/>
                <w:szCs w:val="24"/>
                <w:lang w:val="en-US"/>
              </w:rPr>
            </w:pPr>
            <w:r w:rsidRPr="001528AD">
              <w:rPr>
                <w:rFonts w:ascii="Cambria" w:eastAsia="Arial Narrow" w:hAnsi="Cambria" w:cs="Arial Narrow"/>
                <w:sz w:val="24"/>
                <w:szCs w:val="24"/>
                <w:lang w:val="en-US"/>
              </w:rPr>
              <w:t>Pim IV</w:t>
            </w:r>
          </w:p>
        </w:tc>
      </w:tr>
    </w:tbl>
    <w:p w:rsidR="00B756C3" w:rsidRPr="001528AD" w:rsidRDefault="006E7CF6" w:rsidP="00D64F76">
      <w:pPr>
        <w:spacing w:after="0" w:line="360" w:lineRule="auto"/>
        <w:ind w:left="284" w:right="-142" w:hanging="142"/>
        <w:jc w:val="both"/>
        <w:rPr>
          <w:rFonts w:ascii="Cambria" w:eastAsia="Arial" w:hAnsi="Cambria" w:cs="Arial"/>
          <w:sz w:val="24"/>
          <w:szCs w:val="24"/>
        </w:rPr>
      </w:pPr>
      <w:r w:rsidRPr="001528AD">
        <w:rPr>
          <w:rFonts w:ascii="Cambria" w:eastAsia="Arial" w:hAnsi="Cambria" w:cs="Arial"/>
          <w:b/>
          <w:sz w:val="24"/>
          <w:szCs w:val="24"/>
        </w:rPr>
        <w:t xml:space="preserve">             </w:t>
      </w:r>
      <w:r w:rsidR="00C55CF0" w:rsidRPr="001528AD">
        <w:rPr>
          <w:rFonts w:ascii="Cambria" w:eastAsia="Times New Roman" w:hAnsi="Cambria" w:cs="Times New Roman"/>
          <w:sz w:val="24"/>
          <w:szCs w:val="24"/>
        </w:rPr>
        <w:t xml:space="preserve">   </w:t>
      </w:r>
      <w:r w:rsidR="00C55CF0" w:rsidRPr="001528AD">
        <w:rPr>
          <w:rFonts w:ascii="Cambria" w:eastAsia="Arial" w:hAnsi="Cambria" w:cs="Arial"/>
          <w:sz w:val="24"/>
          <w:szCs w:val="24"/>
        </w:rPr>
        <w:t xml:space="preserve">Sesuai dengan tugas dan fungsi Dinas Ketahanan Pangan Kabupaten Gowa </w:t>
      </w:r>
      <w:r w:rsidR="004801F0" w:rsidRPr="001528AD">
        <w:rPr>
          <w:rFonts w:ascii="Cambria" w:eastAsia="Arial" w:hAnsi="Cambria" w:cs="Arial"/>
          <w:sz w:val="24"/>
          <w:szCs w:val="24"/>
        </w:rPr>
        <w:t xml:space="preserve">   </w:t>
      </w:r>
      <w:r w:rsidR="00C55CF0" w:rsidRPr="001528AD">
        <w:rPr>
          <w:rFonts w:ascii="Cambria" w:eastAsia="Arial" w:hAnsi="Cambria" w:cs="Arial"/>
          <w:sz w:val="24"/>
          <w:szCs w:val="24"/>
        </w:rPr>
        <w:t xml:space="preserve">memerlukan pegawai dengan kompetensi tertentu, yaitu : perencana, analis kebijakan, analis kesehatan masyarakat dan analis mutu gizi pangan dan statistik. </w:t>
      </w:r>
      <w:r w:rsidR="002C215E" w:rsidRPr="001528AD">
        <w:rPr>
          <w:rFonts w:ascii="Cambria" w:eastAsia="Arial" w:hAnsi="Cambria" w:cs="Arial"/>
          <w:sz w:val="24"/>
          <w:szCs w:val="24"/>
        </w:rPr>
        <w:t xml:space="preserve">  </w:t>
      </w:r>
      <w:r w:rsidR="00C55CF0" w:rsidRPr="001528AD">
        <w:rPr>
          <w:rFonts w:ascii="Cambria" w:eastAsia="Arial" w:hAnsi="Cambria" w:cs="Arial"/>
          <w:sz w:val="24"/>
          <w:szCs w:val="24"/>
        </w:rPr>
        <w:t>Berdasarkan susunan kepegawaian yang dimiliki Dinas Ketahanan</w:t>
      </w:r>
      <w:r w:rsidR="00B756C3" w:rsidRPr="001528AD">
        <w:rPr>
          <w:rFonts w:ascii="Cambria" w:eastAsia="Arial" w:hAnsi="Cambria" w:cs="Arial"/>
          <w:sz w:val="24"/>
          <w:szCs w:val="24"/>
        </w:rPr>
        <w:t xml:space="preserve"> sebagai </w:t>
      </w:r>
      <w:r w:rsidR="004801F0" w:rsidRPr="001528AD">
        <w:rPr>
          <w:rFonts w:ascii="Cambria" w:eastAsia="Arial" w:hAnsi="Cambria" w:cs="Arial"/>
          <w:sz w:val="24"/>
          <w:szCs w:val="24"/>
        </w:rPr>
        <w:t>berikut:</w:t>
      </w:r>
      <w:r w:rsidR="00B756C3" w:rsidRPr="001528AD">
        <w:rPr>
          <w:rFonts w:ascii="Cambria" w:eastAsia="Arial" w:hAnsi="Cambria" w:cs="Arial"/>
          <w:sz w:val="24"/>
          <w:szCs w:val="24"/>
        </w:rPr>
        <w:t xml:space="preserve"> </w:t>
      </w:r>
    </w:p>
    <w:p w:rsidR="00D64F76" w:rsidRPr="001528AD" w:rsidRDefault="00D64F76" w:rsidP="00D64F76">
      <w:pPr>
        <w:spacing w:after="0" w:line="360" w:lineRule="auto"/>
        <w:ind w:left="284" w:right="-142" w:hanging="142"/>
        <w:jc w:val="both"/>
        <w:rPr>
          <w:rFonts w:ascii="Cambria" w:eastAsia="Arial" w:hAnsi="Cambria" w:cs="Arial"/>
          <w:sz w:val="24"/>
          <w:szCs w:val="24"/>
        </w:rPr>
      </w:pPr>
    </w:p>
    <w:p w:rsidR="00850174" w:rsidRPr="001528AD" w:rsidRDefault="00850174" w:rsidP="00D64F76">
      <w:pPr>
        <w:spacing w:after="0" w:line="360" w:lineRule="auto"/>
        <w:ind w:left="284" w:right="-142" w:hanging="142"/>
        <w:jc w:val="both"/>
        <w:rPr>
          <w:rFonts w:ascii="Cambria" w:eastAsia="Arial" w:hAnsi="Cambria" w:cs="Arial"/>
          <w:sz w:val="24"/>
          <w:szCs w:val="24"/>
        </w:rPr>
      </w:pPr>
    </w:p>
    <w:p w:rsidR="001528AD" w:rsidRDefault="001528AD" w:rsidP="00D64F76">
      <w:pPr>
        <w:spacing w:after="0" w:line="360" w:lineRule="auto"/>
        <w:ind w:left="284" w:right="-142" w:hanging="142"/>
        <w:jc w:val="both"/>
        <w:rPr>
          <w:rFonts w:ascii="Cambria" w:eastAsia="Arial" w:hAnsi="Cambria" w:cs="Arial"/>
          <w:sz w:val="24"/>
          <w:szCs w:val="24"/>
        </w:rPr>
      </w:pPr>
    </w:p>
    <w:p w:rsidR="00FD4BB7" w:rsidRDefault="00FD4BB7" w:rsidP="00D64F76">
      <w:pPr>
        <w:spacing w:after="0" w:line="360" w:lineRule="auto"/>
        <w:ind w:left="284" w:right="-142" w:hanging="142"/>
        <w:jc w:val="both"/>
        <w:rPr>
          <w:rFonts w:ascii="Cambria" w:eastAsia="Arial" w:hAnsi="Cambria" w:cs="Arial"/>
          <w:sz w:val="24"/>
          <w:szCs w:val="24"/>
        </w:rPr>
      </w:pPr>
    </w:p>
    <w:p w:rsidR="00C108E1" w:rsidRPr="008C13F2" w:rsidRDefault="00B756C3" w:rsidP="009124A0">
      <w:pPr>
        <w:tabs>
          <w:tab w:val="left" w:pos="284"/>
        </w:tabs>
        <w:spacing w:after="0" w:line="240" w:lineRule="auto"/>
        <w:jc w:val="both"/>
        <w:rPr>
          <w:rFonts w:ascii="Cambria" w:eastAsia="Arial" w:hAnsi="Cambria" w:cs="Arial"/>
          <w:b/>
          <w:i/>
          <w:iCs/>
          <w:sz w:val="24"/>
          <w:szCs w:val="24"/>
        </w:rPr>
      </w:pPr>
      <w:r w:rsidRPr="008C13F2">
        <w:rPr>
          <w:rFonts w:ascii="Cambria" w:eastAsia="Arial" w:hAnsi="Cambria" w:cs="Arial"/>
          <w:sz w:val="24"/>
          <w:szCs w:val="24"/>
        </w:rPr>
        <w:lastRenderedPageBreak/>
        <w:t xml:space="preserve">              </w:t>
      </w:r>
      <w:r w:rsidR="0024424C" w:rsidRPr="008C13F2">
        <w:rPr>
          <w:rFonts w:ascii="Cambria" w:eastAsia="Arial" w:hAnsi="Cambria" w:cs="Arial"/>
          <w:sz w:val="24"/>
          <w:szCs w:val="24"/>
        </w:rPr>
        <w:t xml:space="preserve"> </w:t>
      </w:r>
      <w:r w:rsidR="004F43E1" w:rsidRPr="008C13F2">
        <w:rPr>
          <w:rFonts w:ascii="Cambria" w:eastAsia="Arial" w:hAnsi="Cambria" w:cs="Arial"/>
          <w:sz w:val="24"/>
          <w:szCs w:val="24"/>
        </w:rPr>
        <w:t xml:space="preserve">                                                  </w:t>
      </w:r>
      <w:r w:rsidR="00605AAB" w:rsidRPr="008C13F2">
        <w:rPr>
          <w:rFonts w:ascii="Cambria" w:eastAsia="Arial" w:hAnsi="Cambria" w:cs="Arial"/>
          <w:b/>
          <w:sz w:val="24"/>
          <w:szCs w:val="24"/>
        </w:rPr>
        <w:t xml:space="preserve">               </w:t>
      </w:r>
      <w:r w:rsidR="0006510E" w:rsidRPr="008C13F2">
        <w:rPr>
          <w:rFonts w:ascii="Cambria" w:eastAsia="Arial" w:hAnsi="Cambria" w:cs="Arial"/>
          <w:b/>
          <w:i/>
          <w:iCs/>
          <w:sz w:val="24"/>
          <w:szCs w:val="24"/>
        </w:rPr>
        <w:t>Tabel. 2.</w:t>
      </w:r>
      <w:r w:rsidR="00161E5C" w:rsidRPr="008C13F2">
        <w:rPr>
          <w:rFonts w:ascii="Cambria" w:eastAsia="Arial" w:hAnsi="Cambria" w:cs="Arial"/>
          <w:b/>
          <w:i/>
          <w:iCs/>
          <w:sz w:val="24"/>
          <w:szCs w:val="24"/>
        </w:rPr>
        <w:t>6</w:t>
      </w:r>
    </w:p>
    <w:p w:rsidR="00254201" w:rsidRDefault="00C55CF0" w:rsidP="009124A0">
      <w:pPr>
        <w:tabs>
          <w:tab w:val="left" w:pos="426"/>
        </w:tabs>
        <w:spacing w:after="0" w:line="240" w:lineRule="auto"/>
        <w:jc w:val="center"/>
        <w:rPr>
          <w:rFonts w:ascii="Cambria" w:eastAsia="Arial" w:hAnsi="Cambria" w:cs="Arial"/>
          <w:b/>
          <w:i/>
          <w:iCs/>
          <w:sz w:val="24"/>
          <w:szCs w:val="24"/>
          <w:lang w:val="fi-FI"/>
        </w:rPr>
      </w:pPr>
      <w:r w:rsidRPr="008C13F2">
        <w:rPr>
          <w:rFonts w:ascii="Cambria" w:eastAsia="Arial" w:hAnsi="Cambria" w:cs="Arial"/>
          <w:b/>
          <w:i/>
          <w:iCs/>
          <w:sz w:val="24"/>
          <w:szCs w:val="24"/>
        </w:rPr>
        <w:t xml:space="preserve">      </w:t>
      </w:r>
      <w:r w:rsidR="0024424C" w:rsidRPr="008C13F2">
        <w:rPr>
          <w:rFonts w:ascii="Cambria" w:eastAsia="Arial" w:hAnsi="Cambria" w:cs="Arial"/>
          <w:b/>
          <w:i/>
          <w:iCs/>
          <w:sz w:val="24"/>
          <w:szCs w:val="24"/>
        </w:rPr>
        <w:t xml:space="preserve">      </w:t>
      </w:r>
      <w:r w:rsidRPr="008C13F2">
        <w:rPr>
          <w:rFonts w:ascii="Cambria" w:eastAsia="Arial" w:hAnsi="Cambria" w:cs="Arial"/>
          <w:b/>
          <w:i/>
          <w:iCs/>
          <w:sz w:val="24"/>
          <w:szCs w:val="24"/>
        </w:rPr>
        <w:t xml:space="preserve">  </w:t>
      </w:r>
      <w:r w:rsidR="00C108E1" w:rsidRPr="008C13F2">
        <w:rPr>
          <w:rFonts w:ascii="Cambria" w:eastAsia="Arial" w:hAnsi="Cambria" w:cs="Arial"/>
          <w:b/>
          <w:i/>
          <w:iCs/>
          <w:sz w:val="24"/>
          <w:szCs w:val="24"/>
          <w:lang w:val="fi-FI"/>
        </w:rPr>
        <w:t>Jumlah Pegawai Menurut Jenis kelamin dan Jabatan</w:t>
      </w:r>
      <w:r w:rsidR="0006510E" w:rsidRPr="008C13F2">
        <w:rPr>
          <w:rFonts w:ascii="Cambria" w:eastAsia="Arial" w:hAnsi="Cambria" w:cs="Arial"/>
          <w:b/>
          <w:i/>
          <w:iCs/>
          <w:sz w:val="24"/>
          <w:szCs w:val="24"/>
        </w:rPr>
        <w:t xml:space="preserve"> </w:t>
      </w:r>
      <w:r w:rsidR="00B93723" w:rsidRPr="008C13F2">
        <w:rPr>
          <w:rFonts w:ascii="Cambria" w:eastAsia="Arial" w:hAnsi="Cambria" w:cs="Arial"/>
          <w:b/>
          <w:i/>
          <w:iCs/>
          <w:sz w:val="24"/>
          <w:szCs w:val="24"/>
        </w:rPr>
        <w:t xml:space="preserve"> </w:t>
      </w:r>
      <w:r w:rsidR="0006510E" w:rsidRPr="008C13F2">
        <w:rPr>
          <w:rFonts w:ascii="Cambria" w:eastAsia="Arial" w:hAnsi="Cambria" w:cs="Arial"/>
          <w:b/>
          <w:i/>
          <w:iCs/>
          <w:sz w:val="24"/>
          <w:szCs w:val="24"/>
        </w:rPr>
        <w:t>Dinas Ketahanan Pangan</w:t>
      </w:r>
      <w:r w:rsidR="00362928" w:rsidRPr="008C13F2">
        <w:rPr>
          <w:rFonts w:ascii="Cambria" w:eastAsia="Arial" w:hAnsi="Cambria" w:cs="Arial"/>
          <w:b/>
          <w:i/>
          <w:iCs/>
          <w:sz w:val="24"/>
          <w:szCs w:val="24"/>
          <w:lang w:val="fi-FI"/>
        </w:rPr>
        <w:t xml:space="preserve"> Kabupaten Gowa</w:t>
      </w:r>
    </w:p>
    <w:p w:rsidR="009124A0" w:rsidRPr="008C13F2" w:rsidRDefault="009124A0" w:rsidP="009124A0">
      <w:pPr>
        <w:tabs>
          <w:tab w:val="left" w:pos="426"/>
        </w:tabs>
        <w:spacing w:after="0" w:line="240" w:lineRule="auto"/>
        <w:jc w:val="center"/>
        <w:rPr>
          <w:rFonts w:ascii="Cambria" w:eastAsia="Arial" w:hAnsi="Cambria" w:cs="Arial"/>
          <w:b/>
          <w:i/>
          <w:iCs/>
          <w:sz w:val="24"/>
          <w:szCs w:val="24"/>
          <w:lang w:val="fi-FI"/>
        </w:rPr>
      </w:pPr>
    </w:p>
    <w:tbl>
      <w:tblPr>
        <w:tblW w:w="8335" w:type="dxa"/>
        <w:tblInd w:w="704" w:type="dxa"/>
        <w:tblLook w:val="04A0"/>
      </w:tblPr>
      <w:tblGrid>
        <w:gridCol w:w="709"/>
        <w:gridCol w:w="4082"/>
        <w:gridCol w:w="1134"/>
        <w:gridCol w:w="1134"/>
        <w:gridCol w:w="1276"/>
      </w:tblGrid>
      <w:tr w:rsidR="00825C5E" w:rsidRPr="008C13F2" w:rsidTr="000E7A1B">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585235" w:rsidRPr="008C13F2" w:rsidRDefault="0058523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No</w:t>
            </w:r>
          </w:p>
        </w:tc>
        <w:tc>
          <w:tcPr>
            <w:tcW w:w="4082"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585235" w:rsidRPr="008C13F2" w:rsidRDefault="0030771D" w:rsidP="008C13F2">
            <w:pPr>
              <w:spacing w:after="0" w:line="360" w:lineRule="auto"/>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Uraian</w:t>
            </w:r>
          </w:p>
        </w:tc>
        <w:tc>
          <w:tcPr>
            <w:tcW w:w="2268" w:type="dxa"/>
            <w:gridSpan w:val="2"/>
            <w:tcBorders>
              <w:top w:val="single" w:sz="4" w:space="0" w:color="auto"/>
              <w:left w:val="nil"/>
              <w:bottom w:val="single" w:sz="4" w:space="0" w:color="auto"/>
              <w:right w:val="single" w:sz="4" w:space="0" w:color="auto"/>
            </w:tcBorders>
            <w:shd w:val="clear" w:color="auto" w:fill="92D050"/>
            <w:noWrap/>
            <w:vAlign w:val="center"/>
            <w:hideMark/>
          </w:tcPr>
          <w:p w:rsidR="00585235" w:rsidRPr="008C13F2" w:rsidRDefault="0058523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Jenis Kelamin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585235" w:rsidRPr="008C13F2" w:rsidRDefault="0058523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Jumlah</w:t>
            </w:r>
          </w:p>
        </w:tc>
      </w:tr>
      <w:tr w:rsidR="00825C5E" w:rsidRPr="008C13F2" w:rsidTr="0013564D">
        <w:trPr>
          <w:trHeight w:val="2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p>
        </w:tc>
        <w:tc>
          <w:tcPr>
            <w:tcW w:w="1134" w:type="dxa"/>
            <w:tcBorders>
              <w:top w:val="nil"/>
              <w:left w:val="nil"/>
              <w:bottom w:val="single" w:sz="4" w:space="0" w:color="auto"/>
              <w:right w:val="single" w:sz="4" w:space="0" w:color="auto"/>
            </w:tcBorders>
            <w:shd w:val="clear" w:color="auto" w:fill="92D050"/>
            <w:noWrap/>
            <w:vAlign w:val="center"/>
            <w:hideMark/>
          </w:tcPr>
          <w:p w:rsidR="00585235" w:rsidRPr="008C13F2" w:rsidRDefault="0058523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P</w:t>
            </w:r>
          </w:p>
        </w:tc>
        <w:tc>
          <w:tcPr>
            <w:tcW w:w="1134" w:type="dxa"/>
            <w:tcBorders>
              <w:top w:val="nil"/>
              <w:left w:val="nil"/>
              <w:bottom w:val="single" w:sz="4" w:space="0" w:color="auto"/>
              <w:right w:val="single" w:sz="4" w:space="0" w:color="auto"/>
            </w:tcBorders>
            <w:shd w:val="clear" w:color="auto" w:fill="92D050"/>
            <w:noWrap/>
            <w:vAlign w:val="center"/>
            <w:hideMark/>
          </w:tcPr>
          <w:p w:rsidR="00585235" w:rsidRPr="008C13F2" w:rsidRDefault="00585235" w:rsidP="008C13F2">
            <w:pPr>
              <w:spacing w:after="0" w:line="360" w:lineRule="auto"/>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L</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p>
        </w:tc>
      </w:tr>
      <w:tr w:rsidR="00825C5E" w:rsidRPr="008C13F2" w:rsidTr="00314E0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85235" w:rsidRPr="008C13F2" w:rsidRDefault="00585235" w:rsidP="008C13F2">
            <w:pPr>
              <w:spacing w:after="0" w:line="360" w:lineRule="auto"/>
              <w:jc w:val="right"/>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1</w:t>
            </w:r>
            <w:r w:rsidR="00CD2242" w:rsidRPr="008C13F2">
              <w:rPr>
                <w:rFonts w:ascii="Cambria" w:eastAsia="Times New Roman" w:hAnsi="Cambria" w:cs="Arial"/>
                <w:color w:val="000000"/>
                <w:sz w:val="24"/>
                <w:szCs w:val="24"/>
                <w:lang w:val="en-ID" w:eastAsia="en-ID"/>
              </w:rPr>
              <w:t>.</w:t>
            </w:r>
          </w:p>
        </w:tc>
        <w:tc>
          <w:tcPr>
            <w:tcW w:w="4082" w:type="dxa"/>
            <w:tcBorders>
              <w:top w:val="nil"/>
              <w:left w:val="nil"/>
              <w:bottom w:val="single" w:sz="4" w:space="0" w:color="auto"/>
              <w:right w:val="single" w:sz="4" w:space="0" w:color="auto"/>
            </w:tcBorders>
            <w:shd w:val="clear" w:color="auto" w:fill="auto"/>
            <w:noWrap/>
            <w:vAlign w:val="bottom"/>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Eselon II</w:t>
            </w:r>
          </w:p>
        </w:tc>
        <w:tc>
          <w:tcPr>
            <w:tcW w:w="1134" w:type="dxa"/>
            <w:tcBorders>
              <w:top w:val="nil"/>
              <w:left w:val="nil"/>
              <w:bottom w:val="single" w:sz="4" w:space="0" w:color="auto"/>
              <w:right w:val="single" w:sz="4" w:space="0" w:color="auto"/>
            </w:tcBorders>
            <w:shd w:val="clear" w:color="auto" w:fill="auto"/>
            <w:noWrap/>
            <w:vAlign w:val="bottom"/>
            <w:hideMark/>
          </w:tcPr>
          <w:p w:rsidR="00585235" w:rsidRPr="008C13F2" w:rsidRDefault="0043681E"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00585235" w:rsidRPr="008C13F2">
              <w:rPr>
                <w:rFonts w:ascii="Cambria" w:eastAsia="Times New Roman" w:hAnsi="Cambria" w:cs="Arial"/>
                <w:color w:val="000000"/>
                <w:sz w:val="24"/>
                <w:szCs w:val="24"/>
                <w:lang w:val="en-ID" w:eastAsia="en-ID"/>
              </w:rPr>
              <w:t> </w:t>
            </w:r>
            <w:r w:rsidRPr="008C13F2">
              <w:rPr>
                <w:rFonts w:ascii="Cambria" w:eastAsia="Times New Roman" w:hAnsi="Cambria" w:cs="Arial"/>
                <w:color w:val="000000"/>
                <w:sz w:val="24"/>
                <w:szCs w:val="24"/>
                <w:lang w:val="en-ID" w:eastAsia="en-ID"/>
              </w:rPr>
              <w:t>-</w:t>
            </w:r>
          </w:p>
        </w:tc>
        <w:tc>
          <w:tcPr>
            <w:tcW w:w="1134" w:type="dxa"/>
            <w:tcBorders>
              <w:top w:val="nil"/>
              <w:left w:val="nil"/>
              <w:bottom w:val="single" w:sz="4" w:space="0" w:color="auto"/>
              <w:right w:val="single" w:sz="4" w:space="0" w:color="auto"/>
            </w:tcBorders>
            <w:shd w:val="clear" w:color="auto" w:fill="auto"/>
            <w:noWrap/>
            <w:vAlign w:val="bottom"/>
            <w:hideMark/>
          </w:tcPr>
          <w:p w:rsidR="00585235" w:rsidRPr="008C13F2" w:rsidRDefault="0043681E"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   </w:t>
            </w:r>
            <w:r w:rsidR="00585235" w:rsidRPr="008C13F2">
              <w:rPr>
                <w:rFonts w:ascii="Cambria" w:eastAsia="Times New Roman" w:hAnsi="Cambria" w:cs="Arial"/>
                <w:color w:val="000000"/>
                <w:sz w:val="24"/>
                <w:szCs w:val="24"/>
                <w:lang w:val="en-ID" w:eastAsia="en-ID"/>
              </w:rPr>
              <w:t> </w:t>
            </w:r>
            <w:r w:rsidR="00314E00" w:rsidRPr="008C13F2">
              <w:rPr>
                <w:rFonts w:ascii="Cambria" w:eastAsia="Times New Roman" w:hAnsi="Cambria" w:cs="Arial"/>
                <w:color w:val="000000"/>
                <w:sz w:val="24"/>
                <w:szCs w:val="24"/>
                <w:lang w:eastAsia="en-ID"/>
              </w:rPr>
              <w:t xml:space="preserve"> </w:t>
            </w:r>
            <w:r w:rsidR="006B5881" w:rsidRPr="008C13F2">
              <w:rPr>
                <w:rFonts w:ascii="Cambria" w:eastAsia="Times New Roman" w:hAnsi="Cambria" w:cs="Arial"/>
                <w:color w:val="000000"/>
                <w:sz w:val="24"/>
                <w:szCs w:val="24"/>
                <w:lang w:val="en-ID" w:eastAsia="en-ID"/>
              </w:rPr>
              <w:t>1</w:t>
            </w:r>
          </w:p>
        </w:tc>
        <w:tc>
          <w:tcPr>
            <w:tcW w:w="1276" w:type="dxa"/>
            <w:tcBorders>
              <w:top w:val="nil"/>
              <w:left w:val="nil"/>
              <w:bottom w:val="single" w:sz="4" w:space="0" w:color="auto"/>
              <w:right w:val="single" w:sz="4" w:space="0" w:color="auto"/>
            </w:tcBorders>
            <w:shd w:val="clear" w:color="auto" w:fill="auto"/>
            <w:noWrap/>
            <w:vAlign w:val="bottom"/>
            <w:hideMark/>
          </w:tcPr>
          <w:p w:rsidR="00585235" w:rsidRPr="008C13F2" w:rsidRDefault="0043681E"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00585235" w:rsidRPr="008C13F2">
              <w:rPr>
                <w:rFonts w:ascii="Cambria" w:eastAsia="Times New Roman" w:hAnsi="Cambria" w:cs="Arial"/>
                <w:color w:val="000000"/>
                <w:sz w:val="24"/>
                <w:szCs w:val="24"/>
                <w:lang w:val="en-ID" w:eastAsia="en-ID"/>
              </w:rPr>
              <w:t> </w:t>
            </w:r>
            <w:r w:rsidR="006B5881" w:rsidRPr="008C13F2">
              <w:rPr>
                <w:rFonts w:ascii="Cambria" w:eastAsia="Times New Roman" w:hAnsi="Cambria" w:cs="Arial"/>
                <w:color w:val="000000"/>
                <w:sz w:val="24"/>
                <w:szCs w:val="24"/>
                <w:lang w:val="en-ID" w:eastAsia="en-ID"/>
              </w:rPr>
              <w:t>1</w:t>
            </w:r>
          </w:p>
        </w:tc>
      </w:tr>
      <w:tr w:rsidR="00825C5E" w:rsidRPr="008C13F2" w:rsidTr="006C3AC1">
        <w:trPr>
          <w:trHeight w:val="300"/>
        </w:trPr>
        <w:tc>
          <w:tcPr>
            <w:tcW w:w="709"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585235" w:rsidRPr="008C13F2" w:rsidRDefault="00585235" w:rsidP="008C13F2">
            <w:pPr>
              <w:spacing w:after="0" w:line="360" w:lineRule="auto"/>
              <w:jc w:val="right"/>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2</w:t>
            </w:r>
            <w:r w:rsidR="00CD2242" w:rsidRPr="008C13F2">
              <w:rPr>
                <w:rFonts w:ascii="Cambria" w:eastAsia="Times New Roman" w:hAnsi="Cambria" w:cs="Arial"/>
                <w:color w:val="000000"/>
                <w:sz w:val="24"/>
                <w:szCs w:val="24"/>
                <w:lang w:val="en-ID" w:eastAsia="en-ID"/>
              </w:rPr>
              <w:t>.</w:t>
            </w:r>
          </w:p>
        </w:tc>
        <w:tc>
          <w:tcPr>
            <w:tcW w:w="4082" w:type="dxa"/>
            <w:tcBorders>
              <w:top w:val="nil"/>
              <w:left w:val="nil"/>
              <w:bottom w:val="single" w:sz="4" w:space="0" w:color="auto"/>
              <w:right w:val="single" w:sz="4" w:space="0" w:color="auto"/>
            </w:tcBorders>
            <w:shd w:val="clear" w:color="auto" w:fill="D6E3BC" w:themeFill="accent3" w:themeFillTint="66"/>
            <w:noWrap/>
            <w:vAlign w:val="bottom"/>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Eselon III</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w:t>
            </w:r>
            <w:r w:rsidR="0043681E"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0043681E" w:rsidRPr="008C13F2">
              <w:rPr>
                <w:rFonts w:ascii="Cambria" w:eastAsia="Times New Roman" w:hAnsi="Cambria" w:cs="Arial"/>
                <w:color w:val="000000"/>
                <w:sz w:val="24"/>
                <w:szCs w:val="24"/>
                <w:lang w:val="en-ID" w:eastAsia="en-ID"/>
              </w:rPr>
              <w:t xml:space="preserve"> </w:t>
            </w:r>
            <w:r w:rsidR="006B5881" w:rsidRPr="008C13F2">
              <w:rPr>
                <w:rFonts w:ascii="Cambria" w:eastAsia="Times New Roman" w:hAnsi="Cambria" w:cs="Arial"/>
                <w:color w:val="000000"/>
                <w:sz w:val="24"/>
                <w:szCs w:val="24"/>
                <w:lang w:val="en-ID" w:eastAsia="en-ID"/>
              </w:rPr>
              <w:t>2</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585235" w:rsidRPr="008C13F2" w:rsidRDefault="0043681E"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00585235" w:rsidRPr="008C13F2">
              <w:rPr>
                <w:rFonts w:ascii="Cambria" w:eastAsia="Times New Roman" w:hAnsi="Cambria" w:cs="Arial"/>
                <w:color w:val="000000"/>
                <w:sz w:val="24"/>
                <w:szCs w:val="24"/>
                <w:lang w:val="en-ID" w:eastAsia="en-ID"/>
              </w:rPr>
              <w:t> </w:t>
            </w:r>
            <w:r w:rsidR="006B5881" w:rsidRPr="008C13F2">
              <w:rPr>
                <w:rFonts w:ascii="Cambria" w:eastAsia="Times New Roman" w:hAnsi="Cambria" w:cs="Arial"/>
                <w:color w:val="000000"/>
                <w:sz w:val="24"/>
                <w:szCs w:val="24"/>
                <w:lang w:val="en-ID" w:eastAsia="en-ID"/>
              </w:rPr>
              <w:t>3</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w:t>
            </w:r>
            <w:r w:rsidR="0043681E"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006B5881" w:rsidRPr="008C13F2">
              <w:rPr>
                <w:rFonts w:ascii="Cambria" w:eastAsia="Times New Roman" w:hAnsi="Cambria" w:cs="Arial"/>
                <w:color w:val="000000"/>
                <w:sz w:val="24"/>
                <w:szCs w:val="24"/>
                <w:lang w:val="en-ID" w:eastAsia="en-ID"/>
              </w:rPr>
              <w:t>5</w:t>
            </w:r>
          </w:p>
        </w:tc>
      </w:tr>
      <w:tr w:rsidR="00825C5E" w:rsidRPr="008C13F2" w:rsidTr="00314E0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85235" w:rsidRPr="008C13F2" w:rsidRDefault="00585235" w:rsidP="008C13F2">
            <w:pPr>
              <w:spacing w:after="0" w:line="360" w:lineRule="auto"/>
              <w:jc w:val="right"/>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3</w:t>
            </w:r>
            <w:r w:rsidR="00CD2242" w:rsidRPr="008C13F2">
              <w:rPr>
                <w:rFonts w:ascii="Cambria" w:eastAsia="Times New Roman" w:hAnsi="Cambria" w:cs="Arial"/>
                <w:color w:val="000000"/>
                <w:sz w:val="24"/>
                <w:szCs w:val="24"/>
                <w:lang w:val="en-ID" w:eastAsia="en-ID"/>
              </w:rPr>
              <w:t>.</w:t>
            </w:r>
          </w:p>
        </w:tc>
        <w:tc>
          <w:tcPr>
            <w:tcW w:w="4082" w:type="dxa"/>
            <w:tcBorders>
              <w:top w:val="nil"/>
              <w:left w:val="nil"/>
              <w:bottom w:val="single" w:sz="4" w:space="0" w:color="auto"/>
              <w:right w:val="single" w:sz="4" w:space="0" w:color="auto"/>
            </w:tcBorders>
            <w:shd w:val="clear" w:color="auto" w:fill="auto"/>
            <w:noWrap/>
            <w:vAlign w:val="bottom"/>
            <w:hideMark/>
          </w:tcPr>
          <w:p w:rsidR="00585235" w:rsidRPr="008C13F2" w:rsidRDefault="00825C5E"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Eselon IV</w:t>
            </w:r>
            <w:r w:rsidR="00585235" w:rsidRPr="008C13F2">
              <w:rPr>
                <w:rFonts w:ascii="Cambria" w:eastAsia="Times New Roman" w:hAnsi="Cambria" w:cs="Arial"/>
                <w:color w:val="000000"/>
                <w:sz w:val="24"/>
                <w:szCs w:val="24"/>
                <w:lang w:val="en-ID" w:eastAsia="en-ID"/>
              </w:rPr>
              <w:t> </w:t>
            </w:r>
          </w:p>
        </w:tc>
        <w:tc>
          <w:tcPr>
            <w:tcW w:w="1134" w:type="dxa"/>
            <w:tcBorders>
              <w:top w:val="nil"/>
              <w:left w:val="nil"/>
              <w:bottom w:val="single" w:sz="4" w:space="0" w:color="auto"/>
              <w:right w:val="single" w:sz="4" w:space="0" w:color="auto"/>
            </w:tcBorders>
            <w:shd w:val="clear" w:color="auto" w:fill="auto"/>
            <w:noWrap/>
            <w:vAlign w:val="bottom"/>
            <w:hideMark/>
          </w:tcPr>
          <w:p w:rsidR="00585235" w:rsidRPr="008C13F2" w:rsidRDefault="0043681E"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Pr="008C13F2">
              <w:rPr>
                <w:rFonts w:ascii="Cambria" w:eastAsia="Times New Roman" w:hAnsi="Cambria" w:cs="Arial"/>
                <w:color w:val="000000"/>
                <w:sz w:val="24"/>
                <w:szCs w:val="24"/>
                <w:lang w:val="en-ID" w:eastAsia="en-ID"/>
              </w:rPr>
              <w:t xml:space="preserve"> </w:t>
            </w:r>
            <w:r w:rsidR="00585235" w:rsidRPr="008C13F2">
              <w:rPr>
                <w:rFonts w:ascii="Cambria" w:eastAsia="Times New Roman" w:hAnsi="Cambria" w:cs="Arial"/>
                <w:color w:val="000000"/>
                <w:sz w:val="24"/>
                <w:szCs w:val="24"/>
                <w:lang w:val="en-ID" w:eastAsia="en-ID"/>
              </w:rPr>
              <w:t> </w:t>
            </w:r>
            <w:r w:rsidRPr="008C13F2">
              <w:rPr>
                <w:rFonts w:ascii="Cambria" w:eastAsia="Times New Roman" w:hAnsi="Cambria" w:cs="Arial"/>
                <w:color w:val="000000"/>
                <w:sz w:val="24"/>
                <w:szCs w:val="24"/>
                <w:lang w:val="en-ID" w:eastAsia="en-ID"/>
              </w:rPr>
              <w:t>7</w:t>
            </w:r>
          </w:p>
        </w:tc>
        <w:tc>
          <w:tcPr>
            <w:tcW w:w="1134" w:type="dxa"/>
            <w:tcBorders>
              <w:top w:val="nil"/>
              <w:left w:val="nil"/>
              <w:bottom w:val="single" w:sz="4" w:space="0" w:color="auto"/>
              <w:right w:val="single" w:sz="4" w:space="0" w:color="auto"/>
            </w:tcBorders>
            <w:shd w:val="clear" w:color="auto" w:fill="auto"/>
            <w:noWrap/>
            <w:vAlign w:val="bottom"/>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w:t>
            </w:r>
            <w:r w:rsidR="0043681E"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0043681E" w:rsidRPr="008C13F2">
              <w:rPr>
                <w:rFonts w:ascii="Cambria" w:eastAsia="Times New Roman" w:hAnsi="Cambria" w:cs="Arial"/>
                <w:color w:val="000000"/>
                <w:sz w:val="24"/>
                <w:szCs w:val="24"/>
                <w:lang w:val="en-ID" w:eastAsia="en-ID"/>
              </w:rPr>
              <w:t xml:space="preserve">  4</w:t>
            </w:r>
          </w:p>
        </w:tc>
        <w:tc>
          <w:tcPr>
            <w:tcW w:w="1276" w:type="dxa"/>
            <w:tcBorders>
              <w:top w:val="nil"/>
              <w:left w:val="nil"/>
              <w:bottom w:val="single" w:sz="4" w:space="0" w:color="auto"/>
              <w:right w:val="single" w:sz="4" w:space="0" w:color="auto"/>
            </w:tcBorders>
            <w:shd w:val="clear" w:color="auto" w:fill="auto"/>
            <w:noWrap/>
            <w:vAlign w:val="bottom"/>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w:t>
            </w:r>
            <w:r w:rsidR="00314E00" w:rsidRPr="008C13F2">
              <w:rPr>
                <w:rFonts w:ascii="Cambria" w:eastAsia="Times New Roman" w:hAnsi="Cambria" w:cs="Arial"/>
                <w:color w:val="000000"/>
                <w:sz w:val="24"/>
                <w:szCs w:val="24"/>
                <w:lang w:eastAsia="en-ID"/>
              </w:rPr>
              <w:t xml:space="preserve">   </w:t>
            </w:r>
            <w:r w:rsidR="006B5881" w:rsidRPr="008C13F2">
              <w:rPr>
                <w:rFonts w:ascii="Cambria" w:eastAsia="Times New Roman" w:hAnsi="Cambria" w:cs="Arial"/>
                <w:color w:val="000000"/>
                <w:sz w:val="24"/>
                <w:szCs w:val="24"/>
                <w:lang w:val="en-ID" w:eastAsia="en-ID"/>
              </w:rPr>
              <w:t>11</w:t>
            </w:r>
          </w:p>
        </w:tc>
      </w:tr>
      <w:tr w:rsidR="00825C5E" w:rsidRPr="008C13F2" w:rsidTr="0013564D">
        <w:trPr>
          <w:trHeight w:val="538"/>
        </w:trPr>
        <w:tc>
          <w:tcPr>
            <w:tcW w:w="709"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585235" w:rsidRPr="008C13F2" w:rsidRDefault="00585235" w:rsidP="008C13F2">
            <w:pPr>
              <w:spacing w:after="0" w:line="360" w:lineRule="auto"/>
              <w:jc w:val="right"/>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4</w:t>
            </w:r>
            <w:r w:rsidR="00CD2242" w:rsidRPr="008C13F2">
              <w:rPr>
                <w:rFonts w:ascii="Cambria" w:eastAsia="Times New Roman" w:hAnsi="Cambria" w:cs="Arial"/>
                <w:color w:val="000000"/>
                <w:sz w:val="24"/>
                <w:szCs w:val="24"/>
                <w:lang w:val="en-ID" w:eastAsia="en-ID"/>
              </w:rPr>
              <w:t>.</w:t>
            </w:r>
          </w:p>
        </w:tc>
        <w:tc>
          <w:tcPr>
            <w:tcW w:w="4082" w:type="dxa"/>
            <w:tcBorders>
              <w:top w:val="nil"/>
              <w:left w:val="nil"/>
              <w:bottom w:val="single" w:sz="4" w:space="0" w:color="auto"/>
              <w:right w:val="single" w:sz="4" w:space="0" w:color="auto"/>
            </w:tcBorders>
            <w:shd w:val="clear" w:color="auto" w:fill="D6E3BC" w:themeFill="accent3" w:themeFillTint="66"/>
            <w:noWrap/>
            <w:vAlign w:val="bottom"/>
            <w:hideMark/>
          </w:tcPr>
          <w:p w:rsidR="00585235" w:rsidRPr="008C13F2" w:rsidRDefault="00825C5E" w:rsidP="008C13F2">
            <w:pPr>
              <w:spacing w:after="0" w:line="24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Fungsional Tertentu (Ahli dan </w:t>
            </w:r>
            <w:r w:rsidR="00CD2242" w:rsidRPr="008C13F2">
              <w:rPr>
                <w:rFonts w:ascii="Cambria" w:eastAsia="Times New Roman" w:hAnsi="Cambria" w:cs="Arial"/>
                <w:color w:val="000000"/>
                <w:sz w:val="24"/>
                <w:szCs w:val="24"/>
                <w:lang w:val="en-ID" w:eastAsia="en-ID"/>
              </w:rPr>
              <w:t>t</w:t>
            </w:r>
            <w:r w:rsidRPr="008C13F2">
              <w:rPr>
                <w:rFonts w:ascii="Cambria" w:eastAsia="Times New Roman" w:hAnsi="Cambria" w:cs="Arial"/>
                <w:color w:val="000000"/>
                <w:sz w:val="24"/>
                <w:szCs w:val="24"/>
                <w:lang w:val="en-ID" w:eastAsia="en-ID"/>
              </w:rPr>
              <w:t>erampil)</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585235" w:rsidRPr="008C13F2" w:rsidRDefault="0043681E"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Pr="008C13F2">
              <w:rPr>
                <w:rFonts w:ascii="Cambria" w:eastAsia="Times New Roman" w:hAnsi="Cambria" w:cs="Arial"/>
                <w:color w:val="000000"/>
                <w:sz w:val="24"/>
                <w:szCs w:val="24"/>
                <w:lang w:val="en-ID" w:eastAsia="en-ID"/>
              </w:rPr>
              <w:t xml:space="preserve"> </w:t>
            </w:r>
            <w:r w:rsidR="00585235" w:rsidRPr="008C13F2">
              <w:rPr>
                <w:rFonts w:ascii="Cambria" w:eastAsia="Times New Roman" w:hAnsi="Cambria" w:cs="Arial"/>
                <w:color w:val="000000"/>
                <w:sz w:val="24"/>
                <w:szCs w:val="24"/>
                <w:lang w:val="en-ID" w:eastAsia="en-ID"/>
              </w:rPr>
              <w:t> </w:t>
            </w:r>
            <w:r w:rsidR="006B5881" w:rsidRPr="008C13F2">
              <w:rPr>
                <w:rFonts w:ascii="Cambria" w:eastAsia="Times New Roman" w:hAnsi="Cambria" w:cs="Arial"/>
                <w:color w:val="000000"/>
                <w:sz w:val="24"/>
                <w:szCs w:val="24"/>
                <w:lang w:val="en-ID" w:eastAsia="en-ID"/>
              </w:rPr>
              <w:t>0</w:t>
            </w:r>
          </w:p>
        </w:tc>
        <w:tc>
          <w:tcPr>
            <w:tcW w:w="1134" w:type="dxa"/>
            <w:tcBorders>
              <w:top w:val="nil"/>
              <w:left w:val="nil"/>
              <w:bottom w:val="single" w:sz="4" w:space="0" w:color="auto"/>
              <w:right w:val="single" w:sz="4" w:space="0" w:color="auto"/>
            </w:tcBorders>
            <w:shd w:val="clear" w:color="auto" w:fill="D6E3BC" w:themeFill="accent3" w:themeFillTint="66"/>
            <w:noWrap/>
            <w:vAlign w:val="bottom"/>
            <w:hideMark/>
          </w:tcPr>
          <w:p w:rsidR="00585235" w:rsidRPr="008C13F2" w:rsidRDefault="00585235"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w:t>
            </w:r>
            <w:r w:rsidR="0043681E"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0043681E" w:rsidRPr="008C13F2">
              <w:rPr>
                <w:rFonts w:ascii="Cambria" w:eastAsia="Times New Roman" w:hAnsi="Cambria" w:cs="Arial"/>
                <w:color w:val="000000"/>
                <w:sz w:val="24"/>
                <w:szCs w:val="24"/>
                <w:lang w:val="en-ID" w:eastAsia="en-ID"/>
              </w:rPr>
              <w:t xml:space="preserve">  </w:t>
            </w:r>
            <w:r w:rsidR="006B5881" w:rsidRPr="008C13F2">
              <w:rPr>
                <w:rFonts w:ascii="Cambria" w:eastAsia="Times New Roman" w:hAnsi="Cambria" w:cs="Arial"/>
                <w:color w:val="000000"/>
                <w:sz w:val="24"/>
                <w:szCs w:val="24"/>
                <w:lang w:val="en-ID" w:eastAsia="en-ID"/>
              </w:rPr>
              <w:t>0</w:t>
            </w:r>
          </w:p>
        </w:tc>
        <w:tc>
          <w:tcPr>
            <w:tcW w:w="1276" w:type="dxa"/>
            <w:tcBorders>
              <w:top w:val="nil"/>
              <w:left w:val="nil"/>
              <w:bottom w:val="single" w:sz="4" w:space="0" w:color="auto"/>
              <w:right w:val="single" w:sz="4" w:space="0" w:color="auto"/>
            </w:tcBorders>
            <w:shd w:val="clear" w:color="auto" w:fill="D6E3BC" w:themeFill="accent3" w:themeFillTint="66"/>
            <w:noWrap/>
            <w:vAlign w:val="bottom"/>
            <w:hideMark/>
          </w:tcPr>
          <w:p w:rsidR="00585235" w:rsidRPr="008C13F2" w:rsidRDefault="0043681E"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Pr="008C13F2">
              <w:rPr>
                <w:rFonts w:ascii="Cambria" w:eastAsia="Times New Roman" w:hAnsi="Cambria" w:cs="Arial"/>
                <w:color w:val="000000"/>
                <w:sz w:val="24"/>
                <w:szCs w:val="24"/>
                <w:lang w:val="en-ID" w:eastAsia="en-ID"/>
              </w:rPr>
              <w:t xml:space="preserve"> </w:t>
            </w:r>
            <w:r w:rsidR="00585235" w:rsidRPr="008C13F2">
              <w:rPr>
                <w:rFonts w:ascii="Cambria" w:eastAsia="Times New Roman" w:hAnsi="Cambria" w:cs="Arial"/>
                <w:color w:val="000000"/>
                <w:sz w:val="24"/>
                <w:szCs w:val="24"/>
                <w:lang w:val="en-ID" w:eastAsia="en-ID"/>
              </w:rPr>
              <w:t> </w:t>
            </w:r>
            <w:r w:rsidR="006B5881" w:rsidRPr="008C13F2">
              <w:rPr>
                <w:rFonts w:ascii="Cambria" w:eastAsia="Times New Roman" w:hAnsi="Cambria" w:cs="Arial"/>
                <w:color w:val="000000"/>
                <w:sz w:val="24"/>
                <w:szCs w:val="24"/>
                <w:lang w:val="en-ID" w:eastAsia="en-ID"/>
              </w:rPr>
              <w:t>0</w:t>
            </w:r>
          </w:p>
        </w:tc>
      </w:tr>
      <w:tr w:rsidR="006B5881" w:rsidRPr="008C13F2" w:rsidTr="006C3AC1">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6B5881" w:rsidRPr="008C13F2" w:rsidRDefault="00CD2242" w:rsidP="008C13F2">
            <w:pPr>
              <w:spacing w:after="0" w:line="360" w:lineRule="auto"/>
              <w:jc w:val="right"/>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5.</w:t>
            </w:r>
          </w:p>
        </w:tc>
        <w:tc>
          <w:tcPr>
            <w:tcW w:w="4082" w:type="dxa"/>
            <w:tcBorders>
              <w:top w:val="nil"/>
              <w:left w:val="nil"/>
              <w:bottom w:val="single" w:sz="4" w:space="0" w:color="auto"/>
              <w:right w:val="single" w:sz="4" w:space="0" w:color="auto"/>
            </w:tcBorders>
            <w:shd w:val="clear" w:color="auto" w:fill="auto"/>
            <w:noWrap/>
            <w:vAlign w:val="bottom"/>
          </w:tcPr>
          <w:p w:rsidR="006B5881" w:rsidRPr="008C13F2" w:rsidRDefault="00CD2242"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Fungsional Pelaksana (Staf)</w:t>
            </w:r>
          </w:p>
        </w:tc>
        <w:tc>
          <w:tcPr>
            <w:tcW w:w="1134" w:type="dxa"/>
            <w:tcBorders>
              <w:top w:val="nil"/>
              <w:left w:val="nil"/>
              <w:bottom w:val="single" w:sz="4" w:space="0" w:color="auto"/>
              <w:right w:val="single" w:sz="4" w:space="0" w:color="auto"/>
            </w:tcBorders>
            <w:shd w:val="clear" w:color="auto" w:fill="auto"/>
            <w:noWrap/>
            <w:vAlign w:val="bottom"/>
          </w:tcPr>
          <w:p w:rsidR="006B5881" w:rsidRPr="008C13F2" w:rsidRDefault="0043681E"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Pr="008C13F2">
              <w:rPr>
                <w:rFonts w:ascii="Cambria" w:eastAsia="Times New Roman" w:hAnsi="Cambria" w:cs="Arial"/>
                <w:color w:val="000000"/>
                <w:sz w:val="24"/>
                <w:szCs w:val="24"/>
                <w:lang w:val="en-ID" w:eastAsia="en-ID"/>
              </w:rPr>
              <w:t xml:space="preserve">  8</w:t>
            </w:r>
          </w:p>
        </w:tc>
        <w:tc>
          <w:tcPr>
            <w:tcW w:w="1134" w:type="dxa"/>
            <w:tcBorders>
              <w:top w:val="nil"/>
              <w:left w:val="nil"/>
              <w:bottom w:val="single" w:sz="4" w:space="0" w:color="auto"/>
              <w:right w:val="single" w:sz="4" w:space="0" w:color="auto"/>
            </w:tcBorders>
            <w:shd w:val="clear" w:color="auto" w:fill="auto"/>
            <w:noWrap/>
            <w:vAlign w:val="bottom"/>
          </w:tcPr>
          <w:p w:rsidR="006B5881" w:rsidRPr="008C13F2" w:rsidRDefault="00671567"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 xml:space="preserve">  </w:t>
            </w:r>
            <w:r w:rsidR="00314E00" w:rsidRPr="008C13F2">
              <w:rPr>
                <w:rFonts w:ascii="Cambria" w:eastAsia="Times New Roman" w:hAnsi="Cambria" w:cs="Arial"/>
                <w:color w:val="000000"/>
                <w:sz w:val="24"/>
                <w:szCs w:val="24"/>
                <w:lang w:eastAsia="en-ID"/>
              </w:rPr>
              <w:t xml:space="preserve"> </w:t>
            </w:r>
            <w:r w:rsidRPr="008C13F2">
              <w:rPr>
                <w:rFonts w:ascii="Cambria" w:eastAsia="Times New Roman" w:hAnsi="Cambria" w:cs="Arial"/>
                <w:color w:val="000000"/>
                <w:sz w:val="24"/>
                <w:szCs w:val="24"/>
                <w:lang w:val="en-ID" w:eastAsia="en-ID"/>
              </w:rPr>
              <w:t xml:space="preserve">  3</w:t>
            </w:r>
          </w:p>
        </w:tc>
        <w:tc>
          <w:tcPr>
            <w:tcW w:w="1276" w:type="dxa"/>
            <w:tcBorders>
              <w:top w:val="nil"/>
              <w:left w:val="nil"/>
              <w:bottom w:val="single" w:sz="4" w:space="0" w:color="auto"/>
              <w:right w:val="single" w:sz="4" w:space="0" w:color="auto"/>
            </w:tcBorders>
            <w:shd w:val="clear" w:color="auto" w:fill="auto"/>
            <w:noWrap/>
            <w:vAlign w:val="bottom"/>
          </w:tcPr>
          <w:p w:rsidR="006B5881" w:rsidRPr="008C13F2" w:rsidRDefault="00314E00" w:rsidP="008C13F2">
            <w:pPr>
              <w:spacing w:after="0" w:line="360" w:lineRule="auto"/>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 xml:space="preserve">   </w:t>
            </w:r>
            <w:r w:rsidR="00671567" w:rsidRPr="008C13F2">
              <w:rPr>
                <w:rFonts w:ascii="Cambria" w:eastAsia="Times New Roman" w:hAnsi="Cambria" w:cs="Arial"/>
                <w:color w:val="000000"/>
                <w:sz w:val="24"/>
                <w:szCs w:val="24"/>
                <w:lang w:val="en-ID" w:eastAsia="en-ID"/>
              </w:rPr>
              <w:t xml:space="preserve"> 11</w:t>
            </w:r>
          </w:p>
        </w:tc>
      </w:tr>
      <w:tr w:rsidR="00825C5E" w:rsidRPr="008C13F2" w:rsidTr="00CB67B5">
        <w:trPr>
          <w:trHeight w:val="300"/>
        </w:trPr>
        <w:tc>
          <w:tcPr>
            <w:tcW w:w="709" w:type="dxa"/>
            <w:tcBorders>
              <w:top w:val="single" w:sz="4" w:space="0" w:color="auto"/>
              <w:left w:val="single" w:sz="4" w:space="0" w:color="auto"/>
              <w:bottom w:val="single" w:sz="4" w:space="0" w:color="auto"/>
            </w:tcBorders>
            <w:shd w:val="clear" w:color="auto" w:fill="C2D69B" w:themeFill="accent3" w:themeFillTint="99"/>
            <w:noWrap/>
            <w:vAlign w:val="bottom"/>
            <w:hideMark/>
          </w:tcPr>
          <w:p w:rsidR="00585235" w:rsidRPr="008C13F2" w:rsidRDefault="00585235" w:rsidP="008C13F2">
            <w:pPr>
              <w:spacing w:after="0" w:line="360" w:lineRule="auto"/>
              <w:jc w:val="right"/>
              <w:rPr>
                <w:rFonts w:ascii="Cambria" w:eastAsia="Times New Roman" w:hAnsi="Cambria" w:cs="Arial"/>
                <w:color w:val="000000"/>
                <w:sz w:val="24"/>
                <w:szCs w:val="24"/>
                <w:lang w:val="en-ID" w:eastAsia="en-ID"/>
              </w:rPr>
            </w:pPr>
          </w:p>
        </w:tc>
        <w:tc>
          <w:tcPr>
            <w:tcW w:w="4082" w:type="dxa"/>
            <w:tcBorders>
              <w:top w:val="single" w:sz="4" w:space="0" w:color="auto"/>
              <w:bottom w:val="single" w:sz="4" w:space="0" w:color="auto"/>
            </w:tcBorders>
            <w:shd w:val="clear" w:color="auto" w:fill="C2D69B" w:themeFill="accent3" w:themeFillTint="99"/>
            <w:noWrap/>
            <w:vAlign w:val="bottom"/>
            <w:hideMark/>
          </w:tcPr>
          <w:p w:rsidR="00585235" w:rsidRPr="008C13F2" w:rsidRDefault="00585235" w:rsidP="008C13F2">
            <w:pPr>
              <w:spacing w:after="0" w:line="360" w:lineRule="auto"/>
              <w:rPr>
                <w:rFonts w:ascii="Cambria" w:eastAsia="Times New Roman" w:hAnsi="Cambria" w:cs="Arial"/>
                <w:b/>
                <w:color w:val="000000"/>
                <w:sz w:val="24"/>
                <w:szCs w:val="24"/>
                <w:lang w:val="en-ID" w:eastAsia="en-ID"/>
              </w:rPr>
            </w:pPr>
            <w:r w:rsidRPr="008C13F2">
              <w:rPr>
                <w:rFonts w:ascii="Cambria" w:eastAsia="Times New Roman" w:hAnsi="Cambria" w:cs="Arial"/>
                <w:b/>
                <w:color w:val="000000"/>
                <w:sz w:val="24"/>
                <w:szCs w:val="24"/>
                <w:lang w:val="en-ID" w:eastAsia="en-ID"/>
              </w:rPr>
              <w:t> </w:t>
            </w:r>
            <w:r w:rsidR="00CD2242" w:rsidRPr="008C13F2">
              <w:rPr>
                <w:rFonts w:ascii="Cambria" w:eastAsia="Times New Roman" w:hAnsi="Cambria" w:cs="Arial"/>
                <w:b/>
                <w:color w:val="000000"/>
                <w:sz w:val="24"/>
                <w:szCs w:val="24"/>
                <w:lang w:val="en-ID" w:eastAsia="en-ID"/>
              </w:rPr>
              <w:t>Jumlah</w:t>
            </w:r>
          </w:p>
        </w:tc>
        <w:tc>
          <w:tcPr>
            <w:tcW w:w="1134" w:type="dxa"/>
            <w:tcBorders>
              <w:top w:val="single" w:sz="4" w:space="0" w:color="auto"/>
              <w:bottom w:val="single" w:sz="4" w:space="0" w:color="auto"/>
            </w:tcBorders>
            <w:shd w:val="clear" w:color="auto" w:fill="C2D69B" w:themeFill="accent3" w:themeFillTint="99"/>
            <w:noWrap/>
            <w:vAlign w:val="bottom"/>
            <w:hideMark/>
          </w:tcPr>
          <w:p w:rsidR="00585235" w:rsidRPr="008C13F2" w:rsidRDefault="00314E00" w:rsidP="008C13F2">
            <w:pPr>
              <w:spacing w:after="0" w:line="360" w:lineRule="auto"/>
              <w:rPr>
                <w:rFonts w:ascii="Cambria" w:eastAsia="Times New Roman" w:hAnsi="Cambria" w:cs="Arial"/>
                <w:b/>
                <w:color w:val="000000"/>
                <w:sz w:val="24"/>
                <w:szCs w:val="24"/>
                <w:lang w:val="en-ID" w:eastAsia="en-ID"/>
              </w:rPr>
            </w:pPr>
            <w:r w:rsidRPr="008C13F2">
              <w:rPr>
                <w:rFonts w:ascii="Cambria" w:eastAsia="Times New Roman" w:hAnsi="Cambria" w:cs="Arial"/>
                <w:b/>
                <w:color w:val="000000"/>
                <w:sz w:val="24"/>
                <w:szCs w:val="24"/>
                <w:lang w:eastAsia="en-ID"/>
              </w:rPr>
              <w:t xml:space="preserve">  </w:t>
            </w:r>
            <w:r w:rsidR="00585235" w:rsidRPr="008C13F2">
              <w:rPr>
                <w:rFonts w:ascii="Cambria" w:eastAsia="Times New Roman" w:hAnsi="Cambria" w:cs="Arial"/>
                <w:b/>
                <w:color w:val="000000"/>
                <w:sz w:val="24"/>
                <w:szCs w:val="24"/>
                <w:lang w:val="en-ID" w:eastAsia="en-ID"/>
              </w:rPr>
              <w:t> </w:t>
            </w:r>
            <w:r w:rsidR="00671567" w:rsidRPr="008C13F2">
              <w:rPr>
                <w:rFonts w:ascii="Cambria" w:eastAsia="Times New Roman" w:hAnsi="Cambria" w:cs="Arial"/>
                <w:b/>
                <w:color w:val="000000"/>
                <w:sz w:val="24"/>
                <w:szCs w:val="24"/>
                <w:lang w:val="en-ID" w:eastAsia="en-ID"/>
              </w:rPr>
              <w:t>17</w:t>
            </w:r>
          </w:p>
        </w:tc>
        <w:tc>
          <w:tcPr>
            <w:tcW w:w="1134" w:type="dxa"/>
            <w:tcBorders>
              <w:top w:val="single" w:sz="4" w:space="0" w:color="auto"/>
              <w:bottom w:val="single" w:sz="4" w:space="0" w:color="auto"/>
            </w:tcBorders>
            <w:shd w:val="clear" w:color="auto" w:fill="C2D69B" w:themeFill="accent3" w:themeFillTint="99"/>
            <w:noWrap/>
            <w:vAlign w:val="bottom"/>
            <w:hideMark/>
          </w:tcPr>
          <w:p w:rsidR="00585235" w:rsidRPr="008C13F2" w:rsidRDefault="00671567" w:rsidP="008C13F2">
            <w:pPr>
              <w:spacing w:after="0" w:line="360" w:lineRule="auto"/>
              <w:rPr>
                <w:rFonts w:ascii="Cambria" w:eastAsia="Times New Roman" w:hAnsi="Cambria" w:cs="Arial"/>
                <w:b/>
                <w:color w:val="000000"/>
                <w:sz w:val="24"/>
                <w:szCs w:val="24"/>
                <w:lang w:val="en-ID" w:eastAsia="en-ID"/>
              </w:rPr>
            </w:pPr>
            <w:r w:rsidRPr="008C13F2">
              <w:rPr>
                <w:rFonts w:ascii="Cambria" w:eastAsia="Times New Roman" w:hAnsi="Cambria" w:cs="Arial"/>
                <w:b/>
                <w:color w:val="000000"/>
                <w:sz w:val="24"/>
                <w:szCs w:val="24"/>
                <w:lang w:val="en-ID" w:eastAsia="en-ID"/>
              </w:rPr>
              <w:t xml:space="preserve"> </w:t>
            </w:r>
            <w:r w:rsidR="00585235" w:rsidRPr="008C13F2">
              <w:rPr>
                <w:rFonts w:ascii="Cambria" w:eastAsia="Times New Roman" w:hAnsi="Cambria" w:cs="Arial"/>
                <w:b/>
                <w:color w:val="000000"/>
                <w:sz w:val="24"/>
                <w:szCs w:val="24"/>
                <w:lang w:val="en-ID" w:eastAsia="en-ID"/>
              </w:rPr>
              <w:t> </w:t>
            </w:r>
            <w:r w:rsidR="00314E00" w:rsidRPr="008C13F2">
              <w:rPr>
                <w:rFonts w:ascii="Cambria" w:eastAsia="Times New Roman" w:hAnsi="Cambria" w:cs="Arial"/>
                <w:b/>
                <w:color w:val="000000"/>
                <w:sz w:val="24"/>
                <w:szCs w:val="24"/>
                <w:lang w:eastAsia="en-ID"/>
              </w:rPr>
              <w:t xml:space="preserve"> </w:t>
            </w:r>
            <w:r w:rsidRPr="008C13F2">
              <w:rPr>
                <w:rFonts w:ascii="Cambria" w:eastAsia="Times New Roman" w:hAnsi="Cambria" w:cs="Arial"/>
                <w:b/>
                <w:color w:val="000000"/>
                <w:sz w:val="24"/>
                <w:szCs w:val="24"/>
                <w:lang w:val="en-ID" w:eastAsia="en-ID"/>
              </w:rPr>
              <w:t>11</w:t>
            </w:r>
          </w:p>
        </w:tc>
        <w:tc>
          <w:tcPr>
            <w:tcW w:w="1276" w:type="dxa"/>
            <w:tcBorders>
              <w:top w:val="single" w:sz="4" w:space="0" w:color="auto"/>
              <w:bottom w:val="single" w:sz="4" w:space="0" w:color="auto"/>
              <w:right w:val="single" w:sz="4" w:space="0" w:color="auto"/>
            </w:tcBorders>
            <w:shd w:val="clear" w:color="auto" w:fill="C2D69B" w:themeFill="accent3" w:themeFillTint="99"/>
            <w:noWrap/>
            <w:vAlign w:val="bottom"/>
            <w:hideMark/>
          </w:tcPr>
          <w:p w:rsidR="00585235" w:rsidRPr="008C13F2" w:rsidRDefault="00314E00" w:rsidP="008C13F2">
            <w:pPr>
              <w:spacing w:after="0" w:line="360" w:lineRule="auto"/>
              <w:rPr>
                <w:rFonts w:ascii="Cambria" w:eastAsia="Times New Roman" w:hAnsi="Cambria" w:cs="Arial"/>
                <w:b/>
                <w:color w:val="000000"/>
                <w:sz w:val="24"/>
                <w:szCs w:val="24"/>
                <w:lang w:val="en-ID" w:eastAsia="en-ID"/>
              </w:rPr>
            </w:pPr>
            <w:r w:rsidRPr="008C13F2">
              <w:rPr>
                <w:rFonts w:ascii="Cambria" w:eastAsia="Times New Roman" w:hAnsi="Cambria" w:cs="Arial"/>
                <w:b/>
                <w:color w:val="000000"/>
                <w:sz w:val="24"/>
                <w:szCs w:val="24"/>
                <w:lang w:eastAsia="en-ID"/>
              </w:rPr>
              <w:t xml:space="preserve">   </w:t>
            </w:r>
            <w:r w:rsidR="00585235" w:rsidRPr="008C13F2">
              <w:rPr>
                <w:rFonts w:ascii="Cambria" w:eastAsia="Times New Roman" w:hAnsi="Cambria" w:cs="Arial"/>
                <w:b/>
                <w:color w:val="000000"/>
                <w:sz w:val="24"/>
                <w:szCs w:val="24"/>
                <w:lang w:val="en-ID" w:eastAsia="en-ID"/>
              </w:rPr>
              <w:t> </w:t>
            </w:r>
            <w:r w:rsidR="00671567" w:rsidRPr="008C13F2">
              <w:rPr>
                <w:rFonts w:ascii="Cambria" w:eastAsia="Times New Roman" w:hAnsi="Cambria" w:cs="Arial"/>
                <w:b/>
                <w:color w:val="000000"/>
                <w:sz w:val="24"/>
                <w:szCs w:val="24"/>
                <w:lang w:val="en-ID" w:eastAsia="en-ID"/>
              </w:rPr>
              <w:t>28</w:t>
            </w:r>
          </w:p>
        </w:tc>
      </w:tr>
    </w:tbl>
    <w:p w:rsidR="0046543A" w:rsidRPr="000D5609" w:rsidRDefault="00314E00" w:rsidP="008C13F2">
      <w:pPr>
        <w:spacing w:after="0" w:line="360" w:lineRule="auto"/>
        <w:jc w:val="both"/>
        <w:rPr>
          <w:rFonts w:ascii="Cambria" w:eastAsia="Arial" w:hAnsi="Cambria" w:cs="Arial"/>
          <w:iCs/>
          <w:sz w:val="18"/>
          <w:szCs w:val="18"/>
        </w:rPr>
      </w:pPr>
      <w:r w:rsidRPr="008C13F2">
        <w:rPr>
          <w:rFonts w:ascii="Cambria" w:eastAsia="Arial" w:hAnsi="Cambria" w:cs="Arial"/>
          <w:iCs/>
          <w:sz w:val="24"/>
          <w:szCs w:val="24"/>
        </w:rPr>
        <w:t xml:space="preserve">   </w:t>
      </w:r>
      <w:r w:rsidR="00EA488F" w:rsidRPr="008C13F2">
        <w:rPr>
          <w:rFonts w:ascii="Cambria" w:eastAsia="Arial" w:hAnsi="Cambria" w:cs="Arial"/>
          <w:iCs/>
          <w:sz w:val="24"/>
          <w:szCs w:val="24"/>
        </w:rPr>
        <w:t xml:space="preserve">      </w:t>
      </w:r>
      <w:r w:rsidR="000A02C5" w:rsidRPr="008C13F2">
        <w:rPr>
          <w:rFonts w:ascii="Cambria" w:eastAsia="Arial" w:hAnsi="Cambria" w:cs="Arial"/>
          <w:iCs/>
          <w:sz w:val="24"/>
          <w:szCs w:val="24"/>
        </w:rPr>
        <w:t xml:space="preserve">  </w:t>
      </w:r>
      <w:r w:rsidR="00EA488F" w:rsidRPr="008C13F2">
        <w:rPr>
          <w:rFonts w:ascii="Cambria" w:eastAsia="Arial" w:hAnsi="Cambria" w:cs="Arial"/>
          <w:iCs/>
          <w:sz w:val="24"/>
          <w:szCs w:val="24"/>
        </w:rPr>
        <w:t xml:space="preserve">   </w:t>
      </w:r>
      <w:r w:rsidR="000A79FD" w:rsidRPr="009124A0">
        <w:rPr>
          <w:rFonts w:ascii="Cambria" w:eastAsia="Arial" w:hAnsi="Cambria" w:cs="Arial"/>
          <w:i/>
          <w:iCs/>
          <w:sz w:val="18"/>
          <w:szCs w:val="18"/>
        </w:rPr>
        <w:t>Sumber : Sub bagian Umum dan Kepegawaian Dinas Ketahanan Pangan  Kabupaten Gowa</w:t>
      </w:r>
      <w:r w:rsidR="00EA488F" w:rsidRPr="009124A0">
        <w:rPr>
          <w:rFonts w:ascii="Cambria" w:eastAsia="Arial" w:hAnsi="Cambria" w:cs="Arial"/>
          <w:iCs/>
          <w:sz w:val="18"/>
          <w:szCs w:val="18"/>
        </w:rPr>
        <w:t xml:space="preserve">  </w:t>
      </w:r>
      <w:r w:rsidR="00013D48" w:rsidRPr="009124A0">
        <w:rPr>
          <w:rFonts w:ascii="Cambria" w:eastAsia="Arial" w:hAnsi="Cambria" w:cs="Arial"/>
          <w:iCs/>
          <w:sz w:val="18"/>
          <w:szCs w:val="18"/>
        </w:rPr>
        <w:t xml:space="preserve"> </w:t>
      </w:r>
    </w:p>
    <w:p w:rsidR="00F01659" w:rsidRPr="00A802F0" w:rsidRDefault="00F01659" w:rsidP="008C13F2">
      <w:pPr>
        <w:spacing w:after="0" w:line="240" w:lineRule="auto"/>
        <w:jc w:val="both"/>
        <w:rPr>
          <w:rFonts w:ascii="Cambria" w:eastAsia="Arial" w:hAnsi="Cambria" w:cs="Arial"/>
          <w:b/>
          <w:bCs/>
          <w:i/>
          <w:sz w:val="24"/>
          <w:szCs w:val="24"/>
          <w:lang w:val="fi-FI"/>
        </w:rPr>
      </w:pPr>
      <w:r w:rsidRPr="008C13F2">
        <w:rPr>
          <w:rFonts w:ascii="Cambria" w:eastAsia="Arial" w:hAnsi="Cambria" w:cs="Arial"/>
          <w:b/>
          <w:bCs/>
          <w:i/>
          <w:sz w:val="24"/>
          <w:szCs w:val="24"/>
          <w:lang w:val="en-US"/>
        </w:rPr>
        <w:t xml:space="preserve">                                                                                      </w:t>
      </w:r>
      <w:r w:rsidRPr="00A802F0">
        <w:rPr>
          <w:rFonts w:ascii="Cambria" w:eastAsia="Arial" w:hAnsi="Cambria" w:cs="Arial"/>
          <w:b/>
          <w:bCs/>
          <w:i/>
          <w:sz w:val="24"/>
          <w:szCs w:val="24"/>
          <w:lang w:val="fi-FI"/>
        </w:rPr>
        <w:t>Grafik :</w:t>
      </w:r>
      <w:r w:rsidRPr="008C13F2">
        <w:rPr>
          <w:rFonts w:ascii="Cambria" w:eastAsia="Arial" w:hAnsi="Cambria" w:cs="Arial"/>
          <w:b/>
          <w:bCs/>
          <w:i/>
          <w:sz w:val="24"/>
          <w:szCs w:val="24"/>
        </w:rPr>
        <w:t xml:space="preserve"> 2.</w:t>
      </w:r>
      <w:r w:rsidRPr="00A802F0">
        <w:rPr>
          <w:rFonts w:ascii="Cambria" w:eastAsia="Arial" w:hAnsi="Cambria" w:cs="Arial"/>
          <w:b/>
          <w:bCs/>
          <w:i/>
          <w:sz w:val="24"/>
          <w:szCs w:val="24"/>
          <w:lang w:val="fi-FI"/>
        </w:rPr>
        <w:t>6</w:t>
      </w:r>
    </w:p>
    <w:p w:rsidR="00DD3C51" w:rsidRPr="008C13F2" w:rsidRDefault="00F01659" w:rsidP="008C13F2">
      <w:pPr>
        <w:spacing w:after="0" w:line="240" w:lineRule="auto"/>
        <w:ind w:left="2552" w:hanging="1559"/>
        <w:jc w:val="both"/>
        <w:rPr>
          <w:rFonts w:ascii="Cambria" w:eastAsia="Arial" w:hAnsi="Cambria" w:cs="Arial"/>
          <w:b/>
          <w:bCs/>
          <w:i/>
          <w:sz w:val="24"/>
          <w:szCs w:val="24"/>
        </w:rPr>
      </w:pPr>
      <w:r w:rsidRPr="008C13F2">
        <w:rPr>
          <w:rFonts w:ascii="Cambria" w:eastAsia="Arial" w:hAnsi="Cambria" w:cs="Arial"/>
          <w:b/>
          <w:bCs/>
          <w:i/>
          <w:sz w:val="24"/>
          <w:szCs w:val="24"/>
        </w:rPr>
        <w:t xml:space="preserve">              Jumlah Pegawai Menurut Jenis kelamin dan Jabatan  Dinas </w:t>
      </w:r>
      <w:r w:rsidRPr="00A802F0">
        <w:rPr>
          <w:rFonts w:ascii="Cambria" w:eastAsia="Arial" w:hAnsi="Cambria" w:cs="Arial"/>
          <w:b/>
          <w:bCs/>
          <w:i/>
          <w:sz w:val="24"/>
          <w:szCs w:val="24"/>
          <w:lang w:val="fi-FI"/>
        </w:rPr>
        <w:t xml:space="preserve">  </w:t>
      </w:r>
      <w:r w:rsidRPr="008C13F2">
        <w:rPr>
          <w:rFonts w:ascii="Cambria" w:eastAsia="Arial" w:hAnsi="Cambria" w:cs="Arial"/>
          <w:b/>
          <w:bCs/>
          <w:i/>
          <w:sz w:val="24"/>
          <w:szCs w:val="24"/>
        </w:rPr>
        <w:t>Ketahanan</w:t>
      </w:r>
      <w:r w:rsidRPr="00A802F0">
        <w:rPr>
          <w:rFonts w:ascii="Cambria" w:eastAsia="Arial" w:hAnsi="Cambria" w:cs="Arial"/>
          <w:b/>
          <w:bCs/>
          <w:i/>
          <w:sz w:val="24"/>
          <w:szCs w:val="24"/>
          <w:lang w:val="fi-FI"/>
        </w:rPr>
        <w:t xml:space="preserve">  </w:t>
      </w:r>
      <w:r w:rsidRPr="008C13F2">
        <w:rPr>
          <w:rFonts w:ascii="Cambria" w:eastAsia="Arial" w:hAnsi="Cambria" w:cs="Arial"/>
          <w:b/>
          <w:bCs/>
          <w:i/>
          <w:sz w:val="24"/>
          <w:szCs w:val="24"/>
        </w:rPr>
        <w:t>Pangan Kabupaten Gowa</w:t>
      </w:r>
    </w:p>
    <w:p w:rsidR="00DD3C51" w:rsidRPr="008C13F2" w:rsidRDefault="00DD3C51" w:rsidP="008C13F2">
      <w:pPr>
        <w:spacing w:after="0" w:line="360" w:lineRule="auto"/>
        <w:jc w:val="both"/>
        <w:rPr>
          <w:rFonts w:ascii="Cambria" w:eastAsia="Arial" w:hAnsi="Cambria" w:cs="Arial"/>
          <w:iCs/>
          <w:sz w:val="24"/>
          <w:szCs w:val="24"/>
        </w:rPr>
      </w:pPr>
    </w:p>
    <w:p w:rsidR="00C755C0" w:rsidRPr="008C13F2" w:rsidRDefault="00C13DA3" w:rsidP="008C13F2">
      <w:pPr>
        <w:spacing w:after="0" w:line="360" w:lineRule="auto"/>
        <w:ind w:left="567"/>
        <w:jc w:val="both"/>
        <w:rPr>
          <w:rFonts w:ascii="Cambria" w:eastAsia="Arial" w:hAnsi="Cambria" w:cs="Arial"/>
          <w:iCs/>
          <w:sz w:val="24"/>
          <w:szCs w:val="24"/>
        </w:rPr>
      </w:pPr>
      <w:r w:rsidRPr="008C13F2">
        <w:rPr>
          <w:rFonts w:ascii="Cambria" w:eastAsia="Arial" w:hAnsi="Cambria" w:cs="Arial"/>
          <w:iCs/>
          <w:noProof/>
          <w:sz w:val="24"/>
          <w:szCs w:val="24"/>
        </w:rPr>
        <w:drawing>
          <wp:inline distT="0" distB="0" distL="0" distR="0">
            <wp:extent cx="5457825" cy="2243470"/>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39FB" w:rsidRPr="008C13F2" w:rsidRDefault="002E39FB" w:rsidP="008C13F2">
      <w:pPr>
        <w:spacing w:after="0" w:line="360" w:lineRule="auto"/>
        <w:jc w:val="center"/>
        <w:rPr>
          <w:rFonts w:ascii="Cambria" w:eastAsia="Arial" w:hAnsi="Cambria" w:cs="Arial"/>
          <w:iCs/>
          <w:sz w:val="24"/>
          <w:szCs w:val="24"/>
        </w:rPr>
      </w:pPr>
    </w:p>
    <w:p w:rsidR="00013D48" w:rsidRPr="008C13F2" w:rsidRDefault="00013D48" w:rsidP="008C13F2">
      <w:pPr>
        <w:spacing w:after="0" w:line="360" w:lineRule="auto"/>
        <w:jc w:val="both"/>
        <w:rPr>
          <w:rFonts w:ascii="Cambria" w:eastAsia="Arial" w:hAnsi="Cambria" w:cs="Arial"/>
          <w:iCs/>
          <w:sz w:val="24"/>
          <w:szCs w:val="24"/>
        </w:rPr>
      </w:pPr>
      <w:r w:rsidRPr="008C13F2">
        <w:rPr>
          <w:rFonts w:ascii="Cambria" w:eastAsia="Arial" w:hAnsi="Cambria" w:cs="Arial"/>
          <w:iCs/>
          <w:sz w:val="24"/>
          <w:szCs w:val="24"/>
        </w:rPr>
        <w:t xml:space="preserve">      </w:t>
      </w:r>
      <w:r w:rsidR="00EA488F" w:rsidRPr="008C13F2">
        <w:rPr>
          <w:rFonts w:ascii="Cambria" w:eastAsia="Arial" w:hAnsi="Cambria" w:cs="Arial"/>
          <w:iCs/>
          <w:sz w:val="24"/>
          <w:szCs w:val="24"/>
        </w:rPr>
        <w:t xml:space="preserve"> </w:t>
      </w:r>
      <w:r w:rsidR="000A79FD" w:rsidRPr="008C13F2">
        <w:rPr>
          <w:rFonts w:ascii="Cambria" w:eastAsia="Arial" w:hAnsi="Cambria" w:cs="Arial"/>
          <w:iCs/>
          <w:sz w:val="24"/>
          <w:szCs w:val="24"/>
        </w:rPr>
        <w:t xml:space="preserve">            </w:t>
      </w:r>
      <w:r w:rsidR="00EA488F" w:rsidRPr="008C13F2">
        <w:rPr>
          <w:rFonts w:ascii="Cambria" w:eastAsia="Arial" w:hAnsi="Cambria" w:cs="Arial"/>
          <w:iCs/>
          <w:sz w:val="24"/>
          <w:szCs w:val="24"/>
        </w:rPr>
        <w:t xml:space="preserve"> </w:t>
      </w:r>
      <w:r w:rsidR="00602E0F" w:rsidRPr="008C13F2">
        <w:rPr>
          <w:rFonts w:ascii="Cambria" w:eastAsia="Arial" w:hAnsi="Cambria" w:cs="Arial"/>
          <w:iCs/>
          <w:sz w:val="24"/>
          <w:szCs w:val="24"/>
        </w:rPr>
        <w:t xml:space="preserve">  </w:t>
      </w:r>
      <w:r w:rsidR="00EA488F" w:rsidRPr="008C13F2">
        <w:rPr>
          <w:rFonts w:ascii="Cambria" w:eastAsia="Arial" w:hAnsi="Cambria" w:cs="Arial"/>
          <w:iCs/>
          <w:sz w:val="24"/>
          <w:szCs w:val="24"/>
        </w:rPr>
        <w:t xml:space="preserve">   </w:t>
      </w:r>
      <w:r w:rsidR="0030771D" w:rsidRPr="008C13F2">
        <w:rPr>
          <w:rFonts w:ascii="Cambria" w:eastAsia="Arial" w:hAnsi="Cambria" w:cs="Arial"/>
          <w:iCs/>
          <w:sz w:val="24"/>
          <w:szCs w:val="24"/>
        </w:rPr>
        <w:t xml:space="preserve"> J</w:t>
      </w:r>
      <w:r w:rsidR="00314E00" w:rsidRPr="008C13F2">
        <w:rPr>
          <w:rFonts w:ascii="Cambria" w:eastAsia="Arial" w:hAnsi="Cambria" w:cs="Arial"/>
          <w:iCs/>
          <w:sz w:val="24"/>
          <w:szCs w:val="24"/>
        </w:rPr>
        <w:t>umlah pegawai menurut jenis kelamin dan jabatan Dinas Ketahanan</w:t>
      </w:r>
      <w:r w:rsidR="000A79FD" w:rsidRPr="008C13F2">
        <w:rPr>
          <w:rFonts w:ascii="Cambria" w:eastAsia="Arial" w:hAnsi="Cambria" w:cs="Arial"/>
          <w:iCs/>
          <w:sz w:val="24"/>
          <w:szCs w:val="24"/>
        </w:rPr>
        <w:t xml:space="preserve"> </w:t>
      </w:r>
    </w:p>
    <w:p w:rsidR="0030771D" w:rsidRDefault="000A79FD" w:rsidP="008C13F2">
      <w:pPr>
        <w:spacing w:after="0" w:line="360" w:lineRule="auto"/>
        <w:ind w:left="567" w:right="141" w:hanging="425"/>
        <w:jc w:val="both"/>
        <w:rPr>
          <w:rFonts w:ascii="Cambria" w:eastAsia="Arial" w:hAnsi="Cambria" w:cs="Arial"/>
          <w:iCs/>
          <w:sz w:val="24"/>
          <w:szCs w:val="24"/>
        </w:rPr>
      </w:pPr>
      <w:r w:rsidRPr="008C13F2">
        <w:rPr>
          <w:rFonts w:ascii="Cambria" w:eastAsia="Arial" w:hAnsi="Cambria" w:cs="Arial"/>
          <w:iCs/>
          <w:sz w:val="24"/>
          <w:szCs w:val="24"/>
        </w:rPr>
        <w:t xml:space="preserve">       </w:t>
      </w:r>
      <w:r w:rsidR="00314E00" w:rsidRPr="008C13F2">
        <w:rPr>
          <w:rFonts w:ascii="Cambria" w:eastAsia="Arial" w:hAnsi="Cambria" w:cs="Arial"/>
          <w:iCs/>
          <w:sz w:val="24"/>
          <w:szCs w:val="24"/>
        </w:rPr>
        <w:t xml:space="preserve"> </w:t>
      </w:r>
      <w:r w:rsidR="00EA488F" w:rsidRPr="008C13F2">
        <w:rPr>
          <w:rFonts w:ascii="Cambria" w:eastAsia="Arial" w:hAnsi="Cambria" w:cs="Arial"/>
          <w:iCs/>
          <w:sz w:val="24"/>
          <w:szCs w:val="24"/>
        </w:rPr>
        <w:t xml:space="preserve">Pangan </w:t>
      </w:r>
      <w:r w:rsidR="00DD328F" w:rsidRPr="008C13F2">
        <w:rPr>
          <w:rFonts w:ascii="Cambria" w:eastAsia="Arial" w:hAnsi="Cambria" w:cs="Arial"/>
          <w:iCs/>
          <w:sz w:val="24"/>
          <w:szCs w:val="24"/>
        </w:rPr>
        <w:t>s</w:t>
      </w:r>
      <w:r w:rsidR="005D57CF" w:rsidRPr="008C13F2">
        <w:rPr>
          <w:rFonts w:ascii="Cambria" w:eastAsia="Arial" w:hAnsi="Cambria" w:cs="Arial"/>
          <w:iCs/>
          <w:sz w:val="24"/>
          <w:szCs w:val="24"/>
        </w:rPr>
        <w:t xml:space="preserve">ekretariat memiliki jumlah pegawai yang lebih banyak dari pada bidang yang lain, mengingat beban kerja di sekretariat yang cukup tinggi. Yang menjadi catatan dalam struktur Dinas Ketahanan Pangan. Susunan Kepagawaian Dinas Ketahanan Pangan Kabupaten Gowa pada Bulan Oktober Tahun 2021 berjumlah </w:t>
      </w:r>
      <w:r w:rsidR="005D57CF" w:rsidRPr="008C13F2">
        <w:rPr>
          <w:rFonts w:ascii="Cambria" w:eastAsia="Arial" w:hAnsi="Cambria" w:cs="Arial"/>
          <w:iCs/>
          <w:sz w:val="24"/>
          <w:szCs w:val="24"/>
        </w:rPr>
        <w:lastRenderedPageBreak/>
        <w:t>28 orang terdiri dari laki-laki 11 orang dan perempuan 17 orang. Kondisi kepegawaian Dinas Ketahanan Pangan  Kabupaten Gowa berdasarkan tingkat pendidikan dapat dilihat</w:t>
      </w:r>
      <w:r w:rsidR="003D0D73" w:rsidRPr="008C13F2">
        <w:rPr>
          <w:rFonts w:ascii="Cambria" w:eastAsia="Arial" w:hAnsi="Cambria" w:cs="Arial"/>
          <w:iCs/>
          <w:sz w:val="24"/>
          <w:szCs w:val="24"/>
        </w:rPr>
        <w:t xml:space="preserve"> pada Tabel. 2</w:t>
      </w:r>
      <w:r w:rsidR="00C55CF0" w:rsidRPr="008C13F2">
        <w:rPr>
          <w:rFonts w:ascii="Cambria" w:eastAsia="Arial" w:hAnsi="Cambria" w:cs="Arial"/>
          <w:iCs/>
          <w:sz w:val="24"/>
          <w:szCs w:val="24"/>
        </w:rPr>
        <w:t xml:space="preserve"> </w:t>
      </w:r>
      <w:r w:rsidR="005D57CF" w:rsidRPr="008C13F2">
        <w:rPr>
          <w:rFonts w:ascii="Cambria" w:eastAsia="Arial" w:hAnsi="Cambria" w:cs="Arial"/>
          <w:iCs/>
          <w:sz w:val="24"/>
          <w:szCs w:val="24"/>
        </w:rPr>
        <w:t>dibawah ini</w:t>
      </w:r>
      <w:r w:rsidR="00C55CF0" w:rsidRPr="008C13F2">
        <w:rPr>
          <w:rFonts w:ascii="Cambria" w:eastAsia="Arial" w:hAnsi="Cambria" w:cs="Arial"/>
          <w:iCs/>
          <w:sz w:val="24"/>
          <w:szCs w:val="24"/>
        </w:rPr>
        <w:t xml:space="preserve">  :</w:t>
      </w:r>
    </w:p>
    <w:p w:rsidR="004D5E35" w:rsidRPr="008C13F2" w:rsidRDefault="004D5E35" w:rsidP="008C13F2">
      <w:pPr>
        <w:spacing w:after="0" w:line="360" w:lineRule="auto"/>
        <w:ind w:left="567" w:right="141" w:hanging="425"/>
        <w:jc w:val="both"/>
        <w:rPr>
          <w:rFonts w:ascii="Cambria" w:eastAsia="Arial" w:hAnsi="Cambria" w:cs="Arial"/>
          <w:iCs/>
          <w:sz w:val="24"/>
          <w:szCs w:val="24"/>
        </w:rPr>
      </w:pPr>
    </w:p>
    <w:p w:rsidR="00362928" w:rsidRPr="008C13F2" w:rsidRDefault="00487564" w:rsidP="008C13F2">
      <w:pPr>
        <w:spacing w:after="0"/>
        <w:ind w:left="426"/>
        <w:jc w:val="center"/>
        <w:rPr>
          <w:rFonts w:ascii="Cambria" w:eastAsia="Arial" w:hAnsi="Cambria" w:cs="Arial"/>
          <w:b/>
          <w:i/>
          <w:iCs/>
          <w:sz w:val="24"/>
          <w:szCs w:val="24"/>
        </w:rPr>
      </w:pPr>
      <w:r w:rsidRPr="008C13F2">
        <w:rPr>
          <w:rFonts w:ascii="Cambria" w:eastAsia="Arial" w:hAnsi="Cambria" w:cs="Arial"/>
          <w:b/>
          <w:i/>
          <w:iCs/>
          <w:sz w:val="24"/>
          <w:szCs w:val="24"/>
          <w:lang w:val="fi-FI"/>
        </w:rPr>
        <w:t>Tabel . 2.</w:t>
      </w:r>
      <w:r w:rsidR="00161E5C" w:rsidRPr="008C13F2">
        <w:rPr>
          <w:rFonts w:ascii="Cambria" w:eastAsia="Arial" w:hAnsi="Cambria" w:cs="Arial"/>
          <w:b/>
          <w:i/>
          <w:iCs/>
          <w:sz w:val="24"/>
          <w:szCs w:val="24"/>
        </w:rPr>
        <w:t>7</w:t>
      </w:r>
    </w:p>
    <w:p w:rsidR="00362928" w:rsidRPr="008C13F2" w:rsidRDefault="00487564" w:rsidP="008C13F2">
      <w:pPr>
        <w:tabs>
          <w:tab w:val="left" w:pos="426"/>
        </w:tabs>
        <w:spacing w:after="0"/>
        <w:ind w:left="426"/>
        <w:jc w:val="center"/>
        <w:rPr>
          <w:rFonts w:ascii="Cambria" w:eastAsia="Arial" w:hAnsi="Cambria" w:cs="Arial"/>
          <w:b/>
          <w:i/>
          <w:iCs/>
          <w:sz w:val="24"/>
          <w:szCs w:val="24"/>
          <w:lang w:val="fi-FI"/>
        </w:rPr>
      </w:pPr>
      <w:r w:rsidRPr="008C13F2">
        <w:rPr>
          <w:rFonts w:ascii="Cambria" w:eastAsia="Arial" w:hAnsi="Cambria" w:cs="Arial"/>
          <w:b/>
          <w:i/>
          <w:iCs/>
          <w:sz w:val="24"/>
          <w:szCs w:val="24"/>
          <w:lang w:val="fi-FI"/>
        </w:rPr>
        <w:t xml:space="preserve">Jumlah </w:t>
      </w:r>
      <w:r w:rsidR="004756C7" w:rsidRPr="008C13F2">
        <w:rPr>
          <w:rFonts w:ascii="Cambria" w:eastAsia="Arial" w:hAnsi="Cambria" w:cs="Arial"/>
          <w:b/>
          <w:i/>
          <w:iCs/>
          <w:sz w:val="24"/>
          <w:szCs w:val="24"/>
          <w:lang w:val="fi-FI"/>
        </w:rPr>
        <w:t>S</w:t>
      </w:r>
      <w:r w:rsidRPr="008C13F2">
        <w:rPr>
          <w:rFonts w:ascii="Cambria" w:eastAsia="Arial" w:hAnsi="Cambria" w:cs="Arial"/>
          <w:b/>
          <w:i/>
          <w:iCs/>
          <w:sz w:val="24"/>
          <w:szCs w:val="24"/>
          <w:lang w:val="fi-FI"/>
        </w:rPr>
        <w:t>arana dan Pras</w:t>
      </w:r>
      <w:r w:rsidR="00585235" w:rsidRPr="008C13F2">
        <w:rPr>
          <w:rFonts w:ascii="Cambria" w:eastAsia="Arial" w:hAnsi="Cambria" w:cs="Arial"/>
          <w:b/>
          <w:i/>
          <w:iCs/>
          <w:sz w:val="24"/>
          <w:szCs w:val="24"/>
          <w:lang w:val="fi-FI"/>
        </w:rPr>
        <w:t>a</w:t>
      </w:r>
      <w:r w:rsidRPr="008C13F2">
        <w:rPr>
          <w:rFonts w:ascii="Cambria" w:eastAsia="Arial" w:hAnsi="Cambria" w:cs="Arial"/>
          <w:b/>
          <w:i/>
          <w:iCs/>
          <w:sz w:val="24"/>
          <w:szCs w:val="24"/>
          <w:lang w:val="fi-FI"/>
        </w:rPr>
        <w:t>rana Dinas Ketahanan Pangan Kabupaten Gowa</w:t>
      </w:r>
    </w:p>
    <w:tbl>
      <w:tblPr>
        <w:tblW w:w="8754" w:type="dxa"/>
        <w:tblInd w:w="534" w:type="dxa"/>
        <w:tblLook w:val="04A0"/>
      </w:tblPr>
      <w:tblGrid>
        <w:gridCol w:w="685"/>
        <w:gridCol w:w="2992"/>
        <w:gridCol w:w="844"/>
        <w:gridCol w:w="1513"/>
        <w:gridCol w:w="1195"/>
        <w:gridCol w:w="1525"/>
      </w:tblGrid>
      <w:tr w:rsidR="006B7C02" w:rsidRPr="008C13F2" w:rsidTr="000E7A1B">
        <w:trPr>
          <w:trHeight w:val="300"/>
        </w:trPr>
        <w:tc>
          <w:tcPr>
            <w:tcW w:w="685"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B7C02" w:rsidRPr="008C13F2" w:rsidRDefault="006B7C02"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No</w:t>
            </w:r>
          </w:p>
        </w:tc>
        <w:tc>
          <w:tcPr>
            <w:tcW w:w="2992"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B7C02" w:rsidRPr="008C13F2" w:rsidRDefault="006B7C02"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Jenis Aset</w:t>
            </w:r>
          </w:p>
        </w:tc>
        <w:tc>
          <w:tcPr>
            <w:tcW w:w="3552" w:type="dxa"/>
            <w:gridSpan w:val="3"/>
            <w:tcBorders>
              <w:top w:val="single" w:sz="4" w:space="0" w:color="auto"/>
              <w:left w:val="nil"/>
              <w:bottom w:val="single" w:sz="4" w:space="0" w:color="auto"/>
              <w:right w:val="single" w:sz="4" w:space="0" w:color="auto"/>
            </w:tcBorders>
            <w:shd w:val="clear" w:color="auto" w:fill="92D050"/>
            <w:noWrap/>
            <w:vAlign w:val="center"/>
            <w:hideMark/>
          </w:tcPr>
          <w:p w:rsidR="006B7C02" w:rsidRPr="008C13F2" w:rsidRDefault="006B7C02"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Status</w:t>
            </w:r>
          </w:p>
        </w:tc>
        <w:tc>
          <w:tcPr>
            <w:tcW w:w="1525" w:type="dxa"/>
            <w:vMerge w:val="restart"/>
            <w:tcBorders>
              <w:top w:val="single" w:sz="4" w:space="0" w:color="auto"/>
              <w:left w:val="single" w:sz="4" w:space="0" w:color="auto"/>
              <w:right w:val="single" w:sz="4" w:space="0" w:color="auto"/>
            </w:tcBorders>
            <w:shd w:val="clear" w:color="auto" w:fill="92D050"/>
            <w:noWrap/>
            <w:vAlign w:val="center"/>
            <w:hideMark/>
          </w:tcPr>
          <w:p w:rsidR="006B7C02" w:rsidRPr="008C13F2" w:rsidRDefault="004741AD" w:rsidP="008C13F2">
            <w:pPr>
              <w:spacing w:after="0"/>
              <w:ind w:right="364"/>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 xml:space="preserve"> </w:t>
            </w:r>
            <w:r w:rsidR="006B7C02" w:rsidRPr="008C13F2">
              <w:rPr>
                <w:rFonts w:ascii="Cambria" w:eastAsia="Times New Roman" w:hAnsi="Cambria" w:cs="Arial"/>
                <w:color w:val="000000"/>
                <w:sz w:val="24"/>
                <w:szCs w:val="24"/>
                <w:lang w:val="en-ID" w:eastAsia="en-ID"/>
              </w:rPr>
              <w:t>Jumla</w:t>
            </w:r>
            <w:r w:rsidRPr="008C13F2">
              <w:rPr>
                <w:rFonts w:ascii="Cambria" w:eastAsia="Times New Roman" w:hAnsi="Cambria" w:cs="Arial"/>
                <w:color w:val="000000"/>
                <w:sz w:val="24"/>
                <w:szCs w:val="24"/>
                <w:lang w:eastAsia="en-ID"/>
              </w:rPr>
              <w:t>h</w:t>
            </w:r>
          </w:p>
        </w:tc>
      </w:tr>
      <w:tr w:rsidR="004741AD" w:rsidRPr="008C13F2" w:rsidTr="0024424C">
        <w:trPr>
          <w:trHeight w:val="476"/>
        </w:trPr>
        <w:tc>
          <w:tcPr>
            <w:tcW w:w="685" w:type="dxa"/>
            <w:vMerge/>
            <w:tcBorders>
              <w:top w:val="single" w:sz="4" w:space="0" w:color="auto"/>
              <w:left w:val="single" w:sz="4" w:space="0" w:color="auto"/>
              <w:bottom w:val="single" w:sz="4" w:space="0" w:color="auto"/>
              <w:right w:val="single" w:sz="4" w:space="0" w:color="auto"/>
            </w:tcBorders>
            <w:vAlign w:val="center"/>
            <w:hideMark/>
          </w:tcPr>
          <w:p w:rsidR="006B7C02" w:rsidRPr="008C13F2" w:rsidRDefault="006B7C02" w:rsidP="008C13F2">
            <w:pPr>
              <w:spacing w:after="0"/>
              <w:rPr>
                <w:rFonts w:ascii="Cambria" w:eastAsia="Times New Roman" w:hAnsi="Cambria" w:cs="Arial"/>
                <w:color w:val="000000"/>
                <w:sz w:val="24"/>
                <w:szCs w:val="24"/>
                <w:lang w:val="en-ID" w:eastAsia="en-ID"/>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6B7C02" w:rsidRPr="008C13F2" w:rsidRDefault="006B7C02" w:rsidP="008C13F2">
            <w:pPr>
              <w:spacing w:after="0"/>
              <w:rPr>
                <w:rFonts w:ascii="Cambria" w:eastAsia="Times New Roman" w:hAnsi="Cambria" w:cs="Arial"/>
                <w:color w:val="000000"/>
                <w:sz w:val="24"/>
                <w:szCs w:val="24"/>
                <w:lang w:val="en-ID" w:eastAsia="en-ID"/>
              </w:rPr>
            </w:pPr>
          </w:p>
        </w:tc>
        <w:tc>
          <w:tcPr>
            <w:tcW w:w="844" w:type="dxa"/>
            <w:tcBorders>
              <w:top w:val="nil"/>
              <w:left w:val="nil"/>
              <w:bottom w:val="single" w:sz="4" w:space="0" w:color="auto"/>
              <w:right w:val="single" w:sz="4" w:space="0" w:color="auto"/>
            </w:tcBorders>
            <w:shd w:val="clear" w:color="auto" w:fill="92D050"/>
            <w:noWrap/>
            <w:vAlign w:val="center"/>
            <w:hideMark/>
          </w:tcPr>
          <w:p w:rsidR="006B7C02" w:rsidRPr="008C13F2" w:rsidRDefault="006B7C02"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Baik</w:t>
            </w:r>
          </w:p>
        </w:tc>
        <w:tc>
          <w:tcPr>
            <w:tcW w:w="1513" w:type="dxa"/>
            <w:tcBorders>
              <w:top w:val="nil"/>
              <w:left w:val="nil"/>
              <w:bottom w:val="single" w:sz="4" w:space="0" w:color="auto"/>
              <w:right w:val="single" w:sz="4" w:space="0" w:color="auto"/>
            </w:tcBorders>
            <w:shd w:val="clear" w:color="auto" w:fill="92D050"/>
            <w:noWrap/>
            <w:vAlign w:val="center"/>
            <w:hideMark/>
          </w:tcPr>
          <w:p w:rsidR="006B7C02" w:rsidRPr="008C13F2" w:rsidRDefault="006B7C02" w:rsidP="008C13F2">
            <w:pPr>
              <w:spacing w:after="0"/>
              <w:ind w:left="-236" w:right="176"/>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 xml:space="preserve">      </w:t>
            </w:r>
            <w:r w:rsidRPr="008C13F2">
              <w:rPr>
                <w:rFonts w:ascii="Cambria" w:eastAsia="Times New Roman" w:hAnsi="Cambria" w:cs="Arial"/>
                <w:color w:val="000000"/>
                <w:sz w:val="24"/>
                <w:szCs w:val="24"/>
                <w:lang w:val="en-ID" w:eastAsia="en-ID"/>
              </w:rPr>
              <w:t>S</w:t>
            </w:r>
            <w:r w:rsidRPr="008C13F2">
              <w:rPr>
                <w:rFonts w:ascii="Cambria" w:eastAsia="Times New Roman" w:hAnsi="Cambria" w:cs="Arial"/>
                <w:color w:val="000000"/>
                <w:sz w:val="24"/>
                <w:szCs w:val="24"/>
                <w:lang w:eastAsia="en-ID"/>
              </w:rPr>
              <w:t>edang</w:t>
            </w:r>
          </w:p>
        </w:tc>
        <w:tc>
          <w:tcPr>
            <w:tcW w:w="1195" w:type="dxa"/>
            <w:tcBorders>
              <w:top w:val="nil"/>
              <w:left w:val="nil"/>
              <w:bottom w:val="single" w:sz="4" w:space="0" w:color="auto"/>
              <w:right w:val="single" w:sz="4" w:space="0" w:color="auto"/>
            </w:tcBorders>
            <w:shd w:val="clear" w:color="auto" w:fill="92D050"/>
            <w:noWrap/>
            <w:vAlign w:val="center"/>
            <w:hideMark/>
          </w:tcPr>
          <w:p w:rsidR="006B7C02" w:rsidRPr="008C13F2" w:rsidRDefault="006B7C02"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Rusak Berat</w:t>
            </w:r>
          </w:p>
        </w:tc>
        <w:tc>
          <w:tcPr>
            <w:tcW w:w="1525" w:type="dxa"/>
            <w:vMerge/>
            <w:tcBorders>
              <w:left w:val="single" w:sz="4" w:space="0" w:color="auto"/>
              <w:bottom w:val="single" w:sz="4" w:space="0" w:color="auto"/>
              <w:right w:val="single" w:sz="4" w:space="0" w:color="auto"/>
            </w:tcBorders>
            <w:vAlign w:val="center"/>
            <w:hideMark/>
          </w:tcPr>
          <w:p w:rsidR="006B7C02" w:rsidRPr="008C13F2" w:rsidRDefault="006B7C02" w:rsidP="008C13F2">
            <w:pPr>
              <w:spacing w:after="0"/>
              <w:ind w:right="-809" w:hanging="6636"/>
              <w:rPr>
                <w:rFonts w:ascii="Cambria" w:eastAsia="Times New Roman" w:hAnsi="Cambria" w:cs="Arial"/>
                <w:color w:val="000000"/>
                <w:sz w:val="24"/>
                <w:szCs w:val="24"/>
                <w:lang w:val="en-ID" w:eastAsia="en-ID"/>
              </w:rPr>
            </w:pPr>
          </w:p>
        </w:tc>
      </w:tr>
      <w:tr w:rsidR="004741AD" w:rsidRPr="008C13F2" w:rsidTr="004741AD">
        <w:trPr>
          <w:trHeight w:val="300"/>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9B3318" w:rsidRPr="008C13F2" w:rsidRDefault="009B3318"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1</w:t>
            </w:r>
          </w:p>
        </w:tc>
        <w:tc>
          <w:tcPr>
            <w:tcW w:w="2992" w:type="dxa"/>
            <w:tcBorders>
              <w:top w:val="nil"/>
              <w:left w:val="nil"/>
              <w:bottom w:val="single" w:sz="4" w:space="0" w:color="auto"/>
              <w:right w:val="single" w:sz="4" w:space="0" w:color="auto"/>
            </w:tcBorders>
            <w:shd w:val="clear" w:color="auto" w:fill="auto"/>
            <w:noWrap/>
            <w:vAlign w:val="center"/>
            <w:hideMark/>
          </w:tcPr>
          <w:p w:rsidR="009B3318" w:rsidRPr="008C13F2" w:rsidRDefault="006D1D7C" w:rsidP="008C13F2">
            <w:pPr>
              <w:spacing w:after="0"/>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Tanah</w:t>
            </w:r>
            <w:r w:rsidR="009B3318" w:rsidRPr="008C13F2">
              <w:rPr>
                <w:rFonts w:ascii="Cambria" w:eastAsia="Times New Roman" w:hAnsi="Cambria" w:cs="Arial"/>
                <w:color w:val="000000"/>
                <w:sz w:val="24"/>
                <w:szCs w:val="24"/>
                <w:lang w:val="en-ID" w:eastAsia="en-ID"/>
              </w:rPr>
              <w:t> </w:t>
            </w:r>
          </w:p>
        </w:tc>
        <w:tc>
          <w:tcPr>
            <w:tcW w:w="844" w:type="dxa"/>
            <w:tcBorders>
              <w:top w:val="nil"/>
              <w:left w:val="nil"/>
              <w:bottom w:val="single" w:sz="4" w:space="0" w:color="auto"/>
              <w:right w:val="single" w:sz="4" w:space="0" w:color="auto"/>
            </w:tcBorders>
            <w:shd w:val="clear" w:color="auto" w:fill="auto"/>
            <w:noWrap/>
            <w:vAlign w:val="center"/>
            <w:hideMark/>
          </w:tcPr>
          <w:p w:rsidR="009B3318" w:rsidRPr="008C13F2" w:rsidRDefault="009B3318"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val="en-ID" w:eastAsia="en-ID"/>
              </w:rPr>
              <w:t> </w:t>
            </w:r>
            <w:r w:rsidR="006D1D7C" w:rsidRPr="008C13F2">
              <w:rPr>
                <w:rFonts w:ascii="Cambria" w:eastAsia="Times New Roman" w:hAnsi="Cambria" w:cs="Arial"/>
                <w:color w:val="000000"/>
                <w:sz w:val="24"/>
                <w:szCs w:val="24"/>
                <w:lang w:eastAsia="en-ID"/>
              </w:rPr>
              <w:t>0</w:t>
            </w:r>
          </w:p>
        </w:tc>
        <w:tc>
          <w:tcPr>
            <w:tcW w:w="1513" w:type="dxa"/>
            <w:tcBorders>
              <w:top w:val="nil"/>
              <w:left w:val="nil"/>
              <w:bottom w:val="single" w:sz="4" w:space="0" w:color="auto"/>
              <w:right w:val="single" w:sz="4" w:space="0" w:color="auto"/>
            </w:tcBorders>
            <w:shd w:val="clear" w:color="auto" w:fill="auto"/>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0</w:t>
            </w:r>
            <w:r w:rsidR="009B3318" w:rsidRPr="008C13F2">
              <w:rPr>
                <w:rFonts w:ascii="Cambria" w:eastAsia="Times New Roman" w:hAnsi="Cambria" w:cs="Arial"/>
                <w:color w:val="000000"/>
                <w:sz w:val="24"/>
                <w:szCs w:val="24"/>
                <w:lang w:val="en-ID" w:eastAsia="en-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0</w:t>
            </w:r>
            <w:r w:rsidR="009B3318" w:rsidRPr="008C13F2">
              <w:rPr>
                <w:rFonts w:ascii="Cambria" w:eastAsia="Times New Roman" w:hAnsi="Cambria" w:cs="Arial"/>
                <w:color w:val="000000"/>
                <w:sz w:val="24"/>
                <w:szCs w:val="24"/>
                <w:lang w:val="en-ID" w:eastAsia="en-ID"/>
              </w:rPr>
              <w:t> </w:t>
            </w:r>
          </w:p>
        </w:tc>
        <w:tc>
          <w:tcPr>
            <w:tcW w:w="1525" w:type="dxa"/>
            <w:tcBorders>
              <w:top w:val="nil"/>
              <w:left w:val="nil"/>
              <w:bottom w:val="single" w:sz="4" w:space="0" w:color="auto"/>
              <w:right w:val="single" w:sz="4" w:space="0" w:color="auto"/>
            </w:tcBorders>
            <w:shd w:val="clear" w:color="auto" w:fill="auto"/>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0</w:t>
            </w:r>
            <w:r w:rsidR="009B3318" w:rsidRPr="008C13F2">
              <w:rPr>
                <w:rFonts w:ascii="Cambria" w:eastAsia="Times New Roman" w:hAnsi="Cambria" w:cs="Arial"/>
                <w:color w:val="000000"/>
                <w:sz w:val="24"/>
                <w:szCs w:val="24"/>
                <w:lang w:val="en-ID" w:eastAsia="en-ID"/>
              </w:rPr>
              <w:t> </w:t>
            </w:r>
          </w:p>
        </w:tc>
      </w:tr>
      <w:tr w:rsidR="004741AD" w:rsidRPr="008C13F2" w:rsidTr="00115974">
        <w:trPr>
          <w:trHeight w:val="371"/>
        </w:trPr>
        <w:tc>
          <w:tcPr>
            <w:tcW w:w="685"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9B3318" w:rsidRPr="008C13F2" w:rsidRDefault="009B3318"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2</w:t>
            </w:r>
          </w:p>
        </w:tc>
        <w:tc>
          <w:tcPr>
            <w:tcW w:w="2992" w:type="dxa"/>
            <w:tcBorders>
              <w:top w:val="nil"/>
              <w:left w:val="nil"/>
              <w:bottom w:val="single" w:sz="4" w:space="0" w:color="auto"/>
              <w:right w:val="single" w:sz="4" w:space="0" w:color="auto"/>
            </w:tcBorders>
            <w:shd w:val="clear" w:color="auto" w:fill="C2D69B" w:themeFill="accent3" w:themeFillTint="99"/>
            <w:noWrap/>
            <w:vAlign w:val="center"/>
            <w:hideMark/>
          </w:tcPr>
          <w:p w:rsidR="009B3318" w:rsidRPr="008C13F2" w:rsidRDefault="006D1D7C" w:rsidP="008C13F2">
            <w:pPr>
              <w:spacing w:after="0"/>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Peralatan Mesin</w:t>
            </w:r>
            <w:r w:rsidR="009B3318" w:rsidRPr="008C13F2">
              <w:rPr>
                <w:rFonts w:ascii="Cambria" w:eastAsia="Times New Roman" w:hAnsi="Cambria" w:cs="Arial"/>
                <w:color w:val="000000"/>
                <w:sz w:val="24"/>
                <w:szCs w:val="24"/>
                <w:lang w:val="en-ID" w:eastAsia="en-ID"/>
              </w:rPr>
              <w:t> </w:t>
            </w:r>
          </w:p>
        </w:tc>
        <w:tc>
          <w:tcPr>
            <w:tcW w:w="844" w:type="dxa"/>
            <w:tcBorders>
              <w:top w:val="nil"/>
              <w:left w:val="nil"/>
              <w:bottom w:val="single" w:sz="4" w:space="0" w:color="auto"/>
              <w:right w:val="single" w:sz="4" w:space="0" w:color="auto"/>
            </w:tcBorders>
            <w:shd w:val="clear" w:color="auto" w:fill="C2D69B" w:themeFill="accent3" w:themeFillTint="99"/>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146</w:t>
            </w:r>
            <w:r w:rsidR="009B3318" w:rsidRPr="008C13F2">
              <w:rPr>
                <w:rFonts w:ascii="Cambria" w:eastAsia="Times New Roman" w:hAnsi="Cambria" w:cs="Arial"/>
                <w:color w:val="000000"/>
                <w:sz w:val="24"/>
                <w:szCs w:val="24"/>
                <w:lang w:val="en-ID" w:eastAsia="en-ID"/>
              </w:rPr>
              <w:t> </w:t>
            </w:r>
          </w:p>
        </w:tc>
        <w:tc>
          <w:tcPr>
            <w:tcW w:w="1513" w:type="dxa"/>
            <w:tcBorders>
              <w:top w:val="nil"/>
              <w:left w:val="nil"/>
              <w:bottom w:val="single" w:sz="4" w:space="0" w:color="auto"/>
              <w:right w:val="single" w:sz="4" w:space="0" w:color="auto"/>
            </w:tcBorders>
            <w:shd w:val="clear" w:color="auto" w:fill="C2D69B" w:themeFill="accent3" w:themeFillTint="99"/>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5</w:t>
            </w:r>
            <w:r w:rsidR="009B3318" w:rsidRPr="008C13F2">
              <w:rPr>
                <w:rFonts w:ascii="Cambria" w:eastAsia="Times New Roman" w:hAnsi="Cambria" w:cs="Arial"/>
                <w:color w:val="000000"/>
                <w:sz w:val="24"/>
                <w:szCs w:val="24"/>
                <w:lang w:val="en-ID" w:eastAsia="en-ID"/>
              </w:rPr>
              <w:t> </w:t>
            </w:r>
          </w:p>
        </w:tc>
        <w:tc>
          <w:tcPr>
            <w:tcW w:w="1195" w:type="dxa"/>
            <w:tcBorders>
              <w:top w:val="nil"/>
              <w:left w:val="nil"/>
              <w:bottom w:val="single" w:sz="4" w:space="0" w:color="auto"/>
              <w:right w:val="single" w:sz="4" w:space="0" w:color="auto"/>
            </w:tcBorders>
            <w:shd w:val="clear" w:color="auto" w:fill="C2D69B" w:themeFill="accent3" w:themeFillTint="99"/>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611</w:t>
            </w:r>
            <w:r w:rsidR="009B3318" w:rsidRPr="008C13F2">
              <w:rPr>
                <w:rFonts w:ascii="Cambria" w:eastAsia="Times New Roman" w:hAnsi="Cambria" w:cs="Arial"/>
                <w:color w:val="000000"/>
                <w:sz w:val="24"/>
                <w:szCs w:val="24"/>
                <w:lang w:val="en-ID" w:eastAsia="en-ID"/>
              </w:rPr>
              <w:t> </w:t>
            </w:r>
          </w:p>
        </w:tc>
        <w:tc>
          <w:tcPr>
            <w:tcW w:w="1525" w:type="dxa"/>
            <w:tcBorders>
              <w:top w:val="nil"/>
              <w:left w:val="nil"/>
              <w:bottom w:val="single" w:sz="4" w:space="0" w:color="auto"/>
              <w:right w:val="single" w:sz="4" w:space="0" w:color="auto"/>
            </w:tcBorders>
            <w:shd w:val="clear" w:color="auto" w:fill="C2D69B" w:themeFill="accent3" w:themeFillTint="99"/>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762</w:t>
            </w:r>
            <w:r w:rsidR="009B3318" w:rsidRPr="008C13F2">
              <w:rPr>
                <w:rFonts w:ascii="Cambria" w:eastAsia="Times New Roman" w:hAnsi="Cambria" w:cs="Arial"/>
                <w:color w:val="000000"/>
                <w:sz w:val="24"/>
                <w:szCs w:val="24"/>
                <w:lang w:val="en-ID" w:eastAsia="en-ID"/>
              </w:rPr>
              <w:t> </w:t>
            </w:r>
          </w:p>
        </w:tc>
      </w:tr>
      <w:tr w:rsidR="004741AD" w:rsidRPr="008C13F2" w:rsidTr="004741AD">
        <w:trPr>
          <w:trHeight w:val="300"/>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9B3318" w:rsidRPr="008C13F2" w:rsidRDefault="009B3318"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3</w:t>
            </w:r>
          </w:p>
        </w:tc>
        <w:tc>
          <w:tcPr>
            <w:tcW w:w="2992" w:type="dxa"/>
            <w:tcBorders>
              <w:top w:val="nil"/>
              <w:left w:val="nil"/>
              <w:bottom w:val="single" w:sz="4" w:space="0" w:color="auto"/>
              <w:right w:val="single" w:sz="4" w:space="0" w:color="auto"/>
            </w:tcBorders>
            <w:shd w:val="clear" w:color="auto" w:fill="auto"/>
            <w:noWrap/>
            <w:vAlign w:val="center"/>
            <w:hideMark/>
          </w:tcPr>
          <w:p w:rsidR="009B3318" w:rsidRPr="008C13F2" w:rsidRDefault="006D1D7C" w:rsidP="008C13F2">
            <w:pPr>
              <w:spacing w:after="0"/>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Gedung Bangunan</w:t>
            </w:r>
            <w:r w:rsidR="009B3318" w:rsidRPr="008C13F2">
              <w:rPr>
                <w:rFonts w:ascii="Cambria" w:eastAsia="Times New Roman" w:hAnsi="Cambria" w:cs="Arial"/>
                <w:color w:val="000000"/>
                <w:sz w:val="24"/>
                <w:szCs w:val="24"/>
                <w:lang w:val="en-ID" w:eastAsia="en-ID"/>
              </w:rPr>
              <w:t> </w:t>
            </w:r>
          </w:p>
        </w:tc>
        <w:tc>
          <w:tcPr>
            <w:tcW w:w="844" w:type="dxa"/>
            <w:tcBorders>
              <w:top w:val="nil"/>
              <w:left w:val="nil"/>
              <w:bottom w:val="single" w:sz="4" w:space="0" w:color="auto"/>
              <w:right w:val="single" w:sz="4" w:space="0" w:color="auto"/>
            </w:tcBorders>
            <w:shd w:val="clear" w:color="auto" w:fill="auto"/>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7</w:t>
            </w:r>
            <w:r w:rsidR="009B3318" w:rsidRPr="008C13F2">
              <w:rPr>
                <w:rFonts w:ascii="Cambria" w:eastAsia="Times New Roman" w:hAnsi="Cambria" w:cs="Arial"/>
                <w:color w:val="000000"/>
                <w:sz w:val="24"/>
                <w:szCs w:val="24"/>
                <w:lang w:val="en-ID" w:eastAsia="en-ID"/>
              </w:rPr>
              <w:t> </w:t>
            </w:r>
          </w:p>
        </w:tc>
        <w:tc>
          <w:tcPr>
            <w:tcW w:w="1513" w:type="dxa"/>
            <w:tcBorders>
              <w:top w:val="nil"/>
              <w:left w:val="nil"/>
              <w:bottom w:val="single" w:sz="4" w:space="0" w:color="auto"/>
              <w:right w:val="single" w:sz="4" w:space="0" w:color="auto"/>
            </w:tcBorders>
            <w:shd w:val="clear" w:color="auto" w:fill="auto"/>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0</w:t>
            </w:r>
            <w:r w:rsidR="009B3318" w:rsidRPr="008C13F2">
              <w:rPr>
                <w:rFonts w:ascii="Cambria" w:eastAsia="Times New Roman" w:hAnsi="Cambria" w:cs="Arial"/>
                <w:color w:val="000000"/>
                <w:sz w:val="24"/>
                <w:szCs w:val="24"/>
                <w:lang w:val="en-ID" w:eastAsia="en-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B3318" w:rsidRPr="008C13F2" w:rsidRDefault="009B3318"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val="en-ID" w:eastAsia="en-ID"/>
              </w:rPr>
              <w:t> </w:t>
            </w:r>
            <w:r w:rsidR="006D1D7C" w:rsidRPr="008C13F2">
              <w:rPr>
                <w:rFonts w:ascii="Cambria" w:eastAsia="Times New Roman" w:hAnsi="Cambria" w:cs="Arial"/>
                <w:color w:val="000000"/>
                <w:sz w:val="24"/>
                <w:szCs w:val="24"/>
                <w:lang w:eastAsia="en-ID"/>
              </w:rPr>
              <w:t>0</w:t>
            </w:r>
          </w:p>
        </w:tc>
        <w:tc>
          <w:tcPr>
            <w:tcW w:w="1525" w:type="dxa"/>
            <w:tcBorders>
              <w:top w:val="nil"/>
              <w:left w:val="nil"/>
              <w:bottom w:val="single" w:sz="4" w:space="0" w:color="auto"/>
              <w:right w:val="single" w:sz="4" w:space="0" w:color="auto"/>
            </w:tcBorders>
            <w:shd w:val="clear" w:color="auto" w:fill="auto"/>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7</w:t>
            </w:r>
            <w:r w:rsidR="009B3318" w:rsidRPr="008C13F2">
              <w:rPr>
                <w:rFonts w:ascii="Cambria" w:eastAsia="Times New Roman" w:hAnsi="Cambria" w:cs="Arial"/>
                <w:color w:val="000000"/>
                <w:sz w:val="24"/>
                <w:szCs w:val="24"/>
                <w:lang w:val="en-ID" w:eastAsia="en-ID"/>
              </w:rPr>
              <w:t> </w:t>
            </w:r>
          </w:p>
        </w:tc>
      </w:tr>
      <w:tr w:rsidR="004741AD" w:rsidRPr="008C13F2" w:rsidTr="00FE7CF4">
        <w:trPr>
          <w:trHeight w:val="300"/>
        </w:trPr>
        <w:tc>
          <w:tcPr>
            <w:tcW w:w="685"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B3318" w:rsidRPr="008C13F2" w:rsidRDefault="009B3318"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4</w:t>
            </w:r>
          </w:p>
        </w:tc>
        <w:tc>
          <w:tcPr>
            <w:tcW w:w="2992" w:type="dxa"/>
            <w:tcBorders>
              <w:top w:val="nil"/>
              <w:left w:val="nil"/>
              <w:bottom w:val="single" w:sz="4" w:space="0" w:color="auto"/>
              <w:right w:val="single" w:sz="4" w:space="0" w:color="auto"/>
            </w:tcBorders>
            <w:shd w:val="clear" w:color="auto" w:fill="D6E3BC" w:themeFill="accent3" w:themeFillTint="66"/>
            <w:noWrap/>
            <w:vAlign w:val="center"/>
            <w:hideMark/>
          </w:tcPr>
          <w:p w:rsidR="009B3318" w:rsidRPr="008C13F2" w:rsidRDefault="006D1D7C" w:rsidP="008C13F2">
            <w:pPr>
              <w:spacing w:after="0"/>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Jalan Irigasi jaringan</w:t>
            </w:r>
            <w:r w:rsidR="009B3318" w:rsidRPr="008C13F2">
              <w:rPr>
                <w:rFonts w:ascii="Cambria" w:eastAsia="Times New Roman" w:hAnsi="Cambria" w:cs="Arial"/>
                <w:color w:val="000000"/>
                <w:sz w:val="24"/>
                <w:szCs w:val="24"/>
                <w:lang w:val="en-ID" w:eastAsia="en-ID"/>
              </w:rPr>
              <w:t> </w:t>
            </w:r>
          </w:p>
        </w:tc>
        <w:tc>
          <w:tcPr>
            <w:tcW w:w="844" w:type="dxa"/>
            <w:tcBorders>
              <w:top w:val="nil"/>
              <w:left w:val="nil"/>
              <w:bottom w:val="single" w:sz="4" w:space="0" w:color="auto"/>
              <w:right w:val="single" w:sz="4" w:space="0" w:color="auto"/>
            </w:tcBorders>
            <w:shd w:val="clear" w:color="auto" w:fill="D6E3BC" w:themeFill="accent3" w:themeFillTint="66"/>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0</w:t>
            </w:r>
            <w:r w:rsidR="009B3318" w:rsidRPr="008C13F2">
              <w:rPr>
                <w:rFonts w:ascii="Cambria" w:eastAsia="Times New Roman" w:hAnsi="Cambria" w:cs="Arial"/>
                <w:color w:val="000000"/>
                <w:sz w:val="24"/>
                <w:szCs w:val="24"/>
                <w:lang w:val="en-ID" w:eastAsia="en-ID"/>
              </w:rPr>
              <w:t> </w:t>
            </w:r>
          </w:p>
        </w:tc>
        <w:tc>
          <w:tcPr>
            <w:tcW w:w="1513" w:type="dxa"/>
            <w:tcBorders>
              <w:top w:val="nil"/>
              <w:left w:val="nil"/>
              <w:bottom w:val="single" w:sz="4" w:space="0" w:color="auto"/>
              <w:right w:val="single" w:sz="4" w:space="0" w:color="auto"/>
            </w:tcBorders>
            <w:shd w:val="clear" w:color="auto" w:fill="D6E3BC" w:themeFill="accent3" w:themeFillTint="66"/>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0</w:t>
            </w:r>
            <w:r w:rsidR="009B3318" w:rsidRPr="008C13F2">
              <w:rPr>
                <w:rFonts w:ascii="Cambria" w:eastAsia="Times New Roman" w:hAnsi="Cambria" w:cs="Arial"/>
                <w:color w:val="000000"/>
                <w:sz w:val="24"/>
                <w:szCs w:val="24"/>
                <w:lang w:val="en-ID" w:eastAsia="en-ID"/>
              </w:rPr>
              <w:t> </w:t>
            </w:r>
          </w:p>
        </w:tc>
        <w:tc>
          <w:tcPr>
            <w:tcW w:w="1195" w:type="dxa"/>
            <w:tcBorders>
              <w:top w:val="nil"/>
              <w:left w:val="nil"/>
              <w:bottom w:val="single" w:sz="4" w:space="0" w:color="auto"/>
              <w:right w:val="single" w:sz="4" w:space="0" w:color="auto"/>
            </w:tcBorders>
            <w:shd w:val="clear" w:color="auto" w:fill="D6E3BC" w:themeFill="accent3" w:themeFillTint="66"/>
            <w:noWrap/>
            <w:vAlign w:val="center"/>
            <w:hideMark/>
          </w:tcPr>
          <w:p w:rsidR="009B3318" w:rsidRPr="008C13F2" w:rsidRDefault="009B3318"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val="en-ID" w:eastAsia="en-ID"/>
              </w:rPr>
              <w:t> </w:t>
            </w:r>
            <w:r w:rsidR="006D1D7C" w:rsidRPr="008C13F2">
              <w:rPr>
                <w:rFonts w:ascii="Cambria" w:eastAsia="Times New Roman" w:hAnsi="Cambria" w:cs="Arial"/>
                <w:color w:val="000000"/>
                <w:sz w:val="24"/>
                <w:szCs w:val="24"/>
                <w:lang w:eastAsia="en-ID"/>
              </w:rPr>
              <w:t>0</w:t>
            </w:r>
          </w:p>
        </w:tc>
        <w:tc>
          <w:tcPr>
            <w:tcW w:w="1525" w:type="dxa"/>
            <w:tcBorders>
              <w:top w:val="nil"/>
              <w:left w:val="nil"/>
              <w:bottom w:val="single" w:sz="4" w:space="0" w:color="auto"/>
              <w:right w:val="single" w:sz="4" w:space="0" w:color="auto"/>
            </w:tcBorders>
            <w:shd w:val="clear" w:color="auto" w:fill="D6E3BC" w:themeFill="accent3" w:themeFillTint="66"/>
            <w:noWrap/>
            <w:vAlign w:val="center"/>
            <w:hideMark/>
          </w:tcPr>
          <w:p w:rsidR="009B3318" w:rsidRPr="008C13F2" w:rsidRDefault="006D1D7C"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eastAsia="en-ID"/>
              </w:rPr>
              <w:t>0</w:t>
            </w:r>
            <w:r w:rsidR="009B3318" w:rsidRPr="008C13F2">
              <w:rPr>
                <w:rFonts w:ascii="Cambria" w:eastAsia="Times New Roman" w:hAnsi="Cambria" w:cs="Arial"/>
                <w:color w:val="000000"/>
                <w:sz w:val="24"/>
                <w:szCs w:val="24"/>
                <w:lang w:val="en-ID" w:eastAsia="en-ID"/>
              </w:rPr>
              <w:t> </w:t>
            </w:r>
          </w:p>
        </w:tc>
      </w:tr>
      <w:tr w:rsidR="004741AD" w:rsidRPr="008C13F2" w:rsidTr="00CB67B5">
        <w:trPr>
          <w:trHeight w:val="30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C92" w:rsidRPr="008C13F2" w:rsidRDefault="007B2C92"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5</w:t>
            </w:r>
          </w:p>
        </w:tc>
        <w:tc>
          <w:tcPr>
            <w:tcW w:w="2992" w:type="dxa"/>
            <w:tcBorders>
              <w:top w:val="single" w:sz="4" w:space="0" w:color="auto"/>
              <w:left w:val="nil"/>
              <w:bottom w:val="single" w:sz="4" w:space="0" w:color="auto"/>
              <w:right w:val="single" w:sz="4" w:space="0" w:color="auto"/>
            </w:tcBorders>
            <w:shd w:val="clear" w:color="auto" w:fill="auto"/>
            <w:noWrap/>
            <w:vAlign w:val="center"/>
          </w:tcPr>
          <w:p w:rsidR="007B2C92" w:rsidRPr="008C13F2" w:rsidRDefault="006D1D7C" w:rsidP="008C13F2">
            <w:pPr>
              <w:spacing w:after="0"/>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Aset Tetap Lainnya</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7B2C92" w:rsidRPr="008C13F2" w:rsidRDefault="006D1D7C"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7B2C92" w:rsidRPr="008C13F2" w:rsidRDefault="006D1D7C"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7B2C92" w:rsidRPr="008C13F2" w:rsidRDefault="006D1D7C"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7B2C92" w:rsidRPr="008C13F2" w:rsidRDefault="004741AD"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r>
      <w:tr w:rsidR="004741AD" w:rsidRPr="008C13F2" w:rsidTr="00CF6C13">
        <w:trPr>
          <w:trHeight w:val="300"/>
        </w:trPr>
        <w:tc>
          <w:tcPr>
            <w:tcW w:w="685"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7B2C92" w:rsidRPr="008C13F2" w:rsidRDefault="007B2C92"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6</w:t>
            </w:r>
          </w:p>
        </w:tc>
        <w:tc>
          <w:tcPr>
            <w:tcW w:w="2992" w:type="dxa"/>
            <w:tcBorders>
              <w:top w:val="nil"/>
              <w:left w:val="nil"/>
              <w:bottom w:val="single" w:sz="4" w:space="0" w:color="auto"/>
              <w:right w:val="single" w:sz="4" w:space="0" w:color="auto"/>
            </w:tcBorders>
            <w:shd w:val="clear" w:color="auto" w:fill="D6E3BC" w:themeFill="accent3" w:themeFillTint="66"/>
            <w:noWrap/>
            <w:vAlign w:val="center"/>
          </w:tcPr>
          <w:p w:rsidR="007B2C92" w:rsidRPr="008C13F2" w:rsidRDefault="004741AD" w:rsidP="008C13F2">
            <w:pPr>
              <w:spacing w:after="0"/>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Kontruksi dalam Pengerjaan</w:t>
            </w:r>
          </w:p>
        </w:tc>
        <w:tc>
          <w:tcPr>
            <w:tcW w:w="844" w:type="dxa"/>
            <w:tcBorders>
              <w:top w:val="nil"/>
              <w:left w:val="nil"/>
              <w:bottom w:val="single" w:sz="4" w:space="0" w:color="auto"/>
              <w:right w:val="single" w:sz="4" w:space="0" w:color="auto"/>
            </w:tcBorders>
            <w:shd w:val="clear" w:color="auto" w:fill="D6E3BC" w:themeFill="accent3" w:themeFillTint="66"/>
            <w:noWrap/>
            <w:vAlign w:val="center"/>
          </w:tcPr>
          <w:p w:rsidR="007B2C92" w:rsidRPr="008C13F2" w:rsidRDefault="004741AD"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c>
          <w:tcPr>
            <w:tcW w:w="1513" w:type="dxa"/>
            <w:tcBorders>
              <w:top w:val="nil"/>
              <w:left w:val="nil"/>
              <w:bottom w:val="single" w:sz="4" w:space="0" w:color="auto"/>
              <w:right w:val="single" w:sz="4" w:space="0" w:color="auto"/>
            </w:tcBorders>
            <w:shd w:val="clear" w:color="auto" w:fill="D6E3BC" w:themeFill="accent3" w:themeFillTint="66"/>
            <w:noWrap/>
            <w:vAlign w:val="center"/>
          </w:tcPr>
          <w:p w:rsidR="007B2C92" w:rsidRPr="008C13F2" w:rsidRDefault="004741AD"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c>
          <w:tcPr>
            <w:tcW w:w="1195" w:type="dxa"/>
            <w:tcBorders>
              <w:top w:val="nil"/>
              <w:left w:val="nil"/>
              <w:bottom w:val="single" w:sz="4" w:space="0" w:color="auto"/>
              <w:right w:val="single" w:sz="4" w:space="0" w:color="auto"/>
            </w:tcBorders>
            <w:shd w:val="clear" w:color="auto" w:fill="D6E3BC" w:themeFill="accent3" w:themeFillTint="66"/>
            <w:noWrap/>
            <w:vAlign w:val="center"/>
          </w:tcPr>
          <w:p w:rsidR="007B2C92" w:rsidRPr="008C13F2" w:rsidRDefault="004741AD"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c>
          <w:tcPr>
            <w:tcW w:w="1525" w:type="dxa"/>
            <w:tcBorders>
              <w:top w:val="nil"/>
              <w:left w:val="nil"/>
              <w:bottom w:val="single" w:sz="4" w:space="0" w:color="auto"/>
              <w:right w:val="single" w:sz="4" w:space="0" w:color="auto"/>
            </w:tcBorders>
            <w:shd w:val="clear" w:color="auto" w:fill="D6E3BC" w:themeFill="accent3" w:themeFillTint="66"/>
            <w:noWrap/>
            <w:vAlign w:val="center"/>
          </w:tcPr>
          <w:p w:rsidR="007B2C92" w:rsidRPr="008C13F2" w:rsidRDefault="004741AD"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r>
      <w:tr w:rsidR="004741AD" w:rsidRPr="008C13F2" w:rsidTr="00A86D42">
        <w:trPr>
          <w:trHeight w:val="300"/>
        </w:trPr>
        <w:tc>
          <w:tcPr>
            <w:tcW w:w="685" w:type="dxa"/>
            <w:tcBorders>
              <w:top w:val="nil"/>
              <w:left w:val="single" w:sz="4" w:space="0" w:color="auto"/>
              <w:bottom w:val="single" w:sz="4" w:space="0" w:color="auto"/>
              <w:right w:val="single" w:sz="4" w:space="0" w:color="auto"/>
            </w:tcBorders>
            <w:shd w:val="clear" w:color="auto" w:fill="auto"/>
            <w:noWrap/>
            <w:vAlign w:val="center"/>
          </w:tcPr>
          <w:p w:rsidR="007B2C92" w:rsidRPr="008C13F2" w:rsidRDefault="007B2C92" w:rsidP="008C13F2">
            <w:pPr>
              <w:spacing w:after="0"/>
              <w:jc w:val="center"/>
              <w:rPr>
                <w:rFonts w:ascii="Cambria" w:eastAsia="Times New Roman" w:hAnsi="Cambria" w:cs="Arial"/>
                <w:color w:val="000000"/>
                <w:sz w:val="24"/>
                <w:szCs w:val="24"/>
                <w:lang w:val="en-ID" w:eastAsia="en-ID"/>
              </w:rPr>
            </w:pPr>
            <w:r w:rsidRPr="008C13F2">
              <w:rPr>
                <w:rFonts w:ascii="Cambria" w:eastAsia="Times New Roman" w:hAnsi="Cambria" w:cs="Arial"/>
                <w:color w:val="000000"/>
                <w:sz w:val="24"/>
                <w:szCs w:val="24"/>
                <w:lang w:val="en-ID" w:eastAsia="en-ID"/>
              </w:rPr>
              <w:t>7</w:t>
            </w:r>
          </w:p>
        </w:tc>
        <w:tc>
          <w:tcPr>
            <w:tcW w:w="2992" w:type="dxa"/>
            <w:tcBorders>
              <w:top w:val="nil"/>
              <w:left w:val="nil"/>
              <w:bottom w:val="single" w:sz="4" w:space="0" w:color="auto"/>
              <w:right w:val="single" w:sz="4" w:space="0" w:color="auto"/>
            </w:tcBorders>
            <w:shd w:val="clear" w:color="auto" w:fill="auto"/>
            <w:noWrap/>
            <w:vAlign w:val="center"/>
          </w:tcPr>
          <w:p w:rsidR="007B2C92" w:rsidRPr="008C13F2" w:rsidRDefault="004741AD" w:rsidP="008C13F2">
            <w:pPr>
              <w:spacing w:after="0"/>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Aset Tak Berwujud</w:t>
            </w:r>
          </w:p>
        </w:tc>
        <w:tc>
          <w:tcPr>
            <w:tcW w:w="844" w:type="dxa"/>
            <w:tcBorders>
              <w:top w:val="nil"/>
              <w:left w:val="nil"/>
              <w:bottom w:val="single" w:sz="4" w:space="0" w:color="auto"/>
              <w:right w:val="single" w:sz="4" w:space="0" w:color="auto"/>
            </w:tcBorders>
            <w:shd w:val="clear" w:color="auto" w:fill="auto"/>
            <w:noWrap/>
            <w:vAlign w:val="center"/>
          </w:tcPr>
          <w:p w:rsidR="007B2C92" w:rsidRPr="008C13F2" w:rsidRDefault="004741AD"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c>
          <w:tcPr>
            <w:tcW w:w="1513" w:type="dxa"/>
            <w:tcBorders>
              <w:top w:val="nil"/>
              <w:left w:val="nil"/>
              <w:bottom w:val="single" w:sz="4" w:space="0" w:color="auto"/>
              <w:right w:val="single" w:sz="4" w:space="0" w:color="auto"/>
            </w:tcBorders>
            <w:shd w:val="clear" w:color="auto" w:fill="auto"/>
            <w:noWrap/>
            <w:vAlign w:val="center"/>
          </w:tcPr>
          <w:p w:rsidR="007B2C92" w:rsidRPr="008C13F2" w:rsidRDefault="004741AD"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c>
          <w:tcPr>
            <w:tcW w:w="1195" w:type="dxa"/>
            <w:tcBorders>
              <w:top w:val="nil"/>
              <w:left w:val="nil"/>
              <w:bottom w:val="single" w:sz="4" w:space="0" w:color="auto"/>
              <w:right w:val="single" w:sz="4" w:space="0" w:color="auto"/>
            </w:tcBorders>
            <w:shd w:val="clear" w:color="auto" w:fill="auto"/>
            <w:noWrap/>
            <w:vAlign w:val="center"/>
          </w:tcPr>
          <w:p w:rsidR="007B2C92" w:rsidRPr="008C13F2" w:rsidRDefault="004741AD"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c>
          <w:tcPr>
            <w:tcW w:w="1525" w:type="dxa"/>
            <w:tcBorders>
              <w:top w:val="nil"/>
              <w:left w:val="nil"/>
              <w:bottom w:val="single" w:sz="4" w:space="0" w:color="auto"/>
              <w:right w:val="single" w:sz="4" w:space="0" w:color="auto"/>
            </w:tcBorders>
            <w:shd w:val="clear" w:color="auto" w:fill="auto"/>
            <w:noWrap/>
            <w:vAlign w:val="center"/>
          </w:tcPr>
          <w:p w:rsidR="007B2C92" w:rsidRPr="008C13F2" w:rsidRDefault="004741AD" w:rsidP="008C13F2">
            <w:pPr>
              <w:spacing w:after="0"/>
              <w:jc w:val="center"/>
              <w:rPr>
                <w:rFonts w:ascii="Cambria" w:eastAsia="Times New Roman" w:hAnsi="Cambria" w:cs="Arial"/>
                <w:color w:val="000000"/>
                <w:sz w:val="24"/>
                <w:szCs w:val="24"/>
                <w:lang w:eastAsia="en-ID"/>
              </w:rPr>
            </w:pPr>
            <w:r w:rsidRPr="008C13F2">
              <w:rPr>
                <w:rFonts w:ascii="Cambria" w:eastAsia="Times New Roman" w:hAnsi="Cambria" w:cs="Arial"/>
                <w:color w:val="000000"/>
                <w:sz w:val="24"/>
                <w:szCs w:val="24"/>
                <w:lang w:eastAsia="en-ID"/>
              </w:rPr>
              <w:t>0</w:t>
            </w:r>
          </w:p>
        </w:tc>
      </w:tr>
      <w:tr w:rsidR="004741AD" w:rsidRPr="008C13F2" w:rsidTr="00FE7CF4">
        <w:trPr>
          <w:trHeight w:val="300"/>
        </w:trPr>
        <w:tc>
          <w:tcPr>
            <w:tcW w:w="685" w:type="dxa"/>
            <w:tcBorders>
              <w:top w:val="single" w:sz="4" w:space="0" w:color="auto"/>
              <w:left w:val="single" w:sz="4" w:space="0" w:color="auto"/>
              <w:bottom w:val="single" w:sz="4" w:space="0" w:color="auto"/>
            </w:tcBorders>
            <w:shd w:val="clear" w:color="auto" w:fill="C2D69B" w:themeFill="accent3" w:themeFillTint="99"/>
            <w:noWrap/>
            <w:vAlign w:val="center"/>
          </w:tcPr>
          <w:p w:rsidR="007B2C92" w:rsidRPr="008C13F2" w:rsidRDefault="007B2C92" w:rsidP="008C13F2">
            <w:pPr>
              <w:spacing w:after="0"/>
              <w:jc w:val="center"/>
              <w:rPr>
                <w:rFonts w:ascii="Cambria" w:eastAsia="Times New Roman" w:hAnsi="Cambria" w:cs="Arial"/>
                <w:b/>
                <w:color w:val="000000"/>
                <w:sz w:val="24"/>
                <w:szCs w:val="24"/>
                <w:lang w:val="en-ID" w:eastAsia="en-ID"/>
              </w:rPr>
            </w:pPr>
          </w:p>
        </w:tc>
        <w:tc>
          <w:tcPr>
            <w:tcW w:w="2992" w:type="dxa"/>
            <w:tcBorders>
              <w:top w:val="single" w:sz="4" w:space="0" w:color="auto"/>
              <w:bottom w:val="single" w:sz="4" w:space="0" w:color="auto"/>
              <w:right w:val="single" w:sz="4" w:space="0" w:color="auto"/>
            </w:tcBorders>
            <w:shd w:val="clear" w:color="auto" w:fill="C2D69B" w:themeFill="accent3" w:themeFillTint="99"/>
            <w:noWrap/>
            <w:vAlign w:val="center"/>
          </w:tcPr>
          <w:p w:rsidR="007B2C92" w:rsidRPr="008C13F2" w:rsidRDefault="004741AD" w:rsidP="008C13F2">
            <w:pPr>
              <w:spacing w:after="0"/>
              <w:jc w:val="center"/>
              <w:rPr>
                <w:rFonts w:ascii="Cambria" w:eastAsia="Times New Roman" w:hAnsi="Cambria" w:cs="Arial"/>
                <w:b/>
                <w:color w:val="000000"/>
                <w:sz w:val="24"/>
                <w:szCs w:val="24"/>
                <w:lang w:eastAsia="en-ID"/>
              </w:rPr>
            </w:pPr>
            <w:r w:rsidRPr="008C13F2">
              <w:rPr>
                <w:rFonts w:ascii="Cambria" w:eastAsia="Times New Roman" w:hAnsi="Cambria" w:cs="Arial"/>
                <w:b/>
                <w:color w:val="000000"/>
                <w:sz w:val="24"/>
                <w:szCs w:val="24"/>
                <w:lang w:eastAsia="en-ID"/>
              </w:rPr>
              <w:t>Total</w:t>
            </w:r>
          </w:p>
        </w:tc>
        <w:tc>
          <w:tcPr>
            <w:tcW w:w="844" w:type="dxa"/>
            <w:tcBorders>
              <w:top w:val="nil"/>
              <w:left w:val="nil"/>
              <w:bottom w:val="single" w:sz="4" w:space="0" w:color="auto"/>
              <w:right w:val="single" w:sz="4" w:space="0" w:color="auto"/>
            </w:tcBorders>
            <w:shd w:val="clear" w:color="auto" w:fill="C2D69B" w:themeFill="accent3" w:themeFillTint="99"/>
            <w:noWrap/>
            <w:vAlign w:val="center"/>
          </w:tcPr>
          <w:p w:rsidR="007B2C92" w:rsidRPr="008C13F2" w:rsidRDefault="004741AD" w:rsidP="008C13F2">
            <w:pPr>
              <w:spacing w:after="0"/>
              <w:jc w:val="center"/>
              <w:rPr>
                <w:rFonts w:ascii="Cambria" w:eastAsia="Times New Roman" w:hAnsi="Cambria" w:cs="Arial"/>
                <w:b/>
                <w:color w:val="000000"/>
                <w:sz w:val="24"/>
                <w:szCs w:val="24"/>
                <w:lang w:eastAsia="en-ID"/>
              </w:rPr>
            </w:pPr>
            <w:r w:rsidRPr="008C13F2">
              <w:rPr>
                <w:rFonts w:ascii="Cambria" w:eastAsia="Times New Roman" w:hAnsi="Cambria" w:cs="Arial"/>
                <w:b/>
                <w:color w:val="000000"/>
                <w:sz w:val="24"/>
                <w:szCs w:val="24"/>
                <w:lang w:eastAsia="en-ID"/>
              </w:rPr>
              <w:t>153</w:t>
            </w:r>
          </w:p>
        </w:tc>
        <w:tc>
          <w:tcPr>
            <w:tcW w:w="1513" w:type="dxa"/>
            <w:tcBorders>
              <w:top w:val="nil"/>
              <w:left w:val="nil"/>
              <w:bottom w:val="single" w:sz="4" w:space="0" w:color="auto"/>
              <w:right w:val="single" w:sz="4" w:space="0" w:color="auto"/>
            </w:tcBorders>
            <w:shd w:val="clear" w:color="auto" w:fill="C2D69B" w:themeFill="accent3" w:themeFillTint="99"/>
            <w:noWrap/>
            <w:vAlign w:val="center"/>
          </w:tcPr>
          <w:p w:rsidR="007B2C92" w:rsidRPr="008C13F2" w:rsidRDefault="004741AD" w:rsidP="008C13F2">
            <w:pPr>
              <w:spacing w:after="0"/>
              <w:jc w:val="center"/>
              <w:rPr>
                <w:rFonts w:ascii="Cambria" w:eastAsia="Times New Roman" w:hAnsi="Cambria" w:cs="Arial"/>
                <w:b/>
                <w:color w:val="000000"/>
                <w:sz w:val="24"/>
                <w:szCs w:val="24"/>
                <w:lang w:eastAsia="en-ID"/>
              </w:rPr>
            </w:pPr>
            <w:r w:rsidRPr="008C13F2">
              <w:rPr>
                <w:rFonts w:ascii="Cambria" w:eastAsia="Times New Roman" w:hAnsi="Cambria" w:cs="Arial"/>
                <w:b/>
                <w:color w:val="000000"/>
                <w:sz w:val="24"/>
                <w:szCs w:val="24"/>
                <w:lang w:eastAsia="en-ID"/>
              </w:rPr>
              <w:t>5</w:t>
            </w:r>
          </w:p>
        </w:tc>
        <w:tc>
          <w:tcPr>
            <w:tcW w:w="1195" w:type="dxa"/>
            <w:tcBorders>
              <w:top w:val="nil"/>
              <w:left w:val="nil"/>
              <w:bottom w:val="single" w:sz="4" w:space="0" w:color="auto"/>
              <w:right w:val="single" w:sz="4" w:space="0" w:color="auto"/>
            </w:tcBorders>
            <w:shd w:val="clear" w:color="auto" w:fill="C2D69B" w:themeFill="accent3" w:themeFillTint="99"/>
            <w:noWrap/>
            <w:vAlign w:val="center"/>
          </w:tcPr>
          <w:p w:rsidR="007B2C92" w:rsidRPr="008C13F2" w:rsidRDefault="004741AD" w:rsidP="008C13F2">
            <w:pPr>
              <w:spacing w:after="0"/>
              <w:jc w:val="center"/>
              <w:rPr>
                <w:rFonts w:ascii="Cambria" w:eastAsia="Times New Roman" w:hAnsi="Cambria" w:cs="Arial"/>
                <w:b/>
                <w:color w:val="000000"/>
                <w:sz w:val="24"/>
                <w:szCs w:val="24"/>
                <w:lang w:eastAsia="en-ID"/>
              </w:rPr>
            </w:pPr>
            <w:r w:rsidRPr="008C13F2">
              <w:rPr>
                <w:rFonts w:ascii="Cambria" w:eastAsia="Times New Roman" w:hAnsi="Cambria" w:cs="Arial"/>
                <w:b/>
                <w:color w:val="000000"/>
                <w:sz w:val="24"/>
                <w:szCs w:val="24"/>
                <w:lang w:eastAsia="en-ID"/>
              </w:rPr>
              <w:t>611</w:t>
            </w:r>
          </w:p>
        </w:tc>
        <w:tc>
          <w:tcPr>
            <w:tcW w:w="1525" w:type="dxa"/>
            <w:tcBorders>
              <w:top w:val="nil"/>
              <w:left w:val="nil"/>
              <w:bottom w:val="single" w:sz="4" w:space="0" w:color="auto"/>
              <w:right w:val="single" w:sz="4" w:space="0" w:color="auto"/>
            </w:tcBorders>
            <w:shd w:val="clear" w:color="auto" w:fill="C2D69B" w:themeFill="accent3" w:themeFillTint="99"/>
            <w:noWrap/>
            <w:vAlign w:val="center"/>
          </w:tcPr>
          <w:p w:rsidR="007B2C92" w:rsidRPr="008C13F2" w:rsidRDefault="004741AD" w:rsidP="008C13F2">
            <w:pPr>
              <w:spacing w:after="0"/>
              <w:jc w:val="center"/>
              <w:rPr>
                <w:rFonts w:ascii="Cambria" w:eastAsia="Times New Roman" w:hAnsi="Cambria" w:cs="Arial"/>
                <w:b/>
                <w:color w:val="000000"/>
                <w:sz w:val="24"/>
                <w:szCs w:val="24"/>
                <w:lang w:eastAsia="en-ID"/>
              </w:rPr>
            </w:pPr>
            <w:r w:rsidRPr="008C13F2">
              <w:rPr>
                <w:rFonts w:ascii="Cambria" w:eastAsia="Times New Roman" w:hAnsi="Cambria" w:cs="Arial"/>
                <w:b/>
                <w:color w:val="000000"/>
                <w:sz w:val="24"/>
                <w:szCs w:val="24"/>
                <w:lang w:eastAsia="en-ID"/>
              </w:rPr>
              <w:t>769</w:t>
            </w:r>
          </w:p>
        </w:tc>
      </w:tr>
    </w:tbl>
    <w:p w:rsidR="00FC43BD" w:rsidRPr="00FB44F6" w:rsidRDefault="00FC43BD" w:rsidP="008C13F2">
      <w:pPr>
        <w:spacing w:after="0" w:line="360" w:lineRule="auto"/>
        <w:ind w:left="426" w:hanging="284"/>
        <w:jc w:val="both"/>
        <w:rPr>
          <w:rFonts w:ascii="Cambria" w:eastAsia="Arial" w:hAnsi="Cambria" w:cs="Arial"/>
          <w:i/>
          <w:sz w:val="18"/>
          <w:szCs w:val="18"/>
        </w:rPr>
      </w:pPr>
      <w:r w:rsidRPr="00FB44F6">
        <w:rPr>
          <w:rFonts w:ascii="Cambria" w:eastAsia="Arial" w:hAnsi="Cambria" w:cs="Arial"/>
          <w:i/>
          <w:sz w:val="18"/>
          <w:szCs w:val="18"/>
        </w:rPr>
        <w:t xml:space="preserve"> </w:t>
      </w:r>
      <w:r w:rsidR="004741AD" w:rsidRPr="00FB44F6">
        <w:rPr>
          <w:rFonts w:ascii="Cambria" w:eastAsia="Arial" w:hAnsi="Cambria" w:cs="Arial"/>
          <w:i/>
          <w:sz w:val="18"/>
          <w:szCs w:val="18"/>
        </w:rPr>
        <w:t xml:space="preserve">     </w:t>
      </w:r>
      <w:r w:rsidRPr="00FB44F6">
        <w:rPr>
          <w:rFonts w:ascii="Cambria" w:eastAsia="Arial" w:hAnsi="Cambria" w:cs="Arial"/>
          <w:i/>
          <w:sz w:val="18"/>
          <w:szCs w:val="18"/>
        </w:rPr>
        <w:t xml:space="preserve">  </w:t>
      </w:r>
      <w:r w:rsidRPr="00FB44F6">
        <w:rPr>
          <w:rFonts w:ascii="Cambria" w:eastAsia="Arial" w:hAnsi="Cambria" w:cs="Arial"/>
          <w:sz w:val="18"/>
          <w:szCs w:val="18"/>
        </w:rPr>
        <w:t xml:space="preserve"> </w:t>
      </w:r>
      <w:r w:rsidRPr="00FB44F6">
        <w:rPr>
          <w:rFonts w:ascii="Cambria" w:eastAsia="Arial" w:hAnsi="Cambria" w:cs="Arial"/>
          <w:i/>
          <w:sz w:val="18"/>
          <w:szCs w:val="18"/>
        </w:rPr>
        <w:t xml:space="preserve">  Sumber data dari sub bagian umum dan Kepegawaian </w:t>
      </w:r>
      <w:r w:rsidR="00C924DD" w:rsidRPr="00FB44F6">
        <w:rPr>
          <w:rFonts w:ascii="Cambria" w:eastAsia="Arial" w:hAnsi="Cambria" w:cs="Arial"/>
          <w:i/>
          <w:sz w:val="18"/>
          <w:szCs w:val="18"/>
        </w:rPr>
        <w:t xml:space="preserve">(bendahara asset) </w:t>
      </w:r>
      <w:r w:rsidRPr="00FB44F6">
        <w:rPr>
          <w:rFonts w:ascii="Cambria" w:eastAsia="Arial" w:hAnsi="Cambria" w:cs="Arial"/>
          <w:i/>
          <w:sz w:val="18"/>
          <w:szCs w:val="18"/>
        </w:rPr>
        <w:t>Dinas Ketahanan Pangan</w:t>
      </w:r>
      <w:r w:rsidR="004741AD" w:rsidRPr="00FB44F6">
        <w:rPr>
          <w:rFonts w:ascii="Cambria" w:eastAsia="Arial" w:hAnsi="Cambria" w:cs="Arial"/>
          <w:i/>
          <w:sz w:val="18"/>
          <w:szCs w:val="18"/>
        </w:rPr>
        <w:t xml:space="preserve">       </w:t>
      </w:r>
    </w:p>
    <w:p w:rsidR="00F01659" w:rsidRDefault="00F01659" w:rsidP="008C13F2">
      <w:pPr>
        <w:spacing w:after="0"/>
        <w:ind w:left="426"/>
        <w:jc w:val="center"/>
        <w:rPr>
          <w:rFonts w:ascii="Cambria" w:eastAsia="Arial" w:hAnsi="Cambria" w:cs="Arial"/>
          <w:b/>
          <w:i/>
          <w:iCs/>
          <w:sz w:val="24"/>
          <w:szCs w:val="24"/>
        </w:rPr>
      </w:pPr>
    </w:p>
    <w:p w:rsidR="007453CB" w:rsidRPr="00164169" w:rsidRDefault="007453CB" w:rsidP="008C13F2">
      <w:pPr>
        <w:spacing w:after="0"/>
        <w:ind w:left="426"/>
        <w:jc w:val="center"/>
        <w:rPr>
          <w:rFonts w:ascii="Cambria" w:eastAsia="Arial" w:hAnsi="Cambria" w:cs="Arial"/>
          <w:b/>
          <w:i/>
          <w:iCs/>
          <w:sz w:val="24"/>
          <w:szCs w:val="24"/>
          <w:lang w:val="fi-FI"/>
        </w:rPr>
      </w:pPr>
      <w:r w:rsidRPr="00164169">
        <w:rPr>
          <w:rFonts w:ascii="Cambria" w:eastAsia="Arial" w:hAnsi="Cambria" w:cs="Arial"/>
          <w:b/>
          <w:i/>
          <w:iCs/>
          <w:sz w:val="24"/>
          <w:szCs w:val="24"/>
          <w:lang w:val="fi-FI"/>
        </w:rPr>
        <w:t>Grafif : 2.7</w:t>
      </w:r>
    </w:p>
    <w:p w:rsidR="00F01659" w:rsidRPr="008C13F2" w:rsidRDefault="00F01659" w:rsidP="008C13F2">
      <w:pPr>
        <w:tabs>
          <w:tab w:val="left" w:pos="426"/>
        </w:tabs>
        <w:spacing w:after="0"/>
        <w:ind w:left="426"/>
        <w:jc w:val="center"/>
        <w:rPr>
          <w:rFonts w:ascii="Cambria" w:eastAsia="Arial" w:hAnsi="Cambria" w:cs="Arial"/>
          <w:b/>
          <w:i/>
          <w:iCs/>
          <w:sz w:val="24"/>
          <w:szCs w:val="24"/>
          <w:lang w:val="fi-FI"/>
        </w:rPr>
      </w:pPr>
      <w:r w:rsidRPr="008C13F2">
        <w:rPr>
          <w:rFonts w:ascii="Cambria" w:eastAsia="Arial" w:hAnsi="Cambria" w:cs="Arial"/>
          <w:b/>
          <w:i/>
          <w:iCs/>
          <w:sz w:val="24"/>
          <w:szCs w:val="24"/>
          <w:lang w:val="fi-FI"/>
        </w:rPr>
        <w:t>Jumlah Sarana dan Prasarana Dinas Ketahanan Pangan Kabupaten Gowa</w:t>
      </w:r>
    </w:p>
    <w:p w:rsidR="00602E0F" w:rsidRPr="008C13F2" w:rsidRDefault="00F01659" w:rsidP="008C13F2">
      <w:pPr>
        <w:spacing w:after="0" w:line="360" w:lineRule="auto"/>
        <w:ind w:left="426"/>
        <w:jc w:val="both"/>
        <w:rPr>
          <w:rFonts w:ascii="Cambria" w:eastAsia="Arial" w:hAnsi="Cambria" w:cs="Arial"/>
          <w:i/>
          <w:sz w:val="24"/>
          <w:szCs w:val="24"/>
        </w:rPr>
      </w:pPr>
      <w:r w:rsidRPr="008C13F2">
        <w:rPr>
          <w:rFonts w:ascii="Cambria" w:eastAsia="Arial" w:hAnsi="Cambria" w:cs="Arial"/>
          <w:i/>
          <w:noProof/>
          <w:sz w:val="24"/>
          <w:szCs w:val="24"/>
        </w:rPr>
        <w:drawing>
          <wp:inline distT="0" distB="0" distL="0" distR="0">
            <wp:extent cx="5305646" cy="2626242"/>
            <wp:effectExtent l="0" t="0" r="952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4695" w:rsidRDefault="00FA7929" w:rsidP="00FB44F6">
      <w:pPr>
        <w:spacing w:after="0" w:line="360" w:lineRule="auto"/>
        <w:ind w:left="709" w:hanging="284"/>
        <w:jc w:val="both"/>
        <w:rPr>
          <w:rFonts w:ascii="Cambria" w:eastAsia="Arial" w:hAnsi="Cambria" w:cs="Arial"/>
          <w:sz w:val="24"/>
          <w:szCs w:val="24"/>
        </w:rPr>
      </w:pPr>
      <w:r w:rsidRPr="008C13F2">
        <w:rPr>
          <w:rFonts w:ascii="Cambria" w:eastAsia="Arial" w:hAnsi="Cambria" w:cs="Arial"/>
          <w:sz w:val="24"/>
          <w:szCs w:val="24"/>
        </w:rPr>
        <w:t xml:space="preserve">        </w:t>
      </w:r>
    </w:p>
    <w:p w:rsidR="00C7552E" w:rsidRPr="008C13F2" w:rsidRDefault="00FA7929" w:rsidP="000446AD">
      <w:pPr>
        <w:spacing w:after="0" w:line="360" w:lineRule="auto"/>
        <w:ind w:left="426" w:hanging="1"/>
        <w:jc w:val="both"/>
        <w:rPr>
          <w:rFonts w:ascii="Cambria" w:eastAsia="Arial" w:hAnsi="Cambria" w:cs="Arial"/>
          <w:sz w:val="24"/>
          <w:szCs w:val="24"/>
        </w:rPr>
      </w:pPr>
      <w:r w:rsidRPr="008C13F2">
        <w:rPr>
          <w:rFonts w:ascii="Cambria" w:eastAsia="Arial" w:hAnsi="Cambria" w:cs="Arial"/>
          <w:sz w:val="24"/>
          <w:szCs w:val="24"/>
        </w:rPr>
        <w:lastRenderedPageBreak/>
        <w:t xml:space="preserve">       </w:t>
      </w:r>
      <w:r w:rsidR="004741AD" w:rsidRPr="008C13F2">
        <w:rPr>
          <w:rFonts w:ascii="Cambria" w:eastAsia="Arial" w:hAnsi="Cambria" w:cs="Arial"/>
          <w:sz w:val="24"/>
          <w:szCs w:val="24"/>
        </w:rPr>
        <w:t xml:space="preserve"> </w:t>
      </w:r>
      <w:r w:rsidR="000446AD">
        <w:rPr>
          <w:rFonts w:ascii="Cambria" w:eastAsia="Arial" w:hAnsi="Cambria" w:cs="Arial"/>
          <w:sz w:val="24"/>
          <w:szCs w:val="24"/>
        </w:rPr>
        <w:t xml:space="preserve">  </w:t>
      </w:r>
      <w:r w:rsidR="004741AD" w:rsidRPr="008C13F2">
        <w:rPr>
          <w:rFonts w:ascii="Cambria" w:eastAsia="Arial" w:hAnsi="Cambria" w:cs="Arial"/>
          <w:sz w:val="24"/>
          <w:szCs w:val="24"/>
        </w:rPr>
        <w:t xml:space="preserve"> </w:t>
      </w:r>
      <w:r w:rsidR="00FC43BD" w:rsidRPr="008C13F2">
        <w:rPr>
          <w:rFonts w:ascii="Cambria" w:eastAsia="Arial" w:hAnsi="Cambria" w:cs="Arial"/>
          <w:sz w:val="24"/>
          <w:szCs w:val="24"/>
        </w:rPr>
        <w:t xml:space="preserve">   </w:t>
      </w:r>
      <w:r w:rsidR="004741AD" w:rsidRPr="008C13F2">
        <w:rPr>
          <w:rFonts w:ascii="Cambria" w:eastAsia="Arial" w:hAnsi="Cambria" w:cs="Arial"/>
          <w:sz w:val="24"/>
          <w:szCs w:val="24"/>
        </w:rPr>
        <w:t>Dari jumlah sarana dan prasarana  (aset) Dinas Ketahanan Pangan kabupaten Gowa yang dimiliki dari Jenis aset dan status aset total 769 yang terdiri dari jenis aset Peralatan Mesin yang baik sejumlah 146, sedang 5 dan rusak berat 611 sedangkan jenis aset gedung bangunan yang baik 7, persentase jenis aset yang dimiliki Dinas Ketahanan Pangan masuk kategori baik yaitu 19,90 %, sedang  0,70 dan yang masuk rusak berat 79,45%</w:t>
      </w:r>
      <w:r w:rsidR="00C7552E" w:rsidRPr="008C13F2">
        <w:rPr>
          <w:rFonts w:ascii="Cambria" w:eastAsia="Arial" w:hAnsi="Cambria" w:cs="Arial"/>
          <w:sz w:val="24"/>
          <w:szCs w:val="24"/>
        </w:rPr>
        <w:t>.</w:t>
      </w:r>
    </w:p>
    <w:p w:rsidR="00EA488F" w:rsidRPr="008C13F2" w:rsidRDefault="00295571" w:rsidP="000446AD">
      <w:pPr>
        <w:spacing w:after="0" w:line="360" w:lineRule="auto"/>
        <w:ind w:left="426" w:hanging="1"/>
        <w:jc w:val="both"/>
        <w:rPr>
          <w:rFonts w:ascii="Cambria" w:eastAsia="Arial" w:hAnsi="Cambria" w:cs="Arial"/>
          <w:b/>
          <w:sz w:val="24"/>
          <w:szCs w:val="24"/>
        </w:rPr>
      </w:pPr>
      <w:r w:rsidRPr="008C13F2">
        <w:rPr>
          <w:rFonts w:ascii="Cambria" w:eastAsia="Arial" w:hAnsi="Cambria" w:cs="Arial"/>
          <w:b/>
          <w:sz w:val="24"/>
          <w:szCs w:val="24"/>
        </w:rPr>
        <w:t>2.3.</w:t>
      </w:r>
      <w:r w:rsidR="004C34D3" w:rsidRPr="008C13F2">
        <w:rPr>
          <w:rFonts w:ascii="Cambria" w:eastAsia="Arial" w:hAnsi="Cambria" w:cs="Arial"/>
          <w:b/>
          <w:sz w:val="24"/>
          <w:szCs w:val="24"/>
        </w:rPr>
        <w:t xml:space="preserve">  </w:t>
      </w:r>
      <w:r w:rsidR="00EA488F" w:rsidRPr="008C13F2">
        <w:rPr>
          <w:rFonts w:ascii="Cambria" w:eastAsia="Arial" w:hAnsi="Cambria" w:cs="Arial"/>
          <w:b/>
          <w:sz w:val="24"/>
          <w:szCs w:val="24"/>
        </w:rPr>
        <w:t>Kinerja Pelayanan Dinas Ketahanan Pangan</w:t>
      </w:r>
    </w:p>
    <w:p w:rsidR="000928A3" w:rsidRPr="008C13F2" w:rsidRDefault="000928A3" w:rsidP="000446AD">
      <w:pPr>
        <w:spacing w:after="0" w:line="360" w:lineRule="auto"/>
        <w:ind w:left="426" w:hanging="1"/>
        <w:jc w:val="both"/>
        <w:rPr>
          <w:rFonts w:ascii="Cambria" w:eastAsia="Arial" w:hAnsi="Cambria" w:cs="Arial"/>
          <w:bCs/>
          <w:sz w:val="24"/>
          <w:szCs w:val="24"/>
        </w:rPr>
      </w:pPr>
      <w:r w:rsidRPr="008C13F2">
        <w:rPr>
          <w:rFonts w:ascii="Cambria" w:eastAsia="Arial" w:hAnsi="Cambria" w:cs="Arial"/>
          <w:bCs/>
          <w:sz w:val="24"/>
          <w:szCs w:val="24"/>
        </w:rPr>
        <w:t xml:space="preserve">         </w:t>
      </w:r>
      <w:r w:rsidR="00223E5C" w:rsidRPr="008C13F2">
        <w:rPr>
          <w:rFonts w:ascii="Cambria" w:eastAsia="Arial" w:hAnsi="Cambria" w:cs="Arial"/>
          <w:bCs/>
          <w:sz w:val="24"/>
          <w:szCs w:val="24"/>
        </w:rPr>
        <w:t xml:space="preserve"> </w:t>
      </w:r>
      <w:r w:rsidR="007E032D" w:rsidRPr="008C13F2">
        <w:rPr>
          <w:rFonts w:ascii="Cambria" w:eastAsia="Arial" w:hAnsi="Cambria" w:cs="Arial"/>
          <w:bCs/>
          <w:sz w:val="24"/>
          <w:szCs w:val="24"/>
        </w:rPr>
        <w:t xml:space="preserve">      </w:t>
      </w:r>
      <w:r w:rsidR="00223E5C"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Dinas Ketahanan Pangan Kabupaten Gowa merupakan salah satu dinas yang mulai berdiri pada Tahun 2016 berdasarkan Peraturan Daerah Kabupaten Gowa Nomor 52 tahun 2016 tentang Pembentukan dan Penyusunan Perangkat Daerah; sebelumnya </w:t>
      </w:r>
      <w:r w:rsidR="00122ECA" w:rsidRPr="008C13F2">
        <w:rPr>
          <w:rFonts w:ascii="Cambria" w:eastAsia="Arial" w:hAnsi="Cambria" w:cs="Arial"/>
          <w:bCs/>
          <w:sz w:val="24"/>
          <w:szCs w:val="24"/>
        </w:rPr>
        <w:t>Kantor Ketahanan Pangan</w:t>
      </w:r>
      <w:r w:rsidRPr="008C13F2">
        <w:rPr>
          <w:rFonts w:ascii="Cambria" w:eastAsia="Arial" w:hAnsi="Cambria" w:cs="Arial"/>
          <w:bCs/>
          <w:sz w:val="24"/>
          <w:szCs w:val="24"/>
        </w:rPr>
        <w:t xml:space="preserve"> Kabupaten</w:t>
      </w:r>
      <w:r w:rsidR="00122ECA" w:rsidRPr="008C13F2">
        <w:rPr>
          <w:rFonts w:ascii="Cambria" w:eastAsia="Arial" w:hAnsi="Cambria" w:cs="Arial"/>
          <w:bCs/>
          <w:sz w:val="24"/>
          <w:szCs w:val="24"/>
        </w:rPr>
        <w:t xml:space="preserve"> Kabupatenn Gowa</w:t>
      </w:r>
      <w:r w:rsidRPr="008C13F2">
        <w:rPr>
          <w:rFonts w:ascii="Cambria" w:eastAsia="Arial" w:hAnsi="Cambria" w:cs="Arial"/>
          <w:bCs/>
          <w:sz w:val="24"/>
          <w:szCs w:val="24"/>
        </w:rPr>
        <w:t>, sehingga tingkat capaian kinerja Perangkat Daerah berdasarkan sasaran/target Renstra Perangkat Daerah target pencapaian kinerja pelayanan perangkat daerah dapat dilihat dari tahun sebelumnya dan setelah berdirinya dinas ketahanan pangan sebagai berikut:</w:t>
      </w:r>
      <w:r w:rsidR="00DF2AFA"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Hasil pencapaian kinerja pelayanan Dinas Ketahanan Pangan Kabupaten Gowa menunjukkan keberhasilan pencapaian. </w:t>
      </w:r>
      <w:r w:rsidR="00997111" w:rsidRPr="008C13F2">
        <w:rPr>
          <w:rFonts w:ascii="Cambria" w:eastAsia="Arial" w:hAnsi="Cambria" w:cs="Arial"/>
          <w:bCs/>
          <w:sz w:val="24"/>
          <w:szCs w:val="24"/>
        </w:rPr>
        <w:t>Ada dua indikator yang  telah ditetapkan dalam RPJMD Indikator Kinerja Utama (IKU) sebagai berikut : Ketersedian Pangan Utama (beras) dan Mutu Konsumsi Pangan sesuai Pola Pangan Harapan (PPH)</w:t>
      </w:r>
      <w:r w:rsidR="00017068" w:rsidRPr="008C13F2">
        <w:rPr>
          <w:rFonts w:ascii="Cambria" w:eastAsia="Arial" w:hAnsi="Cambria" w:cs="Arial"/>
          <w:bCs/>
          <w:sz w:val="24"/>
          <w:szCs w:val="24"/>
        </w:rPr>
        <w:t>, IKU ini ada be</w:t>
      </w:r>
      <w:r w:rsidR="003010F3" w:rsidRPr="008C13F2">
        <w:rPr>
          <w:rFonts w:ascii="Cambria" w:eastAsia="Arial" w:hAnsi="Cambria" w:cs="Arial"/>
          <w:bCs/>
          <w:sz w:val="24"/>
          <w:szCs w:val="24"/>
        </w:rPr>
        <w:t>be</w:t>
      </w:r>
      <w:r w:rsidR="00017068" w:rsidRPr="008C13F2">
        <w:rPr>
          <w:rFonts w:ascii="Cambria" w:eastAsia="Arial" w:hAnsi="Cambria" w:cs="Arial"/>
          <w:bCs/>
          <w:sz w:val="24"/>
          <w:szCs w:val="24"/>
        </w:rPr>
        <w:t>rapa</w:t>
      </w:r>
      <w:r w:rsidR="00997111"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pendukung indikator kinerja yaitu </w:t>
      </w:r>
      <w:r w:rsidR="00017068" w:rsidRPr="008C13F2">
        <w:rPr>
          <w:rFonts w:ascii="Cambria" w:eastAsia="Arial" w:hAnsi="Cambria" w:cs="Arial"/>
          <w:bCs/>
          <w:sz w:val="24"/>
          <w:szCs w:val="24"/>
        </w:rPr>
        <w:t>:</w:t>
      </w:r>
      <w:r w:rsidRPr="008C13F2">
        <w:rPr>
          <w:rFonts w:ascii="Cambria" w:eastAsia="Arial" w:hAnsi="Cambria" w:cs="Arial"/>
          <w:bCs/>
          <w:sz w:val="24"/>
          <w:szCs w:val="24"/>
        </w:rPr>
        <w:t xml:space="preserve"> 1.Distribusi Pangan Secara Merata, 2.Stabilnya Harga Pangan (beras) tingkat konsumen, 3.Stabilnya Harga Pangan (gabah) tingkat produsen, 4.Cadangan Pangan Pemerintah Daerah, </w:t>
      </w:r>
      <w:r w:rsidR="003010F3" w:rsidRPr="008C13F2">
        <w:rPr>
          <w:rFonts w:ascii="Cambria" w:eastAsia="Arial" w:hAnsi="Cambria" w:cs="Arial"/>
          <w:bCs/>
          <w:sz w:val="24"/>
          <w:szCs w:val="24"/>
        </w:rPr>
        <w:t xml:space="preserve">5. </w:t>
      </w:r>
      <w:r w:rsidRPr="008C13F2">
        <w:rPr>
          <w:rFonts w:ascii="Cambria" w:eastAsia="Arial" w:hAnsi="Cambria" w:cs="Arial"/>
          <w:bCs/>
          <w:sz w:val="24"/>
          <w:szCs w:val="24"/>
        </w:rPr>
        <w:t xml:space="preserve">Informasi Ketahanan Pangan yang Up to date, </w:t>
      </w:r>
      <w:r w:rsidR="003010F3" w:rsidRPr="008C13F2">
        <w:rPr>
          <w:rFonts w:ascii="Cambria" w:eastAsia="Arial" w:hAnsi="Cambria" w:cs="Arial"/>
          <w:bCs/>
          <w:sz w:val="24"/>
          <w:szCs w:val="24"/>
        </w:rPr>
        <w:t>6</w:t>
      </w:r>
      <w:r w:rsidR="003010F3" w:rsidRPr="008C13F2">
        <w:rPr>
          <w:rFonts w:ascii="Cambria" w:eastAsia="Arial" w:hAnsi="Cambria" w:cs="Arial"/>
          <w:bCs/>
          <w:color w:val="FF0000"/>
          <w:sz w:val="24"/>
          <w:szCs w:val="24"/>
        </w:rPr>
        <w:t>.</w:t>
      </w:r>
      <w:r w:rsidRPr="008C13F2">
        <w:rPr>
          <w:rFonts w:ascii="Cambria" w:eastAsia="Arial" w:hAnsi="Cambria" w:cs="Arial"/>
          <w:bCs/>
          <w:color w:val="000000" w:themeColor="text1"/>
          <w:sz w:val="24"/>
          <w:szCs w:val="24"/>
        </w:rPr>
        <w:t>Konsumsi Beras Perkapita Pertahun</w:t>
      </w:r>
      <w:r w:rsidRPr="008C13F2">
        <w:rPr>
          <w:rFonts w:ascii="Cambria" w:eastAsia="Arial" w:hAnsi="Cambria" w:cs="Arial"/>
          <w:bCs/>
          <w:sz w:val="24"/>
          <w:szCs w:val="24"/>
        </w:rPr>
        <w:t xml:space="preserve">, </w:t>
      </w:r>
      <w:r w:rsidR="003010F3" w:rsidRPr="008C13F2">
        <w:rPr>
          <w:rFonts w:ascii="Cambria" w:eastAsia="Arial" w:hAnsi="Cambria" w:cs="Arial"/>
          <w:bCs/>
          <w:sz w:val="24"/>
          <w:szCs w:val="24"/>
        </w:rPr>
        <w:t>7.</w:t>
      </w:r>
      <w:r w:rsidRPr="008C13F2">
        <w:rPr>
          <w:rFonts w:ascii="Cambria" w:eastAsia="Arial" w:hAnsi="Cambria" w:cs="Arial"/>
          <w:bCs/>
          <w:sz w:val="24"/>
          <w:szCs w:val="24"/>
        </w:rPr>
        <w:t xml:space="preserve">Ketersediaan Pangan Alternatif, </w:t>
      </w:r>
      <w:r w:rsidR="003010F3" w:rsidRPr="008C13F2">
        <w:rPr>
          <w:rFonts w:ascii="Cambria" w:eastAsia="Arial" w:hAnsi="Cambria" w:cs="Arial"/>
          <w:bCs/>
          <w:sz w:val="24"/>
          <w:szCs w:val="24"/>
        </w:rPr>
        <w:t>8</w:t>
      </w:r>
      <w:r w:rsidRPr="008C13F2">
        <w:rPr>
          <w:rFonts w:ascii="Cambria" w:eastAsia="Arial" w:hAnsi="Cambria" w:cs="Arial"/>
          <w:bCs/>
          <w:sz w:val="24"/>
          <w:szCs w:val="24"/>
        </w:rPr>
        <w:t xml:space="preserve">.Menurunnya Daerah Rawan Pangan, </w:t>
      </w:r>
      <w:r w:rsidR="003010F3" w:rsidRPr="008C13F2">
        <w:rPr>
          <w:rFonts w:ascii="Cambria" w:eastAsia="Arial" w:hAnsi="Cambria" w:cs="Arial"/>
          <w:bCs/>
          <w:sz w:val="24"/>
          <w:szCs w:val="24"/>
        </w:rPr>
        <w:t>9</w:t>
      </w:r>
      <w:r w:rsidRPr="008C13F2">
        <w:rPr>
          <w:rFonts w:ascii="Cambria" w:eastAsia="Arial" w:hAnsi="Cambria" w:cs="Arial"/>
          <w:bCs/>
          <w:sz w:val="24"/>
          <w:szCs w:val="24"/>
        </w:rPr>
        <w:t xml:space="preserve">. Pengawasan dan Pembinaan Keamanan Pangan Segar, </w:t>
      </w:r>
      <w:r w:rsidR="0065120F" w:rsidRPr="008C13F2">
        <w:rPr>
          <w:rFonts w:ascii="Cambria" w:eastAsia="Arial" w:hAnsi="Cambria" w:cs="Arial"/>
          <w:bCs/>
          <w:sz w:val="24"/>
          <w:szCs w:val="24"/>
        </w:rPr>
        <w:t>10</w:t>
      </w:r>
      <w:r w:rsidRPr="008C13F2">
        <w:rPr>
          <w:rFonts w:ascii="Cambria" w:eastAsia="Arial" w:hAnsi="Cambria" w:cs="Arial"/>
          <w:bCs/>
          <w:sz w:val="24"/>
          <w:szCs w:val="24"/>
        </w:rPr>
        <w:t>.Pengujian Keamanan Pangan Segar dari Cemaran Biologis, Kimia dan Fisika</w:t>
      </w:r>
    </w:p>
    <w:p w:rsidR="000928A3" w:rsidRPr="008C13F2" w:rsidRDefault="000928A3" w:rsidP="000446AD">
      <w:pPr>
        <w:spacing w:after="0" w:line="360" w:lineRule="auto"/>
        <w:ind w:left="426" w:hanging="1"/>
        <w:jc w:val="both"/>
        <w:rPr>
          <w:rFonts w:ascii="Cambria" w:eastAsia="Arial" w:hAnsi="Cambria" w:cs="Arial"/>
          <w:bCs/>
          <w:sz w:val="24"/>
          <w:szCs w:val="24"/>
        </w:rPr>
      </w:pPr>
      <w:r w:rsidRPr="008C13F2">
        <w:rPr>
          <w:rFonts w:ascii="Cambria" w:eastAsia="Arial" w:hAnsi="Cambria" w:cs="Arial"/>
          <w:bCs/>
          <w:sz w:val="24"/>
          <w:szCs w:val="24"/>
        </w:rPr>
        <w:t xml:space="preserve"> </w:t>
      </w:r>
      <w:r w:rsidR="007B6BB5" w:rsidRPr="008C13F2">
        <w:rPr>
          <w:rFonts w:ascii="Cambria" w:eastAsia="Arial" w:hAnsi="Cambria" w:cs="Arial"/>
          <w:bCs/>
          <w:sz w:val="24"/>
          <w:szCs w:val="24"/>
        </w:rPr>
        <w:t xml:space="preserve">   </w:t>
      </w:r>
      <w:r w:rsidR="007E032D" w:rsidRPr="008C13F2">
        <w:rPr>
          <w:rFonts w:ascii="Cambria" w:eastAsia="Arial" w:hAnsi="Cambria" w:cs="Arial"/>
          <w:bCs/>
          <w:sz w:val="24"/>
          <w:szCs w:val="24"/>
        </w:rPr>
        <w:t xml:space="preserve">  </w:t>
      </w:r>
      <w:r w:rsidR="007B6BB5"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Pada indikator kinerja prosentase </w:t>
      </w:r>
      <w:r w:rsidR="00A72BBC" w:rsidRPr="008C13F2">
        <w:rPr>
          <w:rFonts w:ascii="Cambria" w:eastAsia="Arial" w:hAnsi="Cambria" w:cs="Arial"/>
          <w:bCs/>
          <w:sz w:val="24"/>
          <w:szCs w:val="24"/>
        </w:rPr>
        <w:t xml:space="preserve">Lumbung pangan masyarakat </w:t>
      </w:r>
      <w:r w:rsidRPr="008C13F2">
        <w:rPr>
          <w:rFonts w:ascii="Cambria" w:eastAsia="Arial" w:hAnsi="Cambria" w:cs="Arial"/>
          <w:bCs/>
          <w:sz w:val="24"/>
          <w:szCs w:val="24"/>
        </w:rPr>
        <w:t>dangan</w:t>
      </w:r>
      <w:r w:rsidR="00A72BBC" w:rsidRPr="008C13F2">
        <w:rPr>
          <w:rFonts w:ascii="Cambria" w:eastAsia="Arial" w:hAnsi="Cambria" w:cs="Arial"/>
          <w:bCs/>
          <w:sz w:val="24"/>
          <w:szCs w:val="24"/>
        </w:rPr>
        <w:t xml:space="preserve"> Cadangan</w:t>
      </w:r>
      <w:r w:rsidRPr="008C13F2">
        <w:rPr>
          <w:rFonts w:ascii="Cambria" w:eastAsia="Arial" w:hAnsi="Cambria" w:cs="Arial"/>
          <w:bCs/>
          <w:sz w:val="24"/>
          <w:szCs w:val="24"/>
        </w:rPr>
        <w:t xml:space="preserve"> pangan </w:t>
      </w:r>
      <w:r w:rsidR="00A72BBC" w:rsidRPr="008C13F2">
        <w:rPr>
          <w:rFonts w:ascii="Cambria" w:eastAsia="Arial" w:hAnsi="Cambria" w:cs="Arial"/>
          <w:bCs/>
          <w:sz w:val="24"/>
          <w:szCs w:val="24"/>
        </w:rPr>
        <w:t xml:space="preserve">pemerintah </w:t>
      </w:r>
      <w:r w:rsidRPr="008C13F2">
        <w:rPr>
          <w:rFonts w:ascii="Cambria" w:eastAsia="Arial" w:hAnsi="Cambria" w:cs="Arial"/>
          <w:bCs/>
          <w:sz w:val="24"/>
          <w:szCs w:val="24"/>
        </w:rPr>
        <w:t xml:space="preserve">pencapaian mengalami </w:t>
      </w:r>
      <w:r w:rsidR="006007EB" w:rsidRPr="008C13F2">
        <w:rPr>
          <w:rFonts w:ascii="Cambria" w:eastAsia="Arial" w:hAnsi="Cambria" w:cs="Arial"/>
          <w:bCs/>
          <w:sz w:val="24"/>
          <w:szCs w:val="24"/>
        </w:rPr>
        <w:t>penurunan</w:t>
      </w:r>
      <w:r w:rsidRPr="008C13F2">
        <w:rPr>
          <w:rFonts w:ascii="Cambria" w:eastAsia="Arial" w:hAnsi="Cambria" w:cs="Arial"/>
          <w:bCs/>
          <w:sz w:val="24"/>
          <w:szCs w:val="24"/>
        </w:rPr>
        <w:t xml:space="preserve"> dari target yang ditetapkan. Cadangan pangan disini yang diukur hanya cadangan pangan yang dimiliki oleh pemerintah daerah dari stok cadangan pangan di gudang lumbung pangan kabupaten </w:t>
      </w:r>
      <w:r w:rsidR="007B6BB5" w:rsidRPr="008C13F2">
        <w:rPr>
          <w:rFonts w:ascii="Cambria" w:eastAsia="Arial" w:hAnsi="Cambria" w:cs="Arial"/>
          <w:bCs/>
          <w:sz w:val="24"/>
          <w:szCs w:val="24"/>
        </w:rPr>
        <w:t>Gowa</w:t>
      </w:r>
      <w:r w:rsidRPr="008C13F2">
        <w:rPr>
          <w:rFonts w:ascii="Cambria" w:eastAsia="Arial" w:hAnsi="Cambria" w:cs="Arial"/>
          <w:bCs/>
          <w:sz w:val="24"/>
          <w:szCs w:val="24"/>
        </w:rPr>
        <w:t>. Realisasi sampai dengan tahun 20</w:t>
      </w:r>
      <w:r w:rsidR="002045A1" w:rsidRPr="008C13F2">
        <w:rPr>
          <w:rFonts w:ascii="Cambria" w:eastAsia="Arial" w:hAnsi="Cambria" w:cs="Arial"/>
          <w:bCs/>
          <w:sz w:val="24"/>
          <w:szCs w:val="24"/>
        </w:rPr>
        <w:t>20</w:t>
      </w:r>
      <w:r w:rsidRPr="008C13F2">
        <w:rPr>
          <w:rFonts w:ascii="Cambria" w:eastAsia="Arial" w:hAnsi="Cambria" w:cs="Arial"/>
          <w:bCs/>
          <w:sz w:val="24"/>
          <w:szCs w:val="24"/>
        </w:rPr>
        <w:t xml:space="preserve"> masih lebih </w:t>
      </w:r>
      <w:r w:rsidR="002045A1" w:rsidRPr="008C13F2">
        <w:rPr>
          <w:rFonts w:ascii="Cambria" w:eastAsia="Arial" w:hAnsi="Cambria" w:cs="Arial"/>
          <w:bCs/>
          <w:sz w:val="24"/>
          <w:szCs w:val="24"/>
        </w:rPr>
        <w:t>tinggi</w:t>
      </w:r>
      <w:r w:rsidRPr="008C13F2">
        <w:rPr>
          <w:rFonts w:ascii="Cambria" w:eastAsia="Arial" w:hAnsi="Cambria" w:cs="Arial"/>
          <w:bCs/>
          <w:sz w:val="24"/>
          <w:szCs w:val="24"/>
        </w:rPr>
        <w:t xml:space="preserve">. </w:t>
      </w:r>
      <w:r w:rsidRPr="008C13F2">
        <w:rPr>
          <w:rFonts w:ascii="Cambria" w:eastAsia="Arial" w:hAnsi="Cambria" w:cs="Arial"/>
          <w:bCs/>
          <w:sz w:val="24"/>
          <w:szCs w:val="24"/>
        </w:rPr>
        <w:lastRenderedPageBreak/>
        <w:t xml:space="preserve">Hal ini disebabkan stok cadangan pangan yang tersedia di </w:t>
      </w:r>
      <w:r w:rsidR="004D5789" w:rsidRPr="008C13F2">
        <w:rPr>
          <w:rFonts w:ascii="Cambria" w:eastAsia="Arial" w:hAnsi="Cambria" w:cs="Arial"/>
          <w:bCs/>
          <w:sz w:val="24"/>
          <w:szCs w:val="24"/>
        </w:rPr>
        <w:t>G</w:t>
      </w:r>
      <w:r w:rsidRPr="008C13F2">
        <w:rPr>
          <w:rFonts w:ascii="Cambria" w:eastAsia="Arial" w:hAnsi="Cambria" w:cs="Arial"/>
          <w:bCs/>
          <w:sz w:val="24"/>
          <w:szCs w:val="24"/>
        </w:rPr>
        <w:t xml:space="preserve">udang </w:t>
      </w:r>
      <w:r w:rsidR="004D5789" w:rsidRPr="008C13F2">
        <w:rPr>
          <w:rFonts w:ascii="Cambria" w:eastAsia="Arial" w:hAnsi="Cambria" w:cs="Arial"/>
          <w:bCs/>
          <w:sz w:val="24"/>
          <w:szCs w:val="24"/>
        </w:rPr>
        <w:t xml:space="preserve"> </w:t>
      </w:r>
      <w:r w:rsidR="00C43ED2" w:rsidRPr="008C13F2">
        <w:rPr>
          <w:rFonts w:ascii="Cambria" w:eastAsia="Arial" w:hAnsi="Cambria" w:cs="Arial"/>
          <w:bCs/>
          <w:sz w:val="24"/>
          <w:szCs w:val="24"/>
        </w:rPr>
        <w:t xml:space="preserve">Cadangan </w:t>
      </w:r>
      <w:r w:rsidR="004D5789" w:rsidRPr="008C13F2">
        <w:rPr>
          <w:rFonts w:ascii="Cambria" w:eastAsia="Arial" w:hAnsi="Cambria" w:cs="Arial"/>
          <w:bCs/>
          <w:sz w:val="24"/>
          <w:szCs w:val="24"/>
        </w:rPr>
        <w:t xml:space="preserve">Pangan Pemerintah </w:t>
      </w:r>
      <w:r w:rsidR="00C43ED2" w:rsidRPr="008C13F2">
        <w:rPr>
          <w:rFonts w:ascii="Cambria" w:eastAsia="Arial" w:hAnsi="Cambria" w:cs="Arial"/>
          <w:bCs/>
          <w:sz w:val="24"/>
          <w:szCs w:val="24"/>
        </w:rPr>
        <w:t xml:space="preserve">dengan stok </w:t>
      </w:r>
      <w:r w:rsidR="004D5789" w:rsidRPr="008C13F2">
        <w:rPr>
          <w:rFonts w:ascii="Cambria" w:eastAsia="Arial" w:hAnsi="Cambria" w:cs="Arial"/>
          <w:bCs/>
          <w:sz w:val="24"/>
          <w:szCs w:val="24"/>
        </w:rPr>
        <w:t xml:space="preserve">9.010 kg dan </w:t>
      </w:r>
      <w:r w:rsidR="00C43ED2" w:rsidRPr="008C13F2">
        <w:rPr>
          <w:rFonts w:ascii="Cambria" w:eastAsia="Arial" w:hAnsi="Cambria" w:cs="Arial"/>
          <w:bCs/>
          <w:sz w:val="24"/>
          <w:szCs w:val="24"/>
        </w:rPr>
        <w:t>L</w:t>
      </w:r>
      <w:r w:rsidRPr="008C13F2">
        <w:rPr>
          <w:rFonts w:ascii="Cambria" w:eastAsia="Arial" w:hAnsi="Cambria" w:cs="Arial"/>
          <w:bCs/>
          <w:sz w:val="24"/>
          <w:szCs w:val="24"/>
        </w:rPr>
        <w:t xml:space="preserve">umbung </w:t>
      </w:r>
      <w:r w:rsidR="00C43ED2" w:rsidRPr="008C13F2">
        <w:rPr>
          <w:rFonts w:ascii="Cambria" w:eastAsia="Arial" w:hAnsi="Cambria" w:cs="Arial"/>
          <w:bCs/>
          <w:sz w:val="24"/>
          <w:szCs w:val="24"/>
        </w:rPr>
        <w:t>P</w:t>
      </w:r>
      <w:r w:rsidRPr="008C13F2">
        <w:rPr>
          <w:rFonts w:ascii="Cambria" w:eastAsia="Arial" w:hAnsi="Cambria" w:cs="Arial"/>
          <w:bCs/>
          <w:sz w:val="24"/>
          <w:szCs w:val="24"/>
        </w:rPr>
        <w:t xml:space="preserve">angan </w:t>
      </w:r>
      <w:r w:rsidR="004D5789" w:rsidRPr="008C13F2">
        <w:rPr>
          <w:rFonts w:ascii="Cambria" w:eastAsia="Arial" w:hAnsi="Cambria" w:cs="Arial"/>
          <w:bCs/>
          <w:sz w:val="24"/>
          <w:szCs w:val="24"/>
        </w:rPr>
        <w:t xml:space="preserve"> Masyarakat </w:t>
      </w:r>
      <w:r w:rsidR="00C43ED2" w:rsidRPr="008C13F2">
        <w:rPr>
          <w:rFonts w:ascii="Cambria" w:eastAsia="Arial" w:hAnsi="Cambria" w:cs="Arial"/>
          <w:bCs/>
          <w:sz w:val="24"/>
          <w:szCs w:val="24"/>
        </w:rPr>
        <w:t>K</w:t>
      </w:r>
      <w:r w:rsidRPr="008C13F2">
        <w:rPr>
          <w:rFonts w:ascii="Cambria" w:eastAsia="Arial" w:hAnsi="Cambria" w:cs="Arial"/>
          <w:bCs/>
          <w:sz w:val="24"/>
          <w:szCs w:val="24"/>
        </w:rPr>
        <w:t xml:space="preserve">abupaten </w:t>
      </w:r>
      <w:r w:rsidR="00C43ED2" w:rsidRPr="008C13F2">
        <w:rPr>
          <w:rFonts w:ascii="Cambria" w:eastAsia="Arial" w:hAnsi="Cambria" w:cs="Arial"/>
          <w:bCs/>
          <w:color w:val="000000" w:themeColor="text1"/>
          <w:sz w:val="24"/>
          <w:szCs w:val="24"/>
        </w:rPr>
        <w:t>stok di Gudang</w:t>
      </w:r>
      <w:r w:rsidR="00C43ED2" w:rsidRPr="008C13F2">
        <w:rPr>
          <w:rFonts w:ascii="Cambria" w:eastAsia="Arial" w:hAnsi="Cambria" w:cs="Arial"/>
          <w:bCs/>
          <w:color w:val="FF0000"/>
          <w:sz w:val="24"/>
          <w:szCs w:val="24"/>
        </w:rPr>
        <w:t xml:space="preserve"> </w:t>
      </w:r>
      <w:r w:rsidR="002B6390" w:rsidRPr="008C13F2">
        <w:rPr>
          <w:rFonts w:ascii="Cambria" w:eastAsia="Arial" w:hAnsi="Cambria" w:cs="Arial"/>
          <w:bCs/>
          <w:color w:val="FF0000"/>
          <w:sz w:val="24"/>
          <w:szCs w:val="24"/>
        </w:rPr>
        <w:t xml:space="preserve"> </w:t>
      </w:r>
      <w:r w:rsidR="00C43ED2" w:rsidRPr="008C13F2">
        <w:rPr>
          <w:rFonts w:ascii="Cambria" w:eastAsia="Arial" w:hAnsi="Cambria" w:cs="Arial"/>
          <w:bCs/>
          <w:color w:val="000000" w:themeColor="text1"/>
          <w:sz w:val="24"/>
          <w:szCs w:val="24"/>
        </w:rPr>
        <w:t xml:space="preserve">2 ton </w:t>
      </w:r>
      <w:r w:rsidR="002B6390" w:rsidRPr="008C13F2">
        <w:rPr>
          <w:rFonts w:ascii="Cambria" w:eastAsia="Arial" w:hAnsi="Cambria" w:cs="Arial"/>
          <w:bCs/>
          <w:color w:val="000000" w:themeColor="text1"/>
          <w:sz w:val="24"/>
          <w:szCs w:val="24"/>
        </w:rPr>
        <w:t>t</w:t>
      </w:r>
      <w:r w:rsidR="00445025" w:rsidRPr="008C13F2">
        <w:rPr>
          <w:rFonts w:ascii="Cambria" w:eastAsia="Arial" w:hAnsi="Cambria" w:cs="Arial"/>
          <w:bCs/>
          <w:color w:val="000000" w:themeColor="text1"/>
          <w:sz w:val="24"/>
          <w:szCs w:val="24"/>
        </w:rPr>
        <w:t>i</w:t>
      </w:r>
      <w:r w:rsidR="002B6390" w:rsidRPr="008C13F2">
        <w:rPr>
          <w:rFonts w:ascii="Cambria" w:eastAsia="Arial" w:hAnsi="Cambria" w:cs="Arial"/>
          <w:bCs/>
          <w:color w:val="000000" w:themeColor="text1"/>
          <w:sz w:val="24"/>
          <w:szCs w:val="24"/>
        </w:rPr>
        <w:t>d</w:t>
      </w:r>
      <w:r w:rsidR="00445025" w:rsidRPr="008C13F2">
        <w:rPr>
          <w:rFonts w:ascii="Cambria" w:eastAsia="Arial" w:hAnsi="Cambria" w:cs="Arial"/>
          <w:bCs/>
          <w:color w:val="000000" w:themeColor="text1"/>
          <w:sz w:val="24"/>
          <w:szCs w:val="24"/>
        </w:rPr>
        <w:t>ak m</w:t>
      </w:r>
      <w:r w:rsidRPr="008C13F2">
        <w:rPr>
          <w:rFonts w:ascii="Cambria" w:eastAsia="Arial" w:hAnsi="Cambria" w:cs="Arial"/>
          <w:bCs/>
          <w:sz w:val="24"/>
          <w:szCs w:val="24"/>
        </w:rPr>
        <w:t xml:space="preserve">emenuhi standar yang ditetapkan yaitu minimal 100 ton karena keterbatasan kemampuan anggaran dan ada pengurangan stok cadangan pangan pemerintah setiap tahunnya yang digunakan untuk bantuan kepada daerah yang terkena bencana alam, puso, rawan pangan serta masalah lainnya. Untuk mendukung keberhasilan pencapaian indikator tersebut pemerintah daerah perlu menambah stok cadangan pangan pemerintah Kabupaten </w:t>
      </w:r>
      <w:r w:rsidR="002045A1" w:rsidRPr="008C13F2">
        <w:rPr>
          <w:rFonts w:ascii="Cambria" w:eastAsia="Arial" w:hAnsi="Cambria" w:cs="Arial"/>
          <w:bCs/>
          <w:sz w:val="24"/>
          <w:szCs w:val="24"/>
        </w:rPr>
        <w:t>Gowa</w:t>
      </w:r>
      <w:r w:rsidR="009C3944" w:rsidRPr="008C13F2">
        <w:rPr>
          <w:rFonts w:ascii="Cambria" w:eastAsia="Arial" w:hAnsi="Cambria" w:cs="Arial"/>
          <w:bCs/>
          <w:sz w:val="24"/>
          <w:szCs w:val="24"/>
        </w:rPr>
        <w:t>.</w:t>
      </w:r>
    </w:p>
    <w:p w:rsidR="000928A3" w:rsidRPr="008C13F2" w:rsidRDefault="004C3AC4" w:rsidP="00F60A60">
      <w:pPr>
        <w:spacing w:after="0" w:line="360" w:lineRule="auto"/>
        <w:ind w:left="426" w:right="141" w:firstLine="283"/>
        <w:jc w:val="both"/>
        <w:rPr>
          <w:rFonts w:ascii="Cambria" w:eastAsia="Arial" w:hAnsi="Cambria" w:cs="Arial"/>
          <w:bCs/>
          <w:sz w:val="24"/>
          <w:szCs w:val="24"/>
        </w:rPr>
      </w:pPr>
      <w:r w:rsidRPr="008C13F2">
        <w:rPr>
          <w:rFonts w:ascii="Cambria" w:eastAsia="Arial" w:hAnsi="Cambria" w:cs="Arial"/>
          <w:bCs/>
          <w:sz w:val="24"/>
          <w:szCs w:val="24"/>
        </w:rPr>
        <w:t xml:space="preserve">       </w:t>
      </w:r>
      <w:r w:rsidR="00F4426D" w:rsidRPr="008C13F2">
        <w:rPr>
          <w:rFonts w:ascii="Cambria" w:eastAsia="Arial" w:hAnsi="Cambria" w:cs="Arial"/>
          <w:bCs/>
          <w:sz w:val="24"/>
          <w:szCs w:val="24"/>
        </w:rPr>
        <w:t xml:space="preserve"> </w:t>
      </w:r>
      <w:r w:rsidR="007E032D"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0928A3" w:rsidRPr="008C13F2">
        <w:rPr>
          <w:rFonts w:ascii="Cambria" w:eastAsia="Arial" w:hAnsi="Cambria" w:cs="Arial"/>
          <w:bCs/>
          <w:sz w:val="24"/>
          <w:szCs w:val="24"/>
        </w:rPr>
        <w:t xml:space="preserve">Indkator </w:t>
      </w:r>
      <w:r w:rsidR="00C00D03" w:rsidRPr="008C13F2">
        <w:rPr>
          <w:rFonts w:ascii="Cambria" w:eastAsia="Arial" w:hAnsi="Cambria" w:cs="Arial"/>
          <w:bCs/>
          <w:sz w:val="24"/>
          <w:szCs w:val="24"/>
        </w:rPr>
        <w:t xml:space="preserve">Ketersediaan Pangan Utama realisasi yang diperoleh sudah melebihi target, </w:t>
      </w:r>
      <w:r w:rsidR="000928A3" w:rsidRPr="008C13F2">
        <w:rPr>
          <w:rFonts w:ascii="Cambria" w:eastAsia="Arial" w:hAnsi="Cambria" w:cs="Arial"/>
          <w:bCs/>
          <w:sz w:val="24"/>
          <w:szCs w:val="24"/>
        </w:rPr>
        <w:t xml:space="preserve">prosentase </w:t>
      </w:r>
      <w:r w:rsidR="00DF2AFA" w:rsidRPr="008C13F2">
        <w:rPr>
          <w:rFonts w:ascii="Cambria" w:eastAsia="Arial" w:hAnsi="Cambria" w:cs="Arial"/>
          <w:bCs/>
          <w:sz w:val="24"/>
          <w:szCs w:val="24"/>
        </w:rPr>
        <w:t xml:space="preserve">Mutu Konsumsi Pangan sesuai Pola Pangan Harapan (PPH) </w:t>
      </w:r>
      <w:r w:rsidR="000928A3" w:rsidRPr="008C13F2">
        <w:rPr>
          <w:rFonts w:ascii="Cambria" w:eastAsia="Arial" w:hAnsi="Cambria" w:cs="Arial"/>
          <w:bCs/>
          <w:sz w:val="24"/>
          <w:szCs w:val="24"/>
        </w:rPr>
        <w:t>telah sesuai target yang ditetapkan seperti tahun-tahun sebelumya. Distribusi pangan berfungsi mewujudkan sistem distribusi yang efektif dan efisien, sebagai prasyarat untuk menjamin agar seluruh rumah tangga dapat memperoleh pangan dalam jumlah dan kualitas yang cukup sepanjang waktu dengan harga yang terjangkau. Hal ini yang perlu terus dilakukan adalah dengan memantau dan meningkatkan stabilisasi harga dan pasokan pangan.</w:t>
      </w:r>
    </w:p>
    <w:p w:rsidR="00F60A60" w:rsidRDefault="004C3AC4" w:rsidP="004A0B97">
      <w:pPr>
        <w:spacing w:after="0" w:line="360" w:lineRule="auto"/>
        <w:ind w:left="426" w:hanging="425"/>
        <w:jc w:val="both"/>
        <w:rPr>
          <w:rFonts w:ascii="Cambria" w:eastAsia="Arial" w:hAnsi="Cambria" w:cs="Arial"/>
          <w:bCs/>
          <w:sz w:val="24"/>
          <w:szCs w:val="24"/>
        </w:rPr>
      </w:pPr>
      <w:r w:rsidRPr="008C13F2">
        <w:rPr>
          <w:rFonts w:ascii="Cambria" w:eastAsia="Arial" w:hAnsi="Cambria" w:cs="Arial"/>
          <w:bCs/>
          <w:sz w:val="24"/>
          <w:szCs w:val="24"/>
        </w:rPr>
        <w:t xml:space="preserve">     </w:t>
      </w:r>
      <w:r w:rsidR="00F4426D"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F4426D" w:rsidRPr="008C13F2">
        <w:rPr>
          <w:rFonts w:ascii="Cambria" w:eastAsia="Arial" w:hAnsi="Cambria" w:cs="Arial"/>
          <w:bCs/>
          <w:sz w:val="24"/>
          <w:szCs w:val="24"/>
        </w:rPr>
        <w:t xml:space="preserve"> </w:t>
      </w:r>
      <w:r w:rsidR="004A0B97">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0928A3" w:rsidRPr="008C13F2">
        <w:rPr>
          <w:rFonts w:ascii="Cambria" w:eastAsia="Arial" w:hAnsi="Cambria" w:cs="Arial"/>
          <w:bCs/>
          <w:sz w:val="24"/>
          <w:szCs w:val="24"/>
        </w:rPr>
        <w:t xml:space="preserve">Indikator kinerja Skor Pola Pangan Harapan (PPH), realisasi </w:t>
      </w:r>
      <w:r w:rsidR="00164A95" w:rsidRPr="008C13F2">
        <w:rPr>
          <w:rFonts w:ascii="Cambria" w:eastAsia="Arial" w:hAnsi="Cambria" w:cs="Arial"/>
          <w:bCs/>
          <w:sz w:val="24"/>
          <w:szCs w:val="24"/>
        </w:rPr>
        <w:t xml:space="preserve">kinerja setiap </w:t>
      </w:r>
      <w:r w:rsidR="00F4426D" w:rsidRPr="008C13F2">
        <w:rPr>
          <w:rFonts w:ascii="Cambria" w:eastAsia="Arial" w:hAnsi="Cambria" w:cs="Arial"/>
          <w:bCs/>
          <w:sz w:val="24"/>
          <w:szCs w:val="24"/>
        </w:rPr>
        <w:t xml:space="preserve">    </w:t>
      </w:r>
      <w:r w:rsidR="000E7A1B" w:rsidRPr="008C13F2">
        <w:rPr>
          <w:rFonts w:ascii="Cambria" w:eastAsia="Arial" w:hAnsi="Cambria" w:cs="Arial"/>
          <w:bCs/>
          <w:sz w:val="24"/>
          <w:szCs w:val="24"/>
        </w:rPr>
        <w:t xml:space="preserve"> </w:t>
      </w:r>
      <w:r w:rsidR="00164A95" w:rsidRPr="008C13F2">
        <w:rPr>
          <w:rFonts w:ascii="Cambria" w:eastAsia="Arial" w:hAnsi="Cambria" w:cs="Arial"/>
          <w:bCs/>
          <w:sz w:val="24"/>
          <w:szCs w:val="24"/>
        </w:rPr>
        <w:t xml:space="preserve">tahun </w:t>
      </w:r>
      <w:r w:rsidR="000928A3" w:rsidRPr="008C13F2">
        <w:rPr>
          <w:rFonts w:ascii="Cambria" w:eastAsia="Arial" w:hAnsi="Cambria" w:cs="Arial"/>
          <w:bCs/>
          <w:sz w:val="24"/>
          <w:szCs w:val="24"/>
        </w:rPr>
        <w:t>tel</w:t>
      </w:r>
      <w:r w:rsidR="00164A95" w:rsidRPr="008C13F2">
        <w:rPr>
          <w:rFonts w:ascii="Cambria" w:eastAsia="Arial" w:hAnsi="Cambria" w:cs="Arial"/>
          <w:bCs/>
          <w:sz w:val="24"/>
          <w:szCs w:val="24"/>
        </w:rPr>
        <w:t>a</w:t>
      </w:r>
      <w:r w:rsidR="000928A3" w:rsidRPr="008C13F2">
        <w:rPr>
          <w:rFonts w:ascii="Cambria" w:eastAsia="Arial" w:hAnsi="Cambria" w:cs="Arial"/>
          <w:bCs/>
          <w:sz w:val="24"/>
          <w:szCs w:val="24"/>
        </w:rPr>
        <w:t xml:space="preserve">h melebihi target dan mengalami peningkatan target, yang ideal Hal ini disebabkan pola konsumsi masyarakat ideal yang ditunjukkan oleh konsumsi </w:t>
      </w:r>
      <w:r w:rsidR="00BA637C" w:rsidRPr="008C13F2">
        <w:rPr>
          <w:rFonts w:ascii="Cambria" w:eastAsia="Arial" w:hAnsi="Cambria" w:cs="Arial"/>
          <w:bCs/>
          <w:sz w:val="24"/>
          <w:szCs w:val="24"/>
        </w:rPr>
        <w:t>denga ada kegiatan P2L</w:t>
      </w:r>
      <w:r w:rsidR="000928A3" w:rsidRPr="008C13F2">
        <w:rPr>
          <w:rFonts w:ascii="Cambria" w:eastAsia="Arial" w:hAnsi="Cambria" w:cs="Arial"/>
          <w:bCs/>
          <w:sz w:val="24"/>
          <w:szCs w:val="24"/>
        </w:rPr>
        <w:t xml:space="preserve"> untuk kelompok pangan sayur dan </w:t>
      </w:r>
      <w:r w:rsidR="000928A3" w:rsidRPr="008C13F2">
        <w:rPr>
          <w:rFonts w:ascii="Cambria" w:eastAsia="Arial" w:hAnsi="Cambria" w:cs="Arial"/>
          <w:bCs/>
          <w:color w:val="000000" w:themeColor="text1"/>
          <w:sz w:val="24"/>
          <w:szCs w:val="24"/>
        </w:rPr>
        <w:t>buah</w:t>
      </w:r>
      <w:r w:rsidR="000928A3" w:rsidRPr="008C13F2">
        <w:rPr>
          <w:rFonts w:ascii="Cambria" w:eastAsia="Arial" w:hAnsi="Cambria" w:cs="Arial"/>
          <w:bCs/>
          <w:sz w:val="24"/>
          <w:szCs w:val="24"/>
        </w:rPr>
        <w:t xml:space="preserve"> serta umbi-umbian kacang-kacangan, lemak/minyak, gula dan kelebihan konsumsi untuk kelompok pangan padi-padian . Antar daerah agroekologi mempunyai kesamaan pola keragaman konsumsi kelompok pangan.</w:t>
      </w:r>
      <w:r w:rsidR="002D60B3" w:rsidRPr="008C13F2">
        <w:rPr>
          <w:rFonts w:ascii="Cambria" w:eastAsia="Arial" w:hAnsi="Cambria" w:cs="Arial"/>
          <w:bCs/>
          <w:sz w:val="24"/>
          <w:szCs w:val="24"/>
          <w:lang w:val="fi-FI"/>
        </w:rPr>
        <w:t xml:space="preserve"> </w:t>
      </w:r>
      <w:r w:rsidR="000928A3" w:rsidRPr="008C13F2">
        <w:rPr>
          <w:rFonts w:ascii="Cambria" w:eastAsia="Arial" w:hAnsi="Cambria" w:cs="Arial"/>
          <w:bCs/>
          <w:sz w:val="24"/>
          <w:szCs w:val="24"/>
        </w:rPr>
        <w:t xml:space="preserve">Kelompok pangan penyumbang energi terbesar untuk Kabupaten </w:t>
      </w:r>
      <w:r w:rsidR="00164A95" w:rsidRPr="008C13F2">
        <w:rPr>
          <w:rFonts w:ascii="Cambria" w:eastAsia="Arial" w:hAnsi="Cambria" w:cs="Arial"/>
          <w:bCs/>
          <w:sz w:val="24"/>
          <w:szCs w:val="24"/>
          <w:lang w:val="fi-FI"/>
        </w:rPr>
        <w:t xml:space="preserve">Gowa </w:t>
      </w:r>
      <w:r w:rsidR="002D60B3" w:rsidRPr="008C13F2">
        <w:rPr>
          <w:rFonts w:ascii="Cambria" w:eastAsia="Arial" w:hAnsi="Cambria" w:cs="Arial"/>
          <w:bCs/>
          <w:sz w:val="24"/>
          <w:szCs w:val="24"/>
          <w:lang w:val="fi-FI"/>
        </w:rPr>
        <w:t>a</w:t>
      </w:r>
      <w:r w:rsidR="000928A3" w:rsidRPr="008C13F2">
        <w:rPr>
          <w:rFonts w:ascii="Cambria" w:eastAsia="Arial" w:hAnsi="Cambria" w:cs="Arial"/>
          <w:bCs/>
          <w:sz w:val="24"/>
          <w:szCs w:val="24"/>
        </w:rPr>
        <w:t xml:space="preserve">da semua tipe agroekologi adalah padi-padian. Pola sumbangan energi dari kelompok pangan untuk Kabupaten </w:t>
      </w:r>
      <w:r w:rsidR="002D60B3" w:rsidRPr="008C13F2">
        <w:rPr>
          <w:rFonts w:ascii="Cambria" w:eastAsia="Arial" w:hAnsi="Cambria" w:cs="Arial"/>
          <w:bCs/>
          <w:sz w:val="24"/>
          <w:szCs w:val="24"/>
        </w:rPr>
        <w:t xml:space="preserve">Gowa </w:t>
      </w:r>
      <w:r w:rsidR="000928A3" w:rsidRPr="008C13F2">
        <w:rPr>
          <w:rFonts w:ascii="Cambria" w:eastAsia="Arial" w:hAnsi="Cambria" w:cs="Arial"/>
          <w:bCs/>
          <w:sz w:val="24"/>
          <w:szCs w:val="24"/>
        </w:rPr>
        <w:t xml:space="preserve">dan semua agroekologi adalah padi-padian &gt; minyak dan lemak &gt; kacangkacangan &gt; pangan hewani &gt; sayuran dan buah &gt; gula &gt; kelompok pangan lainnya = buah dan biji berlemak &gt; umbi-umbian. Skor PPH untuk Kabupaten </w:t>
      </w:r>
      <w:r w:rsidR="00A80547" w:rsidRPr="008C13F2">
        <w:rPr>
          <w:rFonts w:ascii="Cambria" w:eastAsia="Arial" w:hAnsi="Cambria" w:cs="Arial"/>
          <w:bCs/>
          <w:sz w:val="24"/>
          <w:szCs w:val="24"/>
        </w:rPr>
        <w:t xml:space="preserve">Gowa </w:t>
      </w:r>
      <w:r w:rsidR="000928A3" w:rsidRPr="008C13F2">
        <w:rPr>
          <w:rFonts w:ascii="Cambria" w:eastAsia="Arial" w:hAnsi="Cambria" w:cs="Arial"/>
          <w:bCs/>
          <w:sz w:val="24"/>
          <w:szCs w:val="24"/>
        </w:rPr>
        <w:t>tahun 201</w:t>
      </w:r>
      <w:r w:rsidR="00A80547" w:rsidRPr="008C13F2">
        <w:rPr>
          <w:rFonts w:ascii="Cambria" w:eastAsia="Arial" w:hAnsi="Cambria" w:cs="Arial"/>
          <w:bCs/>
          <w:sz w:val="24"/>
          <w:szCs w:val="24"/>
        </w:rPr>
        <w:t>6</w:t>
      </w:r>
      <w:r w:rsidR="000928A3" w:rsidRPr="008C13F2">
        <w:rPr>
          <w:rFonts w:ascii="Cambria" w:eastAsia="Arial" w:hAnsi="Cambria" w:cs="Arial"/>
          <w:bCs/>
          <w:sz w:val="24"/>
          <w:szCs w:val="24"/>
        </w:rPr>
        <w:t xml:space="preserve"> adalah </w:t>
      </w:r>
      <w:r w:rsidR="00323346" w:rsidRPr="008C13F2">
        <w:rPr>
          <w:rFonts w:ascii="Cambria" w:eastAsia="Arial" w:hAnsi="Cambria" w:cs="Arial"/>
          <w:bCs/>
          <w:sz w:val="24"/>
          <w:szCs w:val="24"/>
        </w:rPr>
        <w:t xml:space="preserve">(target realisasi </w:t>
      </w:r>
      <w:r w:rsidR="00AC3B3D" w:rsidRPr="008C13F2">
        <w:rPr>
          <w:rFonts w:ascii="Cambria" w:eastAsia="Arial" w:hAnsi="Cambria" w:cs="Arial"/>
          <w:bCs/>
          <w:sz w:val="24"/>
          <w:szCs w:val="24"/>
        </w:rPr>
        <w:t>99,99</w:t>
      </w:r>
      <w:r w:rsidR="000928A3" w:rsidRPr="008C13F2">
        <w:rPr>
          <w:rFonts w:ascii="Cambria" w:eastAsia="Arial" w:hAnsi="Cambria" w:cs="Arial"/>
          <w:bCs/>
          <w:sz w:val="24"/>
          <w:szCs w:val="24"/>
        </w:rPr>
        <w:t>%</w:t>
      </w:r>
      <w:r w:rsidR="00323346" w:rsidRPr="008C13F2">
        <w:rPr>
          <w:rFonts w:ascii="Cambria" w:eastAsia="Arial" w:hAnsi="Cambria" w:cs="Arial"/>
          <w:bCs/>
          <w:sz w:val="24"/>
          <w:szCs w:val="24"/>
        </w:rPr>
        <w:t>), tahun 2017 (target  realisasi 100.09),</w:t>
      </w:r>
      <w:r w:rsidR="000928A3" w:rsidRPr="008C13F2">
        <w:rPr>
          <w:rFonts w:ascii="Cambria" w:eastAsia="Arial" w:hAnsi="Cambria" w:cs="Arial"/>
          <w:bCs/>
          <w:sz w:val="24"/>
          <w:szCs w:val="24"/>
        </w:rPr>
        <w:t xml:space="preserve"> </w:t>
      </w:r>
      <w:r w:rsidR="00F60A60">
        <w:rPr>
          <w:rFonts w:ascii="Cambria" w:eastAsia="Arial" w:hAnsi="Cambria" w:cs="Arial"/>
          <w:bCs/>
          <w:sz w:val="24"/>
          <w:szCs w:val="24"/>
        </w:rPr>
        <w:t xml:space="preserve"> </w:t>
      </w:r>
      <w:r w:rsidR="00323346" w:rsidRPr="008C13F2">
        <w:rPr>
          <w:rFonts w:ascii="Cambria" w:eastAsia="Arial" w:hAnsi="Cambria" w:cs="Arial"/>
          <w:bCs/>
          <w:sz w:val="24"/>
          <w:szCs w:val="24"/>
        </w:rPr>
        <w:t>tahun 2018</w:t>
      </w:r>
      <w:r w:rsidR="00F60A60">
        <w:rPr>
          <w:rFonts w:ascii="Cambria" w:eastAsia="Arial" w:hAnsi="Cambria" w:cs="Arial"/>
          <w:bCs/>
          <w:sz w:val="24"/>
          <w:szCs w:val="24"/>
        </w:rPr>
        <w:t xml:space="preserve"> </w:t>
      </w:r>
      <w:r w:rsidR="00323346" w:rsidRPr="008C13F2">
        <w:rPr>
          <w:rFonts w:ascii="Cambria" w:eastAsia="Arial" w:hAnsi="Cambria" w:cs="Arial"/>
          <w:bCs/>
          <w:sz w:val="24"/>
          <w:szCs w:val="24"/>
        </w:rPr>
        <w:t xml:space="preserve"> </w:t>
      </w:r>
      <w:r w:rsidR="005B3FDC" w:rsidRPr="008C13F2">
        <w:rPr>
          <w:rFonts w:ascii="Cambria" w:eastAsia="Arial" w:hAnsi="Cambria" w:cs="Arial"/>
          <w:bCs/>
          <w:sz w:val="24"/>
          <w:szCs w:val="24"/>
        </w:rPr>
        <w:t>(</w:t>
      </w:r>
      <w:r w:rsidR="00F60A60">
        <w:rPr>
          <w:rFonts w:ascii="Cambria" w:eastAsia="Arial" w:hAnsi="Cambria" w:cs="Arial"/>
          <w:bCs/>
          <w:sz w:val="24"/>
          <w:szCs w:val="24"/>
        </w:rPr>
        <w:t xml:space="preserve"> </w:t>
      </w:r>
      <w:r w:rsidR="00323346" w:rsidRPr="008C13F2">
        <w:rPr>
          <w:rFonts w:ascii="Cambria" w:eastAsia="Arial" w:hAnsi="Cambria" w:cs="Arial"/>
          <w:bCs/>
          <w:sz w:val="24"/>
          <w:szCs w:val="24"/>
        </w:rPr>
        <w:t>target   realisasi 100,22),</w:t>
      </w:r>
      <w:r w:rsidR="00F60A60">
        <w:rPr>
          <w:rFonts w:ascii="Cambria" w:eastAsia="Arial" w:hAnsi="Cambria" w:cs="Arial"/>
          <w:bCs/>
          <w:sz w:val="24"/>
          <w:szCs w:val="24"/>
        </w:rPr>
        <w:t xml:space="preserve"> </w:t>
      </w:r>
      <w:r w:rsidR="00323346" w:rsidRPr="008C13F2">
        <w:rPr>
          <w:rFonts w:ascii="Cambria" w:eastAsia="Arial" w:hAnsi="Cambria" w:cs="Arial"/>
          <w:bCs/>
          <w:sz w:val="24"/>
          <w:szCs w:val="24"/>
        </w:rPr>
        <w:t xml:space="preserve"> tahun 2019</w:t>
      </w:r>
      <w:r w:rsidR="004B6BB2" w:rsidRPr="008C13F2">
        <w:rPr>
          <w:rFonts w:ascii="Cambria" w:eastAsia="Arial" w:hAnsi="Cambria" w:cs="Arial"/>
          <w:bCs/>
          <w:sz w:val="24"/>
          <w:szCs w:val="24"/>
        </w:rPr>
        <w:t xml:space="preserve"> </w:t>
      </w:r>
      <w:r w:rsidR="00323346" w:rsidRPr="008C13F2">
        <w:rPr>
          <w:rFonts w:ascii="Cambria" w:eastAsia="Arial" w:hAnsi="Cambria" w:cs="Arial"/>
          <w:bCs/>
          <w:sz w:val="24"/>
          <w:szCs w:val="24"/>
        </w:rPr>
        <w:t xml:space="preserve"> </w:t>
      </w:r>
      <w:r w:rsidR="00F60A60">
        <w:rPr>
          <w:rFonts w:ascii="Cambria" w:eastAsia="Arial" w:hAnsi="Cambria" w:cs="Arial"/>
          <w:bCs/>
          <w:sz w:val="24"/>
          <w:szCs w:val="24"/>
        </w:rPr>
        <w:t xml:space="preserve">     </w:t>
      </w:r>
      <w:r w:rsidR="00323346" w:rsidRPr="008C13F2">
        <w:rPr>
          <w:rFonts w:ascii="Cambria" w:eastAsia="Arial" w:hAnsi="Cambria" w:cs="Arial"/>
          <w:bCs/>
          <w:sz w:val="24"/>
          <w:szCs w:val="24"/>
        </w:rPr>
        <w:t xml:space="preserve">( target   100,29) </w:t>
      </w:r>
      <w:r w:rsidR="00F60A60">
        <w:rPr>
          <w:rFonts w:ascii="Cambria" w:eastAsia="Arial" w:hAnsi="Cambria" w:cs="Arial"/>
          <w:bCs/>
          <w:sz w:val="24"/>
          <w:szCs w:val="24"/>
        </w:rPr>
        <w:t xml:space="preserve"> </w:t>
      </w:r>
    </w:p>
    <w:p w:rsidR="000928A3" w:rsidRPr="008C13F2" w:rsidRDefault="00323346" w:rsidP="001331FF">
      <w:pPr>
        <w:spacing w:after="0" w:line="360" w:lineRule="auto"/>
        <w:ind w:left="284" w:right="-284"/>
        <w:jc w:val="both"/>
        <w:rPr>
          <w:rFonts w:ascii="Cambria" w:eastAsia="Arial" w:hAnsi="Cambria" w:cs="Arial"/>
          <w:bCs/>
          <w:sz w:val="24"/>
          <w:szCs w:val="24"/>
        </w:rPr>
      </w:pPr>
      <w:r w:rsidRPr="008C13F2">
        <w:rPr>
          <w:rFonts w:ascii="Cambria" w:eastAsia="Arial" w:hAnsi="Cambria" w:cs="Arial"/>
          <w:bCs/>
          <w:sz w:val="24"/>
          <w:szCs w:val="24"/>
        </w:rPr>
        <w:lastRenderedPageBreak/>
        <w:t>dan tahun 2020 ( target   100,40)</w:t>
      </w:r>
      <w:r w:rsidR="00D62A32" w:rsidRPr="008C13F2">
        <w:rPr>
          <w:rFonts w:ascii="Cambria" w:eastAsia="Arial" w:hAnsi="Cambria" w:cs="Arial"/>
          <w:bCs/>
          <w:sz w:val="24"/>
          <w:szCs w:val="24"/>
        </w:rPr>
        <w:t xml:space="preserve"> </w:t>
      </w:r>
      <w:r w:rsidR="000928A3" w:rsidRPr="008C13F2">
        <w:rPr>
          <w:rFonts w:ascii="Cambria" w:eastAsia="Arial" w:hAnsi="Cambria" w:cs="Arial"/>
          <w:bCs/>
          <w:sz w:val="24"/>
          <w:szCs w:val="24"/>
        </w:rPr>
        <w:t xml:space="preserve">jika dibandingkan dengan skor PPH ideal yaitu sebesar 100% maka skor PPH Kabupaten </w:t>
      </w:r>
      <w:r w:rsidR="00C72F45" w:rsidRPr="008C13F2">
        <w:rPr>
          <w:rFonts w:ascii="Cambria" w:eastAsia="Arial" w:hAnsi="Cambria" w:cs="Arial"/>
          <w:bCs/>
          <w:sz w:val="24"/>
          <w:szCs w:val="24"/>
        </w:rPr>
        <w:t>Gowa</w:t>
      </w:r>
      <w:r w:rsidR="000928A3" w:rsidRPr="008C13F2">
        <w:rPr>
          <w:rFonts w:ascii="Cambria" w:eastAsia="Arial" w:hAnsi="Cambria" w:cs="Arial"/>
          <w:bCs/>
          <w:sz w:val="24"/>
          <w:szCs w:val="24"/>
        </w:rPr>
        <w:t xml:space="preserve"> mencapai skor PPH yang ideal. </w:t>
      </w:r>
    </w:p>
    <w:p w:rsidR="000928A3" w:rsidRPr="008C13F2" w:rsidRDefault="00335ACF" w:rsidP="0046543A">
      <w:pPr>
        <w:spacing w:after="0" w:line="360" w:lineRule="auto"/>
        <w:ind w:left="284" w:right="-284" w:firstLine="142"/>
        <w:jc w:val="both"/>
        <w:rPr>
          <w:rFonts w:ascii="Cambria" w:eastAsia="Arial" w:hAnsi="Cambria" w:cs="Arial"/>
          <w:bCs/>
          <w:sz w:val="24"/>
          <w:szCs w:val="24"/>
        </w:rPr>
      </w:pPr>
      <w:r w:rsidRPr="008C13F2">
        <w:rPr>
          <w:rFonts w:ascii="Cambria" w:eastAsia="Arial" w:hAnsi="Cambria" w:cs="Arial"/>
          <w:bCs/>
          <w:sz w:val="24"/>
          <w:szCs w:val="24"/>
        </w:rPr>
        <w:t xml:space="preserve">      </w:t>
      </w:r>
      <w:r w:rsidR="00F4426D"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1313B9" w:rsidRPr="008C13F2">
        <w:rPr>
          <w:rFonts w:ascii="Cambria" w:eastAsia="Arial" w:hAnsi="Cambria" w:cs="Arial"/>
          <w:bCs/>
          <w:sz w:val="24"/>
          <w:szCs w:val="24"/>
        </w:rPr>
        <w:t xml:space="preserve">  </w:t>
      </w:r>
      <w:r w:rsidR="000928A3" w:rsidRPr="008C13F2">
        <w:rPr>
          <w:rFonts w:ascii="Cambria" w:eastAsia="Arial" w:hAnsi="Cambria" w:cs="Arial"/>
          <w:bCs/>
          <w:sz w:val="24"/>
          <w:szCs w:val="24"/>
        </w:rPr>
        <w:t xml:space="preserve">Secara umum, konsumsi kelompok pangan yang berlebih untuk seluruh daerah groekologi adalah padi-padian . Kelompok pangan hewani mempunyai tingkat konsumsi yang hampir ideal. Kelompok pangan yang masih kurang dikonsumsi adalah umbi- umbian, lemak dan minyak, buah/biji berminyak, sayur dan buah, kacang-kacangan, dan gula. Pola konsumsi kelompok pangan antar tipe agroekologi di Kabupaten </w:t>
      </w:r>
      <w:r w:rsidR="00CD2EE8" w:rsidRPr="008C13F2">
        <w:rPr>
          <w:rFonts w:ascii="Cambria" w:eastAsia="Arial" w:hAnsi="Cambria" w:cs="Arial"/>
          <w:bCs/>
          <w:sz w:val="24"/>
          <w:szCs w:val="24"/>
        </w:rPr>
        <w:t>Gowa</w:t>
      </w:r>
      <w:r w:rsidR="000928A3" w:rsidRPr="008C13F2">
        <w:rPr>
          <w:rFonts w:ascii="Cambria" w:eastAsia="Arial" w:hAnsi="Cambria" w:cs="Arial"/>
          <w:bCs/>
          <w:sz w:val="24"/>
          <w:szCs w:val="24"/>
        </w:rPr>
        <w:t xml:space="preserve"> hampir sama. Dengan demikian pengembangan pangan wilayah antar daerah agroekologi di Kabupaten </w:t>
      </w:r>
      <w:r w:rsidR="005450DF" w:rsidRPr="008C13F2">
        <w:rPr>
          <w:rFonts w:ascii="Cambria" w:eastAsia="Arial" w:hAnsi="Cambria" w:cs="Arial"/>
          <w:bCs/>
          <w:sz w:val="24"/>
          <w:szCs w:val="24"/>
          <w:lang w:val="en-US"/>
        </w:rPr>
        <w:t>G</w:t>
      </w:r>
      <w:r w:rsidR="00583E47" w:rsidRPr="008C13F2">
        <w:rPr>
          <w:rFonts w:ascii="Cambria" w:eastAsia="Arial" w:hAnsi="Cambria" w:cs="Arial"/>
          <w:bCs/>
          <w:sz w:val="24"/>
          <w:szCs w:val="24"/>
          <w:lang w:val="en-US"/>
        </w:rPr>
        <w:t>o</w:t>
      </w:r>
      <w:r w:rsidR="005450DF" w:rsidRPr="008C13F2">
        <w:rPr>
          <w:rFonts w:ascii="Cambria" w:eastAsia="Arial" w:hAnsi="Cambria" w:cs="Arial"/>
          <w:bCs/>
          <w:sz w:val="24"/>
          <w:szCs w:val="24"/>
          <w:lang w:val="en-US"/>
        </w:rPr>
        <w:t>wa</w:t>
      </w:r>
      <w:r w:rsidR="000928A3" w:rsidRPr="008C13F2">
        <w:rPr>
          <w:rFonts w:ascii="Cambria" w:eastAsia="Arial" w:hAnsi="Cambria" w:cs="Arial"/>
          <w:bCs/>
          <w:sz w:val="24"/>
          <w:szCs w:val="24"/>
        </w:rPr>
        <w:t xml:space="preserve"> dapat diseragamkan. Hal yang perlu dilakukan adalah dengan memberikan penyuluhan, sosialisasi serta optimalisasi pemanfaatan lahan pekarangan melalui kawasan rumah pangan lestari (KRPL) </w:t>
      </w:r>
      <w:r w:rsidR="00806A95" w:rsidRPr="008C13F2">
        <w:rPr>
          <w:rFonts w:ascii="Cambria" w:eastAsia="Arial" w:hAnsi="Cambria" w:cs="Arial"/>
          <w:bCs/>
          <w:sz w:val="24"/>
          <w:szCs w:val="24"/>
        </w:rPr>
        <w:t xml:space="preserve">atau </w:t>
      </w:r>
      <w:r w:rsidR="00A85FCF" w:rsidRPr="00A802F0">
        <w:rPr>
          <w:rFonts w:ascii="Cambria" w:eastAsia="Arial" w:hAnsi="Cambria" w:cs="Arial"/>
          <w:bCs/>
          <w:sz w:val="24"/>
          <w:szCs w:val="24"/>
        </w:rPr>
        <w:t>Pekarangan</w:t>
      </w:r>
      <w:r w:rsidR="00806A95" w:rsidRPr="008C13F2">
        <w:rPr>
          <w:rFonts w:ascii="Cambria" w:eastAsia="Arial" w:hAnsi="Cambria" w:cs="Arial"/>
          <w:bCs/>
          <w:sz w:val="24"/>
          <w:szCs w:val="24"/>
        </w:rPr>
        <w:t xml:space="preserve"> Pangan Lestari (P2L) </w:t>
      </w:r>
      <w:r w:rsidR="000928A3" w:rsidRPr="008C13F2">
        <w:rPr>
          <w:rFonts w:ascii="Cambria" w:eastAsia="Arial" w:hAnsi="Cambria" w:cs="Arial"/>
          <w:bCs/>
          <w:sz w:val="24"/>
          <w:szCs w:val="24"/>
        </w:rPr>
        <w:t>kepada masyarakat tentang sumber pangan alternatif yang berbasis sumber pangan lokal sehingga pola pangan masyarakat lebih beragam dan tidak tergantung pada beras.</w:t>
      </w:r>
    </w:p>
    <w:p w:rsidR="000928A3" w:rsidRPr="008C13F2" w:rsidRDefault="00335ACF" w:rsidP="0046543A">
      <w:pPr>
        <w:spacing w:after="0" w:line="360" w:lineRule="auto"/>
        <w:ind w:left="284" w:right="-284" w:firstLine="142"/>
        <w:jc w:val="both"/>
        <w:rPr>
          <w:rFonts w:ascii="Cambria" w:eastAsia="Arial" w:hAnsi="Cambria" w:cs="Arial"/>
          <w:bCs/>
          <w:sz w:val="24"/>
          <w:szCs w:val="24"/>
        </w:rPr>
      </w:pPr>
      <w:r w:rsidRPr="008C13F2">
        <w:rPr>
          <w:rFonts w:ascii="Cambria" w:eastAsia="Arial" w:hAnsi="Cambria" w:cs="Arial"/>
          <w:bCs/>
          <w:sz w:val="24"/>
          <w:szCs w:val="24"/>
        </w:rPr>
        <w:t xml:space="preserve">  </w:t>
      </w:r>
      <w:r w:rsidR="00782F28" w:rsidRPr="00A802F0">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0928A3" w:rsidRPr="008C13F2">
        <w:rPr>
          <w:rFonts w:ascii="Cambria" w:eastAsia="Arial" w:hAnsi="Cambria" w:cs="Arial"/>
          <w:bCs/>
          <w:color w:val="000000" w:themeColor="text1"/>
          <w:sz w:val="24"/>
          <w:szCs w:val="24"/>
        </w:rPr>
        <w:t>Indikator Kinerja</w:t>
      </w:r>
      <w:r w:rsidR="006F33FC" w:rsidRPr="008C13F2">
        <w:rPr>
          <w:rFonts w:ascii="Cambria" w:eastAsia="Arial" w:hAnsi="Cambria" w:cs="Arial"/>
          <w:bCs/>
          <w:color w:val="000000" w:themeColor="text1"/>
          <w:sz w:val="24"/>
          <w:szCs w:val="24"/>
        </w:rPr>
        <w:t xml:space="preserve"> </w:t>
      </w:r>
      <w:r w:rsidR="00AA29D5" w:rsidRPr="008C13F2">
        <w:rPr>
          <w:rFonts w:ascii="Cambria" w:eastAsia="Arial" w:hAnsi="Cambria" w:cs="Arial"/>
          <w:bCs/>
          <w:color w:val="000000" w:themeColor="text1"/>
          <w:sz w:val="24"/>
          <w:szCs w:val="24"/>
        </w:rPr>
        <w:t>Pegawasan dan Pembinaan Keamanan Pangan capaian</w:t>
      </w:r>
      <w:r w:rsidR="00CC16EE" w:rsidRPr="008C13F2">
        <w:rPr>
          <w:rFonts w:ascii="Cambria" w:eastAsia="Arial" w:hAnsi="Cambria" w:cs="Arial"/>
          <w:bCs/>
          <w:color w:val="000000" w:themeColor="text1"/>
          <w:sz w:val="24"/>
          <w:szCs w:val="24"/>
        </w:rPr>
        <w:t xml:space="preserve"> </w:t>
      </w:r>
      <w:r w:rsidR="000928A3" w:rsidRPr="008C13F2">
        <w:rPr>
          <w:rFonts w:ascii="Cambria" w:eastAsia="Arial" w:hAnsi="Cambria" w:cs="Arial"/>
          <w:bCs/>
          <w:color w:val="000000" w:themeColor="text1"/>
          <w:sz w:val="24"/>
          <w:szCs w:val="24"/>
        </w:rPr>
        <w:t>kinerja setiap tahunnya mencapai 100% berdas</w:t>
      </w:r>
      <w:r w:rsidR="00EF7282" w:rsidRPr="008C13F2">
        <w:rPr>
          <w:rFonts w:ascii="Cambria" w:eastAsia="Arial" w:hAnsi="Cambria" w:cs="Arial"/>
          <w:bCs/>
          <w:color w:val="000000" w:themeColor="text1"/>
          <w:sz w:val="24"/>
          <w:szCs w:val="24"/>
        </w:rPr>
        <w:t>a</w:t>
      </w:r>
      <w:r w:rsidR="000928A3" w:rsidRPr="008C13F2">
        <w:rPr>
          <w:rFonts w:ascii="Cambria" w:eastAsia="Arial" w:hAnsi="Cambria" w:cs="Arial"/>
          <w:bCs/>
          <w:color w:val="000000" w:themeColor="text1"/>
          <w:sz w:val="24"/>
          <w:szCs w:val="24"/>
        </w:rPr>
        <w:t>rkan target Renstra sampai dengan Tahun</w:t>
      </w:r>
      <w:r w:rsidR="003316C8" w:rsidRPr="008C13F2">
        <w:rPr>
          <w:rFonts w:ascii="Cambria" w:eastAsia="Arial" w:hAnsi="Cambria" w:cs="Arial"/>
          <w:bCs/>
          <w:color w:val="000000" w:themeColor="text1"/>
          <w:sz w:val="24"/>
          <w:szCs w:val="24"/>
        </w:rPr>
        <w:t xml:space="preserve"> </w:t>
      </w:r>
      <w:r w:rsidR="00EF7282" w:rsidRPr="008C13F2">
        <w:rPr>
          <w:rFonts w:ascii="Cambria" w:eastAsia="Arial" w:hAnsi="Cambria" w:cs="Arial"/>
          <w:bCs/>
          <w:color w:val="000000" w:themeColor="text1"/>
          <w:sz w:val="24"/>
          <w:szCs w:val="24"/>
        </w:rPr>
        <w:t xml:space="preserve">2020 sudah </w:t>
      </w:r>
      <w:r w:rsidR="009B3F3B" w:rsidRPr="008C13F2">
        <w:rPr>
          <w:rFonts w:ascii="Cambria" w:eastAsia="Arial" w:hAnsi="Cambria" w:cs="Arial"/>
          <w:bCs/>
          <w:color w:val="000000" w:themeColor="text1"/>
          <w:sz w:val="24"/>
          <w:szCs w:val="24"/>
        </w:rPr>
        <w:t>me</w:t>
      </w:r>
      <w:r w:rsidR="00EF7282" w:rsidRPr="008C13F2">
        <w:rPr>
          <w:rFonts w:ascii="Cambria" w:eastAsia="Arial" w:hAnsi="Cambria" w:cs="Arial"/>
          <w:bCs/>
          <w:color w:val="000000" w:themeColor="text1"/>
          <w:sz w:val="24"/>
          <w:szCs w:val="24"/>
        </w:rPr>
        <w:t xml:space="preserve">lebih target </w:t>
      </w:r>
      <w:r w:rsidR="000928A3" w:rsidRPr="008C13F2">
        <w:rPr>
          <w:rFonts w:ascii="Cambria" w:eastAsia="Arial" w:hAnsi="Cambria" w:cs="Arial"/>
          <w:bCs/>
          <w:color w:val="000000" w:themeColor="text1"/>
          <w:sz w:val="24"/>
          <w:szCs w:val="24"/>
        </w:rPr>
        <w:t xml:space="preserve"> </w:t>
      </w:r>
      <w:r w:rsidR="009B3F3B" w:rsidRPr="008C13F2">
        <w:rPr>
          <w:rFonts w:ascii="Cambria" w:eastAsia="Arial" w:hAnsi="Cambria" w:cs="Arial"/>
          <w:bCs/>
          <w:color w:val="000000" w:themeColor="text1"/>
          <w:sz w:val="24"/>
          <w:szCs w:val="24"/>
        </w:rPr>
        <w:t>untuk pengambilan sampel dari 2016</w:t>
      </w:r>
      <w:r w:rsidR="000928A3" w:rsidRPr="008C13F2">
        <w:rPr>
          <w:rFonts w:ascii="Cambria" w:eastAsia="Arial" w:hAnsi="Cambria" w:cs="Arial"/>
          <w:bCs/>
          <w:color w:val="000000" w:themeColor="text1"/>
          <w:sz w:val="24"/>
          <w:szCs w:val="24"/>
        </w:rPr>
        <w:t xml:space="preserve"> sebanyak </w:t>
      </w:r>
      <w:r w:rsidR="009B3F3B" w:rsidRPr="008C13F2">
        <w:rPr>
          <w:rFonts w:ascii="Cambria" w:eastAsia="Arial" w:hAnsi="Cambria" w:cs="Arial"/>
          <w:bCs/>
          <w:color w:val="000000" w:themeColor="text1"/>
          <w:sz w:val="24"/>
          <w:szCs w:val="24"/>
        </w:rPr>
        <w:t xml:space="preserve">5 </w:t>
      </w:r>
      <w:r w:rsidR="000928A3" w:rsidRPr="008C13F2">
        <w:rPr>
          <w:rFonts w:ascii="Cambria" w:eastAsia="Arial" w:hAnsi="Cambria" w:cs="Arial"/>
          <w:bCs/>
          <w:color w:val="000000" w:themeColor="text1"/>
          <w:sz w:val="24"/>
          <w:szCs w:val="24"/>
        </w:rPr>
        <w:t xml:space="preserve"> jenis sampel </w:t>
      </w:r>
      <w:r w:rsidR="008B0C1A" w:rsidRPr="008C13F2">
        <w:rPr>
          <w:rFonts w:ascii="Cambria" w:eastAsia="Arial" w:hAnsi="Cambria" w:cs="Arial"/>
          <w:bCs/>
          <w:color w:val="000000" w:themeColor="text1"/>
          <w:sz w:val="24"/>
          <w:szCs w:val="24"/>
        </w:rPr>
        <w:t>persentase</w:t>
      </w:r>
      <w:r w:rsidR="008B0C1A" w:rsidRPr="008C13F2">
        <w:rPr>
          <w:rFonts w:ascii="Cambria" w:eastAsia="Arial" w:hAnsi="Cambria" w:cs="Arial"/>
          <w:bCs/>
          <w:sz w:val="24"/>
          <w:szCs w:val="24"/>
        </w:rPr>
        <w:t xml:space="preserve"> panga naman (60%),</w:t>
      </w:r>
      <w:r w:rsidR="000928A3" w:rsidRPr="008C13F2">
        <w:rPr>
          <w:rFonts w:ascii="Cambria" w:eastAsia="Arial" w:hAnsi="Cambria" w:cs="Arial"/>
          <w:bCs/>
          <w:sz w:val="24"/>
          <w:szCs w:val="24"/>
        </w:rPr>
        <w:t xml:space="preserve"> </w:t>
      </w:r>
      <w:r w:rsidR="00E0689A" w:rsidRPr="008C13F2">
        <w:rPr>
          <w:rFonts w:ascii="Cambria" w:eastAsia="Arial" w:hAnsi="Cambria" w:cs="Arial"/>
          <w:bCs/>
          <w:sz w:val="24"/>
          <w:szCs w:val="24"/>
        </w:rPr>
        <w:t>tahun</w:t>
      </w:r>
      <w:r w:rsidR="009B3F3B" w:rsidRPr="008C13F2">
        <w:rPr>
          <w:rFonts w:ascii="Cambria" w:eastAsia="Arial" w:hAnsi="Cambria" w:cs="Arial"/>
          <w:bCs/>
          <w:sz w:val="24"/>
          <w:szCs w:val="24"/>
        </w:rPr>
        <w:t xml:space="preserve"> 2017 sebayak 5 jenis sampel</w:t>
      </w:r>
      <w:r w:rsidR="008B0C1A" w:rsidRPr="008C13F2">
        <w:rPr>
          <w:rFonts w:ascii="Cambria" w:eastAsia="Arial" w:hAnsi="Cambria" w:cs="Arial"/>
          <w:bCs/>
          <w:sz w:val="24"/>
          <w:szCs w:val="24"/>
        </w:rPr>
        <w:t xml:space="preserve"> persentase pangan aman (60 %)</w:t>
      </w:r>
      <w:r w:rsidR="009B3F3B" w:rsidRPr="008C13F2">
        <w:rPr>
          <w:rFonts w:ascii="Cambria" w:eastAsia="Arial" w:hAnsi="Cambria" w:cs="Arial"/>
          <w:bCs/>
          <w:sz w:val="24"/>
          <w:szCs w:val="24"/>
        </w:rPr>
        <w:t xml:space="preserve">, tahun 2018 senanyak 20 jenis sampel </w:t>
      </w:r>
      <w:r w:rsidR="008B0C1A" w:rsidRPr="008C13F2">
        <w:rPr>
          <w:rFonts w:ascii="Cambria" w:eastAsia="Arial" w:hAnsi="Cambria" w:cs="Arial"/>
          <w:bCs/>
          <w:sz w:val="24"/>
          <w:szCs w:val="24"/>
        </w:rPr>
        <w:t>persentase panga naman (100 %)</w:t>
      </w:r>
      <w:r w:rsidR="00DA273E" w:rsidRPr="008C13F2">
        <w:rPr>
          <w:rFonts w:ascii="Cambria" w:eastAsia="Arial" w:hAnsi="Cambria" w:cs="Arial"/>
          <w:bCs/>
          <w:sz w:val="24"/>
          <w:szCs w:val="24"/>
        </w:rPr>
        <w:t xml:space="preserve">, tahun </w:t>
      </w:r>
      <w:r w:rsidR="009B3F3B" w:rsidRPr="008C13F2">
        <w:rPr>
          <w:rFonts w:ascii="Cambria" w:eastAsia="Arial" w:hAnsi="Cambria" w:cs="Arial"/>
          <w:bCs/>
          <w:sz w:val="24"/>
          <w:szCs w:val="24"/>
        </w:rPr>
        <w:t>201</w:t>
      </w:r>
      <w:r w:rsidR="00E0689A" w:rsidRPr="008C13F2">
        <w:rPr>
          <w:rFonts w:ascii="Cambria" w:eastAsia="Arial" w:hAnsi="Cambria" w:cs="Arial"/>
          <w:bCs/>
          <w:sz w:val="24"/>
          <w:szCs w:val="24"/>
        </w:rPr>
        <w:t>9</w:t>
      </w:r>
      <w:r w:rsidR="009B3F3B" w:rsidRPr="008C13F2">
        <w:rPr>
          <w:rFonts w:ascii="Cambria" w:eastAsia="Arial" w:hAnsi="Cambria" w:cs="Arial"/>
          <w:bCs/>
          <w:sz w:val="24"/>
          <w:szCs w:val="24"/>
        </w:rPr>
        <w:t xml:space="preserve"> </w:t>
      </w:r>
      <w:r w:rsidR="00E0689A" w:rsidRPr="008C13F2">
        <w:rPr>
          <w:rFonts w:ascii="Cambria" w:eastAsia="Arial" w:hAnsi="Cambria" w:cs="Arial"/>
          <w:bCs/>
          <w:sz w:val="24"/>
          <w:szCs w:val="24"/>
        </w:rPr>
        <w:t xml:space="preserve"> sebanyak 8 jenis sampel </w:t>
      </w:r>
      <w:r w:rsidR="00DA273E" w:rsidRPr="008C13F2">
        <w:rPr>
          <w:rFonts w:ascii="Cambria" w:eastAsia="Arial" w:hAnsi="Cambria" w:cs="Arial"/>
          <w:bCs/>
          <w:sz w:val="24"/>
          <w:szCs w:val="24"/>
        </w:rPr>
        <w:t xml:space="preserve">persentase panga naman(88 %) </w:t>
      </w:r>
      <w:r w:rsidR="00E0689A" w:rsidRPr="008C13F2">
        <w:rPr>
          <w:rFonts w:ascii="Cambria" w:eastAsia="Arial" w:hAnsi="Cambria" w:cs="Arial"/>
          <w:bCs/>
          <w:sz w:val="24"/>
          <w:szCs w:val="24"/>
        </w:rPr>
        <w:t>dan 2020 sebany</w:t>
      </w:r>
      <w:r w:rsidR="00DA273E" w:rsidRPr="008C13F2">
        <w:rPr>
          <w:rFonts w:ascii="Cambria" w:eastAsia="Arial" w:hAnsi="Cambria" w:cs="Arial"/>
          <w:bCs/>
          <w:sz w:val="24"/>
          <w:szCs w:val="24"/>
        </w:rPr>
        <w:t>a</w:t>
      </w:r>
      <w:r w:rsidR="00E0689A" w:rsidRPr="008C13F2">
        <w:rPr>
          <w:rFonts w:ascii="Cambria" w:eastAsia="Arial" w:hAnsi="Cambria" w:cs="Arial"/>
          <w:bCs/>
          <w:sz w:val="24"/>
          <w:szCs w:val="24"/>
        </w:rPr>
        <w:t xml:space="preserve">k 8 </w:t>
      </w:r>
      <w:r w:rsidR="00DA273E" w:rsidRPr="008C13F2">
        <w:rPr>
          <w:rFonts w:ascii="Cambria" w:eastAsia="Arial" w:hAnsi="Cambria" w:cs="Arial"/>
          <w:bCs/>
          <w:sz w:val="24"/>
          <w:szCs w:val="24"/>
        </w:rPr>
        <w:t xml:space="preserve">jenis </w:t>
      </w:r>
      <w:r w:rsidR="00E0689A" w:rsidRPr="008C13F2">
        <w:rPr>
          <w:rFonts w:ascii="Cambria" w:eastAsia="Arial" w:hAnsi="Cambria" w:cs="Arial"/>
          <w:bCs/>
          <w:sz w:val="24"/>
          <w:szCs w:val="24"/>
        </w:rPr>
        <w:t xml:space="preserve">sampel </w:t>
      </w:r>
      <w:r w:rsidR="00DA273E" w:rsidRPr="008C13F2">
        <w:rPr>
          <w:rFonts w:ascii="Cambria" w:eastAsia="Arial" w:hAnsi="Cambria" w:cs="Arial"/>
          <w:bCs/>
          <w:sz w:val="24"/>
          <w:szCs w:val="24"/>
        </w:rPr>
        <w:t xml:space="preserve">persentase panga naman (100%) </w:t>
      </w:r>
      <w:r w:rsidR="000928A3" w:rsidRPr="008C13F2">
        <w:rPr>
          <w:rFonts w:ascii="Cambria" w:eastAsia="Arial" w:hAnsi="Cambria" w:cs="Arial"/>
          <w:bCs/>
          <w:sz w:val="24"/>
          <w:szCs w:val="24"/>
        </w:rPr>
        <w:t xml:space="preserve">dan sudah dilaksanakan uji laboratorium yang aman dikonsumsi, sehingga rasio realisasi capaian kinerja sebesar </w:t>
      </w:r>
      <w:r w:rsidR="006F33FC" w:rsidRPr="008C13F2">
        <w:rPr>
          <w:rFonts w:ascii="Cambria" w:eastAsia="Arial" w:hAnsi="Cambria" w:cs="Arial"/>
          <w:bCs/>
          <w:color w:val="000000" w:themeColor="text1"/>
          <w:sz w:val="24"/>
          <w:szCs w:val="24"/>
        </w:rPr>
        <w:t>81,6</w:t>
      </w:r>
      <w:r w:rsidR="000928A3" w:rsidRPr="008C13F2">
        <w:rPr>
          <w:rFonts w:ascii="Cambria" w:eastAsia="Arial" w:hAnsi="Cambria" w:cs="Arial"/>
          <w:bCs/>
          <w:color w:val="000000" w:themeColor="text1"/>
          <w:sz w:val="24"/>
          <w:szCs w:val="24"/>
        </w:rPr>
        <w:t>%</w:t>
      </w:r>
      <w:r w:rsidR="000928A3" w:rsidRPr="008C13F2">
        <w:rPr>
          <w:rFonts w:ascii="Cambria" w:eastAsia="Arial" w:hAnsi="Cambria" w:cs="Arial"/>
          <w:bCs/>
          <w:sz w:val="24"/>
          <w:szCs w:val="24"/>
        </w:rPr>
        <w:t xml:space="preserve"> Rentra Perangakat Daerah.</w:t>
      </w:r>
      <w:r w:rsidRPr="008C13F2">
        <w:rPr>
          <w:rFonts w:ascii="Cambria" w:eastAsia="Arial" w:hAnsi="Cambria" w:cs="Arial"/>
          <w:bCs/>
          <w:sz w:val="24"/>
          <w:szCs w:val="24"/>
        </w:rPr>
        <w:t xml:space="preserve"> </w:t>
      </w:r>
      <w:r w:rsidR="000928A3" w:rsidRPr="008C13F2">
        <w:rPr>
          <w:rFonts w:ascii="Cambria" w:eastAsia="Arial" w:hAnsi="Cambria" w:cs="Arial"/>
          <w:bCs/>
          <w:color w:val="000000" w:themeColor="text1"/>
          <w:sz w:val="24"/>
          <w:szCs w:val="24"/>
        </w:rPr>
        <w:t>Indikator Kinerja Penangan Daerah Rawan Pangan</w:t>
      </w:r>
      <w:r w:rsidR="000928A3" w:rsidRPr="008C13F2">
        <w:rPr>
          <w:rFonts w:ascii="Cambria" w:eastAsia="Arial" w:hAnsi="Cambria" w:cs="Arial"/>
          <w:bCs/>
          <w:sz w:val="24"/>
          <w:szCs w:val="24"/>
        </w:rPr>
        <w:t xml:space="preserve">, capaian kinerja setiap tahunnya adalah 100%  dari target </w:t>
      </w:r>
      <w:r w:rsidR="00F534F2" w:rsidRPr="008C13F2">
        <w:rPr>
          <w:rFonts w:ascii="Cambria" w:eastAsia="Arial" w:hAnsi="Cambria" w:cs="Arial"/>
          <w:bCs/>
          <w:sz w:val="24"/>
          <w:szCs w:val="24"/>
        </w:rPr>
        <w:t xml:space="preserve">Renstra </w:t>
      </w:r>
    </w:p>
    <w:p w:rsidR="0046543A" w:rsidRDefault="007D7805" w:rsidP="0046543A">
      <w:pPr>
        <w:spacing w:after="0" w:line="360" w:lineRule="auto"/>
        <w:ind w:left="284" w:right="-284" w:firstLine="142"/>
        <w:jc w:val="both"/>
        <w:rPr>
          <w:rFonts w:ascii="Cambria" w:eastAsia="Arial" w:hAnsi="Cambria" w:cs="Arial"/>
          <w:bCs/>
          <w:sz w:val="24"/>
          <w:szCs w:val="24"/>
        </w:rPr>
      </w:pPr>
      <w:r w:rsidRPr="008C13F2">
        <w:rPr>
          <w:rFonts w:ascii="Cambria" w:eastAsia="Arial" w:hAnsi="Cambria" w:cs="Arial"/>
          <w:bCs/>
          <w:sz w:val="24"/>
          <w:szCs w:val="24"/>
        </w:rPr>
        <w:t xml:space="preserve">    </w:t>
      </w:r>
      <w:r w:rsidR="00C108D6" w:rsidRPr="008C13F2">
        <w:rPr>
          <w:rFonts w:ascii="Cambria" w:eastAsia="Arial" w:hAnsi="Cambria" w:cs="Arial"/>
          <w:bCs/>
          <w:sz w:val="24"/>
          <w:szCs w:val="24"/>
        </w:rPr>
        <w:t xml:space="preserve">    </w:t>
      </w:r>
      <w:r w:rsidR="006454FB" w:rsidRPr="00A802F0">
        <w:rPr>
          <w:rFonts w:ascii="Cambria" w:eastAsia="Arial" w:hAnsi="Cambria" w:cs="Arial"/>
          <w:bCs/>
          <w:sz w:val="24"/>
          <w:szCs w:val="24"/>
        </w:rPr>
        <w:t xml:space="preserve">  </w:t>
      </w:r>
      <w:r w:rsidR="00C108D6"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0928A3" w:rsidRPr="008C13F2">
        <w:rPr>
          <w:rFonts w:ascii="Cambria" w:eastAsia="Arial" w:hAnsi="Cambria" w:cs="Arial"/>
          <w:bCs/>
          <w:sz w:val="24"/>
          <w:szCs w:val="24"/>
        </w:rPr>
        <w:t xml:space="preserve">Dinas Ketahanan Pangan Kabupaten </w:t>
      </w:r>
      <w:r w:rsidR="00F534F2" w:rsidRPr="008C13F2">
        <w:rPr>
          <w:rFonts w:ascii="Cambria" w:eastAsia="Arial" w:hAnsi="Cambria" w:cs="Arial"/>
          <w:bCs/>
          <w:sz w:val="24"/>
          <w:szCs w:val="24"/>
        </w:rPr>
        <w:t>Gowa</w:t>
      </w:r>
      <w:r w:rsidR="000928A3" w:rsidRPr="008C13F2">
        <w:rPr>
          <w:rFonts w:ascii="Cambria" w:eastAsia="Arial" w:hAnsi="Cambria" w:cs="Arial"/>
          <w:bCs/>
          <w:sz w:val="24"/>
          <w:szCs w:val="24"/>
        </w:rPr>
        <w:t xml:space="preserve"> sesuai dengan Peraturan Bupati </w:t>
      </w:r>
      <w:r w:rsidR="00F534F2" w:rsidRPr="008C13F2">
        <w:rPr>
          <w:rFonts w:ascii="Cambria" w:eastAsia="Arial" w:hAnsi="Cambria" w:cs="Arial"/>
          <w:bCs/>
          <w:sz w:val="24"/>
          <w:szCs w:val="24"/>
        </w:rPr>
        <w:t>Gowa</w:t>
      </w:r>
      <w:r w:rsidR="000928A3" w:rsidRPr="008C13F2">
        <w:rPr>
          <w:rFonts w:ascii="Cambria" w:eastAsia="Arial" w:hAnsi="Cambria" w:cs="Arial"/>
          <w:bCs/>
          <w:sz w:val="24"/>
          <w:szCs w:val="24"/>
        </w:rPr>
        <w:t xml:space="preserve"> </w:t>
      </w:r>
      <w:r w:rsidR="00C108D6" w:rsidRPr="008C13F2">
        <w:rPr>
          <w:rFonts w:ascii="Cambria" w:eastAsia="Arial" w:hAnsi="Cambria" w:cs="Arial"/>
          <w:bCs/>
          <w:sz w:val="24"/>
          <w:szCs w:val="24"/>
        </w:rPr>
        <w:t xml:space="preserve"> </w:t>
      </w:r>
      <w:r w:rsidR="000928A3" w:rsidRPr="008C13F2">
        <w:rPr>
          <w:rFonts w:ascii="Cambria" w:eastAsia="Arial" w:hAnsi="Cambria" w:cs="Arial"/>
          <w:bCs/>
          <w:sz w:val="24"/>
          <w:szCs w:val="24"/>
        </w:rPr>
        <w:t xml:space="preserve">No. 54 tahun 2016 tentang Kedudukan, Susunan Organisasi, Tugas dan Fungsi serta Tata Kerja Dinas Ketahanan Pangan Kabupaten </w:t>
      </w:r>
      <w:r w:rsidR="0003531D" w:rsidRPr="008C13F2">
        <w:rPr>
          <w:rFonts w:ascii="Cambria" w:eastAsia="Arial" w:hAnsi="Cambria" w:cs="Arial"/>
          <w:bCs/>
          <w:sz w:val="24"/>
          <w:szCs w:val="24"/>
        </w:rPr>
        <w:t>Gawa</w:t>
      </w:r>
      <w:r w:rsidR="000928A3" w:rsidRPr="008C13F2">
        <w:rPr>
          <w:rFonts w:ascii="Cambria" w:eastAsia="Arial" w:hAnsi="Cambria" w:cs="Arial"/>
          <w:bCs/>
          <w:sz w:val="24"/>
          <w:szCs w:val="24"/>
        </w:rPr>
        <w:t xml:space="preserve">. </w:t>
      </w:r>
      <w:r w:rsidR="00F534F2" w:rsidRPr="008C13F2">
        <w:rPr>
          <w:rFonts w:ascii="Cambria" w:eastAsia="Arial" w:hAnsi="Cambria" w:cs="Arial"/>
          <w:bCs/>
          <w:sz w:val="24"/>
          <w:szCs w:val="24"/>
        </w:rPr>
        <w:t>d</w:t>
      </w:r>
      <w:r w:rsidR="000928A3" w:rsidRPr="008C13F2">
        <w:rPr>
          <w:rFonts w:ascii="Cambria" w:eastAsia="Arial" w:hAnsi="Cambria" w:cs="Arial"/>
          <w:bCs/>
          <w:sz w:val="24"/>
          <w:szCs w:val="24"/>
        </w:rPr>
        <w:t>engan terkait bidang ketahanan pangan</w:t>
      </w:r>
      <w:r w:rsidR="00F534F2" w:rsidRPr="008C13F2">
        <w:rPr>
          <w:rFonts w:ascii="Cambria" w:eastAsia="Arial" w:hAnsi="Cambria" w:cs="Arial"/>
          <w:bCs/>
          <w:sz w:val="24"/>
          <w:szCs w:val="24"/>
        </w:rPr>
        <w:t xml:space="preserve">terdiri dari </w:t>
      </w:r>
      <w:r w:rsidR="000928A3" w:rsidRPr="008C13F2">
        <w:rPr>
          <w:rFonts w:ascii="Cambria" w:eastAsia="Arial" w:hAnsi="Cambria" w:cs="Arial"/>
          <w:bCs/>
          <w:sz w:val="24"/>
          <w:szCs w:val="24"/>
        </w:rPr>
        <w:t xml:space="preserve"> </w:t>
      </w:r>
      <w:r w:rsidR="00F534F2" w:rsidRPr="008C13F2">
        <w:rPr>
          <w:rFonts w:ascii="Cambria" w:eastAsia="Arial" w:hAnsi="Cambria" w:cs="Arial"/>
          <w:bCs/>
          <w:sz w:val="24"/>
          <w:szCs w:val="24"/>
        </w:rPr>
        <w:t>4</w:t>
      </w:r>
      <w:r w:rsidR="000928A3" w:rsidRPr="008C13F2">
        <w:rPr>
          <w:rFonts w:ascii="Cambria" w:eastAsia="Arial" w:hAnsi="Cambria" w:cs="Arial"/>
          <w:bCs/>
          <w:sz w:val="24"/>
          <w:szCs w:val="24"/>
        </w:rPr>
        <w:t xml:space="preserve"> (</w:t>
      </w:r>
      <w:r w:rsidR="00F534F2" w:rsidRPr="008C13F2">
        <w:rPr>
          <w:rFonts w:ascii="Cambria" w:eastAsia="Arial" w:hAnsi="Cambria" w:cs="Arial"/>
          <w:bCs/>
          <w:sz w:val="24"/>
          <w:szCs w:val="24"/>
        </w:rPr>
        <w:t>empat)</w:t>
      </w:r>
      <w:r w:rsidR="000928A3" w:rsidRPr="008C13F2">
        <w:rPr>
          <w:rFonts w:ascii="Cambria" w:eastAsia="Arial" w:hAnsi="Cambria" w:cs="Arial"/>
          <w:bCs/>
          <w:sz w:val="24"/>
          <w:szCs w:val="24"/>
        </w:rPr>
        <w:t xml:space="preserve"> bidang yaitu </w:t>
      </w:r>
      <w:r w:rsidR="00247B12" w:rsidRPr="008C13F2">
        <w:rPr>
          <w:rFonts w:ascii="Cambria" w:eastAsia="Arial" w:hAnsi="Cambria" w:cs="Arial"/>
          <w:bCs/>
          <w:sz w:val="24"/>
          <w:szCs w:val="24"/>
        </w:rPr>
        <w:t xml:space="preserve">1. </w:t>
      </w:r>
      <w:r w:rsidR="000928A3" w:rsidRPr="008C13F2">
        <w:rPr>
          <w:rFonts w:ascii="Cambria" w:eastAsia="Arial" w:hAnsi="Cambria" w:cs="Arial"/>
          <w:bCs/>
          <w:sz w:val="24"/>
          <w:szCs w:val="24"/>
        </w:rPr>
        <w:t xml:space="preserve">Bidang </w:t>
      </w:r>
      <w:r w:rsidR="00247B12" w:rsidRPr="008C13F2">
        <w:rPr>
          <w:rFonts w:ascii="Cambria" w:eastAsia="Arial" w:hAnsi="Cambria" w:cs="Arial"/>
          <w:bCs/>
          <w:sz w:val="24"/>
          <w:szCs w:val="24"/>
          <w:lang w:val="en-US"/>
        </w:rPr>
        <w:t xml:space="preserve">Ketersedian dan </w:t>
      </w:r>
      <w:r w:rsidR="00247B12" w:rsidRPr="008C13F2">
        <w:rPr>
          <w:rFonts w:ascii="Cambria" w:eastAsia="Arial" w:hAnsi="Cambria" w:cs="Arial"/>
          <w:bCs/>
          <w:sz w:val="24"/>
          <w:szCs w:val="24"/>
          <w:lang w:val="en-US"/>
        </w:rPr>
        <w:lastRenderedPageBreak/>
        <w:t xml:space="preserve">Kerawanan Pangan </w:t>
      </w:r>
      <w:r w:rsidR="000928A3" w:rsidRPr="008C13F2">
        <w:rPr>
          <w:rFonts w:ascii="Cambria" w:eastAsia="Arial" w:hAnsi="Cambria" w:cs="Arial"/>
          <w:bCs/>
          <w:sz w:val="24"/>
          <w:szCs w:val="24"/>
        </w:rPr>
        <w:t>2</w:t>
      </w:r>
      <w:r w:rsidR="00247B12" w:rsidRPr="008C13F2">
        <w:rPr>
          <w:rFonts w:ascii="Cambria" w:eastAsia="Arial" w:hAnsi="Cambria" w:cs="Arial"/>
          <w:bCs/>
          <w:sz w:val="24"/>
          <w:szCs w:val="24"/>
          <w:lang w:val="en-US"/>
        </w:rPr>
        <w:t>.</w:t>
      </w:r>
      <w:r w:rsidR="000928A3" w:rsidRPr="008C13F2">
        <w:rPr>
          <w:rFonts w:ascii="Cambria" w:eastAsia="Arial" w:hAnsi="Cambria" w:cs="Arial"/>
          <w:bCs/>
          <w:sz w:val="24"/>
          <w:szCs w:val="24"/>
        </w:rPr>
        <w:t xml:space="preserve"> Bidang </w:t>
      </w:r>
      <w:r w:rsidR="00247B12" w:rsidRPr="008C13F2">
        <w:rPr>
          <w:rFonts w:ascii="Cambria" w:eastAsia="Arial" w:hAnsi="Cambria" w:cs="Arial"/>
          <w:bCs/>
          <w:sz w:val="24"/>
          <w:szCs w:val="24"/>
          <w:lang w:val="en-US"/>
        </w:rPr>
        <w:t>Distribusi</w:t>
      </w:r>
      <w:r w:rsidR="000928A3" w:rsidRPr="008C13F2">
        <w:rPr>
          <w:rFonts w:ascii="Cambria" w:eastAsia="Arial" w:hAnsi="Cambria" w:cs="Arial"/>
          <w:bCs/>
          <w:sz w:val="24"/>
          <w:szCs w:val="24"/>
        </w:rPr>
        <w:t xml:space="preserve"> dan Cadangan Pangan </w:t>
      </w:r>
      <w:r w:rsidR="00247B12" w:rsidRPr="008C13F2">
        <w:rPr>
          <w:rFonts w:ascii="Cambria" w:eastAsia="Arial" w:hAnsi="Cambria" w:cs="Arial"/>
          <w:bCs/>
          <w:sz w:val="24"/>
          <w:szCs w:val="24"/>
          <w:lang w:val="en-US"/>
        </w:rPr>
        <w:t>3.</w:t>
      </w:r>
      <w:r w:rsidR="000928A3" w:rsidRPr="008C13F2">
        <w:rPr>
          <w:rFonts w:ascii="Cambria" w:eastAsia="Arial" w:hAnsi="Cambria" w:cs="Arial"/>
          <w:bCs/>
          <w:sz w:val="24"/>
          <w:szCs w:val="24"/>
        </w:rPr>
        <w:t xml:space="preserve"> Bidang Penganekaragaman Konsumsi Pangan dan </w:t>
      </w:r>
      <w:r w:rsidR="00247B12" w:rsidRPr="008C13F2">
        <w:rPr>
          <w:rFonts w:ascii="Cambria" w:eastAsia="Arial" w:hAnsi="Cambria" w:cs="Arial"/>
          <w:bCs/>
          <w:sz w:val="24"/>
          <w:szCs w:val="24"/>
        </w:rPr>
        <w:t xml:space="preserve">4. </w:t>
      </w:r>
      <w:r w:rsidR="000928A3" w:rsidRPr="008C13F2">
        <w:rPr>
          <w:rFonts w:ascii="Cambria" w:eastAsia="Arial" w:hAnsi="Cambria" w:cs="Arial"/>
          <w:bCs/>
          <w:sz w:val="24"/>
          <w:szCs w:val="24"/>
        </w:rPr>
        <w:t xml:space="preserve">Keamanan </w:t>
      </w:r>
      <w:r w:rsidR="00782F28" w:rsidRPr="00A802F0">
        <w:rPr>
          <w:rFonts w:ascii="Cambria" w:eastAsia="Arial" w:hAnsi="Cambria" w:cs="Arial"/>
          <w:bCs/>
          <w:sz w:val="24"/>
          <w:szCs w:val="24"/>
        </w:rPr>
        <w:t xml:space="preserve">dan Kelembagaan </w:t>
      </w:r>
    </w:p>
    <w:p w:rsidR="000928A3" w:rsidRPr="008C13F2" w:rsidRDefault="000928A3" w:rsidP="001331FF">
      <w:pPr>
        <w:spacing w:after="0" w:line="360" w:lineRule="auto"/>
        <w:ind w:left="284" w:right="-284"/>
        <w:jc w:val="both"/>
        <w:rPr>
          <w:rFonts w:ascii="Cambria" w:eastAsia="Arial" w:hAnsi="Cambria" w:cs="Arial"/>
          <w:bCs/>
          <w:sz w:val="24"/>
          <w:szCs w:val="24"/>
        </w:rPr>
      </w:pPr>
      <w:r w:rsidRPr="008C13F2">
        <w:rPr>
          <w:rFonts w:ascii="Cambria" w:eastAsia="Arial" w:hAnsi="Cambria" w:cs="Arial"/>
          <w:bCs/>
          <w:sz w:val="24"/>
          <w:szCs w:val="24"/>
        </w:rPr>
        <w:t xml:space="preserve">Pangan, guna adanya pembagian tugas yang menjadi tanggungjawab capain kinerja dari masing-masing bidang maka perlu penambahan/perubahan program yaitu semula </w:t>
      </w:r>
      <w:r w:rsidR="00247B12" w:rsidRPr="008C13F2">
        <w:rPr>
          <w:rFonts w:ascii="Cambria" w:eastAsia="Arial" w:hAnsi="Cambria" w:cs="Arial"/>
          <w:bCs/>
          <w:sz w:val="24"/>
          <w:szCs w:val="24"/>
        </w:rPr>
        <w:t xml:space="preserve">2 </w:t>
      </w:r>
      <w:r w:rsidRPr="008C13F2">
        <w:rPr>
          <w:rFonts w:ascii="Cambria" w:eastAsia="Arial" w:hAnsi="Cambria" w:cs="Arial"/>
          <w:bCs/>
          <w:sz w:val="24"/>
          <w:szCs w:val="24"/>
        </w:rPr>
        <w:t>(</w:t>
      </w:r>
      <w:r w:rsidR="00247B12" w:rsidRPr="008C13F2">
        <w:rPr>
          <w:rFonts w:ascii="Cambria" w:eastAsia="Arial" w:hAnsi="Cambria" w:cs="Arial"/>
          <w:bCs/>
          <w:sz w:val="24"/>
          <w:szCs w:val="24"/>
        </w:rPr>
        <w:t>dua</w:t>
      </w:r>
      <w:r w:rsidRPr="008C13F2">
        <w:rPr>
          <w:rFonts w:ascii="Cambria" w:eastAsia="Arial" w:hAnsi="Cambria" w:cs="Arial"/>
          <w:bCs/>
          <w:sz w:val="24"/>
          <w:szCs w:val="24"/>
        </w:rPr>
        <w:t xml:space="preserve">) Program </w:t>
      </w:r>
      <w:r w:rsidR="0020580F" w:rsidRPr="008C13F2">
        <w:rPr>
          <w:rFonts w:ascii="Cambria" w:eastAsia="Arial" w:hAnsi="Cambria" w:cs="Arial"/>
          <w:bCs/>
          <w:sz w:val="24"/>
          <w:szCs w:val="24"/>
        </w:rPr>
        <w:t xml:space="preserve">yaitu : Program  </w:t>
      </w:r>
      <w:r w:rsidRPr="008C13F2">
        <w:rPr>
          <w:rFonts w:ascii="Cambria" w:eastAsia="Arial" w:hAnsi="Cambria" w:cs="Arial"/>
          <w:bCs/>
          <w:sz w:val="24"/>
          <w:szCs w:val="24"/>
        </w:rPr>
        <w:t xml:space="preserve">Peningkatan Ketahanan Pangan </w:t>
      </w:r>
      <w:r w:rsidR="00247B12" w:rsidRPr="008C13F2">
        <w:rPr>
          <w:rFonts w:ascii="Cambria" w:eastAsia="Arial" w:hAnsi="Cambria" w:cs="Arial"/>
          <w:bCs/>
          <w:sz w:val="24"/>
          <w:szCs w:val="24"/>
        </w:rPr>
        <w:t>dan</w:t>
      </w:r>
      <w:r w:rsidR="0020580F"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Program Peningkatan </w:t>
      </w:r>
      <w:r w:rsidR="0003531D" w:rsidRPr="008C13F2">
        <w:rPr>
          <w:rFonts w:ascii="Cambria" w:eastAsia="Arial" w:hAnsi="Cambria" w:cs="Arial"/>
          <w:bCs/>
          <w:sz w:val="24"/>
          <w:szCs w:val="24"/>
        </w:rPr>
        <w:t xml:space="preserve">Diversifikasi </w:t>
      </w:r>
      <w:r w:rsidR="00B867C9" w:rsidRPr="008C13F2">
        <w:rPr>
          <w:rFonts w:ascii="Cambria" w:eastAsia="Arial" w:hAnsi="Cambria" w:cs="Arial"/>
          <w:bCs/>
          <w:sz w:val="24"/>
          <w:szCs w:val="24"/>
        </w:rPr>
        <w:t>(permendagri 13 tahun 2012</w:t>
      </w:r>
      <w:r w:rsidR="00C12D45" w:rsidRPr="008C13F2">
        <w:rPr>
          <w:rFonts w:ascii="Cambria" w:eastAsia="Arial" w:hAnsi="Cambria" w:cs="Arial"/>
          <w:bCs/>
          <w:sz w:val="24"/>
          <w:szCs w:val="24"/>
        </w:rPr>
        <w:t xml:space="preserve">   ) untuk permendagri 90 tahun </w:t>
      </w:r>
      <w:r w:rsidR="00C12D45" w:rsidRPr="008C13F2">
        <w:rPr>
          <w:rFonts w:ascii="Cambria" w:eastAsia="Arial" w:hAnsi="Cambria" w:cs="Arial"/>
          <w:bCs/>
          <w:color w:val="000000" w:themeColor="text1"/>
          <w:sz w:val="24"/>
          <w:szCs w:val="24"/>
        </w:rPr>
        <w:t>2019  ada 4</w:t>
      </w:r>
      <w:r w:rsidR="00C12D45" w:rsidRPr="008C13F2">
        <w:rPr>
          <w:rFonts w:ascii="Cambria" w:eastAsia="Arial" w:hAnsi="Cambria" w:cs="Arial"/>
          <w:bCs/>
          <w:color w:val="FF0000"/>
          <w:sz w:val="24"/>
          <w:szCs w:val="24"/>
        </w:rPr>
        <w:t xml:space="preserve"> </w:t>
      </w:r>
      <w:r w:rsidR="00C12D45" w:rsidRPr="008C13F2">
        <w:rPr>
          <w:rFonts w:ascii="Cambria" w:eastAsia="Arial" w:hAnsi="Cambria" w:cs="Arial"/>
          <w:bCs/>
          <w:color w:val="000000" w:themeColor="text1"/>
          <w:sz w:val="24"/>
          <w:szCs w:val="24"/>
        </w:rPr>
        <w:t xml:space="preserve">Program </w:t>
      </w:r>
      <w:r w:rsidR="000935A6" w:rsidRPr="008C13F2">
        <w:rPr>
          <w:rFonts w:ascii="Cambria" w:eastAsia="Arial" w:hAnsi="Cambria" w:cs="Arial"/>
          <w:bCs/>
          <w:color w:val="000000" w:themeColor="text1"/>
          <w:sz w:val="24"/>
          <w:szCs w:val="24"/>
        </w:rPr>
        <w:t xml:space="preserve">yaitu : </w:t>
      </w:r>
      <w:r w:rsidR="00C12D45" w:rsidRPr="008C13F2">
        <w:rPr>
          <w:rFonts w:ascii="Cambria" w:eastAsia="Arial" w:hAnsi="Cambria" w:cs="Arial"/>
          <w:bCs/>
          <w:color w:val="000000" w:themeColor="text1"/>
          <w:sz w:val="24"/>
          <w:szCs w:val="24"/>
        </w:rPr>
        <w:t>1. Program</w:t>
      </w:r>
      <w:r w:rsidR="00C12D45" w:rsidRPr="008C13F2">
        <w:rPr>
          <w:rFonts w:ascii="Cambria" w:eastAsia="Arial" w:hAnsi="Cambria" w:cs="Arial"/>
          <w:bCs/>
          <w:sz w:val="24"/>
          <w:szCs w:val="24"/>
        </w:rPr>
        <w:t xml:space="preserve"> </w:t>
      </w:r>
      <w:r w:rsidR="00F2352C" w:rsidRPr="008C13F2">
        <w:rPr>
          <w:rFonts w:ascii="Cambria" w:eastAsia="Arial" w:hAnsi="Cambria" w:cs="Arial"/>
          <w:bCs/>
          <w:sz w:val="24"/>
          <w:szCs w:val="24"/>
        </w:rPr>
        <w:t>Pengelolaan Sumber daya Ekonomi Untuk Kedaulatan Dan Kemandarian Pangan</w:t>
      </w:r>
      <w:r w:rsidR="00122BAC" w:rsidRPr="008C13F2">
        <w:rPr>
          <w:rFonts w:ascii="Cambria" w:eastAsia="Arial" w:hAnsi="Cambria" w:cs="Arial"/>
          <w:bCs/>
          <w:sz w:val="24"/>
          <w:szCs w:val="24"/>
        </w:rPr>
        <w:t xml:space="preserve"> 2. Program Peningkatan Diversifikasi dan Ketahanan pangan Masyarakat</w:t>
      </w:r>
      <w:r w:rsidR="008307D6" w:rsidRPr="008C13F2">
        <w:rPr>
          <w:rFonts w:ascii="Cambria" w:eastAsia="Arial" w:hAnsi="Cambria" w:cs="Arial"/>
          <w:bCs/>
          <w:sz w:val="24"/>
          <w:szCs w:val="24"/>
        </w:rPr>
        <w:t>, 3. Program Penanganan Kerawanan pangan</w:t>
      </w:r>
      <w:r w:rsidR="00B867C9" w:rsidRPr="008C13F2">
        <w:rPr>
          <w:rFonts w:ascii="Cambria" w:eastAsia="Arial" w:hAnsi="Cambria" w:cs="Arial"/>
          <w:bCs/>
          <w:sz w:val="24"/>
          <w:szCs w:val="24"/>
        </w:rPr>
        <w:t xml:space="preserve"> dan 4. Program Pengawasan Keamanan Pangan.</w:t>
      </w:r>
      <w:r w:rsidR="008307D6" w:rsidRPr="008C13F2">
        <w:rPr>
          <w:rFonts w:ascii="Cambria" w:eastAsia="Arial" w:hAnsi="Cambria" w:cs="Arial"/>
          <w:bCs/>
          <w:sz w:val="24"/>
          <w:szCs w:val="24"/>
        </w:rPr>
        <w:t xml:space="preserve"> </w:t>
      </w:r>
    </w:p>
    <w:p w:rsidR="000928A3" w:rsidRPr="008C13F2" w:rsidRDefault="00CA37C2" w:rsidP="001331FF">
      <w:pPr>
        <w:spacing w:after="0" w:line="360" w:lineRule="auto"/>
        <w:ind w:left="284" w:firstLine="424"/>
        <w:jc w:val="both"/>
        <w:rPr>
          <w:rFonts w:ascii="Cambria" w:eastAsia="Arial" w:hAnsi="Cambria" w:cs="Arial"/>
          <w:bCs/>
          <w:sz w:val="24"/>
          <w:szCs w:val="24"/>
        </w:rPr>
      </w:pPr>
      <w:r w:rsidRPr="008C13F2">
        <w:rPr>
          <w:rFonts w:ascii="Cambria" w:eastAsia="Arial" w:hAnsi="Cambria" w:cs="Arial"/>
          <w:bCs/>
          <w:sz w:val="24"/>
          <w:szCs w:val="24"/>
        </w:rPr>
        <w:t xml:space="preserve">       </w:t>
      </w:r>
      <w:r w:rsidR="009E6408"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0928A3" w:rsidRPr="008C13F2">
        <w:rPr>
          <w:rFonts w:ascii="Cambria" w:eastAsia="Arial" w:hAnsi="Cambria" w:cs="Arial"/>
          <w:bCs/>
          <w:sz w:val="24"/>
          <w:szCs w:val="24"/>
        </w:rPr>
        <w:t xml:space="preserve">Maka untuk itu, Dinas Ketahanan Pangan Kabupaten </w:t>
      </w:r>
      <w:r w:rsidR="0020580F" w:rsidRPr="008C13F2">
        <w:rPr>
          <w:rFonts w:ascii="Cambria" w:eastAsia="Arial" w:hAnsi="Cambria" w:cs="Arial"/>
          <w:bCs/>
          <w:sz w:val="24"/>
          <w:szCs w:val="24"/>
        </w:rPr>
        <w:t>Gowa</w:t>
      </w:r>
      <w:r w:rsidR="000928A3" w:rsidRPr="008C13F2">
        <w:rPr>
          <w:rFonts w:ascii="Cambria" w:eastAsia="Arial" w:hAnsi="Cambria" w:cs="Arial"/>
          <w:bCs/>
          <w:sz w:val="24"/>
          <w:szCs w:val="24"/>
        </w:rPr>
        <w:t xml:space="preserve"> perlu melakukan upaya-upaya peningkatan ketahanan pangan melalui beberapa kegiatan strategis baik dalam bentuk pemberdayaan masyarakat (bersentuhan dengan masyarakat) dalam rangka pemenuhan kebutuhan pangan dan peningkatan pendapatan masyarakat serta analisis-analisis dalam rangka menghasilkan rumusan-rumusan dan kebijakan peningkatan ketahanan pangan baik dalam bentuk himbauan, edaran, keputusan dan peraturan.</w:t>
      </w:r>
    </w:p>
    <w:p w:rsidR="00611D83" w:rsidRDefault="00EA488F" w:rsidP="001331FF">
      <w:pPr>
        <w:spacing w:after="0" w:line="360" w:lineRule="auto"/>
        <w:ind w:left="284" w:hanging="1"/>
        <w:jc w:val="both"/>
        <w:rPr>
          <w:rFonts w:ascii="Cambria" w:eastAsia="Arial" w:hAnsi="Cambria" w:cs="Arial"/>
          <w:b/>
          <w:sz w:val="24"/>
          <w:szCs w:val="24"/>
        </w:rPr>
      </w:pPr>
      <w:r w:rsidRPr="008C13F2">
        <w:rPr>
          <w:rFonts w:ascii="Cambria" w:eastAsia="Arial" w:hAnsi="Cambria" w:cs="Arial"/>
          <w:sz w:val="24"/>
          <w:szCs w:val="24"/>
        </w:rPr>
        <w:tab/>
      </w:r>
      <w:r w:rsidR="00C108D6" w:rsidRPr="008C13F2">
        <w:rPr>
          <w:rFonts w:ascii="Cambria" w:eastAsia="Arial" w:hAnsi="Cambria" w:cs="Arial"/>
          <w:sz w:val="24"/>
          <w:szCs w:val="24"/>
        </w:rPr>
        <w:t xml:space="preserve">  </w:t>
      </w:r>
      <w:r w:rsidRPr="008C13F2">
        <w:rPr>
          <w:rFonts w:ascii="Cambria" w:eastAsia="Arial" w:hAnsi="Cambria" w:cs="Arial"/>
          <w:sz w:val="24"/>
          <w:szCs w:val="24"/>
        </w:rPr>
        <w:tab/>
      </w:r>
      <w:r w:rsidR="00C108D6" w:rsidRPr="008C13F2">
        <w:rPr>
          <w:rFonts w:ascii="Cambria" w:eastAsia="Arial" w:hAnsi="Cambria" w:cs="Arial"/>
          <w:sz w:val="24"/>
          <w:szCs w:val="24"/>
        </w:rPr>
        <w:t xml:space="preserve">   </w:t>
      </w:r>
      <w:r w:rsidRPr="008C13F2">
        <w:rPr>
          <w:rFonts w:ascii="Cambria" w:eastAsia="Arial" w:hAnsi="Cambria" w:cs="Arial"/>
          <w:sz w:val="24"/>
          <w:szCs w:val="24"/>
        </w:rPr>
        <w:t xml:space="preserve">Kinerja Dinas Ketahanan Pangan diarahkan dan difokuskan pada pemantapan Ketahanan pangan dengan melaksanakan fungsi koordinasi dalam upaya meningkatkan ketahanan pangan masyarakat Dinas Ketahanan Pangan Kabupaten Gowa mengemban tugas Tugas Pokok dan Fungsi menyelenggarakan </w:t>
      </w:r>
      <w:r w:rsidR="00893F72" w:rsidRPr="008C13F2">
        <w:rPr>
          <w:rFonts w:ascii="Cambria" w:eastAsia="Arial" w:hAnsi="Cambria" w:cs="Arial"/>
          <w:sz w:val="24"/>
          <w:szCs w:val="24"/>
        </w:rPr>
        <w:t>kewenangan Pemerintah Daerah dalam bidang ketahanan pangan.</w:t>
      </w:r>
      <w:r w:rsidR="0092575A" w:rsidRPr="00A802F0">
        <w:rPr>
          <w:rFonts w:ascii="Cambria" w:eastAsia="Arial" w:hAnsi="Cambria" w:cs="Arial"/>
          <w:b/>
          <w:sz w:val="24"/>
          <w:szCs w:val="24"/>
        </w:rPr>
        <w:t xml:space="preserve">    </w:t>
      </w:r>
    </w:p>
    <w:p w:rsidR="008F3479" w:rsidRPr="0056706D" w:rsidRDefault="008F3479" w:rsidP="001331FF">
      <w:pPr>
        <w:spacing w:after="0" w:line="360" w:lineRule="auto"/>
        <w:ind w:left="284"/>
        <w:jc w:val="both"/>
        <w:rPr>
          <w:rFonts w:ascii="Cambria" w:eastAsia="Arial" w:hAnsi="Cambria" w:cs="Arial"/>
          <w:sz w:val="24"/>
          <w:szCs w:val="24"/>
        </w:rPr>
      </w:pPr>
      <w:r w:rsidRPr="008C13F2">
        <w:rPr>
          <w:rFonts w:ascii="Cambria" w:eastAsia="Arial" w:hAnsi="Cambria" w:cs="Arial"/>
          <w:b/>
          <w:sz w:val="24"/>
          <w:szCs w:val="24"/>
        </w:rPr>
        <w:t>Ketersediaan Pangan</w:t>
      </w:r>
    </w:p>
    <w:p w:rsidR="00A55034" w:rsidRPr="008C13F2" w:rsidRDefault="008F3479" w:rsidP="001E41F9">
      <w:pPr>
        <w:spacing w:after="0" w:line="360" w:lineRule="auto"/>
        <w:ind w:left="284" w:hanging="1"/>
        <w:jc w:val="both"/>
        <w:rPr>
          <w:rFonts w:ascii="Cambria" w:hAnsi="Cambria" w:cstheme="minorHAnsi"/>
          <w:sz w:val="24"/>
          <w:szCs w:val="24"/>
        </w:rPr>
      </w:pPr>
      <w:r w:rsidRPr="008C13F2">
        <w:rPr>
          <w:rFonts w:ascii="Cambria" w:eastAsia="Arial" w:hAnsi="Cambria" w:cs="Arial"/>
          <w:b/>
          <w:sz w:val="24"/>
          <w:szCs w:val="24"/>
        </w:rPr>
        <w:tab/>
      </w:r>
      <w:r w:rsidR="00893F72" w:rsidRPr="008C13F2">
        <w:rPr>
          <w:rFonts w:ascii="Cambria" w:eastAsia="Arial" w:hAnsi="Cambria" w:cs="Arial"/>
          <w:b/>
          <w:sz w:val="24"/>
          <w:szCs w:val="24"/>
        </w:rPr>
        <w:t xml:space="preserve">   </w:t>
      </w:r>
      <w:r w:rsidR="00A55034" w:rsidRPr="008C13F2">
        <w:rPr>
          <w:rFonts w:ascii="Cambria" w:eastAsia="Arial" w:hAnsi="Cambria" w:cs="Arial"/>
          <w:b/>
          <w:sz w:val="24"/>
          <w:szCs w:val="24"/>
        </w:rPr>
        <w:t xml:space="preserve">      </w:t>
      </w:r>
      <w:r w:rsidR="001B6554">
        <w:rPr>
          <w:rFonts w:ascii="Cambria" w:eastAsia="Arial" w:hAnsi="Cambria" w:cs="Arial"/>
          <w:b/>
          <w:sz w:val="24"/>
          <w:szCs w:val="24"/>
        </w:rPr>
        <w:t xml:space="preserve">    </w:t>
      </w:r>
      <w:r w:rsidR="00A55034" w:rsidRPr="008C13F2">
        <w:rPr>
          <w:rFonts w:ascii="Cambria" w:eastAsia="Arial" w:hAnsi="Cambria" w:cs="Arial"/>
          <w:b/>
          <w:sz w:val="24"/>
          <w:szCs w:val="24"/>
        </w:rPr>
        <w:t xml:space="preserve"> </w:t>
      </w:r>
      <w:r w:rsidR="0034320C" w:rsidRPr="008C13F2">
        <w:rPr>
          <w:rFonts w:ascii="Cambria" w:eastAsia="Arial" w:hAnsi="Cambria" w:cs="Arial"/>
          <w:b/>
          <w:sz w:val="24"/>
          <w:szCs w:val="24"/>
        </w:rPr>
        <w:t xml:space="preserve"> </w:t>
      </w:r>
      <w:r w:rsidR="0034320C" w:rsidRPr="008C13F2">
        <w:rPr>
          <w:rFonts w:ascii="Cambria" w:eastAsia="Arial" w:hAnsi="Cambria" w:cs="Arial"/>
          <w:sz w:val="24"/>
          <w:szCs w:val="24"/>
        </w:rPr>
        <w:t>Ketersediaan pangan</w:t>
      </w:r>
      <w:r w:rsidR="00A55034" w:rsidRPr="008C13F2">
        <w:rPr>
          <w:rFonts w:ascii="Cambria" w:eastAsia="Arial" w:hAnsi="Cambria" w:cs="Arial"/>
          <w:b/>
          <w:sz w:val="24"/>
          <w:szCs w:val="24"/>
        </w:rPr>
        <w:t xml:space="preserve"> </w:t>
      </w:r>
      <w:r w:rsidR="00893F72" w:rsidRPr="008C13F2">
        <w:rPr>
          <w:rFonts w:ascii="Cambria" w:eastAsia="Arial" w:hAnsi="Cambria" w:cs="Arial"/>
          <w:b/>
          <w:sz w:val="24"/>
          <w:szCs w:val="24"/>
        </w:rPr>
        <w:t xml:space="preserve"> </w:t>
      </w:r>
      <w:r w:rsidR="0034320C" w:rsidRPr="008C13F2">
        <w:rPr>
          <w:rFonts w:ascii="Cambria" w:hAnsi="Cambria" w:cstheme="minorHAnsi"/>
          <w:sz w:val="24"/>
          <w:szCs w:val="24"/>
        </w:rPr>
        <w:t xml:space="preserve">berfungsi </w:t>
      </w:r>
      <w:r w:rsidRPr="008C13F2">
        <w:rPr>
          <w:rFonts w:ascii="Cambria" w:hAnsi="Cambria" w:cstheme="minorHAnsi"/>
          <w:sz w:val="24"/>
          <w:szCs w:val="24"/>
        </w:rPr>
        <w:t>menjamin</w:t>
      </w:r>
      <w:r w:rsidRPr="008C13F2">
        <w:rPr>
          <w:rFonts w:ascii="Cambria" w:hAnsi="Cambria" w:cstheme="minorHAnsi"/>
          <w:spacing w:val="1"/>
          <w:sz w:val="24"/>
          <w:szCs w:val="24"/>
        </w:rPr>
        <w:t xml:space="preserve"> </w:t>
      </w:r>
      <w:r w:rsidRPr="008C13F2">
        <w:rPr>
          <w:rFonts w:ascii="Cambria" w:hAnsi="Cambria" w:cstheme="minorHAnsi"/>
          <w:sz w:val="24"/>
          <w:szCs w:val="24"/>
        </w:rPr>
        <w:t>pasokan</w:t>
      </w:r>
      <w:r w:rsidRPr="008C13F2">
        <w:rPr>
          <w:rFonts w:ascii="Cambria" w:hAnsi="Cambria" w:cstheme="minorHAnsi"/>
          <w:spacing w:val="1"/>
          <w:sz w:val="24"/>
          <w:szCs w:val="24"/>
        </w:rPr>
        <w:t xml:space="preserve"> </w:t>
      </w:r>
      <w:r w:rsidRPr="008C13F2">
        <w:rPr>
          <w:rFonts w:ascii="Cambria" w:hAnsi="Cambria" w:cstheme="minorHAnsi"/>
          <w:sz w:val="24"/>
          <w:szCs w:val="24"/>
        </w:rPr>
        <w:t>pangan</w:t>
      </w:r>
      <w:r w:rsidRPr="008C13F2">
        <w:rPr>
          <w:rFonts w:ascii="Cambria" w:hAnsi="Cambria" w:cstheme="minorHAnsi"/>
          <w:spacing w:val="1"/>
          <w:sz w:val="24"/>
          <w:szCs w:val="24"/>
        </w:rPr>
        <w:t xml:space="preserve"> </w:t>
      </w:r>
      <w:r w:rsidRPr="008C13F2">
        <w:rPr>
          <w:rFonts w:ascii="Cambria" w:hAnsi="Cambria" w:cstheme="minorHAnsi"/>
          <w:sz w:val="24"/>
          <w:szCs w:val="24"/>
        </w:rPr>
        <w:t>untuk</w:t>
      </w:r>
      <w:r w:rsidRPr="008C13F2">
        <w:rPr>
          <w:rFonts w:ascii="Cambria" w:hAnsi="Cambria" w:cstheme="minorHAnsi"/>
          <w:spacing w:val="1"/>
          <w:sz w:val="24"/>
          <w:szCs w:val="24"/>
        </w:rPr>
        <w:t xml:space="preserve"> </w:t>
      </w:r>
      <w:r w:rsidRPr="008C13F2">
        <w:rPr>
          <w:rFonts w:ascii="Cambria" w:hAnsi="Cambria" w:cstheme="minorHAnsi"/>
          <w:sz w:val="24"/>
          <w:szCs w:val="24"/>
        </w:rPr>
        <w:t>memenuhi kebutuhan seluruh penduduk, dari segi kuantitas, kualitas, keragaman</w:t>
      </w:r>
      <w:r w:rsidRPr="008C13F2">
        <w:rPr>
          <w:rFonts w:ascii="Cambria" w:hAnsi="Cambria" w:cstheme="minorHAnsi"/>
          <w:spacing w:val="1"/>
          <w:sz w:val="24"/>
          <w:szCs w:val="24"/>
        </w:rPr>
        <w:t xml:space="preserve"> </w:t>
      </w:r>
      <w:r w:rsidRPr="008C13F2">
        <w:rPr>
          <w:rFonts w:ascii="Cambria" w:hAnsi="Cambria" w:cstheme="minorHAnsi"/>
          <w:sz w:val="24"/>
          <w:szCs w:val="24"/>
        </w:rPr>
        <w:t>dan</w:t>
      </w:r>
      <w:r w:rsidRPr="008C13F2">
        <w:rPr>
          <w:rFonts w:ascii="Cambria" w:hAnsi="Cambria" w:cstheme="minorHAnsi"/>
          <w:spacing w:val="1"/>
          <w:sz w:val="24"/>
          <w:szCs w:val="24"/>
        </w:rPr>
        <w:t xml:space="preserve"> </w:t>
      </w:r>
      <w:r w:rsidRPr="008C13F2">
        <w:rPr>
          <w:rFonts w:ascii="Cambria" w:hAnsi="Cambria" w:cstheme="minorHAnsi"/>
          <w:sz w:val="24"/>
          <w:szCs w:val="24"/>
        </w:rPr>
        <w:t>keamanannya</w:t>
      </w:r>
      <w:r w:rsidRPr="008C13F2">
        <w:rPr>
          <w:rFonts w:ascii="Cambria" w:hAnsi="Cambria" w:cstheme="minorHAnsi"/>
          <w:b/>
          <w:sz w:val="24"/>
          <w:szCs w:val="24"/>
        </w:rPr>
        <w:t>.</w:t>
      </w:r>
      <w:r w:rsidRPr="008C13F2">
        <w:rPr>
          <w:rFonts w:ascii="Cambria" w:hAnsi="Cambria" w:cstheme="minorHAnsi"/>
          <w:b/>
          <w:spacing w:val="1"/>
          <w:sz w:val="24"/>
          <w:szCs w:val="24"/>
        </w:rPr>
        <w:t xml:space="preserve"> </w:t>
      </w:r>
      <w:r w:rsidRPr="008C13F2">
        <w:rPr>
          <w:rFonts w:ascii="Cambria" w:hAnsi="Cambria" w:cstheme="minorHAnsi"/>
          <w:sz w:val="24"/>
          <w:szCs w:val="24"/>
        </w:rPr>
        <w:t>Ketersediaan</w:t>
      </w:r>
      <w:r w:rsidRPr="008C13F2">
        <w:rPr>
          <w:rFonts w:ascii="Cambria" w:hAnsi="Cambria" w:cstheme="minorHAnsi"/>
          <w:spacing w:val="1"/>
          <w:sz w:val="24"/>
          <w:szCs w:val="24"/>
        </w:rPr>
        <w:t xml:space="preserve"> </w:t>
      </w:r>
      <w:r w:rsidRPr="008C13F2">
        <w:rPr>
          <w:rFonts w:ascii="Cambria" w:hAnsi="Cambria" w:cstheme="minorHAnsi"/>
          <w:sz w:val="24"/>
          <w:szCs w:val="24"/>
        </w:rPr>
        <w:t>pangan</w:t>
      </w:r>
      <w:r w:rsidRPr="008C13F2">
        <w:rPr>
          <w:rFonts w:ascii="Cambria" w:hAnsi="Cambria" w:cstheme="minorHAnsi"/>
          <w:spacing w:val="1"/>
          <w:sz w:val="24"/>
          <w:szCs w:val="24"/>
        </w:rPr>
        <w:t xml:space="preserve"> </w:t>
      </w:r>
      <w:r w:rsidRPr="008C13F2">
        <w:rPr>
          <w:rFonts w:ascii="Cambria" w:hAnsi="Cambria" w:cstheme="minorHAnsi"/>
          <w:sz w:val="24"/>
          <w:szCs w:val="24"/>
        </w:rPr>
        <w:t>dapat</w:t>
      </w:r>
      <w:r w:rsidRPr="008C13F2">
        <w:rPr>
          <w:rFonts w:ascii="Cambria" w:hAnsi="Cambria" w:cstheme="minorHAnsi"/>
          <w:spacing w:val="1"/>
          <w:sz w:val="24"/>
          <w:szCs w:val="24"/>
        </w:rPr>
        <w:t xml:space="preserve"> </w:t>
      </w:r>
      <w:r w:rsidRPr="008C13F2">
        <w:rPr>
          <w:rFonts w:ascii="Cambria" w:hAnsi="Cambria" w:cstheme="minorHAnsi"/>
          <w:sz w:val="24"/>
          <w:szCs w:val="24"/>
        </w:rPr>
        <w:t>dipenuhi</w:t>
      </w:r>
      <w:r w:rsidRPr="008C13F2">
        <w:rPr>
          <w:rFonts w:ascii="Cambria" w:hAnsi="Cambria" w:cstheme="minorHAnsi"/>
          <w:spacing w:val="1"/>
          <w:sz w:val="24"/>
          <w:szCs w:val="24"/>
        </w:rPr>
        <w:t xml:space="preserve"> </w:t>
      </w:r>
      <w:r w:rsidRPr="008C13F2">
        <w:rPr>
          <w:rFonts w:ascii="Cambria" w:hAnsi="Cambria" w:cstheme="minorHAnsi"/>
          <w:sz w:val="24"/>
          <w:szCs w:val="24"/>
        </w:rPr>
        <w:t>dari</w:t>
      </w:r>
      <w:r w:rsidRPr="008C13F2">
        <w:rPr>
          <w:rFonts w:ascii="Cambria" w:hAnsi="Cambria" w:cstheme="minorHAnsi"/>
          <w:spacing w:val="1"/>
          <w:sz w:val="24"/>
          <w:szCs w:val="24"/>
        </w:rPr>
        <w:t xml:space="preserve"> </w:t>
      </w:r>
      <w:r w:rsidRPr="008C13F2">
        <w:rPr>
          <w:rFonts w:ascii="Cambria" w:hAnsi="Cambria" w:cstheme="minorHAnsi"/>
          <w:sz w:val="24"/>
          <w:szCs w:val="24"/>
        </w:rPr>
        <w:t>3</w:t>
      </w:r>
      <w:r w:rsidRPr="008C13F2">
        <w:rPr>
          <w:rFonts w:ascii="Cambria" w:hAnsi="Cambria" w:cstheme="minorHAnsi"/>
          <w:spacing w:val="1"/>
          <w:sz w:val="24"/>
          <w:szCs w:val="24"/>
        </w:rPr>
        <w:t xml:space="preserve"> </w:t>
      </w:r>
      <w:r w:rsidRPr="008C13F2">
        <w:rPr>
          <w:rFonts w:ascii="Cambria" w:hAnsi="Cambria" w:cstheme="minorHAnsi"/>
          <w:sz w:val="24"/>
          <w:szCs w:val="24"/>
        </w:rPr>
        <w:t>sumber</w:t>
      </w:r>
      <w:r w:rsidRPr="008C13F2">
        <w:rPr>
          <w:rFonts w:ascii="Cambria" w:hAnsi="Cambria" w:cstheme="minorHAnsi"/>
          <w:spacing w:val="1"/>
          <w:sz w:val="24"/>
          <w:szCs w:val="24"/>
        </w:rPr>
        <w:t xml:space="preserve"> </w:t>
      </w:r>
      <w:r w:rsidRPr="008C13F2">
        <w:rPr>
          <w:rFonts w:ascii="Cambria" w:hAnsi="Cambria" w:cstheme="minorHAnsi"/>
          <w:sz w:val="24"/>
          <w:szCs w:val="24"/>
        </w:rPr>
        <w:t>yaitu</w:t>
      </w:r>
      <w:r w:rsidRPr="008C13F2">
        <w:rPr>
          <w:rFonts w:ascii="Cambria" w:hAnsi="Cambria" w:cstheme="minorHAnsi"/>
          <w:spacing w:val="1"/>
          <w:sz w:val="24"/>
          <w:szCs w:val="24"/>
        </w:rPr>
        <w:t xml:space="preserve"> </w:t>
      </w:r>
      <w:r w:rsidRPr="008C13F2">
        <w:rPr>
          <w:rFonts w:ascii="Cambria" w:hAnsi="Cambria" w:cstheme="minorHAnsi"/>
          <w:sz w:val="24"/>
          <w:szCs w:val="24"/>
        </w:rPr>
        <w:t>:</w:t>
      </w:r>
      <w:r w:rsidRPr="008C13F2">
        <w:rPr>
          <w:rFonts w:ascii="Cambria" w:hAnsi="Cambria" w:cstheme="minorHAnsi"/>
          <w:spacing w:val="1"/>
          <w:sz w:val="24"/>
          <w:szCs w:val="24"/>
        </w:rPr>
        <w:t xml:space="preserve"> </w:t>
      </w:r>
      <w:r w:rsidRPr="008C13F2">
        <w:rPr>
          <w:rFonts w:ascii="Cambria" w:hAnsi="Cambria" w:cstheme="minorHAnsi"/>
          <w:sz w:val="24"/>
          <w:szCs w:val="24"/>
        </w:rPr>
        <w:t>produksi</w:t>
      </w:r>
      <w:r w:rsidRPr="008C13F2">
        <w:rPr>
          <w:rFonts w:ascii="Cambria" w:hAnsi="Cambria" w:cstheme="minorHAnsi"/>
          <w:spacing w:val="1"/>
          <w:sz w:val="24"/>
          <w:szCs w:val="24"/>
        </w:rPr>
        <w:t xml:space="preserve"> </w:t>
      </w:r>
      <w:r w:rsidRPr="008C13F2">
        <w:rPr>
          <w:rFonts w:ascii="Cambria" w:hAnsi="Cambria" w:cstheme="minorHAnsi"/>
          <w:sz w:val="24"/>
          <w:szCs w:val="24"/>
        </w:rPr>
        <w:t>dalam</w:t>
      </w:r>
      <w:r w:rsidRPr="008C13F2">
        <w:rPr>
          <w:rFonts w:ascii="Cambria" w:hAnsi="Cambria" w:cstheme="minorHAnsi"/>
          <w:spacing w:val="1"/>
          <w:sz w:val="24"/>
          <w:szCs w:val="24"/>
        </w:rPr>
        <w:t xml:space="preserve"> </w:t>
      </w:r>
      <w:r w:rsidRPr="008C13F2">
        <w:rPr>
          <w:rFonts w:ascii="Cambria" w:hAnsi="Cambria" w:cstheme="minorHAnsi"/>
          <w:sz w:val="24"/>
          <w:szCs w:val="24"/>
        </w:rPr>
        <w:t>negeri,</w:t>
      </w:r>
      <w:r w:rsidRPr="008C13F2">
        <w:rPr>
          <w:rFonts w:ascii="Cambria" w:hAnsi="Cambria" w:cstheme="minorHAnsi"/>
          <w:spacing w:val="1"/>
          <w:sz w:val="24"/>
          <w:szCs w:val="24"/>
        </w:rPr>
        <w:t xml:space="preserve"> </w:t>
      </w:r>
      <w:r w:rsidRPr="008C13F2">
        <w:rPr>
          <w:rFonts w:ascii="Cambria" w:hAnsi="Cambria" w:cstheme="minorHAnsi"/>
          <w:sz w:val="24"/>
          <w:szCs w:val="24"/>
        </w:rPr>
        <w:t>pemasokan</w:t>
      </w:r>
      <w:r w:rsidRPr="008C13F2">
        <w:rPr>
          <w:rFonts w:ascii="Cambria" w:hAnsi="Cambria" w:cstheme="minorHAnsi"/>
          <w:spacing w:val="1"/>
          <w:sz w:val="24"/>
          <w:szCs w:val="24"/>
        </w:rPr>
        <w:t xml:space="preserve"> </w:t>
      </w:r>
      <w:r w:rsidRPr="008C13F2">
        <w:rPr>
          <w:rFonts w:ascii="Cambria" w:hAnsi="Cambria" w:cstheme="minorHAnsi"/>
          <w:sz w:val="24"/>
          <w:szCs w:val="24"/>
        </w:rPr>
        <w:t>pangan,</w:t>
      </w:r>
      <w:r w:rsidRPr="008C13F2">
        <w:rPr>
          <w:rFonts w:ascii="Cambria" w:hAnsi="Cambria" w:cstheme="minorHAnsi"/>
          <w:spacing w:val="1"/>
          <w:sz w:val="24"/>
          <w:szCs w:val="24"/>
        </w:rPr>
        <w:t xml:space="preserve"> </w:t>
      </w:r>
      <w:r w:rsidRPr="008C13F2">
        <w:rPr>
          <w:rFonts w:ascii="Cambria" w:hAnsi="Cambria" w:cstheme="minorHAnsi"/>
          <w:sz w:val="24"/>
          <w:szCs w:val="24"/>
        </w:rPr>
        <w:t>pengelolaan</w:t>
      </w:r>
      <w:r w:rsidRPr="008C13F2">
        <w:rPr>
          <w:rFonts w:ascii="Cambria" w:hAnsi="Cambria" w:cstheme="minorHAnsi"/>
          <w:spacing w:val="1"/>
          <w:sz w:val="24"/>
          <w:szCs w:val="24"/>
        </w:rPr>
        <w:t xml:space="preserve"> </w:t>
      </w:r>
      <w:r w:rsidRPr="008C13F2">
        <w:rPr>
          <w:rFonts w:ascii="Cambria" w:hAnsi="Cambria" w:cstheme="minorHAnsi"/>
          <w:sz w:val="24"/>
          <w:szCs w:val="24"/>
        </w:rPr>
        <w:t>cadangan</w:t>
      </w:r>
      <w:r w:rsidRPr="008C13F2">
        <w:rPr>
          <w:rFonts w:ascii="Cambria" w:hAnsi="Cambria" w:cstheme="minorHAnsi"/>
          <w:spacing w:val="1"/>
          <w:sz w:val="24"/>
          <w:szCs w:val="24"/>
        </w:rPr>
        <w:t xml:space="preserve"> </w:t>
      </w:r>
      <w:r w:rsidRPr="008C13F2">
        <w:rPr>
          <w:rFonts w:ascii="Cambria" w:hAnsi="Cambria" w:cstheme="minorHAnsi"/>
          <w:sz w:val="24"/>
          <w:szCs w:val="24"/>
        </w:rPr>
        <w:t>pangan.</w:t>
      </w:r>
    </w:p>
    <w:p w:rsidR="001A0E35" w:rsidRPr="008C13F2" w:rsidRDefault="00A55034" w:rsidP="001E41F9">
      <w:pPr>
        <w:spacing w:after="0" w:line="360" w:lineRule="auto"/>
        <w:ind w:left="284" w:right="109" w:hanging="1"/>
        <w:jc w:val="both"/>
        <w:rPr>
          <w:rFonts w:ascii="Cambria" w:hAnsi="Cambria" w:cstheme="minorHAnsi"/>
          <w:sz w:val="24"/>
          <w:szCs w:val="24"/>
        </w:rPr>
      </w:pPr>
      <w:r w:rsidRPr="008C13F2">
        <w:rPr>
          <w:rFonts w:ascii="Cambria" w:hAnsi="Cambria" w:cstheme="minorHAnsi"/>
          <w:sz w:val="24"/>
          <w:szCs w:val="24"/>
        </w:rPr>
        <w:t xml:space="preserve">               </w:t>
      </w:r>
      <w:r w:rsidRPr="008C13F2">
        <w:rPr>
          <w:rFonts w:ascii="Cambria" w:hAnsi="Cambria"/>
          <w:sz w:val="24"/>
          <w:szCs w:val="24"/>
        </w:rPr>
        <w:t>Kerawanan pangan adalah kondisi ketidak cukupan pangan yang dialami</w:t>
      </w:r>
      <w:r w:rsidRPr="008C13F2">
        <w:rPr>
          <w:rFonts w:ascii="Cambria" w:hAnsi="Cambria"/>
          <w:spacing w:val="1"/>
          <w:sz w:val="24"/>
          <w:szCs w:val="24"/>
        </w:rPr>
        <w:t xml:space="preserve"> </w:t>
      </w:r>
      <w:r w:rsidRPr="008C13F2">
        <w:rPr>
          <w:rFonts w:ascii="Cambria" w:hAnsi="Cambria"/>
          <w:sz w:val="24"/>
          <w:szCs w:val="24"/>
        </w:rPr>
        <w:t>daerah,</w:t>
      </w:r>
      <w:r w:rsidRPr="008C13F2">
        <w:rPr>
          <w:rFonts w:ascii="Cambria" w:hAnsi="Cambria"/>
          <w:spacing w:val="1"/>
          <w:sz w:val="24"/>
          <w:szCs w:val="24"/>
        </w:rPr>
        <w:t xml:space="preserve"> </w:t>
      </w:r>
      <w:r w:rsidRPr="008C13F2">
        <w:rPr>
          <w:rFonts w:ascii="Cambria" w:hAnsi="Cambria"/>
          <w:sz w:val="24"/>
          <w:szCs w:val="24"/>
        </w:rPr>
        <w:t>masyarakat</w:t>
      </w:r>
      <w:r w:rsidRPr="008C13F2">
        <w:rPr>
          <w:rFonts w:ascii="Cambria" w:hAnsi="Cambria"/>
          <w:spacing w:val="1"/>
          <w:sz w:val="24"/>
          <w:szCs w:val="24"/>
        </w:rPr>
        <w:t xml:space="preserve"> </w:t>
      </w:r>
      <w:r w:rsidRPr="008C13F2">
        <w:rPr>
          <w:rFonts w:ascii="Cambria" w:hAnsi="Cambria"/>
          <w:sz w:val="24"/>
          <w:szCs w:val="24"/>
        </w:rPr>
        <w:t>atau</w:t>
      </w:r>
      <w:r w:rsidRPr="008C13F2">
        <w:rPr>
          <w:rFonts w:ascii="Cambria" w:hAnsi="Cambria"/>
          <w:spacing w:val="1"/>
          <w:sz w:val="24"/>
          <w:szCs w:val="24"/>
        </w:rPr>
        <w:t xml:space="preserve"> </w:t>
      </w:r>
      <w:r w:rsidRPr="008C13F2">
        <w:rPr>
          <w:rFonts w:ascii="Cambria" w:hAnsi="Cambria"/>
          <w:sz w:val="24"/>
          <w:szCs w:val="24"/>
        </w:rPr>
        <w:t>rumahtangga</w:t>
      </w:r>
      <w:r w:rsidRPr="008C13F2">
        <w:rPr>
          <w:rFonts w:ascii="Cambria" w:hAnsi="Cambria"/>
          <w:spacing w:val="1"/>
          <w:sz w:val="24"/>
          <w:szCs w:val="24"/>
        </w:rPr>
        <w:t xml:space="preserve"> </w:t>
      </w:r>
      <w:r w:rsidRPr="008C13F2">
        <w:rPr>
          <w:rFonts w:ascii="Cambria" w:hAnsi="Cambria"/>
          <w:sz w:val="24"/>
          <w:szCs w:val="24"/>
        </w:rPr>
        <w:t>pada</w:t>
      </w:r>
      <w:r w:rsidRPr="008C13F2">
        <w:rPr>
          <w:rFonts w:ascii="Cambria" w:hAnsi="Cambria"/>
          <w:spacing w:val="1"/>
          <w:sz w:val="24"/>
          <w:szCs w:val="24"/>
        </w:rPr>
        <w:t xml:space="preserve"> </w:t>
      </w:r>
      <w:r w:rsidRPr="008C13F2">
        <w:rPr>
          <w:rFonts w:ascii="Cambria" w:hAnsi="Cambria"/>
          <w:sz w:val="24"/>
          <w:szCs w:val="24"/>
        </w:rPr>
        <w:t>waktu</w:t>
      </w:r>
      <w:r w:rsidRPr="008C13F2">
        <w:rPr>
          <w:rFonts w:ascii="Cambria" w:hAnsi="Cambria"/>
          <w:spacing w:val="1"/>
          <w:sz w:val="24"/>
          <w:szCs w:val="24"/>
        </w:rPr>
        <w:t xml:space="preserve"> </w:t>
      </w:r>
      <w:r w:rsidRPr="008C13F2">
        <w:rPr>
          <w:rFonts w:ascii="Cambria" w:hAnsi="Cambria"/>
          <w:sz w:val="24"/>
          <w:szCs w:val="24"/>
        </w:rPr>
        <w:t>tertentu</w:t>
      </w:r>
      <w:r w:rsidRPr="008C13F2">
        <w:rPr>
          <w:rFonts w:ascii="Cambria" w:hAnsi="Cambria"/>
          <w:spacing w:val="1"/>
          <w:sz w:val="24"/>
          <w:szCs w:val="24"/>
        </w:rPr>
        <w:t xml:space="preserve"> </w:t>
      </w:r>
      <w:r w:rsidRPr="008C13F2">
        <w:rPr>
          <w:rFonts w:ascii="Cambria" w:hAnsi="Cambria"/>
          <w:sz w:val="24"/>
          <w:szCs w:val="24"/>
        </w:rPr>
        <w:t>untuk</w:t>
      </w:r>
      <w:r w:rsidRPr="008C13F2">
        <w:rPr>
          <w:rFonts w:ascii="Cambria" w:hAnsi="Cambria"/>
          <w:spacing w:val="1"/>
          <w:sz w:val="24"/>
          <w:szCs w:val="24"/>
        </w:rPr>
        <w:t xml:space="preserve"> </w:t>
      </w:r>
      <w:r w:rsidRPr="008C13F2">
        <w:rPr>
          <w:rFonts w:ascii="Cambria" w:hAnsi="Cambria"/>
          <w:sz w:val="24"/>
          <w:szCs w:val="24"/>
        </w:rPr>
        <w:t>memenuhi</w:t>
      </w:r>
      <w:r w:rsidRPr="008C13F2">
        <w:rPr>
          <w:rFonts w:ascii="Cambria" w:hAnsi="Cambria"/>
          <w:spacing w:val="1"/>
          <w:sz w:val="24"/>
          <w:szCs w:val="24"/>
        </w:rPr>
        <w:t xml:space="preserve"> </w:t>
      </w:r>
      <w:r w:rsidRPr="008C13F2">
        <w:rPr>
          <w:rFonts w:ascii="Cambria" w:hAnsi="Cambria"/>
          <w:sz w:val="24"/>
          <w:szCs w:val="24"/>
        </w:rPr>
        <w:t>standar</w:t>
      </w:r>
      <w:r w:rsidRPr="008C13F2">
        <w:rPr>
          <w:rFonts w:ascii="Cambria" w:hAnsi="Cambria"/>
          <w:spacing w:val="1"/>
          <w:sz w:val="24"/>
          <w:szCs w:val="24"/>
        </w:rPr>
        <w:t xml:space="preserve"> </w:t>
      </w:r>
      <w:r w:rsidRPr="008C13F2">
        <w:rPr>
          <w:rFonts w:ascii="Cambria" w:hAnsi="Cambria"/>
          <w:sz w:val="24"/>
          <w:szCs w:val="24"/>
        </w:rPr>
        <w:t>kebutuhan</w:t>
      </w:r>
      <w:r w:rsidRPr="008C13F2">
        <w:rPr>
          <w:rFonts w:ascii="Cambria" w:hAnsi="Cambria"/>
          <w:spacing w:val="1"/>
          <w:sz w:val="24"/>
          <w:szCs w:val="24"/>
        </w:rPr>
        <w:t xml:space="preserve"> </w:t>
      </w:r>
      <w:r w:rsidRPr="008C13F2">
        <w:rPr>
          <w:rFonts w:ascii="Cambria" w:hAnsi="Cambria"/>
          <w:sz w:val="24"/>
          <w:szCs w:val="24"/>
        </w:rPr>
        <w:t>fisiologi</w:t>
      </w:r>
      <w:r w:rsidRPr="008C13F2">
        <w:rPr>
          <w:rFonts w:ascii="Cambria" w:hAnsi="Cambria"/>
          <w:spacing w:val="1"/>
          <w:sz w:val="24"/>
          <w:szCs w:val="24"/>
        </w:rPr>
        <w:t xml:space="preserve"> </w:t>
      </w:r>
      <w:r w:rsidRPr="008C13F2">
        <w:rPr>
          <w:rFonts w:ascii="Cambria" w:hAnsi="Cambria"/>
          <w:sz w:val="24"/>
          <w:szCs w:val="24"/>
        </w:rPr>
        <w:t>bagi</w:t>
      </w:r>
      <w:r w:rsidRPr="008C13F2">
        <w:rPr>
          <w:rFonts w:ascii="Cambria" w:hAnsi="Cambria"/>
          <w:spacing w:val="1"/>
          <w:sz w:val="24"/>
          <w:szCs w:val="24"/>
        </w:rPr>
        <w:t xml:space="preserve"> </w:t>
      </w:r>
      <w:r w:rsidRPr="008C13F2">
        <w:rPr>
          <w:rFonts w:ascii="Cambria" w:hAnsi="Cambria"/>
          <w:sz w:val="24"/>
          <w:szCs w:val="24"/>
        </w:rPr>
        <w:t>pertumbuhan</w:t>
      </w:r>
      <w:r w:rsidRPr="008C13F2">
        <w:rPr>
          <w:rFonts w:ascii="Cambria" w:hAnsi="Cambria"/>
          <w:spacing w:val="1"/>
          <w:sz w:val="24"/>
          <w:szCs w:val="24"/>
        </w:rPr>
        <w:t xml:space="preserve"> </w:t>
      </w:r>
      <w:r w:rsidRPr="008C13F2">
        <w:rPr>
          <w:rFonts w:ascii="Cambria" w:hAnsi="Cambria"/>
          <w:sz w:val="24"/>
          <w:szCs w:val="24"/>
        </w:rPr>
        <w:t>dan</w:t>
      </w:r>
      <w:r w:rsidRPr="008C13F2">
        <w:rPr>
          <w:rFonts w:ascii="Cambria" w:hAnsi="Cambria"/>
          <w:spacing w:val="1"/>
          <w:sz w:val="24"/>
          <w:szCs w:val="24"/>
        </w:rPr>
        <w:t xml:space="preserve"> </w:t>
      </w:r>
      <w:r w:rsidRPr="008C13F2">
        <w:rPr>
          <w:rFonts w:ascii="Cambria" w:hAnsi="Cambria"/>
          <w:sz w:val="24"/>
          <w:szCs w:val="24"/>
        </w:rPr>
        <w:t>kesehatan</w:t>
      </w:r>
      <w:r w:rsidRPr="008C13F2">
        <w:rPr>
          <w:rFonts w:ascii="Cambria" w:hAnsi="Cambria"/>
          <w:spacing w:val="1"/>
          <w:sz w:val="24"/>
          <w:szCs w:val="24"/>
        </w:rPr>
        <w:t xml:space="preserve"> </w:t>
      </w:r>
      <w:r w:rsidRPr="008C13F2">
        <w:rPr>
          <w:rFonts w:ascii="Cambria" w:hAnsi="Cambria"/>
          <w:sz w:val="24"/>
          <w:szCs w:val="24"/>
        </w:rPr>
        <w:t>masyarakat.</w:t>
      </w:r>
      <w:r w:rsidRPr="008C13F2">
        <w:rPr>
          <w:rFonts w:ascii="Cambria" w:hAnsi="Cambria"/>
          <w:spacing w:val="1"/>
          <w:sz w:val="24"/>
          <w:szCs w:val="24"/>
        </w:rPr>
        <w:t xml:space="preserve"> </w:t>
      </w:r>
      <w:r w:rsidRPr="008C13F2">
        <w:rPr>
          <w:rFonts w:ascii="Cambria" w:hAnsi="Cambria"/>
          <w:sz w:val="24"/>
          <w:szCs w:val="24"/>
        </w:rPr>
        <w:lastRenderedPageBreak/>
        <w:t>Kerawanan pangan dapat terjadi secara berulang-ulang pada waktu-waktu tertentu</w:t>
      </w:r>
      <w:r w:rsidRPr="008C13F2">
        <w:rPr>
          <w:rFonts w:ascii="Cambria" w:hAnsi="Cambria"/>
          <w:spacing w:val="-56"/>
          <w:sz w:val="24"/>
          <w:szCs w:val="24"/>
        </w:rPr>
        <w:t xml:space="preserve"> </w:t>
      </w:r>
      <w:r w:rsidRPr="008C13F2">
        <w:rPr>
          <w:rFonts w:ascii="Cambria" w:hAnsi="Cambria"/>
          <w:sz w:val="24"/>
          <w:szCs w:val="24"/>
        </w:rPr>
        <w:t>(kronis),</w:t>
      </w:r>
      <w:r w:rsidRPr="008C13F2">
        <w:rPr>
          <w:rFonts w:ascii="Cambria" w:hAnsi="Cambria"/>
          <w:spacing w:val="1"/>
          <w:sz w:val="24"/>
          <w:szCs w:val="24"/>
        </w:rPr>
        <w:t xml:space="preserve"> </w:t>
      </w:r>
      <w:r w:rsidRPr="008C13F2">
        <w:rPr>
          <w:rFonts w:ascii="Cambria" w:hAnsi="Cambria"/>
          <w:sz w:val="24"/>
          <w:szCs w:val="24"/>
        </w:rPr>
        <w:t>dan</w:t>
      </w:r>
      <w:r w:rsidRPr="008C13F2">
        <w:rPr>
          <w:rFonts w:ascii="Cambria" w:hAnsi="Cambria"/>
          <w:spacing w:val="1"/>
          <w:sz w:val="24"/>
          <w:szCs w:val="24"/>
        </w:rPr>
        <w:t xml:space="preserve"> </w:t>
      </w:r>
      <w:r w:rsidRPr="008C13F2">
        <w:rPr>
          <w:rFonts w:ascii="Cambria" w:hAnsi="Cambria"/>
          <w:sz w:val="24"/>
          <w:szCs w:val="24"/>
        </w:rPr>
        <w:t>dapat</w:t>
      </w:r>
      <w:r w:rsidRPr="008C13F2">
        <w:rPr>
          <w:rFonts w:ascii="Cambria" w:hAnsi="Cambria"/>
          <w:spacing w:val="1"/>
          <w:sz w:val="24"/>
          <w:szCs w:val="24"/>
        </w:rPr>
        <w:t xml:space="preserve"> </w:t>
      </w:r>
      <w:r w:rsidRPr="008C13F2">
        <w:rPr>
          <w:rFonts w:ascii="Cambria" w:hAnsi="Cambria"/>
          <w:sz w:val="24"/>
          <w:szCs w:val="24"/>
        </w:rPr>
        <w:t>pula</w:t>
      </w:r>
      <w:r w:rsidRPr="008C13F2">
        <w:rPr>
          <w:rFonts w:ascii="Cambria" w:hAnsi="Cambria"/>
          <w:spacing w:val="1"/>
          <w:sz w:val="24"/>
          <w:szCs w:val="24"/>
        </w:rPr>
        <w:t xml:space="preserve"> </w:t>
      </w:r>
      <w:r w:rsidRPr="008C13F2">
        <w:rPr>
          <w:rFonts w:ascii="Cambria" w:hAnsi="Cambria"/>
          <w:sz w:val="24"/>
          <w:szCs w:val="24"/>
        </w:rPr>
        <w:t>terjadi</w:t>
      </w:r>
      <w:r w:rsidRPr="008C13F2">
        <w:rPr>
          <w:rFonts w:ascii="Cambria" w:hAnsi="Cambria"/>
          <w:spacing w:val="1"/>
          <w:sz w:val="24"/>
          <w:szCs w:val="24"/>
        </w:rPr>
        <w:t xml:space="preserve"> </w:t>
      </w:r>
      <w:r w:rsidRPr="008C13F2">
        <w:rPr>
          <w:rFonts w:ascii="Cambria" w:hAnsi="Cambria"/>
          <w:sz w:val="24"/>
          <w:szCs w:val="24"/>
        </w:rPr>
        <w:t>akibat</w:t>
      </w:r>
      <w:r w:rsidRPr="008C13F2">
        <w:rPr>
          <w:rFonts w:ascii="Cambria" w:hAnsi="Cambria"/>
          <w:spacing w:val="1"/>
          <w:sz w:val="24"/>
          <w:szCs w:val="24"/>
        </w:rPr>
        <w:t xml:space="preserve"> </w:t>
      </w:r>
      <w:r w:rsidRPr="008C13F2">
        <w:rPr>
          <w:rFonts w:ascii="Cambria" w:hAnsi="Cambria"/>
          <w:sz w:val="24"/>
          <w:szCs w:val="24"/>
        </w:rPr>
        <w:t>keadaan</w:t>
      </w:r>
      <w:r w:rsidRPr="008C13F2">
        <w:rPr>
          <w:rFonts w:ascii="Cambria" w:hAnsi="Cambria"/>
          <w:spacing w:val="1"/>
          <w:sz w:val="24"/>
          <w:szCs w:val="24"/>
        </w:rPr>
        <w:t xml:space="preserve"> </w:t>
      </w:r>
      <w:r w:rsidRPr="008C13F2">
        <w:rPr>
          <w:rFonts w:ascii="Cambria" w:hAnsi="Cambria"/>
          <w:sz w:val="24"/>
          <w:szCs w:val="24"/>
        </w:rPr>
        <w:t>darurat</w:t>
      </w:r>
      <w:r w:rsidRPr="008C13F2">
        <w:rPr>
          <w:rFonts w:ascii="Cambria" w:hAnsi="Cambria"/>
          <w:spacing w:val="1"/>
          <w:sz w:val="24"/>
          <w:szCs w:val="24"/>
        </w:rPr>
        <w:t xml:space="preserve"> </w:t>
      </w:r>
      <w:r w:rsidRPr="008C13F2">
        <w:rPr>
          <w:rFonts w:ascii="Cambria" w:hAnsi="Cambria"/>
          <w:sz w:val="24"/>
          <w:szCs w:val="24"/>
        </w:rPr>
        <w:t>seperti</w:t>
      </w:r>
      <w:r w:rsidRPr="008C13F2">
        <w:rPr>
          <w:rFonts w:ascii="Cambria" w:hAnsi="Cambria"/>
          <w:spacing w:val="1"/>
          <w:sz w:val="24"/>
          <w:szCs w:val="24"/>
        </w:rPr>
        <w:t xml:space="preserve"> </w:t>
      </w:r>
      <w:r w:rsidRPr="008C13F2">
        <w:rPr>
          <w:rFonts w:ascii="Cambria" w:hAnsi="Cambria"/>
          <w:sz w:val="24"/>
          <w:szCs w:val="24"/>
        </w:rPr>
        <w:t>bencana</w:t>
      </w:r>
      <w:r w:rsidRPr="008C13F2">
        <w:rPr>
          <w:rFonts w:ascii="Cambria" w:hAnsi="Cambria"/>
          <w:spacing w:val="1"/>
          <w:sz w:val="24"/>
          <w:szCs w:val="24"/>
        </w:rPr>
        <w:t xml:space="preserve"> </w:t>
      </w:r>
      <w:r w:rsidRPr="008C13F2">
        <w:rPr>
          <w:rFonts w:ascii="Cambria" w:hAnsi="Cambria"/>
          <w:sz w:val="24"/>
          <w:szCs w:val="24"/>
        </w:rPr>
        <w:t>alam</w:t>
      </w:r>
      <w:r w:rsidRPr="008C13F2">
        <w:rPr>
          <w:rFonts w:ascii="Cambria" w:hAnsi="Cambria"/>
          <w:spacing w:val="1"/>
          <w:sz w:val="24"/>
          <w:szCs w:val="24"/>
        </w:rPr>
        <w:t xml:space="preserve"> </w:t>
      </w:r>
      <w:r w:rsidRPr="008C13F2">
        <w:rPr>
          <w:rFonts w:ascii="Cambria" w:hAnsi="Cambria"/>
          <w:sz w:val="24"/>
          <w:szCs w:val="24"/>
        </w:rPr>
        <w:t>maupun bencana social (transien). Masalah rawan pangan akan terjadi sepanjang</w:t>
      </w:r>
      <w:r w:rsidRPr="008C13F2">
        <w:rPr>
          <w:rFonts w:ascii="Cambria" w:hAnsi="Cambria"/>
          <w:spacing w:val="1"/>
          <w:sz w:val="24"/>
          <w:szCs w:val="24"/>
        </w:rPr>
        <w:t xml:space="preserve"> </w:t>
      </w:r>
      <w:r w:rsidRPr="008C13F2">
        <w:rPr>
          <w:rFonts w:ascii="Cambria" w:hAnsi="Cambria"/>
          <w:sz w:val="24"/>
          <w:szCs w:val="24"/>
        </w:rPr>
        <w:t>kehidupan manusia, maka perlu dilakukan penanganan yang efektif dan efisien</w:t>
      </w:r>
      <w:r w:rsidRPr="008C13F2">
        <w:rPr>
          <w:rFonts w:ascii="Cambria" w:hAnsi="Cambria"/>
          <w:spacing w:val="1"/>
          <w:sz w:val="24"/>
          <w:szCs w:val="24"/>
        </w:rPr>
        <w:t xml:space="preserve"> </w:t>
      </w:r>
      <w:r w:rsidRPr="008C13F2">
        <w:rPr>
          <w:rFonts w:ascii="Cambria" w:hAnsi="Cambria"/>
          <w:sz w:val="24"/>
          <w:szCs w:val="24"/>
        </w:rPr>
        <w:t>sesuai</w:t>
      </w:r>
      <w:r w:rsidRPr="008C13F2">
        <w:rPr>
          <w:rFonts w:ascii="Cambria" w:hAnsi="Cambria"/>
          <w:spacing w:val="1"/>
          <w:sz w:val="24"/>
          <w:szCs w:val="24"/>
        </w:rPr>
        <w:t xml:space="preserve"> </w:t>
      </w:r>
      <w:r w:rsidRPr="008C13F2">
        <w:rPr>
          <w:rFonts w:ascii="Cambria" w:hAnsi="Cambria"/>
          <w:sz w:val="24"/>
          <w:szCs w:val="24"/>
        </w:rPr>
        <w:t>situasi</w:t>
      </w:r>
      <w:r w:rsidRPr="008C13F2">
        <w:rPr>
          <w:rFonts w:ascii="Cambria" w:hAnsi="Cambria"/>
          <w:spacing w:val="1"/>
          <w:sz w:val="24"/>
          <w:szCs w:val="24"/>
        </w:rPr>
        <w:t xml:space="preserve"> </w:t>
      </w:r>
      <w:r w:rsidRPr="008C13F2">
        <w:rPr>
          <w:rFonts w:ascii="Cambria" w:hAnsi="Cambria"/>
          <w:sz w:val="24"/>
          <w:szCs w:val="24"/>
        </w:rPr>
        <w:t>dan</w:t>
      </w:r>
      <w:r w:rsidRPr="008C13F2">
        <w:rPr>
          <w:rFonts w:ascii="Cambria" w:hAnsi="Cambria"/>
          <w:spacing w:val="1"/>
          <w:sz w:val="24"/>
          <w:szCs w:val="24"/>
        </w:rPr>
        <w:t xml:space="preserve"> </w:t>
      </w:r>
      <w:r w:rsidRPr="008C13F2">
        <w:rPr>
          <w:rFonts w:ascii="Cambria" w:hAnsi="Cambria"/>
          <w:sz w:val="24"/>
          <w:szCs w:val="24"/>
        </w:rPr>
        <w:t>kondisi</w:t>
      </w:r>
      <w:r w:rsidRPr="008C13F2">
        <w:rPr>
          <w:rFonts w:ascii="Cambria" w:hAnsi="Cambria"/>
          <w:spacing w:val="1"/>
          <w:sz w:val="24"/>
          <w:szCs w:val="24"/>
        </w:rPr>
        <w:t xml:space="preserve"> </w:t>
      </w:r>
      <w:r w:rsidRPr="008C13F2">
        <w:rPr>
          <w:rFonts w:ascii="Cambria" w:hAnsi="Cambria"/>
          <w:sz w:val="24"/>
          <w:szCs w:val="24"/>
        </w:rPr>
        <w:t>yang</w:t>
      </w:r>
      <w:r w:rsidRPr="008C13F2">
        <w:rPr>
          <w:rFonts w:ascii="Cambria" w:hAnsi="Cambria"/>
          <w:spacing w:val="1"/>
          <w:sz w:val="24"/>
          <w:szCs w:val="24"/>
        </w:rPr>
        <w:t xml:space="preserve"> </w:t>
      </w:r>
      <w:r w:rsidRPr="008C13F2">
        <w:rPr>
          <w:rFonts w:ascii="Cambria" w:hAnsi="Cambria"/>
          <w:sz w:val="24"/>
          <w:szCs w:val="24"/>
        </w:rPr>
        <w:t>ada,</w:t>
      </w:r>
      <w:r w:rsidRPr="008C13F2">
        <w:rPr>
          <w:rFonts w:ascii="Cambria" w:hAnsi="Cambria"/>
          <w:spacing w:val="1"/>
          <w:sz w:val="24"/>
          <w:szCs w:val="24"/>
        </w:rPr>
        <w:t xml:space="preserve"> </w:t>
      </w:r>
      <w:r w:rsidRPr="008C13F2">
        <w:rPr>
          <w:rFonts w:ascii="Cambria" w:hAnsi="Cambria"/>
          <w:sz w:val="24"/>
          <w:szCs w:val="24"/>
        </w:rPr>
        <w:t>salah</w:t>
      </w:r>
      <w:r w:rsidRPr="008C13F2">
        <w:rPr>
          <w:rFonts w:ascii="Cambria" w:hAnsi="Cambria"/>
          <w:spacing w:val="1"/>
          <w:sz w:val="24"/>
          <w:szCs w:val="24"/>
        </w:rPr>
        <w:t xml:space="preserve"> </w:t>
      </w:r>
      <w:r w:rsidRPr="008C13F2">
        <w:rPr>
          <w:rFonts w:ascii="Cambria" w:hAnsi="Cambria"/>
          <w:sz w:val="24"/>
          <w:szCs w:val="24"/>
        </w:rPr>
        <w:t>satunya</w:t>
      </w:r>
      <w:r w:rsidRPr="008C13F2">
        <w:rPr>
          <w:rFonts w:ascii="Cambria" w:hAnsi="Cambria"/>
          <w:spacing w:val="1"/>
          <w:sz w:val="24"/>
          <w:szCs w:val="24"/>
        </w:rPr>
        <w:t xml:space="preserve"> </w:t>
      </w:r>
      <w:r w:rsidRPr="008C13F2">
        <w:rPr>
          <w:rFonts w:ascii="Cambria" w:hAnsi="Cambria"/>
          <w:sz w:val="24"/>
          <w:szCs w:val="24"/>
        </w:rPr>
        <w:t>dengan</w:t>
      </w:r>
      <w:r w:rsidRPr="008C13F2">
        <w:rPr>
          <w:rFonts w:ascii="Cambria" w:hAnsi="Cambria"/>
          <w:spacing w:val="1"/>
          <w:sz w:val="24"/>
          <w:szCs w:val="24"/>
        </w:rPr>
        <w:t xml:space="preserve"> </w:t>
      </w:r>
      <w:r w:rsidRPr="008C13F2">
        <w:rPr>
          <w:rFonts w:ascii="Cambria" w:hAnsi="Cambria"/>
          <w:sz w:val="24"/>
          <w:szCs w:val="24"/>
        </w:rPr>
        <w:t>konsep</w:t>
      </w:r>
      <w:r w:rsidRPr="008C13F2">
        <w:rPr>
          <w:rFonts w:ascii="Cambria" w:hAnsi="Cambria"/>
          <w:spacing w:val="1"/>
          <w:sz w:val="24"/>
          <w:szCs w:val="24"/>
        </w:rPr>
        <w:t xml:space="preserve"> </w:t>
      </w:r>
      <w:r w:rsidRPr="008C13F2">
        <w:rPr>
          <w:rFonts w:ascii="Cambria" w:hAnsi="Cambria"/>
          <w:sz w:val="24"/>
          <w:szCs w:val="24"/>
        </w:rPr>
        <w:t>Sistem</w:t>
      </w:r>
      <w:r w:rsidRPr="008C13F2">
        <w:rPr>
          <w:rFonts w:ascii="Cambria" w:hAnsi="Cambria"/>
          <w:spacing w:val="1"/>
          <w:sz w:val="24"/>
          <w:szCs w:val="24"/>
        </w:rPr>
        <w:t xml:space="preserve"> </w:t>
      </w:r>
      <w:r w:rsidRPr="008C13F2">
        <w:rPr>
          <w:rFonts w:ascii="Cambria" w:hAnsi="Cambria"/>
          <w:sz w:val="24"/>
          <w:szCs w:val="24"/>
        </w:rPr>
        <w:t>Kewaspadaan Pangan</w:t>
      </w:r>
      <w:r w:rsidRPr="008C13F2">
        <w:rPr>
          <w:rFonts w:ascii="Cambria" w:hAnsi="Cambria"/>
          <w:spacing w:val="1"/>
          <w:sz w:val="24"/>
          <w:szCs w:val="24"/>
        </w:rPr>
        <w:t xml:space="preserve"> </w:t>
      </w:r>
      <w:r w:rsidR="00CC472B" w:rsidRPr="008C13F2">
        <w:rPr>
          <w:rFonts w:ascii="Cambria" w:hAnsi="Cambria"/>
          <w:sz w:val="24"/>
          <w:szCs w:val="24"/>
        </w:rPr>
        <w:t>dan Gizi (SKPG) y</w:t>
      </w:r>
      <w:r w:rsidRPr="008C13F2">
        <w:rPr>
          <w:rFonts w:ascii="Cambria" w:hAnsi="Cambria"/>
          <w:sz w:val="24"/>
          <w:szCs w:val="24"/>
        </w:rPr>
        <w:t>aitu rangkaian kegiatan pengamatan</w:t>
      </w:r>
      <w:r w:rsidRPr="008C13F2">
        <w:rPr>
          <w:rFonts w:ascii="Cambria" w:hAnsi="Cambria"/>
          <w:spacing w:val="1"/>
          <w:sz w:val="24"/>
          <w:szCs w:val="24"/>
        </w:rPr>
        <w:t xml:space="preserve"> </w:t>
      </w:r>
      <w:r w:rsidRPr="008C13F2">
        <w:rPr>
          <w:rFonts w:ascii="Cambria" w:hAnsi="Cambria"/>
          <w:sz w:val="24"/>
          <w:szCs w:val="24"/>
        </w:rPr>
        <w:t>situasi pangan dan gizi melalui penyediaan data/informasi, pengolahan data dan</w:t>
      </w:r>
      <w:r w:rsidRPr="008C13F2">
        <w:rPr>
          <w:rFonts w:ascii="Cambria" w:hAnsi="Cambria"/>
          <w:spacing w:val="1"/>
          <w:sz w:val="24"/>
          <w:szCs w:val="24"/>
        </w:rPr>
        <w:t xml:space="preserve"> </w:t>
      </w:r>
      <w:r w:rsidRPr="008C13F2">
        <w:rPr>
          <w:rFonts w:ascii="Cambria" w:hAnsi="Cambria"/>
          <w:sz w:val="24"/>
          <w:szCs w:val="24"/>
        </w:rPr>
        <w:t>analisis serta rencana intervensi untuk penanganan masalah gangguan pangan</w:t>
      </w:r>
      <w:r w:rsidRPr="008C13F2">
        <w:rPr>
          <w:rFonts w:ascii="Cambria" w:hAnsi="Cambria"/>
          <w:spacing w:val="1"/>
          <w:sz w:val="24"/>
          <w:szCs w:val="24"/>
        </w:rPr>
        <w:t xml:space="preserve"> </w:t>
      </w:r>
      <w:r w:rsidRPr="008C13F2">
        <w:rPr>
          <w:rFonts w:ascii="Cambria" w:hAnsi="Cambria"/>
          <w:sz w:val="24"/>
          <w:szCs w:val="24"/>
        </w:rPr>
        <w:t>dan</w:t>
      </w:r>
      <w:r w:rsidRPr="008C13F2">
        <w:rPr>
          <w:rFonts w:ascii="Cambria" w:hAnsi="Cambria"/>
          <w:spacing w:val="1"/>
          <w:sz w:val="24"/>
          <w:szCs w:val="24"/>
        </w:rPr>
        <w:t xml:space="preserve"> </w:t>
      </w:r>
      <w:r w:rsidRPr="008C13F2">
        <w:rPr>
          <w:rFonts w:ascii="Cambria" w:hAnsi="Cambria"/>
          <w:sz w:val="24"/>
          <w:szCs w:val="24"/>
        </w:rPr>
        <w:t>gizi.</w:t>
      </w:r>
      <w:r w:rsidR="00D74EDF" w:rsidRPr="008C13F2">
        <w:rPr>
          <w:rFonts w:ascii="Cambria" w:hAnsi="Cambria"/>
          <w:sz w:val="24"/>
          <w:szCs w:val="24"/>
        </w:rPr>
        <w:t xml:space="preserve"> </w:t>
      </w:r>
      <w:r w:rsidRPr="008C13F2">
        <w:rPr>
          <w:rFonts w:ascii="Cambria" w:hAnsi="Cambria" w:cstheme="minorHAnsi"/>
          <w:sz w:val="24"/>
          <w:szCs w:val="24"/>
        </w:rPr>
        <w:t xml:space="preserve"> </w:t>
      </w:r>
      <w:r w:rsidR="00D74EDF" w:rsidRPr="008C13F2">
        <w:rPr>
          <w:rFonts w:ascii="Cambria" w:hAnsi="Cambria" w:cstheme="minorHAnsi"/>
          <w:sz w:val="24"/>
          <w:szCs w:val="24"/>
        </w:rPr>
        <w:t>Kegiatan yang dilaksanakan adalah sebagai berikut :</w:t>
      </w:r>
      <w:r w:rsidRPr="008C13F2">
        <w:rPr>
          <w:rFonts w:ascii="Cambria" w:hAnsi="Cambria" w:cstheme="minorHAnsi"/>
          <w:sz w:val="24"/>
          <w:szCs w:val="24"/>
          <w:lang w:val="fi-FI"/>
        </w:rPr>
        <w:t xml:space="preserve">     </w:t>
      </w:r>
      <w:r w:rsidR="00EF28E7" w:rsidRPr="008C13F2">
        <w:rPr>
          <w:rFonts w:ascii="Cambria" w:hAnsi="Cambria" w:cstheme="minorHAnsi"/>
          <w:sz w:val="24"/>
          <w:szCs w:val="24"/>
          <w:lang w:val="fi-FI"/>
        </w:rPr>
        <w:t xml:space="preserve">   </w:t>
      </w:r>
    </w:p>
    <w:p w:rsidR="001A0E35" w:rsidRPr="008C13F2" w:rsidRDefault="00EF28E7" w:rsidP="00231D85">
      <w:pPr>
        <w:spacing w:after="0" w:line="360" w:lineRule="auto"/>
        <w:ind w:left="993" w:right="109" w:hanging="993"/>
        <w:jc w:val="both"/>
        <w:rPr>
          <w:rFonts w:ascii="Cambria" w:hAnsi="Cambria" w:cstheme="minorHAnsi"/>
          <w:sz w:val="24"/>
          <w:szCs w:val="24"/>
        </w:rPr>
      </w:pPr>
      <w:r w:rsidRPr="008C13F2">
        <w:rPr>
          <w:rFonts w:ascii="Cambria" w:hAnsi="Cambria" w:cstheme="minorHAnsi"/>
          <w:sz w:val="24"/>
          <w:szCs w:val="24"/>
          <w:lang w:val="fi-FI"/>
        </w:rPr>
        <w:t xml:space="preserve">   </w:t>
      </w:r>
      <w:r w:rsidR="00466220" w:rsidRPr="008C13F2">
        <w:rPr>
          <w:rFonts w:ascii="Cambria" w:hAnsi="Cambria" w:cstheme="minorHAnsi"/>
          <w:sz w:val="24"/>
          <w:szCs w:val="24"/>
          <w:lang w:val="fi-FI"/>
        </w:rPr>
        <w:t xml:space="preserve"> </w:t>
      </w:r>
      <w:r w:rsidRPr="008C13F2">
        <w:rPr>
          <w:rFonts w:ascii="Cambria" w:hAnsi="Cambria" w:cstheme="minorHAnsi"/>
          <w:sz w:val="24"/>
          <w:szCs w:val="24"/>
          <w:lang w:val="fi-FI"/>
        </w:rPr>
        <w:t xml:space="preserve">  </w:t>
      </w:r>
      <w:r w:rsidR="00B5177E" w:rsidRPr="008C13F2">
        <w:rPr>
          <w:rFonts w:ascii="Cambria" w:hAnsi="Cambria" w:cstheme="minorHAnsi"/>
          <w:sz w:val="24"/>
          <w:szCs w:val="24"/>
          <w:lang w:val="fi-FI"/>
        </w:rPr>
        <w:t>1.</w:t>
      </w:r>
      <w:r w:rsidRPr="008C13F2">
        <w:rPr>
          <w:rFonts w:ascii="Cambria" w:hAnsi="Cambria" w:cstheme="minorHAnsi"/>
          <w:sz w:val="24"/>
          <w:szCs w:val="24"/>
          <w:lang w:val="fi-FI"/>
        </w:rPr>
        <w:t xml:space="preserve">  </w:t>
      </w:r>
      <w:r w:rsidR="008F3479" w:rsidRPr="008C13F2">
        <w:rPr>
          <w:rFonts w:ascii="Cambria" w:hAnsi="Cambria" w:cstheme="minorHAnsi"/>
          <w:sz w:val="24"/>
          <w:szCs w:val="24"/>
          <w:lang w:val="fi-FI"/>
        </w:rPr>
        <w:t>Penyusunan dan</w:t>
      </w:r>
      <w:r w:rsidR="008F3479" w:rsidRPr="008C13F2">
        <w:rPr>
          <w:rFonts w:ascii="Cambria" w:hAnsi="Cambria" w:cstheme="minorHAnsi"/>
          <w:spacing w:val="1"/>
          <w:sz w:val="24"/>
          <w:szCs w:val="24"/>
          <w:lang w:val="fi-FI"/>
        </w:rPr>
        <w:t xml:space="preserve"> </w:t>
      </w:r>
      <w:r w:rsidR="00E64653" w:rsidRPr="008C13F2">
        <w:rPr>
          <w:rFonts w:ascii="Cambria" w:hAnsi="Cambria" w:cstheme="minorHAnsi"/>
          <w:spacing w:val="1"/>
          <w:sz w:val="24"/>
          <w:szCs w:val="24"/>
          <w:lang w:val="fi-FI"/>
        </w:rPr>
        <w:t>Ana</w:t>
      </w:r>
      <w:r w:rsidR="008F3479" w:rsidRPr="008C13F2">
        <w:rPr>
          <w:rFonts w:ascii="Cambria" w:hAnsi="Cambria" w:cstheme="minorHAnsi"/>
          <w:sz w:val="24"/>
          <w:szCs w:val="24"/>
          <w:lang w:val="fi-FI"/>
        </w:rPr>
        <w:t>lisa</w:t>
      </w:r>
      <w:r w:rsidR="008F3479" w:rsidRPr="008C13F2">
        <w:rPr>
          <w:rFonts w:ascii="Cambria" w:hAnsi="Cambria" w:cstheme="minorHAnsi"/>
          <w:spacing w:val="1"/>
          <w:sz w:val="24"/>
          <w:szCs w:val="24"/>
          <w:lang w:val="fi-FI"/>
        </w:rPr>
        <w:t xml:space="preserve"> </w:t>
      </w:r>
      <w:r w:rsidR="008F3479" w:rsidRPr="008C13F2">
        <w:rPr>
          <w:rFonts w:ascii="Cambria" w:hAnsi="Cambria" w:cstheme="minorHAnsi"/>
          <w:sz w:val="24"/>
          <w:szCs w:val="24"/>
          <w:lang w:val="fi-FI"/>
        </w:rPr>
        <w:t>Neraca</w:t>
      </w:r>
      <w:r w:rsidR="008F3479" w:rsidRPr="008C13F2">
        <w:rPr>
          <w:rFonts w:ascii="Cambria" w:hAnsi="Cambria" w:cstheme="minorHAnsi"/>
          <w:spacing w:val="-2"/>
          <w:sz w:val="24"/>
          <w:szCs w:val="24"/>
          <w:lang w:val="fi-FI"/>
        </w:rPr>
        <w:t xml:space="preserve"> </w:t>
      </w:r>
      <w:r w:rsidR="008F3479" w:rsidRPr="008C13F2">
        <w:rPr>
          <w:rFonts w:ascii="Cambria" w:hAnsi="Cambria" w:cstheme="minorHAnsi"/>
          <w:sz w:val="24"/>
          <w:szCs w:val="24"/>
          <w:lang w:val="fi-FI"/>
        </w:rPr>
        <w:t>Bahan</w:t>
      </w:r>
      <w:r w:rsidR="008F3479" w:rsidRPr="008C13F2">
        <w:rPr>
          <w:rFonts w:ascii="Cambria" w:hAnsi="Cambria" w:cstheme="minorHAnsi"/>
          <w:spacing w:val="2"/>
          <w:sz w:val="24"/>
          <w:szCs w:val="24"/>
          <w:lang w:val="fi-FI"/>
        </w:rPr>
        <w:t xml:space="preserve"> </w:t>
      </w:r>
      <w:r w:rsidR="008F3479" w:rsidRPr="008C13F2">
        <w:rPr>
          <w:rFonts w:ascii="Cambria" w:hAnsi="Cambria" w:cstheme="minorHAnsi"/>
          <w:sz w:val="24"/>
          <w:szCs w:val="24"/>
          <w:lang w:val="fi-FI"/>
        </w:rPr>
        <w:t xml:space="preserve">Makanan  </w:t>
      </w:r>
      <w:r w:rsidR="008F3479" w:rsidRPr="008C13F2">
        <w:rPr>
          <w:rFonts w:ascii="Cambria" w:hAnsi="Cambria" w:cstheme="minorHAnsi"/>
          <w:spacing w:val="7"/>
          <w:sz w:val="24"/>
          <w:szCs w:val="24"/>
          <w:lang w:val="fi-FI"/>
        </w:rPr>
        <w:t xml:space="preserve"> </w:t>
      </w:r>
      <w:r w:rsidR="008F3479" w:rsidRPr="008C13F2">
        <w:rPr>
          <w:rFonts w:ascii="Cambria" w:hAnsi="Cambria" w:cstheme="minorHAnsi"/>
          <w:sz w:val="24"/>
          <w:szCs w:val="24"/>
          <w:lang w:val="fi-FI"/>
        </w:rPr>
        <w:t>(NBM)</w:t>
      </w:r>
      <w:r w:rsidR="00893F72" w:rsidRPr="008C13F2">
        <w:rPr>
          <w:rFonts w:ascii="Cambria" w:hAnsi="Cambria" w:cstheme="minorHAnsi"/>
          <w:spacing w:val="3"/>
          <w:sz w:val="24"/>
          <w:szCs w:val="24"/>
          <w:lang w:val="fi-FI"/>
        </w:rPr>
        <w:t xml:space="preserve"> </w:t>
      </w:r>
      <w:r w:rsidR="00893F72" w:rsidRPr="008C13F2">
        <w:rPr>
          <w:rFonts w:ascii="Cambria" w:hAnsi="Cambria" w:cstheme="minorHAnsi"/>
          <w:sz w:val="24"/>
          <w:szCs w:val="24"/>
          <w:lang w:val="fi-FI"/>
        </w:rPr>
        <w:t xml:space="preserve">    </w:t>
      </w:r>
    </w:p>
    <w:p w:rsidR="008F3479" w:rsidRPr="008C13F2" w:rsidRDefault="001A0E35" w:rsidP="00231D85">
      <w:pPr>
        <w:spacing w:after="0" w:line="360" w:lineRule="auto"/>
        <w:ind w:left="993" w:right="109" w:hanging="993"/>
        <w:jc w:val="both"/>
        <w:rPr>
          <w:rFonts w:ascii="Cambria" w:hAnsi="Cambria" w:cstheme="minorHAnsi"/>
          <w:sz w:val="24"/>
          <w:szCs w:val="24"/>
        </w:rPr>
      </w:pPr>
      <w:r w:rsidRPr="008C13F2">
        <w:rPr>
          <w:rFonts w:ascii="Cambria" w:hAnsi="Cambria" w:cstheme="minorHAnsi"/>
          <w:sz w:val="24"/>
          <w:szCs w:val="24"/>
          <w:lang w:val="fi-FI"/>
        </w:rPr>
        <w:t xml:space="preserve">  </w:t>
      </w:r>
      <w:r w:rsidR="00B5177E" w:rsidRPr="008C13F2">
        <w:rPr>
          <w:rFonts w:ascii="Cambria" w:hAnsi="Cambria" w:cstheme="minorHAnsi"/>
          <w:sz w:val="24"/>
          <w:szCs w:val="24"/>
          <w:lang w:val="fi-FI"/>
        </w:rPr>
        <w:t xml:space="preserve">    </w:t>
      </w:r>
      <w:r w:rsidR="00B5177E" w:rsidRPr="008C13F2">
        <w:rPr>
          <w:rFonts w:ascii="Cambria" w:hAnsi="Cambria" w:cstheme="minorHAnsi"/>
          <w:sz w:val="24"/>
          <w:szCs w:val="24"/>
        </w:rPr>
        <w:t xml:space="preserve">2.  </w:t>
      </w:r>
      <w:r w:rsidR="008F3479" w:rsidRPr="008C13F2">
        <w:rPr>
          <w:rFonts w:ascii="Cambria" w:hAnsi="Cambria" w:cstheme="minorHAnsi"/>
          <w:sz w:val="24"/>
          <w:szCs w:val="24"/>
        </w:rPr>
        <w:t>Peguatan</w:t>
      </w:r>
      <w:r w:rsidR="008F3479" w:rsidRPr="008C13F2">
        <w:rPr>
          <w:rFonts w:ascii="Cambria" w:hAnsi="Cambria" w:cstheme="minorHAnsi"/>
          <w:spacing w:val="2"/>
          <w:sz w:val="24"/>
          <w:szCs w:val="24"/>
        </w:rPr>
        <w:t xml:space="preserve"> </w:t>
      </w:r>
      <w:r w:rsidR="008F3479" w:rsidRPr="008C13F2">
        <w:rPr>
          <w:rFonts w:ascii="Cambria" w:hAnsi="Cambria" w:cstheme="minorHAnsi"/>
          <w:sz w:val="24"/>
          <w:szCs w:val="24"/>
        </w:rPr>
        <w:t>Cadangan</w:t>
      </w:r>
      <w:r w:rsidR="008F3479" w:rsidRPr="008C13F2">
        <w:rPr>
          <w:rFonts w:ascii="Cambria" w:hAnsi="Cambria" w:cstheme="minorHAnsi"/>
          <w:spacing w:val="-3"/>
          <w:sz w:val="24"/>
          <w:szCs w:val="24"/>
        </w:rPr>
        <w:t xml:space="preserve"> </w:t>
      </w:r>
      <w:r w:rsidR="008F3479" w:rsidRPr="008C13F2">
        <w:rPr>
          <w:rFonts w:ascii="Cambria" w:hAnsi="Cambria" w:cstheme="minorHAnsi"/>
          <w:sz w:val="24"/>
          <w:szCs w:val="24"/>
        </w:rPr>
        <w:t>Pangan</w:t>
      </w:r>
      <w:r w:rsidR="008F3479" w:rsidRPr="008C13F2">
        <w:rPr>
          <w:rFonts w:ascii="Cambria" w:hAnsi="Cambria" w:cstheme="minorHAnsi"/>
          <w:spacing w:val="1"/>
          <w:sz w:val="24"/>
          <w:szCs w:val="24"/>
        </w:rPr>
        <w:t xml:space="preserve"> </w:t>
      </w:r>
      <w:r w:rsidR="00702062" w:rsidRPr="008C13F2">
        <w:rPr>
          <w:rFonts w:ascii="Cambria" w:hAnsi="Cambria" w:cstheme="minorHAnsi"/>
          <w:sz w:val="24"/>
          <w:szCs w:val="24"/>
        </w:rPr>
        <w:t>Masyarakat</w:t>
      </w:r>
    </w:p>
    <w:p w:rsidR="0077195C" w:rsidRPr="008C13F2" w:rsidRDefault="001D37AC" w:rsidP="00231D85">
      <w:pPr>
        <w:spacing w:after="0" w:line="360" w:lineRule="auto"/>
        <w:ind w:left="567" w:hanging="567"/>
        <w:jc w:val="both"/>
        <w:rPr>
          <w:rFonts w:ascii="Cambria" w:hAnsi="Cambria" w:cstheme="minorHAnsi"/>
          <w:sz w:val="24"/>
          <w:szCs w:val="24"/>
        </w:rPr>
      </w:pPr>
      <w:r w:rsidRPr="008C13F2">
        <w:rPr>
          <w:rFonts w:ascii="Cambria" w:hAnsi="Cambria" w:cstheme="minorHAnsi"/>
          <w:sz w:val="24"/>
          <w:szCs w:val="24"/>
        </w:rPr>
        <w:t xml:space="preserve">  </w:t>
      </w:r>
      <w:r w:rsidR="00CC472B" w:rsidRPr="008C13F2">
        <w:rPr>
          <w:rFonts w:ascii="Cambria" w:hAnsi="Cambria" w:cstheme="minorHAnsi"/>
          <w:sz w:val="24"/>
          <w:szCs w:val="24"/>
        </w:rPr>
        <w:t xml:space="preserve"> </w:t>
      </w:r>
      <w:r w:rsidRPr="008C13F2">
        <w:rPr>
          <w:rFonts w:ascii="Cambria" w:hAnsi="Cambria" w:cstheme="minorHAnsi"/>
          <w:sz w:val="24"/>
          <w:szCs w:val="24"/>
        </w:rPr>
        <w:t xml:space="preserve"> </w:t>
      </w:r>
      <w:r w:rsidR="00702062" w:rsidRPr="008C13F2">
        <w:rPr>
          <w:rFonts w:ascii="Cambria" w:hAnsi="Cambria" w:cstheme="minorHAnsi"/>
          <w:sz w:val="24"/>
          <w:szCs w:val="24"/>
        </w:rPr>
        <w:t xml:space="preserve">  3</w:t>
      </w:r>
      <w:r w:rsidR="00611D83">
        <w:rPr>
          <w:rFonts w:ascii="Cambria" w:hAnsi="Cambria" w:cstheme="minorHAnsi"/>
          <w:sz w:val="24"/>
          <w:szCs w:val="24"/>
          <w:lang w:val="en-US"/>
        </w:rPr>
        <w:t xml:space="preserve">. </w:t>
      </w:r>
      <w:r w:rsidR="0077195C" w:rsidRPr="008C13F2">
        <w:rPr>
          <w:rFonts w:ascii="Cambria" w:hAnsi="Cambria" w:cstheme="minorHAnsi"/>
          <w:sz w:val="24"/>
          <w:szCs w:val="24"/>
        </w:rPr>
        <w:t xml:space="preserve">Penyusunan peta kerawanan pangan Food Security and Vulnerability Atlas </w:t>
      </w:r>
      <w:r w:rsidR="00E87C23">
        <w:rPr>
          <w:rFonts w:ascii="Cambria" w:hAnsi="Cambria" w:cstheme="minorHAnsi"/>
          <w:sz w:val="24"/>
          <w:szCs w:val="24"/>
          <w:lang w:val="en-US"/>
        </w:rPr>
        <w:t xml:space="preserve">  </w:t>
      </w:r>
      <w:r w:rsidR="0077195C" w:rsidRPr="008C13F2">
        <w:rPr>
          <w:rFonts w:ascii="Cambria" w:hAnsi="Cambria" w:cstheme="minorHAnsi"/>
          <w:sz w:val="24"/>
          <w:szCs w:val="24"/>
        </w:rPr>
        <w:t>(FSVA)</w:t>
      </w:r>
    </w:p>
    <w:p w:rsidR="00E634DF" w:rsidRPr="008C13F2" w:rsidRDefault="00E45125" w:rsidP="008C13F2">
      <w:pPr>
        <w:spacing w:after="0" w:line="240" w:lineRule="auto"/>
        <w:ind w:left="284"/>
        <w:jc w:val="both"/>
        <w:rPr>
          <w:rFonts w:ascii="Cambria" w:eastAsia="Arial" w:hAnsi="Cambria" w:cs="Arial"/>
          <w:b/>
          <w:bCs/>
          <w:i/>
          <w:iCs/>
          <w:color w:val="000000" w:themeColor="text1"/>
          <w:sz w:val="24"/>
          <w:szCs w:val="24"/>
        </w:rPr>
      </w:pPr>
      <w:r w:rsidRPr="008C13F2">
        <w:rPr>
          <w:rFonts w:ascii="Cambria" w:hAnsi="Cambria" w:cstheme="minorHAnsi"/>
          <w:b/>
          <w:i/>
          <w:sz w:val="24"/>
          <w:szCs w:val="24"/>
        </w:rPr>
        <w:t xml:space="preserve">                                                    </w:t>
      </w:r>
      <w:r w:rsidR="003312AC" w:rsidRPr="008C13F2">
        <w:rPr>
          <w:rFonts w:ascii="Cambria" w:hAnsi="Cambria" w:cstheme="minorHAnsi"/>
          <w:b/>
          <w:i/>
          <w:sz w:val="24"/>
          <w:szCs w:val="24"/>
        </w:rPr>
        <w:t xml:space="preserve"> </w:t>
      </w:r>
      <w:r w:rsidR="003312AC" w:rsidRPr="008C13F2">
        <w:rPr>
          <w:rFonts w:ascii="Cambria" w:eastAsia="Arial" w:hAnsi="Cambria" w:cs="Arial"/>
          <w:b/>
          <w:sz w:val="24"/>
          <w:szCs w:val="24"/>
        </w:rPr>
        <w:t xml:space="preserve">  </w:t>
      </w:r>
      <w:r w:rsidRPr="008C13F2">
        <w:rPr>
          <w:rFonts w:ascii="Cambria" w:eastAsia="Arial" w:hAnsi="Cambria" w:cs="Arial"/>
          <w:b/>
          <w:sz w:val="24"/>
          <w:szCs w:val="24"/>
        </w:rPr>
        <w:t xml:space="preserve"> </w:t>
      </w:r>
      <w:r w:rsidR="00B5177E" w:rsidRPr="008C13F2">
        <w:rPr>
          <w:rFonts w:ascii="Cambria" w:eastAsia="Arial" w:hAnsi="Cambria" w:cs="Arial"/>
          <w:b/>
          <w:sz w:val="24"/>
          <w:szCs w:val="24"/>
        </w:rPr>
        <w:t xml:space="preserve">    </w:t>
      </w:r>
      <w:r w:rsidRPr="008C13F2">
        <w:rPr>
          <w:rFonts w:ascii="Cambria" w:eastAsia="Arial" w:hAnsi="Cambria" w:cs="Arial"/>
          <w:b/>
          <w:sz w:val="24"/>
          <w:szCs w:val="24"/>
        </w:rPr>
        <w:t xml:space="preserve"> </w:t>
      </w:r>
      <w:r w:rsidR="00E634DF" w:rsidRPr="008C13F2">
        <w:rPr>
          <w:rFonts w:ascii="Cambria" w:eastAsia="Arial" w:hAnsi="Cambria" w:cs="Arial"/>
          <w:b/>
          <w:sz w:val="24"/>
          <w:szCs w:val="24"/>
        </w:rPr>
        <w:t xml:space="preserve">  </w:t>
      </w:r>
      <w:r w:rsidRPr="008C13F2">
        <w:rPr>
          <w:rFonts w:ascii="Cambria" w:eastAsia="Arial" w:hAnsi="Cambria" w:cs="Arial"/>
          <w:b/>
          <w:bCs/>
          <w:i/>
          <w:iCs/>
          <w:color w:val="000000" w:themeColor="text1"/>
          <w:sz w:val="24"/>
          <w:szCs w:val="24"/>
        </w:rPr>
        <w:t>Tabel :</w:t>
      </w:r>
      <w:r w:rsidR="002B37F7" w:rsidRPr="008C13F2">
        <w:rPr>
          <w:rFonts w:ascii="Cambria" w:eastAsia="Arial" w:hAnsi="Cambria" w:cs="Arial"/>
          <w:b/>
          <w:bCs/>
          <w:i/>
          <w:iCs/>
          <w:color w:val="000000" w:themeColor="text1"/>
          <w:sz w:val="24"/>
          <w:szCs w:val="24"/>
        </w:rPr>
        <w:t xml:space="preserve"> 2.8</w:t>
      </w:r>
    </w:p>
    <w:p w:rsidR="00E45125" w:rsidRPr="008C13F2" w:rsidRDefault="00E45125" w:rsidP="008C13F2">
      <w:pPr>
        <w:spacing w:after="0" w:line="240" w:lineRule="auto"/>
        <w:rPr>
          <w:rFonts w:ascii="Cambria" w:eastAsia="Arial" w:hAnsi="Cambria" w:cs="Arial"/>
          <w:b/>
          <w:bCs/>
          <w:i/>
          <w:iCs/>
          <w:color w:val="000000" w:themeColor="text1"/>
          <w:sz w:val="24"/>
          <w:szCs w:val="24"/>
        </w:rPr>
      </w:pPr>
      <w:r w:rsidRPr="008C13F2">
        <w:rPr>
          <w:rFonts w:ascii="Cambria" w:eastAsia="Arial" w:hAnsi="Cambria" w:cs="Arial"/>
          <w:b/>
          <w:bCs/>
          <w:i/>
          <w:iCs/>
          <w:color w:val="000000" w:themeColor="text1"/>
          <w:sz w:val="24"/>
          <w:szCs w:val="24"/>
        </w:rPr>
        <w:t xml:space="preserve">                  Data Ketersediaan Energi Per Kapita Per Hari Tahun 2016 s.d 2020</w:t>
      </w:r>
    </w:p>
    <w:tbl>
      <w:tblPr>
        <w:tblW w:w="0" w:type="auto"/>
        <w:jc w:val="center"/>
        <w:tblCellMar>
          <w:left w:w="10" w:type="dxa"/>
          <w:right w:w="10" w:type="dxa"/>
        </w:tblCellMar>
        <w:tblLook w:val="0000"/>
      </w:tblPr>
      <w:tblGrid>
        <w:gridCol w:w="505"/>
        <w:gridCol w:w="2195"/>
        <w:gridCol w:w="1179"/>
        <w:gridCol w:w="1286"/>
        <w:gridCol w:w="1388"/>
        <w:gridCol w:w="1286"/>
        <w:gridCol w:w="1286"/>
      </w:tblGrid>
      <w:tr w:rsidR="00E634DF" w:rsidRPr="0061268D" w:rsidTr="0061268D">
        <w:trPr>
          <w:trHeight w:val="490"/>
          <w:jc w:val="center"/>
        </w:trPr>
        <w:tc>
          <w:tcPr>
            <w:tcW w:w="50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E634DF" w:rsidRPr="0061268D" w:rsidRDefault="00E634DF" w:rsidP="00E40D84">
            <w:pPr>
              <w:spacing w:after="0" w:line="240" w:lineRule="auto"/>
              <w:jc w:val="center"/>
              <w:rPr>
                <w:rFonts w:ascii="Cambria" w:hAnsi="Cambria"/>
                <w:i/>
                <w:iCs/>
                <w:color w:val="000000" w:themeColor="text1"/>
                <w:sz w:val="18"/>
              </w:rPr>
            </w:pPr>
            <w:r w:rsidRPr="0061268D">
              <w:rPr>
                <w:rFonts w:ascii="Cambria" w:eastAsia="Arial Narrow" w:hAnsi="Cambria" w:cs="Arial Narrow"/>
                <w:b/>
                <w:i/>
                <w:iCs/>
                <w:color w:val="000000" w:themeColor="text1"/>
                <w:sz w:val="18"/>
              </w:rPr>
              <w:t>No</w:t>
            </w:r>
          </w:p>
        </w:tc>
        <w:tc>
          <w:tcPr>
            <w:tcW w:w="219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b/>
                <w:color w:val="000000" w:themeColor="text1"/>
                <w:sz w:val="18"/>
              </w:rPr>
              <w:t>Jenis Bahan Makanan</w:t>
            </w:r>
          </w:p>
        </w:tc>
        <w:tc>
          <w:tcPr>
            <w:tcW w:w="117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b/>
                <w:color w:val="000000" w:themeColor="text1"/>
                <w:sz w:val="18"/>
              </w:rPr>
              <w:t>201</w:t>
            </w:r>
            <w:r w:rsidRPr="0061268D">
              <w:rPr>
                <w:rFonts w:ascii="Cambria" w:eastAsia="Arial Narrow" w:hAnsi="Cambria" w:cs="Arial Narrow"/>
                <w:b/>
                <w:color w:val="000000" w:themeColor="text1"/>
                <w:sz w:val="18"/>
                <w:lang w:val="en-US"/>
              </w:rPr>
              <w:t>6</w:t>
            </w:r>
            <w:r w:rsidRPr="0061268D">
              <w:rPr>
                <w:rFonts w:ascii="Cambria" w:eastAsia="Arial Narrow" w:hAnsi="Cambria" w:cs="Arial Narrow"/>
                <w:b/>
                <w:color w:val="000000" w:themeColor="text1"/>
                <w:sz w:val="18"/>
              </w:rPr>
              <w:t xml:space="preserve"> (Kkal</w:t>
            </w:r>
            <w:r w:rsidRPr="0061268D">
              <w:rPr>
                <w:rFonts w:ascii="Cambria" w:eastAsia="Arial Narrow" w:hAnsi="Cambria" w:cs="Arial Narrow"/>
                <w:b/>
                <w:color w:val="000000" w:themeColor="text1"/>
                <w:sz w:val="18"/>
                <w:lang w:val="en-US"/>
              </w:rPr>
              <w:t>/hari</w:t>
            </w:r>
            <w:r w:rsidRPr="0061268D">
              <w:rPr>
                <w:rFonts w:ascii="Cambria" w:eastAsia="Arial Narrow" w:hAnsi="Cambria" w:cs="Arial Narrow"/>
                <w:b/>
                <w:color w:val="000000" w:themeColor="text1"/>
                <w:sz w:val="18"/>
              </w:rPr>
              <w:t>)</w:t>
            </w:r>
          </w:p>
        </w:tc>
        <w:tc>
          <w:tcPr>
            <w:tcW w:w="128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E634DF" w:rsidRPr="0061268D" w:rsidRDefault="00E634DF" w:rsidP="00E40D84">
            <w:pPr>
              <w:spacing w:after="0" w:line="240" w:lineRule="auto"/>
              <w:jc w:val="center"/>
              <w:rPr>
                <w:rFonts w:ascii="Cambria" w:hAnsi="Cambria"/>
                <w:b/>
                <w:color w:val="000000" w:themeColor="text1"/>
                <w:sz w:val="18"/>
              </w:rPr>
            </w:pPr>
            <w:r w:rsidRPr="0061268D">
              <w:rPr>
                <w:rFonts w:ascii="Cambria" w:eastAsia="Arial Narrow" w:hAnsi="Cambria" w:cs="Arial Narrow"/>
                <w:b/>
                <w:color w:val="000000" w:themeColor="text1"/>
                <w:sz w:val="18"/>
              </w:rPr>
              <w:t>201</w:t>
            </w:r>
            <w:r w:rsidRPr="0061268D">
              <w:rPr>
                <w:rFonts w:ascii="Cambria" w:eastAsia="Arial Narrow" w:hAnsi="Cambria" w:cs="Arial Narrow"/>
                <w:b/>
                <w:color w:val="000000" w:themeColor="text1"/>
                <w:sz w:val="18"/>
                <w:lang w:val="en-US"/>
              </w:rPr>
              <w:t>7</w:t>
            </w:r>
            <w:r w:rsidRPr="0061268D">
              <w:rPr>
                <w:rFonts w:ascii="Cambria" w:eastAsia="Arial Narrow" w:hAnsi="Cambria" w:cs="Arial Narrow"/>
                <w:b/>
                <w:color w:val="000000" w:themeColor="text1"/>
                <w:sz w:val="18"/>
              </w:rPr>
              <w:t xml:space="preserve"> (Kkal</w:t>
            </w:r>
            <w:r w:rsidRPr="0061268D">
              <w:rPr>
                <w:rFonts w:ascii="Cambria" w:eastAsia="Arial Narrow" w:hAnsi="Cambria" w:cs="Arial Narrow"/>
                <w:b/>
                <w:color w:val="000000" w:themeColor="text1"/>
                <w:sz w:val="18"/>
                <w:lang w:val="en-US"/>
              </w:rPr>
              <w:t>/hari</w:t>
            </w:r>
            <w:r w:rsidRPr="0061268D">
              <w:rPr>
                <w:rFonts w:ascii="Cambria" w:eastAsia="Arial Narrow" w:hAnsi="Cambria" w:cs="Arial Narrow"/>
                <w:b/>
                <w:color w:val="000000" w:themeColor="text1"/>
                <w:sz w:val="18"/>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E634DF" w:rsidRPr="0061268D" w:rsidRDefault="00E634DF" w:rsidP="00E40D84">
            <w:pPr>
              <w:spacing w:after="0" w:line="240" w:lineRule="auto"/>
              <w:jc w:val="center"/>
              <w:rPr>
                <w:rFonts w:ascii="Cambria" w:hAnsi="Cambria"/>
                <w:b/>
                <w:color w:val="000000" w:themeColor="text1"/>
                <w:sz w:val="18"/>
              </w:rPr>
            </w:pPr>
            <w:r w:rsidRPr="0061268D">
              <w:rPr>
                <w:rFonts w:ascii="Cambria" w:eastAsia="Arial Narrow" w:hAnsi="Cambria" w:cs="Arial Narrow"/>
                <w:b/>
                <w:color w:val="000000" w:themeColor="text1"/>
                <w:sz w:val="18"/>
              </w:rPr>
              <w:t>201</w:t>
            </w:r>
            <w:r w:rsidRPr="0061268D">
              <w:rPr>
                <w:rFonts w:ascii="Cambria" w:eastAsia="Arial Narrow" w:hAnsi="Cambria" w:cs="Arial Narrow"/>
                <w:b/>
                <w:color w:val="000000" w:themeColor="text1"/>
                <w:sz w:val="18"/>
                <w:lang w:val="en-US"/>
              </w:rPr>
              <w:t>8</w:t>
            </w:r>
            <w:r w:rsidRPr="0061268D">
              <w:rPr>
                <w:rFonts w:ascii="Cambria" w:eastAsia="Arial Narrow" w:hAnsi="Cambria" w:cs="Arial Narrow"/>
                <w:b/>
                <w:color w:val="000000" w:themeColor="text1"/>
                <w:sz w:val="18"/>
              </w:rPr>
              <w:t xml:space="preserve"> (Kkal</w:t>
            </w:r>
            <w:r w:rsidRPr="0061268D">
              <w:rPr>
                <w:rFonts w:ascii="Cambria" w:eastAsia="Arial Narrow" w:hAnsi="Cambria" w:cs="Arial Narrow"/>
                <w:b/>
                <w:color w:val="000000" w:themeColor="text1"/>
                <w:sz w:val="18"/>
                <w:lang w:val="en-US"/>
              </w:rPr>
              <w:t>/hari</w:t>
            </w:r>
            <w:r w:rsidRPr="0061268D">
              <w:rPr>
                <w:rFonts w:ascii="Cambria" w:eastAsia="Arial Narrow" w:hAnsi="Cambria" w:cs="Arial Narrow"/>
                <w:b/>
                <w:color w:val="000000" w:themeColor="text1"/>
                <w:sz w:val="18"/>
              </w:rPr>
              <w:t>)</w:t>
            </w:r>
          </w:p>
        </w:tc>
        <w:tc>
          <w:tcPr>
            <w:tcW w:w="128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b/>
                <w:color w:val="000000" w:themeColor="text1"/>
                <w:sz w:val="18"/>
              </w:rPr>
              <w:t>201</w:t>
            </w:r>
            <w:r w:rsidRPr="0061268D">
              <w:rPr>
                <w:rFonts w:ascii="Cambria" w:eastAsia="Arial Narrow" w:hAnsi="Cambria" w:cs="Arial Narrow"/>
                <w:b/>
                <w:color w:val="000000" w:themeColor="text1"/>
                <w:sz w:val="18"/>
                <w:lang w:val="en-US"/>
              </w:rPr>
              <w:t>9</w:t>
            </w:r>
            <w:r w:rsidRPr="0061268D">
              <w:rPr>
                <w:rFonts w:ascii="Cambria" w:eastAsia="Arial Narrow" w:hAnsi="Cambria" w:cs="Arial Narrow"/>
                <w:b/>
                <w:color w:val="000000" w:themeColor="text1"/>
                <w:sz w:val="18"/>
              </w:rPr>
              <w:t xml:space="preserve"> (Kka</w:t>
            </w:r>
            <w:r w:rsidRPr="0061268D">
              <w:rPr>
                <w:rFonts w:ascii="Cambria" w:eastAsia="Arial Narrow" w:hAnsi="Cambria" w:cs="Arial Narrow"/>
                <w:b/>
                <w:color w:val="000000" w:themeColor="text1"/>
                <w:sz w:val="18"/>
                <w:lang w:val="en-US"/>
              </w:rPr>
              <w:t>l/hari</w:t>
            </w:r>
            <w:r w:rsidRPr="0061268D">
              <w:rPr>
                <w:rFonts w:ascii="Cambria" w:eastAsia="Arial Narrow" w:hAnsi="Cambria" w:cs="Arial Narrow"/>
                <w:b/>
                <w:color w:val="000000" w:themeColor="text1"/>
                <w:sz w:val="18"/>
              </w:rPr>
              <w:t>)</w:t>
            </w:r>
          </w:p>
        </w:tc>
        <w:tc>
          <w:tcPr>
            <w:tcW w:w="128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b/>
                <w:color w:val="000000" w:themeColor="text1"/>
                <w:sz w:val="18"/>
              </w:rPr>
              <w:t>20</w:t>
            </w:r>
            <w:r w:rsidRPr="0061268D">
              <w:rPr>
                <w:rFonts w:ascii="Cambria" w:eastAsia="Arial Narrow" w:hAnsi="Cambria" w:cs="Arial Narrow"/>
                <w:b/>
                <w:color w:val="000000" w:themeColor="text1"/>
                <w:sz w:val="18"/>
                <w:lang w:val="en-US"/>
              </w:rPr>
              <w:t>20</w:t>
            </w:r>
            <w:r w:rsidRPr="0061268D">
              <w:rPr>
                <w:rFonts w:ascii="Cambria" w:eastAsia="Arial Narrow" w:hAnsi="Cambria" w:cs="Arial Narrow"/>
                <w:b/>
                <w:color w:val="000000" w:themeColor="text1"/>
                <w:sz w:val="18"/>
              </w:rPr>
              <w:t xml:space="preserve"> (Kkal</w:t>
            </w:r>
            <w:r w:rsidRPr="0061268D">
              <w:rPr>
                <w:rFonts w:ascii="Cambria" w:eastAsia="Arial Narrow" w:hAnsi="Cambria" w:cs="Arial Narrow"/>
                <w:b/>
                <w:color w:val="000000" w:themeColor="text1"/>
                <w:sz w:val="18"/>
                <w:lang w:val="en-US"/>
              </w:rPr>
              <w:t>/hari</w:t>
            </w:r>
            <w:r w:rsidRPr="0061268D">
              <w:rPr>
                <w:rFonts w:ascii="Cambria" w:eastAsia="Arial Narrow" w:hAnsi="Cambria" w:cs="Arial Narrow"/>
                <w:b/>
                <w:color w:val="000000" w:themeColor="text1"/>
                <w:sz w:val="18"/>
              </w:rPr>
              <w:t>)</w:t>
            </w:r>
          </w:p>
        </w:tc>
      </w:tr>
      <w:tr w:rsidR="00E634DF" w:rsidRPr="0061268D" w:rsidTr="0061268D">
        <w:trPr>
          <w:trHeight w:val="558"/>
          <w:jc w:val="center"/>
        </w:trPr>
        <w:tc>
          <w:tcPr>
            <w:tcW w:w="50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1.</w:t>
            </w:r>
          </w:p>
        </w:tc>
        <w:tc>
          <w:tcPr>
            <w:tcW w:w="219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Padi-padian</w:t>
            </w:r>
          </w:p>
        </w:tc>
        <w:tc>
          <w:tcPr>
            <w:tcW w:w="117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5C6C33"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2.312</w:t>
            </w:r>
          </w:p>
        </w:tc>
        <w:tc>
          <w:tcPr>
            <w:tcW w:w="138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2.412</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3.567</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2.187</w:t>
            </w:r>
          </w:p>
        </w:tc>
      </w:tr>
      <w:tr w:rsidR="00E634DF" w:rsidRPr="0061268D" w:rsidTr="0061268D">
        <w:trPr>
          <w:trHeight w:val="283"/>
          <w:jc w:val="center"/>
        </w:trPr>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2.</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lang w:val="en-US"/>
              </w:rPr>
              <w:t>Jangung</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5C6C33"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2.504</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2.908</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1.266</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2.601</w:t>
            </w:r>
          </w:p>
        </w:tc>
      </w:tr>
      <w:tr w:rsidR="00E634DF" w:rsidRPr="0061268D" w:rsidTr="0061268D">
        <w:trPr>
          <w:trHeight w:val="1"/>
          <w:jc w:val="center"/>
        </w:trPr>
        <w:tc>
          <w:tcPr>
            <w:tcW w:w="50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jc w:val="center"/>
              <w:rPr>
                <w:rFonts w:ascii="Cambria" w:eastAsia="Arial Narrow" w:hAnsi="Cambria" w:cs="Arial Narrow"/>
                <w:color w:val="000000" w:themeColor="text1"/>
                <w:sz w:val="18"/>
              </w:rPr>
            </w:pPr>
            <w:r w:rsidRPr="0061268D">
              <w:rPr>
                <w:rFonts w:ascii="Cambria" w:hAnsi="Cambria"/>
                <w:color w:val="000000" w:themeColor="text1"/>
                <w:sz w:val="18"/>
              </w:rPr>
              <w:t>2.</w:t>
            </w:r>
          </w:p>
        </w:tc>
        <w:tc>
          <w:tcPr>
            <w:tcW w:w="21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CB5574" w:rsidP="00E40D84">
            <w:pPr>
              <w:spacing w:after="0" w:line="240" w:lineRule="auto"/>
              <w:rPr>
                <w:rFonts w:ascii="Cambria" w:eastAsia="Arial Narrow" w:hAnsi="Cambria" w:cs="Arial Narrow"/>
                <w:color w:val="000000" w:themeColor="text1"/>
                <w:sz w:val="18"/>
              </w:rPr>
            </w:pPr>
            <w:r w:rsidRPr="0061268D">
              <w:rPr>
                <w:rFonts w:ascii="Cambria" w:hAnsi="Cambria"/>
                <w:color w:val="000000" w:themeColor="text1"/>
                <w:sz w:val="18"/>
              </w:rPr>
              <w:t>Makanan b</w:t>
            </w:r>
            <w:r w:rsidR="00E634DF" w:rsidRPr="0061268D">
              <w:rPr>
                <w:rFonts w:ascii="Cambria" w:hAnsi="Cambria"/>
                <w:color w:val="000000" w:themeColor="text1"/>
                <w:sz w:val="18"/>
              </w:rPr>
              <w:t>erpati</w:t>
            </w:r>
          </w:p>
        </w:tc>
        <w:tc>
          <w:tcPr>
            <w:tcW w:w="117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DE3D47" w:rsidP="00E40D84">
            <w:pPr>
              <w:spacing w:after="0" w:line="240" w:lineRule="auto"/>
              <w:rPr>
                <w:rFonts w:ascii="Cambria" w:eastAsia="Arial Narrow" w:hAnsi="Cambria" w:cs="Arial Narrow"/>
                <w:color w:val="000000" w:themeColor="text1"/>
                <w:sz w:val="18"/>
              </w:rPr>
            </w:pPr>
            <w:r w:rsidRPr="0061268D">
              <w:rPr>
                <w:rFonts w:ascii="Cambria" w:eastAsia="Arial Narrow" w:hAnsi="Cambria" w:cs="Arial Narrow"/>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5C6C33" w:rsidP="00E40D84">
            <w:pPr>
              <w:spacing w:after="0" w:line="240" w:lineRule="auto"/>
              <w:rPr>
                <w:rFonts w:ascii="Cambria" w:eastAsia="Arial Narrow" w:hAnsi="Cambria" w:cs="Arial Narrow"/>
                <w:color w:val="000000" w:themeColor="text1"/>
                <w:sz w:val="18"/>
                <w:lang w:val="en-US"/>
              </w:rPr>
            </w:pPr>
            <w:r w:rsidRPr="0061268D">
              <w:rPr>
                <w:rFonts w:ascii="Cambria" w:eastAsia="Arial Narrow" w:hAnsi="Cambria" w:cs="Arial Narrow"/>
                <w:color w:val="000000" w:themeColor="text1"/>
                <w:sz w:val="18"/>
              </w:rPr>
              <w:t xml:space="preserve">          </w:t>
            </w:r>
            <w:r w:rsidR="00E634DF" w:rsidRPr="0061268D">
              <w:rPr>
                <w:rFonts w:ascii="Cambria" w:eastAsia="Arial Narrow" w:hAnsi="Cambria" w:cs="Arial Narrow"/>
                <w:color w:val="000000" w:themeColor="text1"/>
                <w:sz w:val="18"/>
                <w:lang w:val="en-US"/>
              </w:rPr>
              <w:t>30</w:t>
            </w:r>
          </w:p>
        </w:tc>
        <w:tc>
          <w:tcPr>
            <w:tcW w:w="13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A43042" w:rsidP="00E40D84">
            <w:pPr>
              <w:spacing w:after="0" w:line="240" w:lineRule="auto"/>
              <w:jc w:val="center"/>
              <w:rPr>
                <w:rFonts w:ascii="Cambria" w:eastAsia="Arial Narrow" w:hAnsi="Cambria" w:cs="Arial Narrow"/>
                <w:color w:val="000000" w:themeColor="text1"/>
                <w:sz w:val="18"/>
                <w:lang w:val="en-US"/>
              </w:rPr>
            </w:pPr>
            <w:r w:rsidRPr="0061268D">
              <w:rPr>
                <w:rFonts w:ascii="Cambria" w:eastAsia="Arial Narrow" w:hAnsi="Cambria" w:cs="Arial Narrow"/>
                <w:color w:val="000000" w:themeColor="text1"/>
                <w:sz w:val="18"/>
              </w:rPr>
              <w:t xml:space="preserve">    </w:t>
            </w:r>
            <w:r w:rsidR="00E634DF" w:rsidRPr="0061268D">
              <w:rPr>
                <w:rFonts w:ascii="Cambria" w:eastAsia="Arial Narrow" w:hAnsi="Cambria" w:cs="Arial Narrow"/>
                <w:color w:val="000000" w:themeColor="text1"/>
                <w:sz w:val="18"/>
                <w:lang w:val="en-US"/>
              </w:rPr>
              <w:t>31</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eastAsia="Arial Narrow" w:hAnsi="Cambria" w:cs="Arial Narrow"/>
                <w:color w:val="000000" w:themeColor="text1"/>
                <w:sz w:val="18"/>
                <w:lang w:val="en-US"/>
              </w:rPr>
            </w:pPr>
            <w:r w:rsidRPr="0061268D">
              <w:rPr>
                <w:rFonts w:ascii="Cambria" w:eastAsia="Arial Narrow" w:hAnsi="Cambria" w:cs="Arial Narrow"/>
                <w:color w:val="000000" w:themeColor="text1"/>
                <w:sz w:val="18"/>
              </w:rPr>
              <w:t xml:space="preserve">   </w:t>
            </w:r>
            <w:r w:rsidR="00E634DF" w:rsidRPr="0061268D">
              <w:rPr>
                <w:rFonts w:ascii="Cambria" w:eastAsia="Arial Narrow" w:hAnsi="Cambria" w:cs="Arial Narrow"/>
                <w:color w:val="000000" w:themeColor="text1"/>
                <w:sz w:val="18"/>
                <w:lang w:val="en-US"/>
              </w:rPr>
              <w:t>685</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23</w:t>
            </w:r>
          </w:p>
        </w:tc>
      </w:tr>
      <w:tr w:rsidR="00E634DF" w:rsidRPr="0061268D" w:rsidTr="0061268D">
        <w:trPr>
          <w:trHeight w:val="333"/>
          <w:jc w:val="center"/>
        </w:trPr>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3.</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Gula</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DE3D47"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5C6C33"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w:t>
            </w:r>
          </w:p>
        </w:tc>
      </w:tr>
      <w:tr w:rsidR="00E634DF" w:rsidRPr="0061268D" w:rsidTr="0061268D">
        <w:trPr>
          <w:trHeight w:val="1"/>
          <w:jc w:val="center"/>
        </w:trPr>
        <w:tc>
          <w:tcPr>
            <w:tcW w:w="50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4.</w:t>
            </w:r>
          </w:p>
        </w:tc>
        <w:tc>
          <w:tcPr>
            <w:tcW w:w="21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CB5574"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Buah b</w:t>
            </w:r>
            <w:r w:rsidR="00E634DF" w:rsidRPr="0061268D">
              <w:rPr>
                <w:rFonts w:ascii="Cambria" w:eastAsia="Arial Narrow" w:hAnsi="Cambria" w:cs="Arial Narrow"/>
                <w:color w:val="000000" w:themeColor="text1"/>
                <w:sz w:val="18"/>
              </w:rPr>
              <w:t xml:space="preserve">iji </w:t>
            </w:r>
            <w:r w:rsidRPr="0061268D">
              <w:rPr>
                <w:rFonts w:ascii="Cambria" w:eastAsia="Arial Narrow" w:hAnsi="Cambria" w:cs="Arial Narrow"/>
                <w:color w:val="000000" w:themeColor="text1"/>
                <w:sz w:val="18"/>
              </w:rPr>
              <w:t>b</w:t>
            </w:r>
            <w:r w:rsidR="00E634DF" w:rsidRPr="0061268D">
              <w:rPr>
                <w:rFonts w:ascii="Cambria" w:eastAsia="Arial Narrow" w:hAnsi="Cambria" w:cs="Arial Narrow"/>
                <w:color w:val="000000" w:themeColor="text1"/>
                <w:sz w:val="18"/>
              </w:rPr>
              <w:t>erminyak</w:t>
            </w:r>
          </w:p>
        </w:tc>
        <w:tc>
          <w:tcPr>
            <w:tcW w:w="117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05300C"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209</w:t>
            </w:r>
          </w:p>
        </w:tc>
        <w:tc>
          <w:tcPr>
            <w:tcW w:w="13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A43042"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209</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87</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119</w:t>
            </w:r>
          </w:p>
        </w:tc>
      </w:tr>
      <w:tr w:rsidR="00E634DF" w:rsidRPr="0061268D" w:rsidTr="0061268D">
        <w:trPr>
          <w:trHeight w:val="341"/>
          <w:jc w:val="center"/>
        </w:trPr>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5.</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Buah-buahan</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05300C"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59</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A43042"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59</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63</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56</w:t>
            </w:r>
          </w:p>
        </w:tc>
      </w:tr>
      <w:tr w:rsidR="00E634DF" w:rsidRPr="0061268D" w:rsidTr="0061268D">
        <w:trPr>
          <w:trHeight w:val="411"/>
          <w:jc w:val="center"/>
        </w:trPr>
        <w:tc>
          <w:tcPr>
            <w:tcW w:w="50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6.</w:t>
            </w:r>
          </w:p>
        </w:tc>
        <w:tc>
          <w:tcPr>
            <w:tcW w:w="21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Sayur-sayuran</w:t>
            </w:r>
          </w:p>
        </w:tc>
        <w:tc>
          <w:tcPr>
            <w:tcW w:w="117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05300C"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134</w:t>
            </w:r>
          </w:p>
        </w:tc>
        <w:tc>
          <w:tcPr>
            <w:tcW w:w="13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134</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89</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87</w:t>
            </w:r>
          </w:p>
        </w:tc>
      </w:tr>
      <w:tr w:rsidR="00E634DF" w:rsidRPr="0061268D" w:rsidTr="0061268D">
        <w:trPr>
          <w:trHeight w:val="267"/>
          <w:jc w:val="center"/>
        </w:trPr>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7.</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Daging</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05300C"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135</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135</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344</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365</w:t>
            </w:r>
          </w:p>
        </w:tc>
      </w:tr>
      <w:tr w:rsidR="00E634DF" w:rsidRPr="0061268D" w:rsidTr="0061268D">
        <w:trPr>
          <w:trHeight w:val="422"/>
          <w:jc w:val="center"/>
        </w:trPr>
        <w:tc>
          <w:tcPr>
            <w:tcW w:w="50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8.</w:t>
            </w:r>
          </w:p>
        </w:tc>
        <w:tc>
          <w:tcPr>
            <w:tcW w:w="21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Telur</w:t>
            </w:r>
          </w:p>
        </w:tc>
        <w:tc>
          <w:tcPr>
            <w:tcW w:w="117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05300C"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19</w:t>
            </w:r>
          </w:p>
        </w:tc>
        <w:tc>
          <w:tcPr>
            <w:tcW w:w="13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A43042"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19</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24</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8</w:t>
            </w:r>
          </w:p>
        </w:tc>
      </w:tr>
      <w:tr w:rsidR="00E634DF" w:rsidRPr="0061268D" w:rsidTr="0061268D">
        <w:trPr>
          <w:trHeight w:val="280"/>
          <w:jc w:val="center"/>
        </w:trPr>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9.</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Susu</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DE3D47"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lang w:val="en-US"/>
              </w:rPr>
              <w:t>-</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w:t>
            </w:r>
          </w:p>
        </w:tc>
      </w:tr>
      <w:tr w:rsidR="00E634DF" w:rsidRPr="0061268D" w:rsidTr="0061268D">
        <w:trPr>
          <w:trHeight w:val="421"/>
          <w:jc w:val="center"/>
        </w:trPr>
        <w:tc>
          <w:tcPr>
            <w:tcW w:w="50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10.</w:t>
            </w:r>
          </w:p>
        </w:tc>
        <w:tc>
          <w:tcPr>
            <w:tcW w:w="21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Ikan</w:t>
            </w:r>
          </w:p>
        </w:tc>
        <w:tc>
          <w:tcPr>
            <w:tcW w:w="117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05300C" w:rsidP="00E40D84">
            <w:pPr>
              <w:spacing w:after="0" w:line="240" w:lineRule="auto"/>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151</w:t>
            </w:r>
          </w:p>
        </w:tc>
        <w:tc>
          <w:tcPr>
            <w:tcW w:w="13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lang w:val="en-US"/>
              </w:rPr>
              <w:t>151</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4</w:t>
            </w:r>
          </w:p>
        </w:tc>
      </w:tr>
      <w:tr w:rsidR="00E634DF" w:rsidRPr="0061268D" w:rsidTr="0061268D">
        <w:trPr>
          <w:trHeight w:val="276"/>
          <w:jc w:val="center"/>
        </w:trPr>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jc w:val="center"/>
              <w:rPr>
                <w:rFonts w:ascii="Cambria" w:hAnsi="Cambria"/>
                <w:color w:val="000000" w:themeColor="text1"/>
                <w:sz w:val="18"/>
              </w:rPr>
            </w:pPr>
            <w:r w:rsidRPr="0061268D">
              <w:rPr>
                <w:rFonts w:ascii="Cambria" w:eastAsia="Arial Narrow" w:hAnsi="Cambria" w:cs="Arial Narrow"/>
                <w:color w:val="000000" w:themeColor="text1"/>
                <w:sz w:val="18"/>
              </w:rPr>
              <w:t>11</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 xml:space="preserve">Minyak dan </w:t>
            </w:r>
            <w:r w:rsidR="001A0E35" w:rsidRPr="0061268D">
              <w:rPr>
                <w:rFonts w:ascii="Cambria" w:eastAsia="Arial Narrow" w:hAnsi="Cambria" w:cs="Arial Narrow"/>
                <w:color w:val="000000" w:themeColor="text1"/>
                <w:sz w:val="18"/>
              </w:rPr>
              <w:t>l</w:t>
            </w:r>
            <w:r w:rsidRPr="0061268D">
              <w:rPr>
                <w:rFonts w:ascii="Cambria" w:eastAsia="Arial Narrow" w:hAnsi="Cambria" w:cs="Arial Narrow"/>
                <w:color w:val="000000" w:themeColor="text1"/>
                <w:sz w:val="18"/>
              </w:rPr>
              <w:t>emak</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05300C"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8</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A43042"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8</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1</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4DF" w:rsidRPr="0061268D" w:rsidRDefault="008D1D77" w:rsidP="00E40D84">
            <w:pPr>
              <w:spacing w:after="0" w:line="240" w:lineRule="auto"/>
              <w:jc w:val="center"/>
              <w:rPr>
                <w:rFonts w:ascii="Cambria" w:hAnsi="Cambria"/>
                <w:color w:val="000000" w:themeColor="text1"/>
                <w:sz w:val="18"/>
                <w:lang w:val="en-US"/>
              </w:rPr>
            </w:pPr>
            <w:r w:rsidRPr="0061268D">
              <w:rPr>
                <w:rFonts w:ascii="Cambria" w:hAnsi="Cambria"/>
                <w:color w:val="000000" w:themeColor="text1"/>
                <w:sz w:val="18"/>
              </w:rPr>
              <w:t xml:space="preserve">    </w:t>
            </w:r>
            <w:r w:rsidR="00E634DF" w:rsidRPr="0061268D">
              <w:rPr>
                <w:rFonts w:ascii="Cambria" w:hAnsi="Cambria"/>
                <w:color w:val="000000" w:themeColor="text1"/>
                <w:sz w:val="18"/>
                <w:lang w:val="en-US"/>
              </w:rPr>
              <w:t>8</w:t>
            </w:r>
          </w:p>
        </w:tc>
      </w:tr>
      <w:tr w:rsidR="00E634DF" w:rsidRPr="0061268D" w:rsidTr="0061268D">
        <w:trPr>
          <w:trHeight w:val="407"/>
          <w:jc w:val="center"/>
        </w:trPr>
        <w:tc>
          <w:tcPr>
            <w:tcW w:w="50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E634DF" w:rsidP="00E40D84">
            <w:pPr>
              <w:spacing w:after="0" w:line="240" w:lineRule="auto"/>
              <w:rPr>
                <w:rFonts w:ascii="Cambria" w:eastAsia="Calibri" w:hAnsi="Cambria" w:cs="Calibri"/>
                <w:color w:val="000000" w:themeColor="text1"/>
                <w:sz w:val="18"/>
              </w:rPr>
            </w:pPr>
          </w:p>
        </w:tc>
        <w:tc>
          <w:tcPr>
            <w:tcW w:w="219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E634DF" w:rsidP="00E40D84">
            <w:pPr>
              <w:spacing w:after="0" w:line="240" w:lineRule="auto"/>
              <w:rPr>
                <w:rFonts w:ascii="Cambria" w:hAnsi="Cambria"/>
                <w:color w:val="000000" w:themeColor="text1"/>
                <w:sz w:val="18"/>
              </w:rPr>
            </w:pPr>
            <w:r w:rsidRPr="0061268D">
              <w:rPr>
                <w:rFonts w:ascii="Cambria" w:eastAsia="Arial Narrow" w:hAnsi="Cambria" w:cs="Arial Narrow"/>
                <w:color w:val="000000" w:themeColor="text1"/>
                <w:sz w:val="18"/>
              </w:rPr>
              <w:t>Total</w:t>
            </w:r>
          </w:p>
        </w:tc>
        <w:tc>
          <w:tcPr>
            <w:tcW w:w="117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DE3D47" w:rsidP="00E40D84">
            <w:pPr>
              <w:spacing w:after="0" w:line="240" w:lineRule="auto"/>
              <w:rPr>
                <w:rFonts w:ascii="Cambria" w:hAnsi="Cambria"/>
                <w:color w:val="000000" w:themeColor="text1"/>
                <w:sz w:val="18"/>
              </w:rPr>
            </w:pPr>
            <w:r w:rsidRPr="0061268D">
              <w:rPr>
                <w:rFonts w:ascii="Cambria" w:hAnsi="Cambria"/>
                <w:color w:val="000000" w:themeColor="text1"/>
                <w:sz w:val="18"/>
              </w:rPr>
              <w:t xml:space="preserve">      </w:t>
            </w:r>
            <w:r w:rsidR="008D1D77" w:rsidRPr="0061268D">
              <w:rPr>
                <w:rFonts w:ascii="Cambria" w:hAnsi="Cambria"/>
                <w:color w:val="000000" w:themeColor="text1"/>
                <w:sz w:val="18"/>
              </w:rPr>
              <w:t xml:space="preserve">  </w:t>
            </w:r>
            <w:r w:rsidRPr="0061268D">
              <w:rPr>
                <w:rFonts w:ascii="Cambria" w:hAnsi="Cambria"/>
                <w:color w:val="000000" w:themeColor="text1"/>
                <w:sz w:val="18"/>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05300C" w:rsidP="00E40D84">
            <w:pPr>
              <w:spacing w:after="0" w:line="240" w:lineRule="auto"/>
              <w:ind w:hanging="328"/>
              <w:jc w:val="center"/>
              <w:rPr>
                <w:rFonts w:ascii="Cambria" w:hAnsi="Cambria"/>
                <w:color w:val="000000" w:themeColor="text1"/>
                <w:sz w:val="18"/>
              </w:rPr>
            </w:pPr>
            <w:r w:rsidRPr="0061268D">
              <w:rPr>
                <w:rFonts w:ascii="Cambria" w:hAnsi="Cambria"/>
                <w:color w:val="000000" w:themeColor="text1"/>
                <w:sz w:val="18"/>
              </w:rPr>
              <w:t xml:space="preserve"> </w:t>
            </w:r>
            <w:r w:rsidR="005C6C33" w:rsidRPr="0061268D">
              <w:rPr>
                <w:rFonts w:ascii="Cambria" w:hAnsi="Cambria"/>
                <w:color w:val="000000" w:themeColor="text1"/>
                <w:sz w:val="18"/>
              </w:rPr>
              <w:t>5.561</w:t>
            </w:r>
          </w:p>
        </w:tc>
        <w:tc>
          <w:tcPr>
            <w:tcW w:w="138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5C6C33" w:rsidP="00E40D84">
            <w:pPr>
              <w:spacing w:after="0" w:line="240" w:lineRule="auto"/>
              <w:ind w:hanging="197"/>
              <w:jc w:val="center"/>
              <w:rPr>
                <w:rFonts w:ascii="Cambria" w:hAnsi="Cambria"/>
                <w:color w:val="000000" w:themeColor="text1"/>
                <w:sz w:val="18"/>
              </w:rPr>
            </w:pPr>
            <w:r w:rsidRPr="0061268D">
              <w:rPr>
                <w:rFonts w:ascii="Cambria" w:hAnsi="Cambria"/>
                <w:color w:val="000000" w:themeColor="text1"/>
                <w:sz w:val="18"/>
              </w:rPr>
              <w:t>6.066</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1B6D23" w:rsidP="00E40D84">
            <w:pPr>
              <w:spacing w:after="0" w:line="240" w:lineRule="auto"/>
              <w:ind w:hanging="309"/>
              <w:jc w:val="center"/>
              <w:rPr>
                <w:rFonts w:ascii="Cambria" w:hAnsi="Cambria"/>
                <w:color w:val="000000" w:themeColor="text1"/>
                <w:sz w:val="18"/>
              </w:rPr>
            </w:pPr>
            <w:r w:rsidRPr="0061268D">
              <w:rPr>
                <w:rFonts w:ascii="Cambria" w:hAnsi="Cambria"/>
                <w:color w:val="000000" w:themeColor="text1"/>
                <w:sz w:val="18"/>
              </w:rPr>
              <w:t xml:space="preserve">  </w:t>
            </w:r>
            <w:r w:rsidR="005C6C33" w:rsidRPr="0061268D">
              <w:rPr>
                <w:rFonts w:ascii="Cambria" w:hAnsi="Cambria"/>
                <w:color w:val="000000" w:themeColor="text1"/>
                <w:sz w:val="18"/>
              </w:rPr>
              <w:t>6.132</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E634DF" w:rsidRPr="0061268D" w:rsidRDefault="008D1D77" w:rsidP="00E40D84">
            <w:pPr>
              <w:spacing w:after="0" w:line="240" w:lineRule="auto"/>
              <w:ind w:left="-36" w:hanging="283"/>
              <w:jc w:val="center"/>
              <w:rPr>
                <w:rFonts w:ascii="Cambria" w:hAnsi="Cambria"/>
                <w:color w:val="000000" w:themeColor="text1"/>
                <w:sz w:val="18"/>
              </w:rPr>
            </w:pPr>
            <w:r w:rsidRPr="0061268D">
              <w:rPr>
                <w:rFonts w:ascii="Cambria" w:hAnsi="Cambria"/>
                <w:color w:val="000000" w:themeColor="text1"/>
                <w:sz w:val="18"/>
              </w:rPr>
              <w:t xml:space="preserve">  </w:t>
            </w:r>
            <w:r w:rsidR="0005300C" w:rsidRPr="0061268D">
              <w:rPr>
                <w:rFonts w:ascii="Cambria" w:hAnsi="Cambria"/>
                <w:color w:val="000000" w:themeColor="text1"/>
                <w:sz w:val="18"/>
              </w:rPr>
              <w:t>5.458</w:t>
            </w:r>
          </w:p>
        </w:tc>
      </w:tr>
    </w:tbl>
    <w:p w:rsidR="009B634F" w:rsidRPr="0061268D" w:rsidRDefault="009B634F" w:rsidP="00E40D84">
      <w:pPr>
        <w:spacing w:after="0" w:line="240" w:lineRule="auto"/>
        <w:rPr>
          <w:rFonts w:ascii="Cambria" w:eastAsia="Arial" w:hAnsi="Cambria" w:cs="Arial"/>
          <w:i/>
          <w:color w:val="000000" w:themeColor="text1"/>
          <w:sz w:val="14"/>
          <w:szCs w:val="18"/>
          <w:lang w:val="fi-FI"/>
        </w:rPr>
      </w:pPr>
      <w:r w:rsidRPr="0061268D">
        <w:rPr>
          <w:rFonts w:ascii="Cambria" w:eastAsia="Arial" w:hAnsi="Cambria" w:cs="Arial"/>
          <w:sz w:val="18"/>
        </w:rPr>
        <w:t xml:space="preserve">        </w:t>
      </w:r>
      <w:r w:rsidRPr="0061268D">
        <w:rPr>
          <w:rFonts w:ascii="Cambria" w:eastAsia="Arial" w:hAnsi="Cambria" w:cs="Arial"/>
          <w:i/>
          <w:color w:val="000000" w:themeColor="text1"/>
          <w:sz w:val="14"/>
          <w:szCs w:val="18"/>
        </w:rPr>
        <w:t>Sumber data : Neraca Bahan Makanan  (NBM) T</w:t>
      </w:r>
      <w:r w:rsidRPr="0061268D">
        <w:rPr>
          <w:rFonts w:ascii="Cambria" w:eastAsia="Arial" w:hAnsi="Cambria" w:cs="Arial"/>
          <w:i/>
          <w:color w:val="000000" w:themeColor="text1"/>
          <w:sz w:val="14"/>
          <w:szCs w:val="18"/>
          <w:lang w:val="fi-FI"/>
        </w:rPr>
        <w:t>a</w:t>
      </w:r>
      <w:r w:rsidRPr="0061268D">
        <w:rPr>
          <w:rFonts w:ascii="Cambria" w:eastAsia="Arial" w:hAnsi="Cambria" w:cs="Arial"/>
          <w:i/>
          <w:color w:val="000000" w:themeColor="text1"/>
          <w:sz w:val="14"/>
          <w:szCs w:val="18"/>
        </w:rPr>
        <w:t>h</w:t>
      </w:r>
      <w:r w:rsidRPr="0061268D">
        <w:rPr>
          <w:rFonts w:ascii="Cambria" w:eastAsia="Arial" w:hAnsi="Cambria" w:cs="Arial"/>
          <w:i/>
          <w:color w:val="000000" w:themeColor="text1"/>
          <w:sz w:val="14"/>
          <w:szCs w:val="18"/>
          <w:lang w:val="fi-FI"/>
        </w:rPr>
        <w:t>un</w:t>
      </w:r>
      <w:r w:rsidRPr="0061268D">
        <w:rPr>
          <w:rFonts w:ascii="Cambria" w:eastAsia="Arial" w:hAnsi="Cambria" w:cs="Arial"/>
          <w:i/>
          <w:color w:val="000000" w:themeColor="text1"/>
          <w:sz w:val="14"/>
          <w:szCs w:val="18"/>
        </w:rPr>
        <w:t xml:space="preserve"> 201</w:t>
      </w:r>
      <w:r w:rsidRPr="0061268D">
        <w:rPr>
          <w:rFonts w:ascii="Cambria" w:eastAsia="Arial" w:hAnsi="Cambria" w:cs="Arial"/>
          <w:i/>
          <w:color w:val="000000" w:themeColor="text1"/>
          <w:sz w:val="14"/>
          <w:szCs w:val="18"/>
          <w:lang w:val="fi-FI"/>
        </w:rPr>
        <w:t>6</w:t>
      </w:r>
      <w:r w:rsidRPr="0061268D">
        <w:rPr>
          <w:rFonts w:ascii="Cambria" w:eastAsia="Arial" w:hAnsi="Cambria" w:cs="Arial"/>
          <w:i/>
          <w:color w:val="000000" w:themeColor="text1"/>
          <w:sz w:val="14"/>
          <w:szCs w:val="18"/>
        </w:rPr>
        <w:t xml:space="preserve"> s.d 20</w:t>
      </w:r>
      <w:r w:rsidRPr="0061268D">
        <w:rPr>
          <w:rFonts w:ascii="Cambria" w:eastAsia="Arial" w:hAnsi="Cambria" w:cs="Arial"/>
          <w:i/>
          <w:color w:val="000000" w:themeColor="text1"/>
          <w:sz w:val="14"/>
          <w:szCs w:val="18"/>
          <w:lang w:val="fi-FI"/>
        </w:rPr>
        <w:t>20</w:t>
      </w:r>
      <w:r w:rsidRPr="0061268D">
        <w:rPr>
          <w:rFonts w:ascii="Cambria" w:eastAsia="Arial" w:hAnsi="Cambria" w:cs="Arial"/>
          <w:i/>
          <w:color w:val="000000" w:themeColor="text1"/>
          <w:sz w:val="14"/>
          <w:szCs w:val="18"/>
        </w:rPr>
        <w:t xml:space="preserve"> </w:t>
      </w:r>
      <w:r w:rsidRPr="0061268D">
        <w:rPr>
          <w:rFonts w:ascii="Cambria" w:eastAsia="Arial" w:hAnsi="Cambria" w:cs="Arial"/>
          <w:i/>
          <w:color w:val="000000" w:themeColor="text1"/>
          <w:sz w:val="14"/>
          <w:szCs w:val="18"/>
          <w:lang w:val="fi-FI"/>
        </w:rPr>
        <w:t xml:space="preserve"> </w:t>
      </w:r>
      <w:r w:rsidR="001A0E35" w:rsidRPr="0061268D">
        <w:rPr>
          <w:rFonts w:ascii="Cambria" w:eastAsia="Arial" w:hAnsi="Cambria" w:cs="Arial"/>
          <w:i/>
          <w:color w:val="000000" w:themeColor="text1"/>
          <w:sz w:val="14"/>
          <w:szCs w:val="18"/>
        </w:rPr>
        <w:t>Dinas Ketahanan Pangan</w:t>
      </w:r>
      <w:r w:rsidRPr="0061268D">
        <w:rPr>
          <w:rFonts w:ascii="Cambria" w:eastAsia="Arial" w:hAnsi="Cambria" w:cs="Arial"/>
          <w:i/>
          <w:color w:val="000000" w:themeColor="text1"/>
          <w:sz w:val="14"/>
          <w:szCs w:val="18"/>
          <w:lang w:val="fi-FI"/>
        </w:rPr>
        <w:t xml:space="preserve"> </w:t>
      </w:r>
    </w:p>
    <w:p w:rsidR="009B634F" w:rsidRDefault="009B634F" w:rsidP="00E40D84">
      <w:pPr>
        <w:spacing w:after="0" w:line="240" w:lineRule="auto"/>
        <w:ind w:left="1418" w:hanging="1560"/>
        <w:rPr>
          <w:rFonts w:ascii="Cambria" w:eastAsia="Arial" w:hAnsi="Cambria" w:cs="Arial"/>
          <w:i/>
          <w:color w:val="000000" w:themeColor="text1"/>
          <w:sz w:val="18"/>
          <w:lang w:val="fi-FI"/>
        </w:rPr>
      </w:pPr>
      <w:r w:rsidRPr="0061268D">
        <w:rPr>
          <w:rFonts w:ascii="Cambria" w:eastAsia="Arial" w:hAnsi="Cambria" w:cs="Arial"/>
          <w:i/>
          <w:color w:val="000000" w:themeColor="text1"/>
          <w:sz w:val="18"/>
          <w:lang w:val="fi-FI"/>
        </w:rPr>
        <w:t xml:space="preserve">                            </w:t>
      </w:r>
      <w:r w:rsidRPr="0061268D">
        <w:rPr>
          <w:rFonts w:ascii="Cambria" w:eastAsia="Arial" w:hAnsi="Cambria" w:cs="Arial"/>
          <w:i/>
          <w:color w:val="000000" w:themeColor="text1"/>
          <w:sz w:val="18"/>
        </w:rPr>
        <w:t xml:space="preserve">    </w:t>
      </w:r>
      <w:r w:rsidRPr="0061268D">
        <w:rPr>
          <w:rFonts w:ascii="Cambria" w:eastAsia="Arial" w:hAnsi="Cambria" w:cs="Arial"/>
          <w:i/>
          <w:color w:val="000000" w:themeColor="text1"/>
          <w:sz w:val="18"/>
          <w:lang w:val="fi-FI"/>
        </w:rPr>
        <w:t xml:space="preserve">        </w:t>
      </w:r>
    </w:p>
    <w:p w:rsidR="00844F78" w:rsidRDefault="00844F78" w:rsidP="00E40D84">
      <w:pPr>
        <w:spacing w:after="0" w:line="240" w:lineRule="auto"/>
        <w:ind w:left="1418" w:hanging="1560"/>
        <w:rPr>
          <w:rFonts w:ascii="Cambria" w:eastAsia="Arial" w:hAnsi="Cambria" w:cs="Arial"/>
          <w:i/>
          <w:color w:val="000000" w:themeColor="text1"/>
          <w:sz w:val="18"/>
          <w:lang w:val="fi-FI"/>
        </w:rPr>
      </w:pPr>
    </w:p>
    <w:p w:rsidR="00844F78" w:rsidRDefault="00844F78" w:rsidP="00E40D84">
      <w:pPr>
        <w:spacing w:after="0" w:line="240" w:lineRule="auto"/>
        <w:ind w:left="1418" w:hanging="1560"/>
        <w:rPr>
          <w:rFonts w:ascii="Cambria" w:eastAsia="Arial" w:hAnsi="Cambria" w:cs="Arial"/>
          <w:i/>
          <w:color w:val="000000" w:themeColor="text1"/>
          <w:sz w:val="18"/>
        </w:rPr>
      </w:pPr>
    </w:p>
    <w:p w:rsidR="000D5609" w:rsidRDefault="000D5609" w:rsidP="00E40D84">
      <w:pPr>
        <w:spacing w:after="0" w:line="240" w:lineRule="auto"/>
        <w:ind w:left="1418" w:hanging="1560"/>
        <w:rPr>
          <w:rFonts w:ascii="Cambria" w:eastAsia="Arial" w:hAnsi="Cambria" w:cs="Arial"/>
          <w:i/>
          <w:color w:val="000000" w:themeColor="text1"/>
          <w:sz w:val="18"/>
        </w:rPr>
      </w:pPr>
    </w:p>
    <w:p w:rsidR="000D5609" w:rsidRPr="000D5609" w:rsidRDefault="000D5609" w:rsidP="00E40D84">
      <w:pPr>
        <w:spacing w:after="0" w:line="240" w:lineRule="auto"/>
        <w:ind w:left="1418" w:hanging="1560"/>
        <w:rPr>
          <w:rFonts w:ascii="Cambria" w:eastAsia="Arial" w:hAnsi="Cambria" w:cs="Arial"/>
          <w:i/>
          <w:color w:val="000000" w:themeColor="text1"/>
          <w:sz w:val="18"/>
        </w:rPr>
      </w:pPr>
    </w:p>
    <w:p w:rsidR="00E709FF" w:rsidRDefault="00E709FF" w:rsidP="008C13F2">
      <w:pPr>
        <w:spacing w:after="0" w:line="240" w:lineRule="auto"/>
        <w:ind w:left="1418" w:hanging="1560"/>
        <w:rPr>
          <w:rFonts w:ascii="Cambria" w:eastAsia="Arial" w:hAnsi="Cambria" w:cs="Arial"/>
          <w:i/>
          <w:color w:val="000000" w:themeColor="text1"/>
          <w:sz w:val="24"/>
          <w:szCs w:val="24"/>
        </w:rPr>
      </w:pPr>
    </w:p>
    <w:p w:rsidR="00F01659" w:rsidRPr="008C13F2" w:rsidRDefault="00F01659" w:rsidP="008C13F2">
      <w:pPr>
        <w:spacing w:after="0" w:line="240" w:lineRule="auto"/>
        <w:ind w:left="1418" w:hanging="1560"/>
        <w:jc w:val="center"/>
        <w:rPr>
          <w:rFonts w:ascii="Cambria" w:eastAsia="Arial" w:hAnsi="Cambria" w:cs="Arial"/>
          <w:b/>
          <w:bCs/>
          <w:i/>
          <w:color w:val="000000" w:themeColor="text1"/>
          <w:sz w:val="24"/>
          <w:szCs w:val="24"/>
        </w:rPr>
      </w:pPr>
      <w:r w:rsidRPr="008C13F2">
        <w:rPr>
          <w:rFonts w:ascii="Cambria" w:eastAsia="Arial" w:hAnsi="Cambria" w:cs="Arial"/>
          <w:b/>
          <w:bCs/>
          <w:i/>
          <w:color w:val="000000" w:themeColor="text1"/>
          <w:sz w:val="24"/>
          <w:szCs w:val="24"/>
          <w:lang w:val="en-US"/>
        </w:rPr>
        <w:lastRenderedPageBreak/>
        <w:t>Grafik</w:t>
      </w:r>
      <w:r w:rsidRPr="008C13F2">
        <w:rPr>
          <w:rFonts w:ascii="Cambria" w:eastAsia="Arial" w:hAnsi="Cambria" w:cs="Arial"/>
          <w:b/>
          <w:bCs/>
          <w:i/>
          <w:color w:val="000000" w:themeColor="text1"/>
          <w:sz w:val="24"/>
          <w:szCs w:val="24"/>
        </w:rPr>
        <w:t xml:space="preserve"> : 2.8</w:t>
      </w:r>
    </w:p>
    <w:p w:rsidR="00580BEB" w:rsidRDefault="00F01659" w:rsidP="008C13F2">
      <w:pPr>
        <w:spacing w:after="0" w:line="240" w:lineRule="auto"/>
        <w:ind w:left="1418" w:hanging="1560"/>
        <w:jc w:val="center"/>
        <w:rPr>
          <w:rFonts w:ascii="Cambria" w:eastAsia="Arial" w:hAnsi="Cambria" w:cs="Arial"/>
          <w:b/>
          <w:bCs/>
          <w:i/>
          <w:color w:val="000000" w:themeColor="text1"/>
          <w:sz w:val="24"/>
          <w:szCs w:val="24"/>
        </w:rPr>
      </w:pPr>
      <w:r w:rsidRPr="008C13F2">
        <w:rPr>
          <w:rFonts w:ascii="Cambria" w:eastAsia="Arial" w:hAnsi="Cambria" w:cs="Arial"/>
          <w:b/>
          <w:bCs/>
          <w:i/>
          <w:color w:val="000000" w:themeColor="text1"/>
          <w:sz w:val="24"/>
          <w:szCs w:val="24"/>
        </w:rPr>
        <w:t>Data Ketersediaan Energi Per Kapita Per Hari Tahun 2016 s.d 2020</w:t>
      </w:r>
    </w:p>
    <w:p w:rsidR="00E40D84" w:rsidRPr="008C13F2" w:rsidRDefault="00E40D84" w:rsidP="008C13F2">
      <w:pPr>
        <w:spacing w:after="0" w:line="240" w:lineRule="auto"/>
        <w:ind w:left="1418" w:hanging="1560"/>
        <w:jc w:val="center"/>
        <w:rPr>
          <w:rFonts w:ascii="Cambria" w:eastAsia="Arial" w:hAnsi="Cambria" w:cs="Arial"/>
          <w:b/>
          <w:bCs/>
          <w:i/>
          <w:color w:val="000000" w:themeColor="text1"/>
          <w:sz w:val="24"/>
          <w:szCs w:val="24"/>
        </w:rPr>
      </w:pPr>
    </w:p>
    <w:p w:rsidR="00580BEB" w:rsidRPr="008C13F2" w:rsidRDefault="00F01659" w:rsidP="008C13F2">
      <w:pPr>
        <w:spacing w:after="0" w:line="240" w:lineRule="auto"/>
        <w:jc w:val="center"/>
        <w:rPr>
          <w:rFonts w:ascii="Cambria" w:eastAsia="Arial" w:hAnsi="Cambria" w:cs="Arial"/>
          <w:i/>
          <w:color w:val="000000" w:themeColor="text1"/>
          <w:sz w:val="24"/>
          <w:szCs w:val="24"/>
        </w:rPr>
      </w:pPr>
      <w:r w:rsidRPr="008C13F2">
        <w:rPr>
          <w:rFonts w:ascii="Cambria" w:eastAsia="Arial" w:hAnsi="Cambria" w:cs="Arial"/>
          <w:i/>
          <w:noProof/>
          <w:color w:val="000000" w:themeColor="text1"/>
          <w:sz w:val="24"/>
          <w:szCs w:val="24"/>
        </w:rPr>
        <w:drawing>
          <wp:inline distT="0" distB="0" distL="0" distR="0">
            <wp:extent cx="5136633" cy="3125972"/>
            <wp:effectExtent l="19050" t="0" r="25917"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0BEB" w:rsidRPr="008C13F2" w:rsidRDefault="00580BEB" w:rsidP="008C13F2">
      <w:pPr>
        <w:spacing w:after="0" w:line="240" w:lineRule="auto"/>
        <w:ind w:left="1418" w:hanging="1560"/>
        <w:rPr>
          <w:rFonts w:ascii="Cambria" w:eastAsia="Arial" w:hAnsi="Cambria" w:cs="Arial"/>
          <w:i/>
          <w:color w:val="000000" w:themeColor="text1"/>
          <w:sz w:val="24"/>
          <w:szCs w:val="24"/>
        </w:rPr>
      </w:pPr>
    </w:p>
    <w:p w:rsidR="00580BEB" w:rsidRPr="008C13F2" w:rsidRDefault="00580BEB" w:rsidP="008C13F2">
      <w:pPr>
        <w:spacing w:after="0" w:line="240" w:lineRule="auto"/>
        <w:ind w:left="1418" w:hanging="1560"/>
        <w:rPr>
          <w:rFonts w:ascii="Cambria" w:eastAsia="Arial" w:hAnsi="Cambria" w:cs="Arial"/>
          <w:i/>
          <w:color w:val="000000" w:themeColor="text1"/>
          <w:sz w:val="24"/>
          <w:szCs w:val="24"/>
        </w:rPr>
      </w:pPr>
    </w:p>
    <w:p w:rsidR="00CC472B" w:rsidRPr="008C13F2" w:rsidRDefault="0092575A" w:rsidP="008C13F2">
      <w:pPr>
        <w:spacing w:after="0" w:line="360" w:lineRule="auto"/>
        <w:ind w:left="1418" w:hanging="1418"/>
        <w:jc w:val="both"/>
        <w:rPr>
          <w:rFonts w:ascii="Cambria" w:eastAsia="Arial" w:hAnsi="Cambria" w:cs="Arial"/>
          <w:b/>
          <w:bCs/>
          <w:iCs/>
          <w:color w:val="000000" w:themeColor="text1"/>
          <w:sz w:val="24"/>
          <w:szCs w:val="24"/>
        </w:rPr>
      </w:pPr>
      <w:r w:rsidRPr="00A802F0">
        <w:rPr>
          <w:rFonts w:ascii="Cambria" w:eastAsia="Arial" w:hAnsi="Cambria" w:cs="Arial"/>
          <w:b/>
          <w:bCs/>
          <w:iCs/>
          <w:color w:val="000000" w:themeColor="text1"/>
          <w:sz w:val="24"/>
          <w:szCs w:val="24"/>
        </w:rPr>
        <w:t xml:space="preserve"> </w:t>
      </w:r>
      <w:r w:rsidR="00CC472B" w:rsidRPr="008C13F2">
        <w:rPr>
          <w:rFonts w:ascii="Cambria" w:eastAsia="Arial" w:hAnsi="Cambria" w:cs="Arial"/>
          <w:b/>
          <w:bCs/>
          <w:iCs/>
          <w:color w:val="000000" w:themeColor="text1"/>
          <w:sz w:val="24"/>
          <w:szCs w:val="24"/>
        </w:rPr>
        <w:t>Penguatan Cadangan Pangan</w:t>
      </w:r>
    </w:p>
    <w:p w:rsidR="00844F78" w:rsidRDefault="00CF7A8A" w:rsidP="00964695">
      <w:pPr>
        <w:spacing w:after="0" w:line="360" w:lineRule="auto"/>
        <w:ind w:left="142" w:hanging="1418"/>
        <w:jc w:val="both"/>
        <w:rPr>
          <w:rFonts w:ascii="Cambria" w:eastAsia="Arial" w:hAnsi="Cambria" w:cs="Arial"/>
          <w:iCs/>
          <w:color w:val="000000" w:themeColor="text1"/>
          <w:sz w:val="24"/>
          <w:szCs w:val="24"/>
        </w:rPr>
      </w:pPr>
      <w:r w:rsidRPr="008C13F2">
        <w:rPr>
          <w:rFonts w:ascii="Cambria" w:eastAsia="Arial" w:hAnsi="Cambria" w:cs="Arial"/>
          <w:iCs/>
          <w:color w:val="000000" w:themeColor="text1"/>
          <w:sz w:val="24"/>
          <w:szCs w:val="24"/>
        </w:rPr>
        <w:t xml:space="preserve">                                                     </w:t>
      </w:r>
      <w:r w:rsidR="000712CC" w:rsidRPr="008C13F2">
        <w:rPr>
          <w:rFonts w:ascii="Cambria" w:eastAsia="Arial" w:hAnsi="Cambria" w:cs="Arial"/>
          <w:iCs/>
          <w:color w:val="000000" w:themeColor="text1"/>
          <w:sz w:val="24"/>
          <w:szCs w:val="24"/>
        </w:rPr>
        <w:t>Sesuai dengan Undang-Undang Nomor 18 Tahun 2012 tentang Pangan, pada pasal 23 menyatakan bahwa dalam mewujudkan kedaulatan pangan, kemandirian pangan dan ketahanan pangan, pemerintah menetapkan cadangan pangan nasional. Cadangan pangan nasional terdiri dari atas cadangan pangan pemerintah, cadangan pangan pemerintah daerah dan cadangan pangan masyarakat. Penguatan cadangan pangan di Kabupaten Gowa pada tahun 2016 tidak dilakukan penghitungan oleh SKPD yang bersangkutan, sedangkan penguatan cadangan pangan padaempat tahun terakhir adalah sebesar 2 ton. penguatan cadangan pangan Kabupaten Gowa dapat dilihat pada tabel berikut</w:t>
      </w:r>
      <w:r w:rsidR="007D1DBB" w:rsidRPr="00A802F0">
        <w:rPr>
          <w:rFonts w:ascii="Cambria" w:eastAsia="Arial" w:hAnsi="Cambria" w:cs="Arial"/>
          <w:iCs/>
          <w:color w:val="000000" w:themeColor="text1"/>
          <w:sz w:val="24"/>
          <w:szCs w:val="24"/>
        </w:rPr>
        <w:t>:</w:t>
      </w:r>
    </w:p>
    <w:p w:rsidR="000D5609" w:rsidRDefault="000D5609" w:rsidP="00964695">
      <w:pPr>
        <w:spacing w:after="0" w:line="360" w:lineRule="auto"/>
        <w:ind w:left="142" w:hanging="1418"/>
        <w:jc w:val="both"/>
        <w:rPr>
          <w:rFonts w:ascii="Cambria" w:eastAsia="Arial" w:hAnsi="Cambria" w:cs="Arial"/>
          <w:iCs/>
          <w:color w:val="000000" w:themeColor="text1"/>
          <w:sz w:val="24"/>
          <w:szCs w:val="24"/>
        </w:rPr>
      </w:pPr>
    </w:p>
    <w:p w:rsidR="000D5609" w:rsidRDefault="000D5609" w:rsidP="00964695">
      <w:pPr>
        <w:spacing w:after="0" w:line="360" w:lineRule="auto"/>
        <w:ind w:left="142" w:hanging="1418"/>
        <w:jc w:val="both"/>
        <w:rPr>
          <w:rFonts w:ascii="Cambria" w:eastAsia="Arial" w:hAnsi="Cambria" w:cs="Arial"/>
          <w:iCs/>
          <w:color w:val="000000" w:themeColor="text1"/>
          <w:sz w:val="24"/>
          <w:szCs w:val="24"/>
        </w:rPr>
      </w:pPr>
    </w:p>
    <w:p w:rsidR="000D5609" w:rsidRDefault="000D5609" w:rsidP="00964695">
      <w:pPr>
        <w:spacing w:after="0" w:line="360" w:lineRule="auto"/>
        <w:ind w:left="142" w:hanging="1418"/>
        <w:jc w:val="both"/>
        <w:rPr>
          <w:rFonts w:ascii="Cambria" w:eastAsia="Arial" w:hAnsi="Cambria" w:cs="Arial"/>
          <w:iCs/>
          <w:color w:val="000000" w:themeColor="text1"/>
          <w:sz w:val="24"/>
          <w:szCs w:val="24"/>
        </w:rPr>
      </w:pPr>
    </w:p>
    <w:p w:rsidR="000D5609" w:rsidRDefault="000D5609" w:rsidP="00964695">
      <w:pPr>
        <w:spacing w:after="0" w:line="360" w:lineRule="auto"/>
        <w:ind w:left="142" w:hanging="1418"/>
        <w:jc w:val="both"/>
        <w:rPr>
          <w:rFonts w:ascii="Cambria" w:eastAsia="Arial" w:hAnsi="Cambria" w:cs="Arial"/>
          <w:iCs/>
          <w:color w:val="000000" w:themeColor="text1"/>
          <w:sz w:val="24"/>
          <w:szCs w:val="24"/>
        </w:rPr>
      </w:pPr>
    </w:p>
    <w:p w:rsidR="000D5609" w:rsidRDefault="000D5609" w:rsidP="00964695">
      <w:pPr>
        <w:spacing w:after="0" w:line="360" w:lineRule="auto"/>
        <w:ind w:left="142" w:hanging="1418"/>
        <w:jc w:val="both"/>
        <w:rPr>
          <w:rFonts w:ascii="Cambria" w:eastAsia="Arial" w:hAnsi="Cambria" w:cs="Arial"/>
          <w:iCs/>
          <w:color w:val="000000" w:themeColor="text1"/>
          <w:sz w:val="24"/>
          <w:szCs w:val="24"/>
        </w:rPr>
      </w:pPr>
    </w:p>
    <w:p w:rsidR="00CF7A8A" w:rsidRDefault="00CF7A8A" w:rsidP="008C13F2">
      <w:pPr>
        <w:spacing w:after="0"/>
        <w:ind w:left="142" w:hanging="1560"/>
        <w:jc w:val="both"/>
        <w:rPr>
          <w:rFonts w:ascii="Cambria" w:eastAsia="Arial" w:hAnsi="Cambria" w:cs="Arial"/>
          <w:b/>
          <w:i/>
          <w:iCs/>
          <w:color w:val="000000" w:themeColor="text1"/>
          <w:sz w:val="24"/>
          <w:szCs w:val="24"/>
          <w:lang w:val="en-US"/>
        </w:rPr>
      </w:pPr>
      <w:r w:rsidRPr="008C13F2">
        <w:rPr>
          <w:rFonts w:ascii="Cambria" w:eastAsia="Arial" w:hAnsi="Cambria" w:cs="Arial"/>
          <w:iCs/>
          <w:color w:val="000000" w:themeColor="text1"/>
          <w:sz w:val="24"/>
          <w:szCs w:val="24"/>
        </w:rPr>
        <w:lastRenderedPageBreak/>
        <w:t xml:space="preserve">                                                                                             </w:t>
      </w:r>
      <w:r w:rsidR="007D1DBB" w:rsidRPr="00A802F0">
        <w:rPr>
          <w:rFonts w:ascii="Cambria" w:eastAsia="Arial" w:hAnsi="Cambria" w:cs="Arial"/>
          <w:iCs/>
          <w:color w:val="000000" w:themeColor="text1"/>
          <w:sz w:val="24"/>
          <w:szCs w:val="24"/>
        </w:rPr>
        <w:t xml:space="preserve">   </w:t>
      </w:r>
      <w:r w:rsidRPr="008C13F2">
        <w:rPr>
          <w:rFonts w:ascii="Cambria" w:eastAsia="Arial" w:hAnsi="Cambria" w:cs="Arial"/>
          <w:iCs/>
          <w:color w:val="000000" w:themeColor="text1"/>
          <w:sz w:val="24"/>
          <w:szCs w:val="24"/>
        </w:rPr>
        <w:t xml:space="preserve">  </w:t>
      </w:r>
      <w:r w:rsidR="002B37F7" w:rsidRPr="008C13F2">
        <w:rPr>
          <w:rFonts w:ascii="Cambria" w:eastAsia="Arial" w:hAnsi="Cambria" w:cs="Arial"/>
          <w:b/>
          <w:i/>
          <w:iCs/>
          <w:color w:val="000000" w:themeColor="text1"/>
          <w:sz w:val="24"/>
          <w:szCs w:val="24"/>
          <w:lang w:val="en-US"/>
        </w:rPr>
        <w:t xml:space="preserve">Tabel :  </w:t>
      </w:r>
      <w:r w:rsidRPr="008C13F2">
        <w:rPr>
          <w:rFonts w:ascii="Cambria" w:eastAsia="Arial" w:hAnsi="Cambria" w:cs="Arial"/>
          <w:b/>
          <w:i/>
          <w:iCs/>
          <w:color w:val="000000" w:themeColor="text1"/>
          <w:sz w:val="24"/>
          <w:szCs w:val="24"/>
          <w:lang w:val="en-US"/>
        </w:rPr>
        <w:t xml:space="preserve"> </w:t>
      </w:r>
      <w:r w:rsidR="002B37F7" w:rsidRPr="008C13F2">
        <w:rPr>
          <w:rFonts w:ascii="Cambria" w:eastAsia="Arial" w:hAnsi="Cambria" w:cs="Arial"/>
          <w:b/>
          <w:i/>
          <w:iCs/>
          <w:color w:val="000000" w:themeColor="text1"/>
          <w:sz w:val="24"/>
          <w:szCs w:val="24"/>
        </w:rPr>
        <w:t>2.9</w:t>
      </w:r>
      <w:r w:rsidRPr="008C13F2">
        <w:rPr>
          <w:rFonts w:ascii="Cambria" w:eastAsia="Arial" w:hAnsi="Cambria" w:cs="Arial"/>
          <w:b/>
          <w:i/>
          <w:iCs/>
          <w:color w:val="000000" w:themeColor="text1"/>
          <w:sz w:val="24"/>
          <w:szCs w:val="24"/>
          <w:lang w:val="en-US"/>
        </w:rPr>
        <w:t xml:space="preserve">                  </w:t>
      </w:r>
    </w:p>
    <w:p w:rsidR="000712CC" w:rsidRPr="008C13F2" w:rsidRDefault="00CF7A8A" w:rsidP="008C13F2">
      <w:pPr>
        <w:spacing w:after="0"/>
        <w:ind w:left="142" w:hanging="1560"/>
        <w:jc w:val="both"/>
        <w:rPr>
          <w:rFonts w:ascii="Cambria" w:eastAsia="Arial" w:hAnsi="Cambria" w:cs="Arial"/>
          <w:b/>
          <w:i/>
          <w:iCs/>
          <w:color w:val="000000" w:themeColor="text1"/>
          <w:sz w:val="24"/>
          <w:szCs w:val="24"/>
          <w:lang w:val="en-US"/>
        </w:rPr>
      </w:pPr>
      <w:r w:rsidRPr="008C13F2">
        <w:rPr>
          <w:rFonts w:ascii="Cambria" w:eastAsia="Arial" w:hAnsi="Cambria" w:cs="Arial"/>
          <w:b/>
          <w:i/>
          <w:iCs/>
          <w:color w:val="000000" w:themeColor="text1"/>
          <w:sz w:val="24"/>
          <w:szCs w:val="24"/>
          <w:lang w:val="en-US"/>
        </w:rPr>
        <w:t xml:space="preserve">                                                 Penguatan Cadangan Pangan Kabupaten Gowa Tahun 2016 – 2020                                                               </w:t>
      </w:r>
    </w:p>
    <w:tbl>
      <w:tblPr>
        <w:tblpPr w:leftFromText="180" w:rightFromText="180" w:vertAnchor="text" w:horzAnchor="margin" w:tblpXSpec="center" w:tblpY="3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5"/>
        <w:gridCol w:w="3522"/>
        <w:gridCol w:w="3673"/>
      </w:tblGrid>
      <w:tr w:rsidR="00CF7A8A" w:rsidRPr="008C13F2" w:rsidTr="007D1DBB">
        <w:trPr>
          <w:trHeight w:val="1122"/>
        </w:trPr>
        <w:tc>
          <w:tcPr>
            <w:tcW w:w="1065" w:type="dxa"/>
            <w:shd w:val="clear" w:color="auto" w:fill="92D050"/>
          </w:tcPr>
          <w:p w:rsidR="00CF7A8A" w:rsidRPr="008C13F2" w:rsidRDefault="00CF7A8A" w:rsidP="008C13F2">
            <w:pPr>
              <w:spacing w:after="0" w:line="240" w:lineRule="auto"/>
              <w:ind w:left="110" w:right="110"/>
              <w:jc w:val="center"/>
              <w:rPr>
                <w:rFonts w:ascii="Cambria" w:hAnsi="Cambria"/>
                <w:b/>
                <w:sz w:val="24"/>
                <w:szCs w:val="24"/>
              </w:rPr>
            </w:pPr>
            <w:r w:rsidRPr="008C13F2">
              <w:rPr>
                <w:rFonts w:ascii="Cambria" w:hAnsi="Cambria"/>
                <w:b/>
                <w:w w:val="110"/>
                <w:sz w:val="24"/>
                <w:szCs w:val="24"/>
              </w:rPr>
              <w:t>Tahun</w:t>
            </w:r>
          </w:p>
        </w:tc>
        <w:tc>
          <w:tcPr>
            <w:tcW w:w="3522" w:type="dxa"/>
            <w:shd w:val="clear" w:color="auto" w:fill="92D050"/>
          </w:tcPr>
          <w:p w:rsidR="00CF7A8A" w:rsidRPr="008C13F2" w:rsidRDefault="00CF7A8A" w:rsidP="008C13F2">
            <w:pPr>
              <w:spacing w:after="0" w:line="240" w:lineRule="auto"/>
              <w:ind w:left="470" w:right="448" w:hanging="8"/>
              <w:rPr>
                <w:rFonts w:ascii="Cambria" w:hAnsi="Cambria"/>
                <w:b/>
                <w:sz w:val="24"/>
                <w:szCs w:val="24"/>
                <w:lang w:val="fi-FI"/>
              </w:rPr>
            </w:pPr>
            <w:r w:rsidRPr="008C13F2">
              <w:rPr>
                <w:rFonts w:ascii="Cambria" w:hAnsi="Cambria"/>
                <w:b/>
                <w:w w:val="115"/>
                <w:sz w:val="24"/>
                <w:szCs w:val="24"/>
                <w:lang w:val="fi-FI"/>
              </w:rPr>
              <w:t>Jumlah</w:t>
            </w:r>
            <w:r w:rsidRPr="008C13F2">
              <w:rPr>
                <w:rFonts w:ascii="Cambria" w:hAnsi="Cambria"/>
                <w:b/>
                <w:spacing w:val="15"/>
                <w:w w:val="115"/>
                <w:sz w:val="24"/>
                <w:szCs w:val="24"/>
                <w:lang w:val="fi-FI"/>
              </w:rPr>
              <w:t xml:space="preserve"> </w:t>
            </w:r>
            <w:r w:rsidRPr="008C13F2">
              <w:rPr>
                <w:rFonts w:ascii="Cambria" w:hAnsi="Cambria"/>
                <w:b/>
                <w:w w:val="115"/>
                <w:sz w:val="24"/>
                <w:szCs w:val="24"/>
                <w:lang w:val="fi-FI"/>
              </w:rPr>
              <w:t>Cadangan</w:t>
            </w:r>
            <w:r w:rsidRPr="008C13F2">
              <w:rPr>
                <w:rFonts w:ascii="Cambria" w:hAnsi="Cambria"/>
                <w:b/>
                <w:spacing w:val="-53"/>
                <w:w w:val="115"/>
                <w:sz w:val="24"/>
                <w:szCs w:val="24"/>
                <w:lang w:val="fi-FI"/>
              </w:rPr>
              <w:t xml:space="preserve"> </w:t>
            </w:r>
            <w:r w:rsidRPr="008C13F2">
              <w:rPr>
                <w:rFonts w:ascii="Cambria" w:hAnsi="Cambria"/>
                <w:b/>
                <w:w w:val="110"/>
                <w:sz w:val="24"/>
                <w:szCs w:val="24"/>
                <w:lang w:val="fi-FI"/>
              </w:rPr>
              <w:t>Pangan</w:t>
            </w:r>
            <w:r w:rsidRPr="008C13F2">
              <w:rPr>
                <w:rFonts w:ascii="Cambria" w:hAnsi="Cambria"/>
                <w:b/>
                <w:spacing w:val="-4"/>
                <w:w w:val="110"/>
                <w:sz w:val="24"/>
                <w:szCs w:val="24"/>
                <w:lang w:val="fi-FI"/>
              </w:rPr>
              <w:t xml:space="preserve"> </w:t>
            </w:r>
            <w:r w:rsidRPr="008C13F2">
              <w:rPr>
                <w:rFonts w:ascii="Cambria" w:hAnsi="Cambria"/>
                <w:b/>
                <w:w w:val="110"/>
                <w:sz w:val="24"/>
                <w:szCs w:val="24"/>
                <w:lang w:val="fi-FI"/>
              </w:rPr>
              <w:t>(Lumbung</w:t>
            </w:r>
            <w:r w:rsidR="001F0FF2" w:rsidRPr="008C13F2">
              <w:rPr>
                <w:rFonts w:ascii="Cambria" w:hAnsi="Cambria"/>
                <w:b/>
                <w:w w:val="110"/>
                <w:sz w:val="24"/>
                <w:szCs w:val="24"/>
                <w:lang w:val="fi-FI"/>
              </w:rPr>
              <w:t xml:space="preserve"> </w:t>
            </w:r>
            <w:r w:rsidRPr="008C13F2">
              <w:rPr>
                <w:rFonts w:ascii="Cambria" w:hAnsi="Cambria"/>
                <w:b/>
                <w:w w:val="110"/>
                <w:sz w:val="24"/>
                <w:szCs w:val="24"/>
                <w:lang w:val="fi-FI"/>
              </w:rPr>
              <w:t>Pangan</w:t>
            </w:r>
            <w:r w:rsidRPr="008C13F2">
              <w:rPr>
                <w:rFonts w:ascii="Cambria" w:hAnsi="Cambria"/>
                <w:b/>
                <w:spacing w:val="3"/>
                <w:w w:val="110"/>
                <w:sz w:val="24"/>
                <w:szCs w:val="24"/>
                <w:lang w:val="fi-FI"/>
              </w:rPr>
              <w:t xml:space="preserve"> </w:t>
            </w:r>
            <w:r w:rsidR="001F0FF2" w:rsidRPr="008C13F2">
              <w:rPr>
                <w:rFonts w:ascii="Cambria" w:hAnsi="Cambria"/>
                <w:b/>
                <w:spacing w:val="3"/>
                <w:w w:val="110"/>
                <w:sz w:val="24"/>
                <w:szCs w:val="24"/>
                <w:lang w:val="fi-FI"/>
              </w:rPr>
              <w:t>M</w:t>
            </w:r>
            <w:r w:rsidRPr="008C13F2">
              <w:rPr>
                <w:rFonts w:ascii="Cambria" w:hAnsi="Cambria"/>
                <w:b/>
                <w:w w:val="110"/>
                <w:sz w:val="24"/>
                <w:szCs w:val="24"/>
                <w:lang w:val="fi-FI"/>
              </w:rPr>
              <w:t>asyarakat)</w:t>
            </w:r>
          </w:p>
        </w:tc>
        <w:tc>
          <w:tcPr>
            <w:tcW w:w="3673" w:type="dxa"/>
            <w:shd w:val="clear" w:color="auto" w:fill="92D050"/>
          </w:tcPr>
          <w:p w:rsidR="00CF7A8A" w:rsidRPr="008C13F2" w:rsidRDefault="00CF7A8A" w:rsidP="008C13F2">
            <w:pPr>
              <w:spacing w:after="0" w:line="240" w:lineRule="auto"/>
              <w:ind w:left="322" w:hanging="28"/>
              <w:rPr>
                <w:rFonts w:ascii="Cambria" w:hAnsi="Cambria"/>
                <w:b/>
                <w:sz w:val="24"/>
                <w:szCs w:val="24"/>
              </w:rPr>
            </w:pPr>
            <w:r w:rsidRPr="008C13F2">
              <w:rPr>
                <w:rFonts w:ascii="Cambria" w:hAnsi="Cambria"/>
                <w:b/>
                <w:w w:val="110"/>
                <w:sz w:val="24"/>
                <w:szCs w:val="24"/>
              </w:rPr>
              <w:t>Penguatan</w:t>
            </w:r>
            <w:r w:rsidRPr="008C13F2">
              <w:rPr>
                <w:rFonts w:ascii="Cambria" w:hAnsi="Cambria"/>
                <w:b/>
                <w:spacing w:val="1"/>
                <w:w w:val="110"/>
                <w:sz w:val="24"/>
                <w:szCs w:val="24"/>
              </w:rPr>
              <w:t xml:space="preserve"> </w:t>
            </w:r>
            <w:r w:rsidRPr="008C13F2">
              <w:rPr>
                <w:rFonts w:ascii="Cambria" w:hAnsi="Cambria"/>
                <w:b/>
                <w:w w:val="110"/>
                <w:sz w:val="24"/>
                <w:szCs w:val="24"/>
              </w:rPr>
              <w:t>Cadangan</w:t>
            </w:r>
            <w:r w:rsidRPr="008C13F2">
              <w:rPr>
                <w:rFonts w:ascii="Cambria" w:hAnsi="Cambria"/>
                <w:b/>
                <w:spacing w:val="-51"/>
                <w:w w:val="110"/>
                <w:sz w:val="24"/>
                <w:szCs w:val="24"/>
              </w:rPr>
              <w:t xml:space="preserve"> </w:t>
            </w:r>
            <w:r w:rsidRPr="008C13F2">
              <w:rPr>
                <w:rFonts w:ascii="Cambria" w:hAnsi="Cambria"/>
                <w:b/>
                <w:w w:val="110"/>
                <w:sz w:val="24"/>
                <w:szCs w:val="24"/>
              </w:rPr>
              <w:t>Pangan</w:t>
            </w:r>
            <w:r w:rsidRPr="008C13F2">
              <w:rPr>
                <w:rFonts w:ascii="Cambria" w:hAnsi="Cambria"/>
                <w:b/>
                <w:spacing w:val="4"/>
                <w:w w:val="110"/>
                <w:sz w:val="24"/>
                <w:szCs w:val="24"/>
              </w:rPr>
              <w:t xml:space="preserve"> </w:t>
            </w:r>
            <w:r w:rsidRPr="008C13F2">
              <w:rPr>
                <w:rFonts w:ascii="Cambria" w:hAnsi="Cambria"/>
                <w:b/>
                <w:w w:val="110"/>
                <w:sz w:val="24"/>
                <w:szCs w:val="24"/>
              </w:rPr>
              <w:t>(di</w:t>
            </w:r>
            <w:r w:rsidRPr="008C13F2">
              <w:rPr>
                <w:rFonts w:ascii="Cambria" w:hAnsi="Cambria"/>
                <w:b/>
                <w:spacing w:val="6"/>
                <w:w w:val="110"/>
                <w:sz w:val="24"/>
                <w:szCs w:val="24"/>
              </w:rPr>
              <w:t xml:space="preserve"> </w:t>
            </w:r>
            <w:r w:rsidRPr="008C13F2">
              <w:rPr>
                <w:rFonts w:ascii="Cambria" w:hAnsi="Cambria"/>
                <w:b/>
                <w:w w:val="110"/>
                <w:sz w:val="24"/>
                <w:szCs w:val="24"/>
              </w:rPr>
              <w:t>Lumbung</w:t>
            </w:r>
            <w:r w:rsidR="001F0FF2" w:rsidRPr="008C13F2">
              <w:rPr>
                <w:rFonts w:ascii="Cambria" w:hAnsi="Cambria"/>
                <w:b/>
                <w:w w:val="110"/>
                <w:sz w:val="24"/>
                <w:szCs w:val="24"/>
                <w:lang w:val="en-US"/>
              </w:rPr>
              <w:t xml:space="preserve"> </w:t>
            </w:r>
            <w:r w:rsidRPr="008C13F2">
              <w:rPr>
                <w:rFonts w:ascii="Cambria" w:hAnsi="Cambria"/>
                <w:b/>
                <w:spacing w:val="-1"/>
                <w:w w:val="110"/>
                <w:sz w:val="24"/>
                <w:szCs w:val="24"/>
              </w:rPr>
              <w:t>Pangan</w:t>
            </w:r>
            <w:r w:rsidRPr="008C13F2">
              <w:rPr>
                <w:rFonts w:ascii="Cambria" w:hAnsi="Cambria"/>
                <w:b/>
                <w:spacing w:val="4"/>
                <w:w w:val="110"/>
                <w:sz w:val="24"/>
                <w:szCs w:val="24"/>
              </w:rPr>
              <w:t xml:space="preserve"> </w:t>
            </w:r>
            <w:r w:rsidRPr="008C13F2">
              <w:rPr>
                <w:rFonts w:ascii="Cambria" w:hAnsi="Cambria"/>
                <w:b/>
                <w:spacing w:val="-1"/>
                <w:w w:val="110"/>
                <w:sz w:val="24"/>
                <w:szCs w:val="24"/>
              </w:rPr>
              <w:t>Masyarakat)</w:t>
            </w:r>
          </w:p>
        </w:tc>
      </w:tr>
      <w:tr w:rsidR="00CF7A8A" w:rsidRPr="008C13F2" w:rsidTr="007D1DBB">
        <w:trPr>
          <w:trHeight w:val="321"/>
        </w:trPr>
        <w:tc>
          <w:tcPr>
            <w:tcW w:w="1065" w:type="dxa"/>
          </w:tcPr>
          <w:p w:rsidR="00CF7A8A" w:rsidRPr="008C13F2" w:rsidRDefault="00CF7A8A" w:rsidP="008C13F2">
            <w:pPr>
              <w:spacing w:after="0" w:line="252" w:lineRule="exact"/>
              <w:ind w:left="110" w:right="107"/>
              <w:jc w:val="center"/>
              <w:rPr>
                <w:rFonts w:ascii="Cambria" w:hAnsi="Cambria"/>
                <w:sz w:val="24"/>
                <w:szCs w:val="24"/>
              </w:rPr>
            </w:pPr>
            <w:r w:rsidRPr="008C13F2">
              <w:rPr>
                <w:rFonts w:ascii="Cambria" w:hAnsi="Cambria"/>
                <w:w w:val="110"/>
                <w:sz w:val="24"/>
                <w:szCs w:val="24"/>
              </w:rPr>
              <w:t>2016</w:t>
            </w:r>
          </w:p>
        </w:tc>
        <w:tc>
          <w:tcPr>
            <w:tcW w:w="3522" w:type="dxa"/>
          </w:tcPr>
          <w:p w:rsidR="00CF7A8A" w:rsidRPr="008C13F2" w:rsidRDefault="00CF7A8A" w:rsidP="008C13F2">
            <w:pPr>
              <w:spacing w:after="0" w:line="252" w:lineRule="exact"/>
              <w:ind w:left="6"/>
              <w:jc w:val="center"/>
              <w:rPr>
                <w:rFonts w:ascii="Cambria" w:hAnsi="Cambria"/>
                <w:sz w:val="24"/>
                <w:szCs w:val="24"/>
              </w:rPr>
            </w:pPr>
            <w:r w:rsidRPr="008C13F2">
              <w:rPr>
                <w:rFonts w:ascii="Cambria" w:hAnsi="Cambria"/>
                <w:w w:val="120"/>
                <w:sz w:val="24"/>
                <w:szCs w:val="24"/>
              </w:rPr>
              <w:t>-</w:t>
            </w:r>
          </w:p>
        </w:tc>
        <w:tc>
          <w:tcPr>
            <w:tcW w:w="3673" w:type="dxa"/>
          </w:tcPr>
          <w:p w:rsidR="00CF7A8A" w:rsidRPr="008C13F2" w:rsidRDefault="00CF7A8A" w:rsidP="008C13F2">
            <w:pPr>
              <w:spacing w:after="0" w:line="252" w:lineRule="exact"/>
              <w:ind w:left="2"/>
              <w:jc w:val="center"/>
              <w:rPr>
                <w:rFonts w:ascii="Cambria" w:hAnsi="Cambria"/>
                <w:sz w:val="24"/>
                <w:szCs w:val="24"/>
              </w:rPr>
            </w:pPr>
            <w:r w:rsidRPr="008C13F2">
              <w:rPr>
                <w:rFonts w:ascii="Cambria" w:hAnsi="Cambria"/>
                <w:w w:val="120"/>
                <w:sz w:val="24"/>
                <w:szCs w:val="24"/>
              </w:rPr>
              <w:t>-</w:t>
            </w:r>
          </w:p>
        </w:tc>
      </w:tr>
      <w:tr w:rsidR="00CF7A8A" w:rsidRPr="008C13F2" w:rsidTr="00D55AB4">
        <w:trPr>
          <w:trHeight w:val="327"/>
        </w:trPr>
        <w:tc>
          <w:tcPr>
            <w:tcW w:w="1065" w:type="dxa"/>
            <w:shd w:val="clear" w:color="auto" w:fill="C2D69B" w:themeFill="accent3" w:themeFillTint="99"/>
          </w:tcPr>
          <w:p w:rsidR="00CF7A8A" w:rsidRPr="008C13F2" w:rsidRDefault="00CF7A8A" w:rsidP="008C13F2">
            <w:pPr>
              <w:spacing w:after="0" w:line="252" w:lineRule="exact"/>
              <w:ind w:left="110" w:right="107"/>
              <w:jc w:val="center"/>
              <w:rPr>
                <w:rFonts w:ascii="Cambria" w:hAnsi="Cambria"/>
                <w:sz w:val="24"/>
                <w:szCs w:val="24"/>
              </w:rPr>
            </w:pPr>
            <w:r w:rsidRPr="008C13F2">
              <w:rPr>
                <w:rFonts w:ascii="Cambria" w:hAnsi="Cambria"/>
                <w:w w:val="110"/>
                <w:sz w:val="24"/>
                <w:szCs w:val="24"/>
              </w:rPr>
              <w:t>2017</w:t>
            </w:r>
          </w:p>
        </w:tc>
        <w:tc>
          <w:tcPr>
            <w:tcW w:w="3522" w:type="dxa"/>
            <w:shd w:val="clear" w:color="auto" w:fill="C2D69B" w:themeFill="accent3" w:themeFillTint="99"/>
          </w:tcPr>
          <w:p w:rsidR="00CF7A8A" w:rsidRPr="008C13F2" w:rsidRDefault="00CF7A8A" w:rsidP="008C13F2">
            <w:pPr>
              <w:spacing w:after="0" w:line="252" w:lineRule="exact"/>
              <w:ind w:left="7"/>
              <w:jc w:val="center"/>
              <w:rPr>
                <w:rFonts w:ascii="Cambria" w:hAnsi="Cambria"/>
                <w:sz w:val="24"/>
                <w:szCs w:val="24"/>
              </w:rPr>
            </w:pPr>
            <w:r w:rsidRPr="008C13F2">
              <w:rPr>
                <w:rFonts w:ascii="Cambria" w:hAnsi="Cambria"/>
                <w:w w:val="111"/>
                <w:sz w:val="24"/>
                <w:szCs w:val="24"/>
              </w:rPr>
              <w:t>2</w:t>
            </w:r>
          </w:p>
        </w:tc>
        <w:tc>
          <w:tcPr>
            <w:tcW w:w="3673" w:type="dxa"/>
            <w:shd w:val="clear" w:color="auto" w:fill="C2D69B" w:themeFill="accent3" w:themeFillTint="99"/>
          </w:tcPr>
          <w:p w:rsidR="00CF7A8A" w:rsidRPr="008C13F2" w:rsidRDefault="00CF7A8A" w:rsidP="008C13F2">
            <w:pPr>
              <w:spacing w:after="0" w:line="252" w:lineRule="exact"/>
              <w:ind w:left="1160" w:right="1160"/>
              <w:jc w:val="center"/>
              <w:rPr>
                <w:rFonts w:ascii="Cambria" w:hAnsi="Cambria"/>
                <w:sz w:val="24"/>
                <w:szCs w:val="24"/>
              </w:rPr>
            </w:pPr>
            <w:r w:rsidRPr="008C13F2">
              <w:rPr>
                <w:rFonts w:ascii="Cambria" w:hAnsi="Cambria"/>
                <w:w w:val="110"/>
                <w:sz w:val="24"/>
                <w:szCs w:val="24"/>
              </w:rPr>
              <w:t>2</w:t>
            </w:r>
            <w:r w:rsidRPr="008C13F2">
              <w:rPr>
                <w:rFonts w:ascii="Cambria" w:hAnsi="Cambria"/>
                <w:spacing w:val="15"/>
                <w:w w:val="110"/>
                <w:sz w:val="24"/>
                <w:szCs w:val="24"/>
              </w:rPr>
              <w:t xml:space="preserve"> </w:t>
            </w:r>
            <w:r w:rsidRPr="008C13F2">
              <w:rPr>
                <w:rFonts w:ascii="Cambria" w:hAnsi="Cambria"/>
                <w:w w:val="110"/>
                <w:sz w:val="24"/>
                <w:szCs w:val="24"/>
              </w:rPr>
              <w:t>Ton</w:t>
            </w:r>
          </w:p>
        </w:tc>
      </w:tr>
      <w:tr w:rsidR="00CF7A8A" w:rsidRPr="008C13F2" w:rsidTr="007D1DBB">
        <w:trPr>
          <w:trHeight w:val="298"/>
        </w:trPr>
        <w:tc>
          <w:tcPr>
            <w:tcW w:w="1065" w:type="dxa"/>
          </w:tcPr>
          <w:p w:rsidR="00CF7A8A" w:rsidRPr="008C13F2" w:rsidRDefault="00CF7A8A" w:rsidP="008C13F2">
            <w:pPr>
              <w:spacing w:after="0" w:line="256" w:lineRule="exact"/>
              <w:ind w:left="110" w:right="107"/>
              <w:jc w:val="center"/>
              <w:rPr>
                <w:rFonts w:ascii="Cambria" w:hAnsi="Cambria"/>
                <w:sz w:val="24"/>
                <w:szCs w:val="24"/>
              </w:rPr>
            </w:pPr>
            <w:r w:rsidRPr="008C13F2">
              <w:rPr>
                <w:rFonts w:ascii="Cambria" w:hAnsi="Cambria"/>
                <w:w w:val="110"/>
                <w:sz w:val="24"/>
                <w:szCs w:val="24"/>
              </w:rPr>
              <w:t>2018</w:t>
            </w:r>
          </w:p>
        </w:tc>
        <w:tc>
          <w:tcPr>
            <w:tcW w:w="3522" w:type="dxa"/>
          </w:tcPr>
          <w:p w:rsidR="00CF7A8A" w:rsidRPr="008C13F2" w:rsidRDefault="00CF7A8A" w:rsidP="008C13F2">
            <w:pPr>
              <w:spacing w:after="0" w:line="256" w:lineRule="exact"/>
              <w:ind w:left="7"/>
              <w:jc w:val="center"/>
              <w:rPr>
                <w:rFonts w:ascii="Cambria" w:hAnsi="Cambria"/>
                <w:sz w:val="24"/>
                <w:szCs w:val="24"/>
              </w:rPr>
            </w:pPr>
            <w:r w:rsidRPr="008C13F2">
              <w:rPr>
                <w:rFonts w:ascii="Cambria" w:hAnsi="Cambria"/>
                <w:w w:val="111"/>
                <w:sz w:val="24"/>
                <w:szCs w:val="24"/>
              </w:rPr>
              <w:t>2</w:t>
            </w:r>
          </w:p>
        </w:tc>
        <w:tc>
          <w:tcPr>
            <w:tcW w:w="3673" w:type="dxa"/>
          </w:tcPr>
          <w:p w:rsidR="00CF7A8A" w:rsidRPr="008C13F2" w:rsidRDefault="00CF7A8A" w:rsidP="008C13F2">
            <w:pPr>
              <w:spacing w:after="0" w:line="256" w:lineRule="exact"/>
              <w:ind w:left="1160" w:right="1160"/>
              <w:jc w:val="center"/>
              <w:rPr>
                <w:rFonts w:ascii="Cambria" w:hAnsi="Cambria"/>
                <w:sz w:val="24"/>
                <w:szCs w:val="24"/>
              </w:rPr>
            </w:pPr>
            <w:r w:rsidRPr="008C13F2">
              <w:rPr>
                <w:rFonts w:ascii="Cambria" w:hAnsi="Cambria"/>
                <w:w w:val="110"/>
                <w:sz w:val="24"/>
                <w:szCs w:val="24"/>
              </w:rPr>
              <w:t>2</w:t>
            </w:r>
            <w:r w:rsidRPr="008C13F2">
              <w:rPr>
                <w:rFonts w:ascii="Cambria" w:hAnsi="Cambria"/>
                <w:spacing w:val="15"/>
                <w:w w:val="110"/>
                <w:sz w:val="24"/>
                <w:szCs w:val="24"/>
              </w:rPr>
              <w:t xml:space="preserve"> </w:t>
            </w:r>
            <w:r w:rsidRPr="008C13F2">
              <w:rPr>
                <w:rFonts w:ascii="Cambria" w:hAnsi="Cambria"/>
                <w:w w:val="110"/>
                <w:sz w:val="24"/>
                <w:szCs w:val="24"/>
              </w:rPr>
              <w:t>Ton</w:t>
            </w:r>
          </w:p>
        </w:tc>
      </w:tr>
      <w:tr w:rsidR="00CF7A8A" w:rsidRPr="008C13F2" w:rsidTr="00D55AB4">
        <w:trPr>
          <w:trHeight w:val="320"/>
        </w:trPr>
        <w:tc>
          <w:tcPr>
            <w:tcW w:w="1065" w:type="dxa"/>
            <w:shd w:val="clear" w:color="auto" w:fill="C2D69B" w:themeFill="accent3" w:themeFillTint="99"/>
          </w:tcPr>
          <w:p w:rsidR="00CF7A8A" w:rsidRPr="008C13F2" w:rsidRDefault="00CF7A8A" w:rsidP="008C13F2">
            <w:pPr>
              <w:spacing w:after="0" w:line="256" w:lineRule="exact"/>
              <w:ind w:left="110" w:right="107"/>
              <w:jc w:val="center"/>
              <w:rPr>
                <w:rFonts w:ascii="Cambria" w:hAnsi="Cambria"/>
                <w:sz w:val="24"/>
                <w:szCs w:val="24"/>
              </w:rPr>
            </w:pPr>
            <w:r w:rsidRPr="008C13F2">
              <w:rPr>
                <w:rFonts w:ascii="Cambria" w:hAnsi="Cambria"/>
                <w:w w:val="110"/>
                <w:sz w:val="24"/>
                <w:szCs w:val="24"/>
              </w:rPr>
              <w:t>2019</w:t>
            </w:r>
          </w:p>
        </w:tc>
        <w:tc>
          <w:tcPr>
            <w:tcW w:w="3522" w:type="dxa"/>
            <w:shd w:val="clear" w:color="auto" w:fill="C2D69B" w:themeFill="accent3" w:themeFillTint="99"/>
          </w:tcPr>
          <w:p w:rsidR="00CF7A8A" w:rsidRPr="008C13F2" w:rsidRDefault="00CF7A8A" w:rsidP="008C13F2">
            <w:pPr>
              <w:spacing w:after="0" w:line="256" w:lineRule="exact"/>
              <w:ind w:left="7"/>
              <w:jc w:val="center"/>
              <w:rPr>
                <w:rFonts w:ascii="Cambria" w:hAnsi="Cambria"/>
                <w:sz w:val="24"/>
                <w:szCs w:val="24"/>
              </w:rPr>
            </w:pPr>
            <w:r w:rsidRPr="008C13F2">
              <w:rPr>
                <w:rFonts w:ascii="Cambria" w:hAnsi="Cambria"/>
                <w:w w:val="111"/>
                <w:sz w:val="24"/>
                <w:szCs w:val="24"/>
              </w:rPr>
              <w:t>2</w:t>
            </w:r>
          </w:p>
        </w:tc>
        <w:tc>
          <w:tcPr>
            <w:tcW w:w="3673" w:type="dxa"/>
            <w:shd w:val="clear" w:color="auto" w:fill="C2D69B" w:themeFill="accent3" w:themeFillTint="99"/>
          </w:tcPr>
          <w:p w:rsidR="00CF7A8A" w:rsidRPr="008C13F2" w:rsidRDefault="00CF7A8A" w:rsidP="008C13F2">
            <w:pPr>
              <w:spacing w:after="0" w:line="256" w:lineRule="exact"/>
              <w:ind w:left="1160" w:right="1160"/>
              <w:jc w:val="center"/>
              <w:rPr>
                <w:rFonts w:ascii="Cambria" w:hAnsi="Cambria"/>
                <w:sz w:val="24"/>
                <w:szCs w:val="24"/>
              </w:rPr>
            </w:pPr>
            <w:r w:rsidRPr="008C13F2">
              <w:rPr>
                <w:rFonts w:ascii="Cambria" w:hAnsi="Cambria"/>
                <w:w w:val="110"/>
                <w:sz w:val="24"/>
                <w:szCs w:val="24"/>
              </w:rPr>
              <w:t>2</w:t>
            </w:r>
            <w:r w:rsidRPr="008C13F2">
              <w:rPr>
                <w:rFonts w:ascii="Cambria" w:hAnsi="Cambria"/>
                <w:spacing w:val="15"/>
                <w:w w:val="110"/>
                <w:sz w:val="24"/>
                <w:szCs w:val="24"/>
              </w:rPr>
              <w:t xml:space="preserve"> </w:t>
            </w:r>
            <w:r w:rsidRPr="008C13F2">
              <w:rPr>
                <w:rFonts w:ascii="Cambria" w:hAnsi="Cambria"/>
                <w:w w:val="110"/>
                <w:sz w:val="24"/>
                <w:szCs w:val="24"/>
              </w:rPr>
              <w:t>Ton</w:t>
            </w:r>
          </w:p>
        </w:tc>
      </w:tr>
      <w:tr w:rsidR="00CF7A8A" w:rsidRPr="008C13F2" w:rsidTr="007D1DBB">
        <w:trPr>
          <w:trHeight w:val="323"/>
        </w:trPr>
        <w:tc>
          <w:tcPr>
            <w:tcW w:w="1065" w:type="dxa"/>
          </w:tcPr>
          <w:p w:rsidR="00CF7A8A" w:rsidRPr="008C13F2" w:rsidRDefault="00CF7A8A" w:rsidP="008C13F2">
            <w:pPr>
              <w:spacing w:after="0" w:line="252" w:lineRule="exact"/>
              <w:ind w:left="110" w:right="107"/>
              <w:jc w:val="center"/>
              <w:rPr>
                <w:rFonts w:ascii="Cambria" w:hAnsi="Cambria"/>
                <w:sz w:val="24"/>
                <w:szCs w:val="24"/>
              </w:rPr>
            </w:pPr>
            <w:r w:rsidRPr="008C13F2">
              <w:rPr>
                <w:rFonts w:ascii="Cambria" w:hAnsi="Cambria"/>
                <w:w w:val="110"/>
                <w:sz w:val="24"/>
                <w:szCs w:val="24"/>
              </w:rPr>
              <w:t>2020</w:t>
            </w:r>
          </w:p>
        </w:tc>
        <w:tc>
          <w:tcPr>
            <w:tcW w:w="3522" w:type="dxa"/>
          </w:tcPr>
          <w:p w:rsidR="00CF7A8A" w:rsidRPr="008C13F2" w:rsidRDefault="00CF7A8A" w:rsidP="008C13F2">
            <w:pPr>
              <w:spacing w:after="0" w:line="252" w:lineRule="exact"/>
              <w:ind w:left="7"/>
              <w:jc w:val="center"/>
              <w:rPr>
                <w:rFonts w:ascii="Cambria" w:hAnsi="Cambria"/>
                <w:sz w:val="24"/>
                <w:szCs w:val="24"/>
              </w:rPr>
            </w:pPr>
            <w:r w:rsidRPr="008C13F2">
              <w:rPr>
                <w:rFonts w:ascii="Cambria" w:hAnsi="Cambria"/>
                <w:w w:val="111"/>
                <w:sz w:val="24"/>
                <w:szCs w:val="24"/>
              </w:rPr>
              <w:t>2</w:t>
            </w:r>
          </w:p>
        </w:tc>
        <w:tc>
          <w:tcPr>
            <w:tcW w:w="3673" w:type="dxa"/>
          </w:tcPr>
          <w:p w:rsidR="00CF7A8A" w:rsidRPr="008C13F2" w:rsidRDefault="00CF7A8A" w:rsidP="008C13F2">
            <w:pPr>
              <w:spacing w:after="0" w:line="252" w:lineRule="exact"/>
              <w:ind w:left="1160" w:right="1160"/>
              <w:jc w:val="center"/>
              <w:rPr>
                <w:rFonts w:ascii="Cambria" w:hAnsi="Cambria"/>
                <w:sz w:val="24"/>
                <w:szCs w:val="24"/>
              </w:rPr>
            </w:pPr>
            <w:r w:rsidRPr="008C13F2">
              <w:rPr>
                <w:rFonts w:ascii="Cambria" w:hAnsi="Cambria"/>
                <w:w w:val="110"/>
                <w:sz w:val="24"/>
                <w:szCs w:val="24"/>
              </w:rPr>
              <w:t>2</w:t>
            </w:r>
            <w:r w:rsidRPr="008C13F2">
              <w:rPr>
                <w:rFonts w:ascii="Cambria" w:hAnsi="Cambria"/>
                <w:spacing w:val="15"/>
                <w:w w:val="110"/>
                <w:sz w:val="24"/>
                <w:szCs w:val="24"/>
              </w:rPr>
              <w:t xml:space="preserve"> </w:t>
            </w:r>
            <w:r w:rsidRPr="008C13F2">
              <w:rPr>
                <w:rFonts w:ascii="Cambria" w:hAnsi="Cambria"/>
                <w:w w:val="110"/>
                <w:sz w:val="24"/>
                <w:szCs w:val="24"/>
              </w:rPr>
              <w:t>Ton</w:t>
            </w:r>
          </w:p>
        </w:tc>
      </w:tr>
    </w:tbl>
    <w:p w:rsidR="0048797C" w:rsidRPr="0048797C" w:rsidRDefault="0048797C" w:rsidP="00F7048A">
      <w:pPr>
        <w:spacing w:after="0" w:line="360" w:lineRule="auto"/>
        <w:jc w:val="both"/>
        <w:rPr>
          <w:rFonts w:ascii="Cambria" w:eastAsia="Arial" w:hAnsi="Cambria" w:cs="Arial"/>
          <w:i/>
          <w:color w:val="000000" w:themeColor="text1"/>
          <w:sz w:val="20"/>
          <w:szCs w:val="20"/>
        </w:rPr>
      </w:pPr>
      <w:r>
        <w:rPr>
          <w:rFonts w:ascii="Cambria" w:eastAsia="Arial" w:hAnsi="Cambria" w:cs="Arial"/>
          <w:i/>
          <w:color w:val="000000" w:themeColor="text1"/>
          <w:sz w:val="24"/>
          <w:szCs w:val="24"/>
        </w:rPr>
        <w:tab/>
      </w:r>
      <w:r w:rsidRPr="0048797C">
        <w:rPr>
          <w:rFonts w:ascii="Cambria" w:eastAsia="Arial" w:hAnsi="Cambria" w:cs="Arial"/>
          <w:i/>
          <w:color w:val="000000" w:themeColor="text1"/>
          <w:sz w:val="20"/>
          <w:szCs w:val="20"/>
        </w:rPr>
        <w:t>Sumber : Dinas Ketahanan Pangan Kab. Gowa, Tahun 2021</w:t>
      </w:r>
    </w:p>
    <w:p w:rsidR="0048797C" w:rsidRDefault="0048797C" w:rsidP="0048797C">
      <w:pPr>
        <w:spacing w:after="0" w:line="360" w:lineRule="auto"/>
        <w:ind w:left="142" w:firstLine="284"/>
        <w:jc w:val="both"/>
        <w:rPr>
          <w:rFonts w:ascii="Cambria" w:eastAsia="Arial" w:hAnsi="Cambria" w:cs="Arial"/>
          <w:i/>
          <w:color w:val="000000" w:themeColor="text1"/>
          <w:sz w:val="24"/>
          <w:szCs w:val="24"/>
        </w:rPr>
      </w:pPr>
    </w:p>
    <w:p w:rsidR="00DE38F6" w:rsidRPr="008C13F2" w:rsidRDefault="0092575A" w:rsidP="008C13F2">
      <w:pPr>
        <w:spacing w:after="0" w:line="360" w:lineRule="auto"/>
        <w:ind w:left="1418" w:hanging="1560"/>
        <w:jc w:val="both"/>
        <w:rPr>
          <w:rFonts w:ascii="Cambria" w:eastAsia="Arial" w:hAnsi="Cambria" w:cs="Arial"/>
          <w:b/>
          <w:bCs/>
          <w:iCs/>
          <w:color w:val="000000" w:themeColor="text1"/>
          <w:sz w:val="24"/>
          <w:szCs w:val="24"/>
          <w:lang w:val="fi-FI"/>
        </w:rPr>
      </w:pPr>
      <w:r w:rsidRPr="00A802F0">
        <w:rPr>
          <w:rFonts w:ascii="Cambria" w:eastAsia="Arial" w:hAnsi="Cambria" w:cs="Arial"/>
          <w:b/>
          <w:iCs/>
          <w:color w:val="000000" w:themeColor="text1"/>
          <w:sz w:val="24"/>
          <w:szCs w:val="24"/>
          <w:lang w:val="fi-FI"/>
        </w:rPr>
        <w:t xml:space="preserve">             </w:t>
      </w:r>
      <w:r w:rsidR="00DE38F6" w:rsidRPr="008C13F2">
        <w:rPr>
          <w:rFonts w:ascii="Cambria" w:eastAsia="Arial" w:hAnsi="Cambria" w:cs="Arial"/>
          <w:b/>
          <w:bCs/>
          <w:iCs/>
          <w:color w:val="000000" w:themeColor="text1"/>
          <w:sz w:val="24"/>
          <w:szCs w:val="24"/>
          <w:lang w:val="fi-FI"/>
        </w:rPr>
        <w:t>Penanganan Daerah Rawan Pangan</w:t>
      </w:r>
    </w:p>
    <w:p w:rsidR="00DE38F6" w:rsidRDefault="00DE38F6" w:rsidP="008C13F2">
      <w:pPr>
        <w:spacing w:after="0" w:line="360" w:lineRule="auto"/>
        <w:ind w:left="567" w:hanging="851"/>
        <w:jc w:val="both"/>
        <w:rPr>
          <w:rFonts w:ascii="Cambria" w:eastAsia="Arial" w:hAnsi="Cambria" w:cs="Arial"/>
          <w:iCs/>
          <w:color w:val="000000" w:themeColor="text1"/>
          <w:sz w:val="24"/>
          <w:szCs w:val="24"/>
        </w:rPr>
      </w:pPr>
      <w:r w:rsidRPr="008C13F2">
        <w:rPr>
          <w:rFonts w:ascii="Cambria" w:eastAsia="Arial" w:hAnsi="Cambria" w:cs="Arial"/>
          <w:iCs/>
          <w:color w:val="000000" w:themeColor="text1"/>
          <w:sz w:val="24"/>
          <w:szCs w:val="24"/>
          <w:lang w:val="fi-FI"/>
        </w:rPr>
        <w:t xml:space="preserve">                        </w:t>
      </w:r>
      <w:r w:rsidR="00D750F8" w:rsidRPr="008C13F2">
        <w:rPr>
          <w:rFonts w:ascii="Cambria" w:eastAsia="Arial" w:hAnsi="Cambria" w:cs="Arial"/>
          <w:iCs/>
          <w:color w:val="000000" w:themeColor="text1"/>
          <w:sz w:val="24"/>
          <w:szCs w:val="24"/>
        </w:rPr>
        <w:t xml:space="preserve">    </w:t>
      </w:r>
      <w:r w:rsidRPr="008C13F2">
        <w:rPr>
          <w:rFonts w:ascii="Cambria" w:eastAsia="Arial" w:hAnsi="Cambria" w:cs="Arial"/>
          <w:iCs/>
          <w:color w:val="000000" w:themeColor="text1"/>
          <w:sz w:val="24"/>
          <w:szCs w:val="24"/>
          <w:lang w:val="fi-FI"/>
        </w:rPr>
        <w:t xml:space="preserve">  Penanganan daerah rawan pangan merupakan upaya untuk menangani suatu kondisi ketidakcukupan pangan dan gizi yang dialami oleh rumah tangga. Hasil Analisis Sistem kewaspadaan pangan dan gizi yang menghasilkan peta situasi pangan dan gizi di tingkat wilayah kecamatan digunakan sebagai bahan rekomendasi bagi pengambilan keputusan dalam penanganan daerah rawan pangan. Penanganan daerah rawan pangan di Kabupaten Gowa d</w:t>
      </w:r>
      <w:r w:rsidR="00D750F8" w:rsidRPr="008C13F2">
        <w:rPr>
          <w:rFonts w:ascii="Cambria" w:eastAsia="Arial" w:hAnsi="Cambria" w:cs="Arial"/>
          <w:iCs/>
          <w:color w:val="000000" w:themeColor="text1"/>
          <w:sz w:val="24"/>
          <w:szCs w:val="24"/>
          <w:lang w:val="fi-FI"/>
        </w:rPr>
        <w:t>apat dilihat pada tabel berikut</w:t>
      </w:r>
      <w:r w:rsidR="00D750F8" w:rsidRPr="008C13F2">
        <w:rPr>
          <w:rFonts w:ascii="Cambria" w:eastAsia="Arial" w:hAnsi="Cambria" w:cs="Arial"/>
          <w:iCs/>
          <w:color w:val="000000" w:themeColor="text1"/>
          <w:sz w:val="24"/>
          <w:szCs w:val="24"/>
        </w:rPr>
        <w:t xml:space="preserve">: </w:t>
      </w:r>
    </w:p>
    <w:p w:rsidR="00053326" w:rsidRPr="008C13F2" w:rsidRDefault="00053326" w:rsidP="008C13F2">
      <w:pPr>
        <w:spacing w:after="0" w:line="360" w:lineRule="auto"/>
        <w:ind w:left="567" w:hanging="851"/>
        <w:jc w:val="both"/>
        <w:rPr>
          <w:rFonts w:ascii="Cambria" w:eastAsia="Arial" w:hAnsi="Cambria" w:cs="Arial"/>
          <w:iCs/>
          <w:color w:val="000000" w:themeColor="text1"/>
          <w:sz w:val="24"/>
          <w:szCs w:val="24"/>
        </w:rPr>
      </w:pPr>
    </w:p>
    <w:p w:rsidR="00DE38F6" w:rsidRPr="008C13F2" w:rsidRDefault="00DE38F6" w:rsidP="008C13F2">
      <w:pPr>
        <w:spacing w:after="0"/>
        <w:ind w:left="1418" w:hanging="1560"/>
        <w:jc w:val="both"/>
        <w:rPr>
          <w:rFonts w:ascii="Cambria" w:eastAsia="Arial" w:hAnsi="Cambria" w:cs="Arial"/>
          <w:b/>
          <w:i/>
          <w:iCs/>
          <w:color w:val="000000" w:themeColor="text1"/>
          <w:sz w:val="24"/>
          <w:szCs w:val="24"/>
          <w:lang w:val="fi-FI"/>
        </w:rPr>
      </w:pPr>
      <w:r w:rsidRPr="008C13F2">
        <w:rPr>
          <w:rFonts w:ascii="Cambria" w:eastAsia="Arial" w:hAnsi="Cambria" w:cs="Arial"/>
          <w:iCs/>
          <w:color w:val="000000" w:themeColor="text1"/>
          <w:sz w:val="24"/>
          <w:szCs w:val="24"/>
          <w:lang w:val="fi-FI"/>
        </w:rPr>
        <w:t xml:space="preserve">                  </w:t>
      </w:r>
      <w:r w:rsidR="00466220" w:rsidRPr="008C13F2">
        <w:rPr>
          <w:rFonts w:ascii="Cambria" w:eastAsia="Arial" w:hAnsi="Cambria" w:cs="Arial"/>
          <w:iCs/>
          <w:color w:val="000000" w:themeColor="text1"/>
          <w:sz w:val="24"/>
          <w:szCs w:val="24"/>
          <w:lang w:val="fi-FI"/>
        </w:rPr>
        <w:t xml:space="preserve">                                                           </w:t>
      </w:r>
      <w:r w:rsidRPr="008C13F2">
        <w:rPr>
          <w:rFonts w:ascii="Cambria" w:eastAsia="Arial" w:hAnsi="Cambria" w:cs="Arial"/>
          <w:iCs/>
          <w:color w:val="000000" w:themeColor="text1"/>
          <w:sz w:val="24"/>
          <w:szCs w:val="24"/>
          <w:lang w:val="fi-FI"/>
        </w:rPr>
        <w:t xml:space="preserve">   </w:t>
      </w:r>
      <w:r w:rsidRPr="008C13F2">
        <w:rPr>
          <w:rFonts w:ascii="Cambria" w:eastAsia="Arial" w:hAnsi="Cambria" w:cs="Arial"/>
          <w:b/>
          <w:i/>
          <w:iCs/>
          <w:color w:val="000000" w:themeColor="text1"/>
          <w:sz w:val="24"/>
          <w:szCs w:val="24"/>
          <w:lang w:val="fi-FI"/>
        </w:rPr>
        <w:t>Tabel</w:t>
      </w:r>
      <w:r w:rsidR="002B37F7" w:rsidRPr="008C13F2">
        <w:rPr>
          <w:rFonts w:ascii="Cambria" w:eastAsia="Arial" w:hAnsi="Cambria" w:cs="Arial"/>
          <w:b/>
          <w:i/>
          <w:iCs/>
          <w:color w:val="000000" w:themeColor="text1"/>
          <w:sz w:val="24"/>
          <w:szCs w:val="24"/>
        </w:rPr>
        <w:t xml:space="preserve">   </w:t>
      </w:r>
      <w:r w:rsidR="00466220" w:rsidRPr="008C13F2">
        <w:rPr>
          <w:rFonts w:ascii="Cambria" w:eastAsia="Arial" w:hAnsi="Cambria" w:cs="Arial"/>
          <w:b/>
          <w:i/>
          <w:iCs/>
          <w:color w:val="000000" w:themeColor="text1"/>
          <w:sz w:val="24"/>
          <w:szCs w:val="24"/>
          <w:lang w:val="fi-FI"/>
        </w:rPr>
        <w:t>:</w:t>
      </w:r>
      <w:r w:rsidR="002B37F7" w:rsidRPr="008C13F2">
        <w:rPr>
          <w:rFonts w:ascii="Cambria" w:eastAsia="Arial" w:hAnsi="Cambria" w:cs="Arial"/>
          <w:b/>
          <w:i/>
          <w:iCs/>
          <w:color w:val="000000" w:themeColor="text1"/>
          <w:sz w:val="24"/>
          <w:szCs w:val="24"/>
          <w:lang w:val="fi-FI"/>
        </w:rPr>
        <w:t xml:space="preserve"> </w:t>
      </w:r>
      <w:r w:rsidRPr="008C13F2">
        <w:rPr>
          <w:rFonts w:ascii="Cambria" w:eastAsia="Arial" w:hAnsi="Cambria" w:cs="Arial"/>
          <w:b/>
          <w:i/>
          <w:iCs/>
          <w:color w:val="000000" w:themeColor="text1"/>
          <w:sz w:val="24"/>
          <w:szCs w:val="24"/>
          <w:lang w:val="fi-FI"/>
        </w:rPr>
        <w:t xml:space="preserve"> </w:t>
      </w:r>
      <w:r w:rsidR="002B37F7" w:rsidRPr="008C13F2">
        <w:rPr>
          <w:rFonts w:ascii="Cambria" w:eastAsia="Arial" w:hAnsi="Cambria" w:cs="Arial"/>
          <w:b/>
          <w:i/>
          <w:iCs/>
          <w:color w:val="000000" w:themeColor="text1"/>
          <w:sz w:val="24"/>
          <w:szCs w:val="24"/>
        </w:rPr>
        <w:t>2.10</w:t>
      </w:r>
      <w:r w:rsidRPr="008C13F2">
        <w:rPr>
          <w:rFonts w:ascii="Cambria" w:eastAsia="Arial" w:hAnsi="Cambria" w:cs="Arial"/>
          <w:b/>
          <w:i/>
          <w:iCs/>
          <w:color w:val="000000" w:themeColor="text1"/>
          <w:sz w:val="24"/>
          <w:szCs w:val="24"/>
          <w:lang w:val="fi-FI"/>
        </w:rPr>
        <w:t xml:space="preserve">                                                                               </w:t>
      </w:r>
    </w:p>
    <w:p w:rsidR="00DE38F6" w:rsidRPr="008C13F2" w:rsidRDefault="00DE38F6" w:rsidP="008C13F2">
      <w:pPr>
        <w:spacing w:after="0"/>
        <w:ind w:left="1418" w:hanging="1560"/>
        <w:jc w:val="both"/>
        <w:rPr>
          <w:rFonts w:ascii="Cambria" w:eastAsia="Arial" w:hAnsi="Cambria" w:cs="Arial"/>
          <w:b/>
          <w:i/>
          <w:iCs/>
          <w:color w:val="000000" w:themeColor="text1"/>
          <w:sz w:val="24"/>
          <w:szCs w:val="24"/>
        </w:rPr>
      </w:pPr>
      <w:r w:rsidRPr="008C13F2">
        <w:rPr>
          <w:rFonts w:ascii="Cambria" w:eastAsia="Arial" w:hAnsi="Cambria" w:cs="Arial"/>
          <w:b/>
          <w:i/>
          <w:iCs/>
          <w:color w:val="000000" w:themeColor="text1"/>
          <w:sz w:val="24"/>
          <w:szCs w:val="24"/>
          <w:lang w:val="fi-FI"/>
        </w:rPr>
        <w:t xml:space="preserve">                </w:t>
      </w:r>
      <w:r w:rsidR="00466220" w:rsidRPr="008C13F2">
        <w:rPr>
          <w:rFonts w:ascii="Cambria" w:eastAsia="Arial" w:hAnsi="Cambria" w:cs="Arial"/>
          <w:b/>
          <w:i/>
          <w:iCs/>
          <w:color w:val="000000" w:themeColor="text1"/>
          <w:sz w:val="24"/>
          <w:szCs w:val="24"/>
          <w:lang w:val="fi-FI"/>
        </w:rPr>
        <w:t xml:space="preserve">Penanganan Daerah </w:t>
      </w:r>
      <w:r w:rsidR="00C178A4" w:rsidRPr="008C13F2">
        <w:rPr>
          <w:rFonts w:ascii="Cambria" w:eastAsia="Arial" w:hAnsi="Cambria" w:cs="Arial"/>
          <w:b/>
          <w:i/>
          <w:iCs/>
          <w:color w:val="000000" w:themeColor="text1"/>
          <w:sz w:val="24"/>
          <w:szCs w:val="24"/>
          <w:lang w:val="fi-FI"/>
        </w:rPr>
        <w:t>R</w:t>
      </w:r>
      <w:r w:rsidR="00466220" w:rsidRPr="008C13F2">
        <w:rPr>
          <w:rFonts w:ascii="Cambria" w:eastAsia="Arial" w:hAnsi="Cambria" w:cs="Arial"/>
          <w:b/>
          <w:i/>
          <w:iCs/>
          <w:color w:val="000000" w:themeColor="text1"/>
          <w:sz w:val="24"/>
          <w:szCs w:val="24"/>
          <w:lang w:val="fi-FI"/>
        </w:rPr>
        <w:t>awan Pangan</w:t>
      </w:r>
      <w:r w:rsidRPr="008C13F2">
        <w:rPr>
          <w:rFonts w:ascii="Cambria" w:eastAsia="Arial" w:hAnsi="Cambria" w:cs="Arial"/>
          <w:b/>
          <w:i/>
          <w:iCs/>
          <w:color w:val="000000" w:themeColor="text1"/>
          <w:sz w:val="24"/>
          <w:szCs w:val="24"/>
          <w:lang w:val="fi-FI"/>
        </w:rPr>
        <w:t xml:space="preserve"> </w:t>
      </w:r>
      <w:r w:rsidR="00466220" w:rsidRPr="008C13F2">
        <w:rPr>
          <w:rFonts w:ascii="Cambria" w:eastAsia="Arial" w:hAnsi="Cambria" w:cs="Arial"/>
          <w:b/>
          <w:i/>
          <w:iCs/>
          <w:color w:val="000000" w:themeColor="text1"/>
          <w:sz w:val="24"/>
          <w:szCs w:val="24"/>
          <w:lang w:val="fi-FI"/>
        </w:rPr>
        <w:t>Ka</w:t>
      </w:r>
      <w:r w:rsidRPr="008C13F2">
        <w:rPr>
          <w:rFonts w:ascii="Cambria" w:eastAsia="Arial" w:hAnsi="Cambria" w:cs="Arial"/>
          <w:b/>
          <w:i/>
          <w:iCs/>
          <w:color w:val="000000" w:themeColor="text1"/>
          <w:sz w:val="24"/>
          <w:szCs w:val="24"/>
          <w:lang w:val="fi-FI"/>
        </w:rPr>
        <w:t>bupaten Gowa Tahun 2016 – 2020</w:t>
      </w:r>
    </w:p>
    <w:p w:rsidR="00D750F8" w:rsidRPr="008C13F2" w:rsidRDefault="00D750F8" w:rsidP="008C13F2">
      <w:pPr>
        <w:spacing w:after="0"/>
        <w:ind w:left="1418" w:hanging="1560"/>
        <w:jc w:val="both"/>
        <w:rPr>
          <w:rFonts w:ascii="Cambria" w:eastAsia="Arial" w:hAnsi="Cambria" w:cs="Arial"/>
          <w:b/>
          <w:i/>
          <w:iCs/>
          <w:color w:val="000000" w:themeColor="text1"/>
          <w:sz w:val="24"/>
          <w:szCs w:val="24"/>
        </w:rPr>
      </w:pPr>
    </w:p>
    <w:tbl>
      <w:tblPr>
        <w:tblW w:w="9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1701"/>
        <w:gridCol w:w="1240"/>
        <w:gridCol w:w="1051"/>
        <w:gridCol w:w="1063"/>
        <w:gridCol w:w="1072"/>
        <w:gridCol w:w="1084"/>
      </w:tblGrid>
      <w:tr w:rsidR="00DE38F6" w:rsidRPr="008C13F2" w:rsidTr="009130D5">
        <w:trPr>
          <w:trHeight w:val="523"/>
        </w:trPr>
        <w:tc>
          <w:tcPr>
            <w:tcW w:w="2127" w:type="dxa"/>
            <w:shd w:val="clear" w:color="auto" w:fill="92D050"/>
          </w:tcPr>
          <w:p w:rsidR="00DE38F6" w:rsidRPr="008C13F2" w:rsidRDefault="00DE38F6" w:rsidP="008C13F2">
            <w:pPr>
              <w:spacing w:after="0" w:line="256" w:lineRule="exact"/>
              <w:ind w:left="731"/>
              <w:rPr>
                <w:rFonts w:ascii="Cambria" w:hAnsi="Cambria"/>
                <w:b/>
                <w:sz w:val="24"/>
                <w:szCs w:val="24"/>
                <w:lang w:val="fi-FI"/>
              </w:rPr>
            </w:pPr>
            <w:r w:rsidRPr="008C13F2">
              <w:rPr>
                <w:rFonts w:ascii="Cambria" w:eastAsia="Arial" w:hAnsi="Cambria" w:cs="Arial"/>
                <w:iCs/>
                <w:color w:val="000000" w:themeColor="text1"/>
                <w:sz w:val="24"/>
                <w:szCs w:val="24"/>
                <w:lang w:val="fi-FI"/>
              </w:rPr>
              <w:t xml:space="preserve">     </w:t>
            </w:r>
            <w:r w:rsidRPr="008C13F2">
              <w:rPr>
                <w:rFonts w:ascii="Cambria" w:hAnsi="Cambria"/>
                <w:b/>
                <w:w w:val="110"/>
                <w:sz w:val="24"/>
                <w:szCs w:val="24"/>
                <w:lang w:val="fi-FI"/>
              </w:rPr>
              <w:t>Uraian</w:t>
            </w:r>
          </w:p>
        </w:tc>
        <w:tc>
          <w:tcPr>
            <w:tcW w:w="1701" w:type="dxa"/>
            <w:shd w:val="clear" w:color="auto" w:fill="92D050"/>
          </w:tcPr>
          <w:p w:rsidR="00DE38F6" w:rsidRPr="008C13F2" w:rsidRDefault="00DE38F6" w:rsidP="008C13F2">
            <w:pPr>
              <w:spacing w:after="0" w:line="256" w:lineRule="exact"/>
              <w:ind w:left="187" w:right="178"/>
              <w:jc w:val="center"/>
              <w:rPr>
                <w:rFonts w:ascii="Cambria" w:hAnsi="Cambria"/>
                <w:b/>
                <w:sz w:val="24"/>
                <w:szCs w:val="24"/>
                <w:lang w:val="fi-FI"/>
              </w:rPr>
            </w:pPr>
            <w:r w:rsidRPr="008C13F2">
              <w:rPr>
                <w:rFonts w:ascii="Cambria" w:hAnsi="Cambria"/>
                <w:b/>
                <w:w w:val="115"/>
                <w:sz w:val="24"/>
                <w:szCs w:val="24"/>
                <w:lang w:val="fi-FI"/>
              </w:rPr>
              <w:t>Satuan</w:t>
            </w:r>
          </w:p>
        </w:tc>
        <w:tc>
          <w:tcPr>
            <w:tcW w:w="1240" w:type="dxa"/>
            <w:shd w:val="clear" w:color="auto" w:fill="92D050"/>
          </w:tcPr>
          <w:p w:rsidR="00DE38F6" w:rsidRPr="008C13F2" w:rsidRDefault="00DE38F6" w:rsidP="008C13F2">
            <w:pPr>
              <w:spacing w:after="0" w:line="256" w:lineRule="exact"/>
              <w:ind w:left="248" w:right="247"/>
              <w:jc w:val="center"/>
              <w:rPr>
                <w:rFonts w:ascii="Cambria" w:hAnsi="Cambria"/>
                <w:b/>
                <w:sz w:val="24"/>
                <w:szCs w:val="24"/>
                <w:lang w:val="fi-FI"/>
              </w:rPr>
            </w:pPr>
            <w:r w:rsidRPr="008C13F2">
              <w:rPr>
                <w:rFonts w:ascii="Cambria" w:hAnsi="Cambria"/>
                <w:b/>
                <w:w w:val="110"/>
                <w:sz w:val="24"/>
                <w:szCs w:val="24"/>
                <w:lang w:val="fi-FI"/>
              </w:rPr>
              <w:t>2016</w:t>
            </w:r>
          </w:p>
        </w:tc>
        <w:tc>
          <w:tcPr>
            <w:tcW w:w="1051" w:type="dxa"/>
            <w:shd w:val="clear" w:color="auto" w:fill="92D050"/>
          </w:tcPr>
          <w:p w:rsidR="00DE38F6" w:rsidRPr="008C13F2" w:rsidRDefault="00DE38F6" w:rsidP="008C13F2">
            <w:pPr>
              <w:spacing w:after="0" w:line="256" w:lineRule="exact"/>
              <w:ind w:left="204" w:right="200"/>
              <w:jc w:val="center"/>
              <w:rPr>
                <w:rFonts w:ascii="Cambria" w:hAnsi="Cambria"/>
                <w:b/>
                <w:sz w:val="24"/>
                <w:szCs w:val="24"/>
                <w:lang w:val="fi-FI"/>
              </w:rPr>
            </w:pPr>
            <w:r w:rsidRPr="008C13F2">
              <w:rPr>
                <w:rFonts w:ascii="Cambria" w:hAnsi="Cambria"/>
                <w:b/>
                <w:w w:val="110"/>
                <w:sz w:val="24"/>
                <w:szCs w:val="24"/>
                <w:lang w:val="fi-FI"/>
              </w:rPr>
              <w:t>2017</w:t>
            </w:r>
          </w:p>
        </w:tc>
        <w:tc>
          <w:tcPr>
            <w:tcW w:w="1063" w:type="dxa"/>
            <w:shd w:val="clear" w:color="auto" w:fill="92D050"/>
          </w:tcPr>
          <w:p w:rsidR="00DE38F6" w:rsidRPr="008C13F2" w:rsidRDefault="00DE38F6" w:rsidP="008C13F2">
            <w:pPr>
              <w:spacing w:after="0" w:line="256" w:lineRule="exact"/>
              <w:ind w:left="208" w:right="209"/>
              <w:jc w:val="center"/>
              <w:rPr>
                <w:rFonts w:ascii="Cambria" w:hAnsi="Cambria"/>
                <w:b/>
                <w:sz w:val="24"/>
                <w:szCs w:val="24"/>
                <w:lang w:val="fi-FI"/>
              </w:rPr>
            </w:pPr>
            <w:r w:rsidRPr="008C13F2">
              <w:rPr>
                <w:rFonts w:ascii="Cambria" w:hAnsi="Cambria"/>
                <w:b/>
                <w:w w:val="110"/>
                <w:sz w:val="24"/>
                <w:szCs w:val="24"/>
                <w:lang w:val="fi-FI"/>
              </w:rPr>
              <w:t>2018</w:t>
            </w:r>
          </w:p>
        </w:tc>
        <w:tc>
          <w:tcPr>
            <w:tcW w:w="1072" w:type="dxa"/>
            <w:shd w:val="clear" w:color="auto" w:fill="92D050"/>
          </w:tcPr>
          <w:p w:rsidR="00DE38F6" w:rsidRPr="008C13F2" w:rsidRDefault="00DE38F6" w:rsidP="008C13F2">
            <w:pPr>
              <w:spacing w:after="0" w:line="256" w:lineRule="exact"/>
              <w:ind w:left="212" w:right="213"/>
              <w:jc w:val="center"/>
              <w:rPr>
                <w:rFonts w:ascii="Cambria" w:hAnsi="Cambria"/>
                <w:b/>
                <w:sz w:val="24"/>
                <w:szCs w:val="24"/>
                <w:lang w:val="fi-FI"/>
              </w:rPr>
            </w:pPr>
            <w:r w:rsidRPr="008C13F2">
              <w:rPr>
                <w:rFonts w:ascii="Cambria" w:hAnsi="Cambria"/>
                <w:b/>
                <w:w w:val="110"/>
                <w:sz w:val="24"/>
                <w:szCs w:val="24"/>
                <w:lang w:val="fi-FI"/>
              </w:rPr>
              <w:t>2019</w:t>
            </w:r>
          </w:p>
        </w:tc>
        <w:tc>
          <w:tcPr>
            <w:tcW w:w="1084" w:type="dxa"/>
            <w:shd w:val="clear" w:color="auto" w:fill="92D050"/>
          </w:tcPr>
          <w:p w:rsidR="00DE38F6" w:rsidRPr="008C13F2" w:rsidRDefault="00DE38F6" w:rsidP="008C13F2">
            <w:pPr>
              <w:spacing w:after="0" w:line="256" w:lineRule="exact"/>
              <w:ind w:left="218" w:right="218"/>
              <w:jc w:val="center"/>
              <w:rPr>
                <w:rFonts w:ascii="Cambria" w:hAnsi="Cambria"/>
                <w:b/>
                <w:sz w:val="24"/>
                <w:szCs w:val="24"/>
                <w:lang w:val="fi-FI"/>
              </w:rPr>
            </w:pPr>
            <w:r w:rsidRPr="008C13F2">
              <w:rPr>
                <w:rFonts w:ascii="Cambria" w:hAnsi="Cambria"/>
                <w:b/>
                <w:w w:val="110"/>
                <w:sz w:val="24"/>
                <w:szCs w:val="24"/>
                <w:lang w:val="fi-FI"/>
              </w:rPr>
              <w:t>2020</w:t>
            </w:r>
          </w:p>
        </w:tc>
      </w:tr>
      <w:tr w:rsidR="00DE38F6" w:rsidRPr="008C13F2" w:rsidTr="007D6D97">
        <w:trPr>
          <w:trHeight w:val="1873"/>
        </w:trPr>
        <w:tc>
          <w:tcPr>
            <w:tcW w:w="2127" w:type="dxa"/>
            <w:shd w:val="clear" w:color="auto" w:fill="C2D69B" w:themeFill="accent3" w:themeFillTint="99"/>
          </w:tcPr>
          <w:p w:rsidR="007D1DBB" w:rsidRDefault="007D1DBB" w:rsidP="007D1DBB">
            <w:pPr>
              <w:spacing w:after="0" w:line="240" w:lineRule="auto"/>
              <w:ind w:left="308" w:right="306"/>
              <w:jc w:val="center"/>
              <w:rPr>
                <w:rFonts w:ascii="Cambria" w:hAnsi="Cambria"/>
                <w:w w:val="115"/>
                <w:sz w:val="24"/>
                <w:szCs w:val="24"/>
                <w:lang w:val="fi-FI"/>
              </w:rPr>
            </w:pPr>
          </w:p>
          <w:p w:rsidR="00DE38F6" w:rsidRPr="008C13F2" w:rsidRDefault="00DE38F6" w:rsidP="007D6D97">
            <w:pPr>
              <w:spacing w:after="0" w:line="240" w:lineRule="auto"/>
              <w:ind w:left="267" w:right="306" w:hanging="308"/>
              <w:jc w:val="center"/>
              <w:rPr>
                <w:rFonts w:ascii="Cambria" w:hAnsi="Cambria"/>
                <w:sz w:val="24"/>
                <w:szCs w:val="24"/>
              </w:rPr>
            </w:pPr>
            <w:r w:rsidRPr="008C13F2">
              <w:rPr>
                <w:rFonts w:ascii="Cambria" w:hAnsi="Cambria"/>
                <w:w w:val="115"/>
                <w:sz w:val="24"/>
                <w:szCs w:val="24"/>
                <w:lang w:val="fi-FI"/>
              </w:rPr>
              <w:t>P</w:t>
            </w:r>
            <w:r w:rsidRPr="008C13F2">
              <w:rPr>
                <w:rFonts w:ascii="Cambria" w:hAnsi="Cambria"/>
                <w:w w:val="115"/>
                <w:sz w:val="24"/>
                <w:szCs w:val="24"/>
              </w:rPr>
              <w:t>enanganan</w:t>
            </w:r>
          </w:p>
          <w:p w:rsidR="00DE38F6" w:rsidRPr="008C13F2" w:rsidRDefault="00DE38F6" w:rsidP="007D6D97">
            <w:pPr>
              <w:spacing w:after="0" w:line="240" w:lineRule="auto"/>
              <w:ind w:left="125" w:right="306"/>
              <w:rPr>
                <w:rFonts w:ascii="Cambria" w:hAnsi="Cambria"/>
                <w:sz w:val="24"/>
                <w:szCs w:val="24"/>
              </w:rPr>
            </w:pPr>
            <w:r w:rsidRPr="008C13F2">
              <w:rPr>
                <w:rFonts w:ascii="Cambria" w:hAnsi="Cambria"/>
                <w:w w:val="115"/>
                <w:sz w:val="24"/>
                <w:szCs w:val="24"/>
              </w:rPr>
              <w:t>Daerah Rawan</w:t>
            </w:r>
            <w:r w:rsidRPr="008C13F2">
              <w:rPr>
                <w:rFonts w:ascii="Cambria" w:hAnsi="Cambria"/>
                <w:spacing w:val="-53"/>
                <w:w w:val="115"/>
                <w:sz w:val="24"/>
                <w:szCs w:val="24"/>
              </w:rPr>
              <w:t xml:space="preserve"> </w:t>
            </w:r>
            <w:r w:rsidRPr="008C13F2">
              <w:rPr>
                <w:rFonts w:ascii="Cambria" w:hAnsi="Cambria"/>
                <w:w w:val="115"/>
                <w:sz w:val="24"/>
                <w:szCs w:val="24"/>
              </w:rPr>
              <w:t>Panga</w:t>
            </w:r>
          </w:p>
        </w:tc>
        <w:tc>
          <w:tcPr>
            <w:tcW w:w="1701" w:type="dxa"/>
            <w:shd w:val="clear" w:color="auto" w:fill="C2D69B" w:themeFill="accent3" w:themeFillTint="99"/>
          </w:tcPr>
          <w:p w:rsidR="007D1DBB" w:rsidRDefault="007D1DBB" w:rsidP="008C13F2">
            <w:pPr>
              <w:spacing w:after="0" w:line="252" w:lineRule="exact"/>
              <w:ind w:left="193" w:right="178"/>
              <w:jc w:val="center"/>
              <w:rPr>
                <w:rFonts w:ascii="Cambria" w:hAnsi="Cambria"/>
                <w:w w:val="115"/>
                <w:sz w:val="24"/>
                <w:szCs w:val="24"/>
              </w:rPr>
            </w:pPr>
          </w:p>
          <w:p w:rsidR="007D1DBB" w:rsidRDefault="007D1DBB" w:rsidP="008C13F2">
            <w:pPr>
              <w:spacing w:after="0" w:line="252" w:lineRule="exact"/>
              <w:ind w:left="193" w:right="178"/>
              <w:jc w:val="center"/>
              <w:rPr>
                <w:rFonts w:ascii="Cambria" w:hAnsi="Cambria"/>
                <w:w w:val="115"/>
                <w:sz w:val="24"/>
                <w:szCs w:val="24"/>
              </w:rPr>
            </w:pPr>
          </w:p>
          <w:p w:rsidR="007D1DBB" w:rsidRDefault="007D1DBB" w:rsidP="008C13F2">
            <w:pPr>
              <w:spacing w:after="0" w:line="252" w:lineRule="exact"/>
              <w:ind w:left="193" w:right="178"/>
              <w:jc w:val="center"/>
              <w:rPr>
                <w:rFonts w:ascii="Cambria" w:hAnsi="Cambria"/>
                <w:w w:val="115"/>
                <w:sz w:val="24"/>
                <w:szCs w:val="24"/>
              </w:rPr>
            </w:pPr>
          </w:p>
          <w:p w:rsidR="00DE38F6" w:rsidRPr="008C13F2" w:rsidRDefault="00DE38F6" w:rsidP="008C13F2">
            <w:pPr>
              <w:spacing w:after="0" w:line="252" w:lineRule="exact"/>
              <w:ind w:left="193" w:right="178"/>
              <w:jc w:val="center"/>
              <w:rPr>
                <w:rFonts w:ascii="Cambria" w:hAnsi="Cambria"/>
                <w:sz w:val="24"/>
                <w:szCs w:val="24"/>
              </w:rPr>
            </w:pPr>
            <w:r w:rsidRPr="008C13F2">
              <w:rPr>
                <w:rFonts w:ascii="Cambria" w:hAnsi="Cambria"/>
                <w:w w:val="115"/>
                <w:sz w:val="24"/>
                <w:szCs w:val="24"/>
              </w:rPr>
              <w:t>Kecamatan</w:t>
            </w:r>
          </w:p>
        </w:tc>
        <w:tc>
          <w:tcPr>
            <w:tcW w:w="1240" w:type="dxa"/>
            <w:shd w:val="clear" w:color="auto" w:fill="C2D69B" w:themeFill="accent3" w:themeFillTint="99"/>
          </w:tcPr>
          <w:p w:rsidR="007D1DBB" w:rsidRDefault="007D1DBB" w:rsidP="008C13F2">
            <w:pPr>
              <w:spacing w:after="0" w:line="276" w:lineRule="exact"/>
              <w:ind w:left="5"/>
              <w:jc w:val="center"/>
              <w:rPr>
                <w:rFonts w:ascii="Cambria" w:hAnsi="Cambria"/>
                <w:w w:val="111"/>
                <w:sz w:val="24"/>
                <w:szCs w:val="24"/>
              </w:rPr>
            </w:pPr>
          </w:p>
          <w:p w:rsidR="007D1DBB" w:rsidRDefault="007D1DBB" w:rsidP="008C13F2">
            <w:pPr>
              <w:spacing w:after="0" w:line="276" w:lineRule="exact"/>
              <w:ind w:left="5"/>
              <w:jc w:val="center"/>
              <w:rPr>
                <w:rFonts w:ascii="Cambria" w:hAnsi="Cambria"/>
                <w:w w:val="111"/>
                <w:sz w:val="24"/>
                <w:szCs w:val="24"/>
              </w:rPr>
            </w:pPr>
          </w:p>
          <w:p w:rsidR="007D1DBB" w:rsidRDefault="007D1DBB" w:rsidP="008C13F2">
            <w:pPr>
              <w:spacing w:after="0" w:line="276" w:lineRule="exact"/>
              <w:ind w:left="5"/>
              <w:jc w:val="center"/>
              <w:rPr>
                <w:rFonts w:ascii="Cambria" w:hAnsi="Cambria"/>
                <w:w w:val="111"/>
                <w:sz w:val="24"/>
                <w:szCs w:val="24"/>
              </w:rPr>
            </w:pPr>
          </w:p>
          <w:p w:rsidR="00DE38F6" w:rsidRPr="008C13F2" w:rsidRDefault="00DE38F6" w:rsidP="008C13F2">
            <w:pPr>
              <w:spacing w:after="0" w:line="276" w:lineRule="exact"/>
              <w:ind w:left="5"/>
              <w:jc w:val="center"/>
              <w:rPr>
                <w:rFonts w:ascii="Cambria" w:hAnsi="Cambria"/>
                <w:sz w:val="24"/>
                <w:szCs w:val="24"/>
              </w:rPr>
            </w:pPr>
            <w:r w:rsidRPr="008C13F2">
              <w:rPr>
                <w:rFonts w:ascii="Cambria" w:hAnsi="Cambria"/>
                <w:w w:val="111"/>
                <w:sz w:val="24"/>
                <w:szCs w:val="24"/>
              </w:rPr>
              <w:t>1</w:t>
            </w:r>
          </w:p>
        </w:tc>
        <w:tc>
          <w:tcPr>
            <w:tcW w:w="1051" w:type="dxa"/>
            <w:shd w:val="clear" w:color="auto" w:fill="C2D69B" w:themeFill="accent3" w:themeFillTint="99"/>
          </w:tcPr>
          <w:p w:rsidR="007D1DBB" w:rsidRDefault="007D1DBB" w:rsidP="008C13F2">
            <w:pPr>
              <w:spacing w:after="0" w:line="276" w:lineRule="exact"/>
              <w:ind w:left="9"/>
              <w:jc w:val="center"/>
              <w:rPr>
                <w:rFonts w:ascii="Cambria" w:hAnsi="Cambria"/>
                <w:w w:val="111"/>
                <w:sz w:val="24"/>
                <w:szCs w:val="24"/>
              </w:rPr>
            </w:pPr>
          </w:p>
          <w:p w:rsidR="007D1DBB" w:rsidRDefault="007D1DBB" w:rsidP="008C13F2">
            <w:pPr>
              <w:spacing w:after="0" w:line="276" w:lineRule="exact"/>
              <w:ind w:left="9"/>
              <w:jc w:val="center"/>
              <w:rPr>
                <w:rFonts w:ascii="Cambria" w:hAnsi="Cambria"/>
                <w:w w:val="111"/>
                <w:sz w:val="24"/>
                <w:szCs w:val="24"/>
              </w:rPr>
            </w:pPr>
          </w:p>
          <w:p w:rsidR="007D1DBB" w:rsidRDefault="007D1DBB" w:rsidP="008C13F2">
            <w:pPr>
              <w:spacing w:after="0" w:line="276" w:lineRule="exact"/>
              <w:ind w:left="9"/>
              <w:jc w:val="center"/>
              <w:rPr>
                <w:rFonts w:ascii="Cambria" w:hAnsi="Cambria"/>
                <w:w w:val="111"/>
                <w:sz w:val="24"/>
                <w:szCs w:val="24"/>
              </w:rPr>
            </w:pPr>
          </w:p>
          <w:p w:rsidR="007D1DBB" w:rsidRPr="007D1DBB" w:rsidRDefault="007D1DBB" w:rsidP="008C13F2">
            <w:pPr>
              <w:spacing w:after="0" w:line="276" w:lineRule="exact"/>
              <w:ind w:left="9"/>
              <w:jc w:val="center"/>
              <w:rPr>
                <w:rFonts w:ascii="Cambria" w:hAnsi="Cambria"/>
                <w:w w:val="111"/>
                <w:sz w:val="24"/>
                <w:szCs w:val="24"/>
                <w:lang w:val="en-US"/>
              </w:rPr>
            </w:pPr>
            <w:r>
              <w:rPr>
                <w:rFonts w:ascii="Cambria" w:hAnsi="Cambria"/>
                <w:w w:val="111"/>
                <w:sz w:val="24"/>
                <w:szCs w:val="24"/>
                <w:lang w:val="en-US"/>
              </w:rPr>
              <w:t>1</w:t>
            </w:r>
          </w:p>
          <w:p w:rsidR="00DE38F6" w:rsidRPr="008C13F2" w:rsidRDefault="00DE38F6" w:rsidP="008C13F2">
            <w:pPr>
              <w:spacing w:after="0" w:line="276" w:lineRule="exact"/>
              <w:ind w:left="9"/>
              <w:jc w:val="center"/>
              <w:rPr>
                <w:rFonts w:ascii="Cambria" w:hAnsi="Cambria"/>
                <w:sz w:val="24"/>
                <w:szCs w:val="24"/>
              </w:rPr>
            </w:pPr>
          </w:p>
        </w:tc>
        <w:tc>
          <w:tcPr>
            <w:tcW w:w="1063" w:type="dxa"/>
            <w:shd w:val="clear" w:color="auto" w:fill="C2D69B" w:themeFill="accent3" w:themeFillTint="99"/>
          </w:tcPr>
          <w:p w:rsidR="007D1DBB" w:rsidRDefault="007D1DBB" w:rsidP="008C13F2">
            <w:pPr>
              <w:spacing w:after="0" w:line="276" w:lineRule="exact"/>
              <w:ind w:left="4"/>
              <w:jc w:val="center"/>
              <w:rPr>
                <w:rFonts w:ascii="Cambria" w:hAnsi="Cambria"/>
                <w:w w:val="111"/>
                <w:sz w:val="24"/>
                <w:szCs w:val="24"/>
              </w:rPr>
            </w:pPr>
          </w:p>
          <w:p w:rsidR="007D1DBB" w:rsidRDefault="007D1DBB" w:rsidP="008C13F2">
            <w:pPr>
              <w:spacing w:after="0" w:line="276" w:lineRule="exact"/>
              <w:ind w:left="4"/>
              <w:jc w:val="center"/>
              <w:rPr>
                <w:rFonts w:ascii="Cambria" w:hAnsi="Cambria"/>
                <w:w w:val="111"/>
                <w:sz w:val="24"/>
                <w:szCs w:val="24"/>
              </w:rPr>
            </w:pPr>
          </w:p>
          <w:p w:rsidR="007D1DBB" w:rsidRDefault="007D1DBB" w:rsidP="008C13F2">
            <w:pPr>
              <w:spacing w:after="0" w:line="276" w:lineRule="exact"/>
              <w:ind w:left="4"/>
              <w:jc w:val="center"/>
              <w:rPr>
                <w:rFonts w:ascii="Cambria" w:hAnsi="Cambria"/>
                <w:w w:val="111"/>
                <w:sz w:val="24"/>
                <w:szCs w:val="24"/>
              </w:rPr>
            </w:pPr>
          </w:p>
          <w:p w:rsidR="00DE38F6" w:rsidRPr="008C13F2" w:rsidRDefault="00DE38F6" w:rsidP="008C13F2">
            <w:pPr>
              <w:spacing w:after="0" w:line="276" w:lineRule="exact"/>
              <w:ind w:left="4"/>
              <w:jc w:val="center"/>
              <w:rPr>
                <w:rFonts w:ascii="Cambria" w:hAnsi="Cambria"/>
                <w:sz w:val="24"/>
                <w:szCs w:val="24"/>
              </w:rPr>
            </w:pPr>
            <w:r w:rsidRPr="008C13F2">
              <w:rPr>
                <w:rFonts w:ascii="Cambria" w:hAnsi="Cambria"/>
                <w:w w:val="111"/>
                <w:sz w:val="24"/>
                <w:szCs w:val="24"/>
              </w:rPr>
              <w:t>2</w:t>
            </w:r>
          </w:p>
        </w:tc>
        <w:tc>
          <w:tcPr>
            <w:tcW w:w="1072" w:type="dxa"/>
            <w:shd w:val="clear" w:color="auto" w:fill="C2D69B" w:themeFill="accent3" w:themeFillTint="99"/>
          </w:tcPr>
          <w:p w:rsidR="007D1DBB" w:rsidRDefault="007D1DBB" w:rsidP="008C13F2">
            <w:pPr>
              <w:spacing w:after="0" w:line="276" w:lineRule="exact"/>
              <w:ind w:left="2"/>
              <w:jc w:val="center"/>
              <w:rPr>
                <w:rFonts w:ascii="Cambria" w:hAnsi="Cambria"/>
                <w:w w:val="111"/>
                <w:sz w:val="24"/>
                <w:szCs w:val="24"/>
              </w:rPr>
            </w:pPr>
          </w:p>
          <w:p w:rsidR="007D1DBB" w:rsidRDefault="007D1DBB" w:rsidP="008C13F2">
            <w:pPr>
              <w:spacing w:after="0" w:line="276" w:lineRule="exact"/>
              <w:ind w:left="2"/>
              <w:jc w:val="center"/>
              <w:rPr>
                <w:rFonts w:ascii="Cambria" w:hAnsi="Cambria"/>
                <w:w w:val="111"/>
                <w:sz w:val="24"/>
                <w:szCs w:val="24"/>
              </w:rPr>
            </w:pPr>
          </w:p>
          <w:p w:rsidR="007D1DBB" w:rsidRDefault="007D1DBB" w:rsidP="008C13F2">
            <w:pPr>
              <w:spacing w:after="0" w:line="276" w:lineRule="exact"/>
              <w:ind w:left="2"/>
              <w:jc w:val="center"/>
              <w:rPr>
                <w:rFonts w:ascii="Cambria" w:hAnsi="Cambria"/>
                <w:w w:val="111"/>
                <w:sz w:val="24"/>
                <w:szCs w:val="24"/>
              </w:rPr>
            </w:pPr>
          </w:p>
          <w:p w:rsidR="00DE38F6" w:rsidRPr="008C13F2" w:rsidRDefault="00DE38F6" w:rsidP="008C13F2">
            <w:pPr>
              <w:spacing w:after="0" w:line="276" w:lineRule="exact"/>
              <w:ind w:left="2"/>
              <w:jc w:val="center"/>
              <w:rPr>
                <w:rFonts w:ascii="Cambria" w:hAnsi="Cambria"/>
                <w:sz w:val="24"/>
                <w:szCs w:val="24"/>
              </w:rPr>
            </w:pPr>
            <w:r w:rsidRPr="008C13F2">
              <w:rPr>
                <w:rFonts w:ascii="Cambria" w:hAnsi="Cambria"/>
                <w:w w:val="111"/>
                <w:sz w:val="24"/>
                <w:szCs w:val="24"/>
              </w:rPr>
              <w:t>2</w:t>
            </w:r>
          </w:p>
        </w:tc>
        <w:tc>
          <w:tcPr>
            <w:tcW w:w="1084" w:type="dxa"/>
            <w:shd w:val="clear" w:color="auto" w:fill="C2D69B" w:themeFill="accent3" w:themeFillTint="99"/>
          </w:tcPr>
          <w:p w:rsidR="007D1DBB" w:rsidRDefault="007D1DBB" w:rsidP="008C13F2">
            <w:pPr>
              <w:spacing w:after="0" w:line="276" w:lineRule="exact"/>
              <w:ind w:left="5"/>
              <w:jc w:val="center"/>
              <w:rPr>
                <w:rFonts w:ascii="Cambria" w:hAnsi="Cambria"/>
                <w:w w:val="111"/>
                <w:sz w:val="24"/>
                <w:szCs w:val="24"/>
              </w:rPr>
            </w:pPr>
          </w:p>
          <w:p w:rsidR="007D1DBB" w:rsidRDefault="007D1DBB" w:rsidP="008C13F2">
            <w:pPr>
              <w:spacing w:after="0" w:line="276" w:lineRule="exact"/>
              <w:ind w:left="5"/>
              <w:jc w:val="center"/>
              <w:rPr>
                <w:rFonts w:ascii="Cambria" w:hAnsi="Cambria"/>
                <w:w w:val="111"/>
                <w:sz w:val="24"/>
                <w:szCs w:val="24"/>
              </w:rPr>
            </w:pPr>
          </w:p>
          <w:p w:rsidR="007D1DBB" w:rsidRDefault="007D1DBB" w:rsidP="008C13F2">
            <w:pPr>
              <w:spacing w:after="0" w:line="276" w:lineRule="exact"/>
              <w:ind w:left="5"/>
              <w:jc w:val="center"/>
              <w:rPr>
                <w:rFonts w:ascii="Cambria" w:hAnsi="Cambria"/>
                <w:w w:val="111"/>
                <w:sz w:val="24"/>
                <w:szCs w:val="24"/>
              </w:rPr>
            </w:pPr>
          </w:p>
          <w:p w:rsidR="00DE38F6" w:rsidRPr="008C13F2" w:rsidRDefault="00DE38F6" w:rsidP="008C13F2">
            <w:pPr>
              <w:spacing w:after="0" w:line="276" w:lineRule="exact"/>
              <w:ind w:left="5"/>
              <w:jc w:val="center"/>
              <w:rPr>
                <w:rFonts w:ascii="Cambria" w:hAnsi="Cambria"/>
                <w:sz w:val="24"/>
                <w:szCs w:val="24"/>
              </w:rPr>
            </w:pPr>
            <w:r w:rsidRPr="008C13F2">
              <w:rPr>
                <w:rFonts w:ascii="Cambria" w:hAnsi="Cambria"/>
                <w:w w:val="111"/>
                <w:sz w:val="24"/>
                <w:szCs w:val="24"/>
              </w:rPr>
              <w:t>3</w:t>
            </w:r>
          </w:p>
        </w:tc>
      </w:tr>
    </w:tbl>
    <w:p w:rsidR="00466220" w:rsidRPr="00250130" w:rsidRDefault="00466220" w:rsidP="008C13F2">
      <w:pPr>
        <w:spacing w:after="0"/>
        <w:rPr>
          <w:rFonts w:ascii="Cambria" w:eastAsia="Arial" w:hAnsi="Cambria" w:cs="Arial"/>
          <w:i/>
          <w:color w:val="000000" w:themeColor="text1"/>
          <w:sz w:val="20"/>
          <w:szCs w:val="20"/>
          <w:lang w:val="fi-FI"/>
        </w:rPr>
      </w:pPr>
      <w:r w:rsidRPr="00250130">
        <w:rPr>
          <w:rFonts w:ascii="Cambria" w:eastAsia="Arial" w:hAnsi="Cambria" w:cs="Arial"/>
          <w:i/>
          <w:color w:val="000000" w:themeColor="text1"/>
          <w:sz w:val="20"/>
          <w:szCs w:val="20"/>
          <w:lang w:val="fi-FI"/>
        </w:rPr>
        <w:t>Sumber : Ketahanan Pangan Kab. Gowa, Tahun 2021</w:t>
      </w:r>
    </w:p>
    <w:p w:rsidR="007D1DBB" w:rsidRDefault="007D1DBB" w:rsidP="008C13F2">
      <w:pPr>
        <w:spacing w:after="0"/>
        <w:rPr>
          <w:rFonts w:ascii="Cambria" w:eastAsia="Arial" w:hAnsi="Cambria" w:cs="Arial"/>
          <w:i/>
          <w:color w:val="000000" w:themeColor="text1"/>
          <w:sz w:val="24"/>
          <w:szCs w:val="24"/>
        </w:rPr>
      </w:pPr>
    </w:p>
    <w:p w:rsidR="00F7048A" w:rsidRPr="00F7048A" w:rsidRDefault="00F7048A" w:rsidP="008C13F2">
      <w:pPr>
        <w:spacing w:after="0"/>
        <w:rPr>
          <w:rFonts w:ascii="Cambria" w:eastAsia="Arial" w:hAnsi="Cambria" w:cs="Arial"/>
          <w:i/>
          <w:color w:val="000000" w:themeColor="text1"/>
          <w:sz w:val="24"/>
          <w:szCs w:val="24"/>
        </w:rPr>
      </w:pPr>
    </w:p>
    <w:p w:rsidR="008F3479" w:rsidRPr="008C13F2" w:rsidRDefault="00466220" w:rsidP="000D0024">
      <w:pPr>
        <w:spacing w:after="0" w:line="360" w:lineRule="auto"/>
        <w:ind w:left="426" w:hanging="710"/>
        <w:jc w:val="both"/>
        <w:rPr>
          <w:rFonts w:ascii="Cambria" w:eastAsia="Arial" w:hAnsi="Cambria" w:cs="Arial"/>
          <w:b/>
          <w:iCs/>
          <w:sz w:val="24"/>
          <w:szCs w:val="24"/>
        </w:rPr>
      </w:pPr>
      <w:r w:rsidRPr="008C13F2">
        <w:rPr>
          <w:rFonts w:ascii="Cambria" w:eastAsia="Arial" w:hAnsi="Cambria" w:cs="Arial"/>
          <w:b/>
          <w:iCs/>
          <w:sz w:val="24"/>
          <w:szCs w:val="24"/>
          <w:lang w:val="fi-FI"/>
        </w:rPr>
        <w:lastRenderedPageBreak/>
        <w:t xml:space="preserve">   </w:t>
      </w:r>
      <w:r w:rsidR="00177A56" w:rsidRPr="008C13F2">
        <w:rPr>
          <w:rFonts w:ascii="Cambria" w:eastAsia="Arial" w:hAnsi="Cambria" w:cs="Arial"/>
          <w:b/>
          <w:iCs/>
          <w:sz w:val="24"/>
          <w:szCs w:val="24"/>
        </w:rPr>
        <w:t xml:space="preserve">   </w:t>
      </w:r>
      <w:r w:rsidR="008F3479" w:rsidRPr="008C13F2">
        <w:rPr>
          <w:rFonts w:ascii="Cambria" w:eastAsia="Arial" w:hAnsi="Cambria" w:cs="Arial"/>
          <w:b/>
          <w:iCs/>
          <w:sz w:val="24"/>
          <w:szCs w:val="24"/>
        </w:rPr>
        <w:tab/>
        <w:t>Distribusi Pangan</w:t>
      </w:r>
    </w:p>
    <w:p w:rsidR="0031400E" w:rsidRPr="008C13F2" w:rsidRDefault="00E15916" w:rsidP="000D0024">
      <w:pPr>
        <w:spacing w:after="0" w:line="360" w:lineRule="auto"/>
        <w:ind w:left="426" w:right="110" w:hanging="142"/>
        <w:jc w:val="both"/>
        <w:rPr>
          <w:rFonts w:ascii="Cambria" w:hAnsi="Cambria"/>
          <w:sz w:val="24"/>
          <w:szCs w:val="24"/>
        </w:rPr>
      </w:pPr>
      <w:r w:rsidRPr="008C13F2">
        <w:rPr>
          <w:rFonts w:ascii="Cambria" w:eastAsia="Arial" w:hAnsi="Cambria" w:cs="Arial"/>
          <w:b/>
          <w:sz w:val="24"/>
          <w:szCs w:val="24"/>
        </w:rPr>
        <w:t xml:space="preserve">     </w:t>
      </w:r>
      <w:r w:rsidR="00D65DC0" w:rsidRPr="008C13F2">
        <w:rPr>
          <w:rFonts w:ascii="Cambria" w:eastAsia="Arial" w:hAnsi="Cambria" w:cs="Arial"/>
          <w:b/>
          <w:sz w:val="24"/>
          <w:szCs w:val="24"/>
        </w:rPr>
        <w:t xml:space="preserve"> </w:t>
      </w:r>
      <w:r w:rsidR="00A5488C" w:rsidRPr="008C13F2">
        <w:rPr>
          <w:rFonts w:ascii="Cambria" w:eastAsia="Arial" w:hAnsi="Cambria" w:cs="Arial"/>
          <w:b/>
          <w:sz w:val="24"/>
          <w:szCs w:val="24"/>
        </w:rPr>
        <w:t xml:space="preserve">     </w:t>
      </w:r>
      <w:r w:rsidR="00D65DC0" w:rsidRPr="008C13F2">
        <w:rPr>
          <w:rFonts w:ascii="Cambria" w:eastAsia="Arial" w:hAnsi="Cambria" w:cs="Arial"/>
          <w:b/>
          <w:sz w:val="24"/>
          <w:szCs w:val="24"/>
        </w:rPr>
        <w:t xml:space="preserve">     </w:t>
      </w:r>
      <w:r w:rsidR="00D65DC0" w:rsidRPr="008C13F2">
        <w:rPr>
          <w:rFonts w:ascii="Cambria" w:hAnsi="Cambria"/>
          <w:sz w:val="24"/>
          <w:szCs w:val="24"/>
        </w:rPr>
        <w:t>Distribusi pangan berfungsi mewujudkan system distribusi yang efektif dan</w:t>
      </w:r>
      <w:r w:rsidR="00D65DC0" w:rsidRPr="008C13F2">
        <w:rPr>
          <w:rFonts w:ascii="Cambria" w:hAnsi="Cambria"/>
          <w:spacing w:val="1"/>
          <w:sz w:val="24"/>
          <w:szCs w:val="24"/>
        </w:rPr>
        <w:t xml:space="preserve"> </w:t>
      </w:r>
      <w:r w:rsidR="00D65DC0" w:rsidRPr="008C13F2">
        <w:rPr>
          <w:rFonts w:ascii="Cambria" w:hAnsi="Cambria"/>
          <w:sz w:val="24"/>
          <w:szCs w:val="24"/>
        </w:rPr>
        <w:t>efisien,</w:t>
      </w:r>
      <w:r w:rsidR="00D65DC0" w:rsidRPr="008C13F2">
        <w:rPr>
          <w:rFonts w:ascii="Cambria" w:hAnsi="Cambria"/>
          <w:spacing w:val="1"/>
          <w:sz w:val="24"/>
          <w:szCs w:val="24"/>
        </w:rPr>
        <w:t xml:space="preserve"> </w:t>
      </w:r>
      <w:r w:rsidR="00D65DC0" w:rsidRPr="008C13F2">
        <w:rPr>
          <w:rFonts w:ascii="Cambria" w:hAnsi="Cambria"/>
          <w:sz w:val="24"/>
          <w:szCs w:val="24"/>
        </w:rPr>
        <w:t>s</w:t>
      </w:r>
      <w:r w:rsidR="0031400E" w:rsidRPr="008C13F2">
        <w:rPr>
          <w:rFonts w:ascii="Cambria" w:hAnsi="Cambria"/>
          <w:sz w:val="24"/>
          <w:szCs w:val="24"/>
        </w:rPr>
        <w:t>e</w:t>
      </w:r>
      <w:r w:rsidR="00D65DC0" w:rsidRPr="008C13F2">
        <w:rPr>
          <w:rFonts w:ascii="Cambria" w:hAnsi="Cambria"/>
          <w:sz w:val="24"/>
          <w:szCs w:val="24"/>
        </w:rPr>
        <w:t>b</w:t>
      </w:r>
      <w:r w:rsidR="0031400E" w:rsidRPr="008C13F2">
        <w:rPr>
          <w:rFonts w:ascii="Cambria" w:hAnsi="Cambria"/>
          <w:sz w:val="24"/>
          <w:szCs w:val="24"/>
        </w:rPr>
        <w:t>a</w:t>
      </w:r>
      <w:r w:rsidR="00D65DC0" w:rsidRPr="008C13F2">
        <w:rPr>
          <w:rFonts w:ascii="Cambria" w:hAnsi="Cambria"/>
          <w:sz w:val="24"/>
          <w:szCs w:val="24"/>
        </w:rPr>
        <w:t>g</w:t>
      </w:r>
      <w:r w:rsidR="0031400E" w:rsidRPr="008C13F2">
        <w:rPr>
          <w:rFonts w:ascii="Cambria" w:hAnsi="Cambria"/>
          <w:sz w:val="24"/>
          <w:szCs w:val="24"/>
        </w:rPr>
        <w:t>ai</w:t>
      </w:r>
      <w:r w:rsidR="00D65DC0" w:rsidRPr="008C13F2">
        <w:rPr>
          <w:rFonts w:ascii="Cambria" w:hAnsi="Cambria"/>
          <w:spacing w:val="1"/>
          <w:sz w:val="24"/>
          <w:szCs w:val="24"/>
        </w:rPr>
        <w:t xml:space="preserve"> </w:t>
      </w:r>
      <w:r w:rsidR="00D65DC0" w:rsidRPr="008C13F2">
        <w:rPr>
          <w:rFonts w:ascii="Cambria" w:hAnsi="Cambria"/>
          <w:sz w:val="24"/>
          <w:szCs w:val="24"/>
        </w:rPr>
        <w:t>prasyarat</w:t>
      </w:r>
      <w:r w:rsidR="00D65DC0" w:rsidRPr="008C13F2">
        <w:rPr>
          <w:rFonts w:ascii="Cambria" w:hAnsi="Cambria"/>
          <w:spacing w:val="1"/>
          <w:sz w:val="24"/>
          <w:szCs w:val="24"/>
        </w:rPr>
        <w:t xml:space="preserve"> </w:t>
      </w:r>
      <w:r w:rsidR="00D65DC0" w:rsidRPr="008C13F2">
        <w:rPr>
          <w:rFonts w:ascii="Cambria" w:hAnsi="Cambria"/>
          <w:sz w:val="24"/>
          <w:szCs w:val="24"/>
        </w:rPr>
        <w:t>untuk</w:t>
      </w:r>
      <w:r w:rsidR="00D65DC0" w:rsidRPr="008C13F2">
        <w:rPr>
          <w:rFonts w:ascii="Cambria" w:hAnsi="Cambria"/>
          <w:spacing w:val="1"/>
          <w:sz w:val="24"/>
          <w:szCs w:val="24"/>
        </w:rPr>
        <w:t xml:space="preserve"> </w:t>
      </w:r>
      <w:r w:rsidR="00D65DC0" w:rsidRPr="008C13F2">
        <w:rPr>
          <w:rFonts w:ascii="Cambria" w:hAnsi="Cambria"/>
          <w:sz w:val="24"/>
          <w:szCs w:val="24"/>
        </w:rPr>
        <w:t>menjamin</w:t>
      </w:r>
      <w:r w:rsidR="00D65DC0" w:rsidRPr="008C13F2">
        <w:rPr>
          <w:rFonts w:ascii="Cambria" w:hAnsi="Cambria"/>
          <w:spacing w:val="1"/>
          <w:sz w:val="24"/>
          <w:szCs w:val="24"/>
        </w:rPr>
        <w:t xml:space="preserve"> </w:t>
      </w:r>
      <w:r w:rsidR="00D65DC0" w:rsidRPr="008C13F2">
        <w:rPr>
          <w:rFonts w:ascii="Cambria" w:hAnsi="Cambria"/>
          <w:sz w:val="24"/>
          <w:szCs w:val="24"/>
        </w:rPr>
        <w:t>agar</w:t>
      </w:r>
      <w:r w:rsidR="00D65DC0" w:rsidRPr="008C13F2">
        <w:rPr>
          <w:rFonts w:ascii="Cambria" w:hAnsi="Cambria"/>
          <w:spacing w:val="1"/>
          <w:sz w:val="24"/>
          <w:szCs w:val="24"/>
        </w:rPr>
        <w:t xml:space="preserve"> </w:t>
      </w:r>
      <w:r w:rsidR="00D65DC0" w:rsidRPr="008C13F2">
        <w:rPr>
          <w:rFonts w:ascii="Cambria" w:hAnsi="Cambria"/>
          <w:sz w:val="24"/>
          <w:szCs w:val="24"/>
        </w:rPr>
        <w:t>seluruh</w:t>
      </w:r>
      <w:r w:rsidR="00D65DC0" w:rsidRPr="008C13F2">
        <w:rPr>
          <w:rFonts w:ascii="Cambria" w:hAnsi="Cambria"/>
          <w:spacing w:val="1"/>
          <w:sz w:val="24"/>
          <w:szCs w:val="24"/>
        </w:rPr>
        <w:t xml:space="preserve"> </w:t>
      </w:r>
      <w:r w:rsidR="00D65DC0" w:rsidRPr="008C13F2">
        <w:rPr>
          <w:rFonts w:ascii="Cambria" w:hAnsi="Cambria"/>
          <w:sz w:val="24"/>
          <w:szCs w:val="24"/>
        </w:rPr>
        <w:t>rumah</w:t>
      </w:r>
      <w:r w:rsidR="00D65DC0" w:rsidRPr="008C13F2">
        <w:rPr>
          <w:rFonts w:ascii="Cambria" w:hAnsi="Cambria"/>
          <w:spacing w:val="1"/>
          <w:sz w:val="24"/>
          <w:szCs w:val="24"/>
        </w:rPr>
        <w:t xml:space="preserve"> </w:t>
      </w:r>
      <w:r w:rsidR="00D65DC0" w:rsidRPr="008C13F2">
        <w:rPr>
          <w:rFonts w:ascii="Cambria" w:hAnsi="Cambria"/>
          <w:sz w:val="24"/>
          <w:szCs w:val="24"/>
        </w:rPr>
        <w:t>tangga</w:t>
      </w:r>
      <w:r w:rsidR="00D65DC0" w:rsidRPr="008C13F2">
        <w:rPr>
          <w:rFonts w:ascii="Cambria" w:hAnsi="Cambria"/>
          <w:spacing w:val="59"/>
          <w:sz w:val="24"/>
          <w:szCs w:val="24"/>
        </w:rPr>
        <w:t xml:space="preserve"> </w:t>
      </w:r>
      <w:r w:rsidR="00D65DC0" w:rsidRPr="008C13F2">
        <w:rPr>
          <w:rFonts w:ascii="Cambria" w:hAnsi="Cambria"/>
          <w:sz w:val="24"/>
          <w:szCs w:val="24"/>
        </w:rPr>
        <w:t>dapat</w:t>
      </w:r>
      <w:r w:rsidR="00D65DC0" w:rsidRPr="008C13F2">
        <w:rPr>
          <w:rFonts w:ascii="Cambria" w:hAnsi="Cambria"/>
          <w:spacing w:val="1"/>
          <w:sz w:val="24"/>
          <w:szCs w:val="24"/>
        </w:rPr>
        <w:t xml:space="preserve"> </w:t>
      </w:r>
      <w:r w:rsidR="00D65DC0" w:rsidRPr="008C13F2">
        <w:rPr>
          <w:rFonts w:ascii="Cambria" w:hAnsi="Cambria"/>
          <w:sz w:val="24"/>
          <w:szCs w:val="24"/>
        </w:rPr>
        <w:t>memperoleh</w:t>
      </w:r>
      <w:r w:rsidR="00D65DC0" w:rsidRPr="008C13F2">
        <w:rPr>
          <w:rFonts w:ascii="Cambria" w:hAnsi="Cambria"/>
          <w:spacing w:val="1"/>
          <w:sz w:val="24"/>
          <w:szCs w:val="24"/>
        </w:rPr>
        <w:t xml:space="preserve"> </w:t>
      </w:r>
      <w:r w:rsidR="00D65DC0" w:rsidRPr="008C13F2">
        <w:rPr>
          <w:rFonts w:ascii="Cambria" w:hAnsi="Cambria"/>
          <w:sz w:val="24"/>
          <w:szCs w:val="24"/>
        </w:rPr>
        <w:t>pangan</w:t>
      </w:r>
      <w:r w:rsidR="00D65DC0" w:rsidRPr="008C13F2">
        <w:rPr>
          <w:rFonts w:ascii="Cambria" w:hAnsi="Cambria"/>
          <w:spacing w:val="1"/>
          <w:sz w:val="24"/>
          <w:szCs w:val="24"/>
        </w:rPr>
        <w:t xml:space="preserve"> </w:t>
      </w:r>
      <w:r w:rsidR="00D65DC0" w:rsidRPr="008C13F2">
        <w:rPr>
          <w:rFonts w:ascii="Cambria" w:hAnsi="Cambria"/>
          <w:sz w:val="24"/>
          <w:szCs w:val="24"/>
        </w:rPr>
        <w:t>dalam</w:t>
      </w:r>
      <w:r w:rsidR="00D65DC0" w:rsidRPr="008C13F2">
        <w:rPr>
          <w:rFonts w:ascii="Cambria" w:hAnsi="Cambria"/>
          <w:spacing w:val="1"/>
          <w:sz w:val="24"/>
          <w:szCs w:val="24"/>
        </w:rPr>
        <w:t xml:space="preserve"> </w:t>
      </w:r>
      <w:r w:rsidR="00D65DC0" w:rsidRPr="008C13F2">
        <w:rPr>
          <w:rFonts w:ascii="Cambria" w:hAnsi="Cambria"/>
          <w:sz w:val="24"/>
          <w:szCs w:val="24"/>
        </w:rPr>
        <w:t>jumlah</w:t>
      </w:r>
      <w:r w:rsidR="00D65DC0" w:rsidRPr="008C13F2">
        <w:rPr>
          <w:rFonts w:ascii="Cambria" w:hAnsi="Cambria"/>
          <w:spacing w:val="1"/>
          <w:sz w:val="24"/>
          <w:szCs w:val="24"/>
        </w:rPr>
        <w:t xml:space="preserve"> </w:t>
      </w:r>
      <w:r w:rsidR="00D65DC0" w:rsidRPr="008C13F2">
        <w:rPr>
          <w:rFonts w:ascii="Cambria" w:hAnsi="Cambria"/>
          <w:sz w:val="24"/>
          <w:szCs w:val="24"/>
        </w:rPr>
        <w:t>dan</w:t>
      </w:r>
      <w:r w:rsidR="00D65DC0" w:rsidRPr="008C13F2">
        <w:rPr>
          <w:rFonts w:ascii="Cambria" w:hAnsi="Cambria"/>
          <w:spacing w:val="1"/>
          <w:sz w:val="24"/>
          <w:szCs w:val="24"/>
        </w:rPr>
        <w:t xml:space="preserve"> </w:t>
      </w:r>
      <w:r w:rsidR="00D65DC0" w:rsidRPr="008C13F2">
        <w:rPr>
          <w:rFonts w:ascii="Cambria" w:hAnsi="Cambria"/>
          <w:sz w:val="24"/>
          <w:szCs w:val="24"/>
        </w:rPr>
        <w:t>kualitas</w:t>
      </w:r>
      <w:r w:rsidR="00D65DC0" w:rsidRPr="008C13F2">
        <w:rPr>
          <w:rFonts w:ascii="Cambria" w:hAnsi="Cambria"/>
          <w:spacing w:val="1"/>
          <w:sz w:val="24"/>
          <w:szCs w:val="24"/>
        </w:rPr>
        <w:t xml:space="preserve"> </w:t>
      </w:r>
      <w:r w:rsidR="00D65DC0" w:rsidRPr="008C13F2">
        <w:rPr>
          <w:rFonts w:ascii="Cambria" w:hAnsi="Cambria"/>
          <w:sz w:val="24"/>
          <w:szCs w:val="24"/>
        </w:rPr>
        <w:t>yang</w:t>
      </w:r>
      <w:r w:rsidR="00D65DC0" w:rsidRPr="008C13F2">
        <w:rPr>
          <w:rFonts w:ascii="Cambria" w:hAnsi="Cambria"/>
          <w:spacing w:val="1"/>
          <w:sz w:val="24"/>
          <w:szCs w:val="24"/>
        </w:rPr>
        <w:t xml:space="preserve"> </w:t>
      </w:r>
      <w:r w:rsidR="00D65DC0" w:rsidRPr="008C13F2">
        <w:rPr>
          <w:rFonts w:ascii="Cambria" w:hAnsi="Cambria"/>
          <w:sz w:val="24"/>
          <w:szCs w:val="24"/>
        </w:rPr>
        <w:t>cukup</w:t>
      </w:r>
      <w:r w:rsidR="00D65DC0" w:rsidRPr="008C13F2">
        <w:rPr>
          <w:rFonts w:ascii="Cambria" w:hAnsi="Cambria"/>
          <w:spacing w:val="1"/>
          <w:sz w:val="24"/>
          <w:szCs w:val="24"/>
        </w:rPr>
        <w:t xml:space="preserve"> </w:t>
      </w:r>
      <w:r w:rsidR="00D65DC0" w:rsidRPr="008C13F2">
        <w:rPr>
          <w:rFonts w:ascii="Cambria" w:hAnsi="Cambria"/>
          <w:sz w:val="24"/>
          <w:szCs w:val="24"/>
        </w:rPr>
        <w:t>sepanjang</w:t>
      </w:r>
      <w:r w:rsidR="00D65DC0" w:rsidRPr="008C13F2">
        <w:rPr>
          <w:rFonts w:ascii="Cambria" w:hAnsi="Cambria"/>
          <w:spacing w:val="1"/>
          <w:sz w:val="24"/>
          <w:szCs w:val="24"/>
        </w:rPr>
        <w:t xml:space="preserve"> </w:t>
      </w:r>
      <w:r w:rsidR="00D65DC0" w:rsidRPr="008C13F2">
        <w:rPr>
          <w:rFonts w:ascii="Cambria" w:hAnsi="Cambria"/>
          <w:sz w:val="24"/>
          <w:szCs w:val="24"/>
        </w:rPr>
        <w:t>waktu</w:t>
      </w:r>
      <w:r w:rsidR="00D65DC0" w:rsidRPr="008C13F2">
        <w:rPr>
          <w:rFonts w:ascii="Cambria" w:hAnsi="Cambria"/>
          <w:spacing w:val="1"/>
          <w:sz w:val="24"/>
          <w:szCs w:val="24"/>
        </w:rPr>
        <w:t xml:space="preserve"> </w:t>
      </w:r>
      <w:r w:rsidR="00D65DC0" w:rsidRPr="008C13F2">
        <w:rPr>
          <w:rFonts w:ascii="Cambria" w:hAnsi="Cambria"/>
          <w:sz w:val="24"/>
          <w:szCs w:val="24"/>
        </w:rPr>
        <w:t>dengan harga yang terjangkau. Untuk menjamin agar seluruh rumah tangga dapat</w:t>
      </w:r>
      <w:r w:rsidR="00D65DC0" w:rsidRPr="008C13F2">
        <w:rPr>
          <w:rFonts w:ascii="Cambria" w:hAnsi="Cambria"/>
          <w:spacing w:val="1"/>
          <w:sz w:val="24"/>
          <w:szCs w:val="24"/>
        </w:rPr>
        <w:t xml:space="preserve"> </w:t>
      </w:r>
      <w:r w:rsidR="00D65DC0" w:rsidRPr="008C13F2">
        <w:rPr>
          <w:rFonts w:ascii="Cambria" w:hAnsi="Cambria"/>
          <w:sz w:val="24"/>
          <w:szCs w:val="24"/>
        </w:rPr>
        <w:t>memperoleh pangan yang cukup dalam jumlapun kualitas secara</w:t>
      </w:r>
      <w:r w:rsidR="00D65DC0" w:rsidRPr="008C13F2">
        <w:rPr>
          <w:rFonts w:ascii="Cambria" w:hAnsi="Cambria"/>
          <w:spacing w:val="1"/>
          <w:sz w:val="24"/>
          <w:szCs w:val="24"/>
        </w:rPr>
        <w:t xml:space="preserve"> </w:t>
      </w:r>
      <w:r w:rsidR="00D65DC0" w:rsidRPr="008C13F2">
        <w:rPr>
          <w:rFonts w:ascii="Cambria" w:hAnsi="Cambria"/>
          <w:sz w:val="24"/>
          <w:szCs w:val="24"/>
        </w:rPr>
        <w:t>berkelanjutan,</w:t>
      </w:r>
      <w:r w:rsidR="00D65DC0" w:rsidRPr="008C13F2">
        <w:rPr>
          <w:rFonts w:ascii="Cambria" w:hAnsi="Cambria"/>
          <w:spacing w:val="1"/>
          <w:sz w:val="24"/>
          <w:szCs w:val="24"/>
        </w:rPr>
        <w:t xml:space="preserve"> </w:t>
      </w:r>
      <w:r w:rsidR="00D65DC0" w:rsidRPr="008C13F2">
        <w:rPr>
          <w:rFonts w:ascii="Cambria" w:hAnsi="Cambria"/>
          <w:sz w:val="24"/>
          <w:szCs w:val="24"/>
        </w:rPr>
        <w:t>sangat</w:t>
      </w:r>
      <w:r w:rsidR="00D65DC0" w:rsidRPr="008C13F2">
        <w:rPr>
          <w:rFonts w:ascii="Cambria" w:hAnsi="Cambria"/>
          <w:spacing w:val="1"/>
          <w:sz w:val="24"/>
          <w:szCs w:val="24"/>
        </w:rPr>
        <w:t xml:space="preserve"> </w:t>
      </w:r>
      <w:r w:rsidR="00D65DC0" w:rsidRPr="008C13F2">
        <w:rPr>
          <w:rFonts w:ascii="Cambria" w:hAnsi="Cambria"/>
          <w:sz w:val="24"/>
          <w:szCs w:val="24"/>
        </w:rPr>
        <w:t>sulit</w:t>
      </w:r>
      <w:r w:rsidR="00D65DC0" w:rsidRPr="008C13F2">
        <w:rPr>
          <w:rFonts w:ascii="Cambria" w:hAnsi="Cambria"/>
          <w:spacing w:val="1"/>
          <w:sz w:val="24"/>
          <w:szCs w:val="24"/>
        </w:rPr>
        <w:t xml:space="preserve"> </w:t>
      </w:r>
      <w:r w:rsidR="00D65DC0" w:rsidRPr="008C13F2">
        <w:rPr>
          <w:rFonts w:ascii="Cambria" w:hAnsi="Cambria"/>
          <w:sz w:val="24"/>
          <w:szCs w:val="24"/>
        </w:rPr>
        <w:t>diwujudkan,</w:t>
      </w:r>
      <w:r w:rsidR="00D65DC0" w:rsidRPr="008C13F2">
        <w:rPr>
          <w:rFonts w:ascii="Cambria" w:hAnsi="Cambria"/>
          <w:spacing w:val="1"/>
          <w:sz w:val="24"/>
          <w:szCs w:val="24"/>
        </w:rPr>
        <w:t xml:space="preserve"> </w:t>
      </w:r>
      <w:r w:rsidR="00D65DC0" w:rsidRPr="008C13F2">
        <w:rPr>
          <w:rFonts w:ascii="Cambria" w:hAnsi="Cambria"/>
          <w:sz w:val="24"/>
          <w:szCs w:val="24"/>
        </w:rPr>
        <w:t>mengingat masih</w:t>
      </w:r>
      <w:r w:rsidR="00D65DC0" w:rsidRPr="008C13F2">
        <w:rPr>
          <w:rFonts w:ascii="Cambria" w:hAnsi="Cambria"/>
          <w:spacing w:val="1"/>
          <w:sz w:val="24"/>
          <w:szCs w:val="24"/>
        </w:rPr>
        <w:t xml:space="preserve"> </w:t>
      </w:r>
      <w:r w:rsidR="00D65DC0" w:rsidRPr="008C13F2">
        <w:rPr>
          <w:rFonts w:ascii="Cambria" w:hAnsi="Cambria"/>
          <w:sz w:val="24"/>
          <w:szCs w:val="24"/>
        </w:rPr>
        <w:t>ada sebagian</w:t>
      </w:r>
      <w:r w:rsidR="00D65DC0" w:rsidRPr="008C13F2">
        <w:rPr>
          <w:rFonts w:ascii="Cambria" w:hAnsi="Cambria"/>
          <w:spacing w:val="1"/>
          <w:sz w:val="24"/>
          <w:szCs w:val="24"/>
        </w:rPr>
        <w:t xml:space="preserve"> </w:t>
      </w:r>
      <w:r w:rsidR="00D65DC0" w:rsidRPr="008C13F2">
        <w:rPr>
          <w:rFonts w:ascii="Cambria" w:hAnsi="Cambria"/>
          <w:sz w:val="24"/>
          <w:szCs w:val="24"/>
        </w:rPr>
        <w:t>masyarakat</w:t>
      </w:r>
      <w:r w:rsidR="00D65DC0" w:rsidRPr="008C13F2">
        <w:rPr>
          <w:rFonts w:ascii="Cambria" w:hAnsi="Cambria"/>
          <w:spacing w:val="1"/>
          <w:sz w:val="24"/>
          <w:szCs w:val="24"/>
        </w:rPr>
        <w:t xml:space="preserve"> </w:t>
      </w:r>
      <w:r w:rsidR="00D65DC0" w:rsidRPr="008C13F2">
        <w:rPr>
          <w:rFonts w:ascii="Cambria" w:hAnsi="Cambria"/>
          <w:sz w:val="24"/>
          <w:szCs w:val="24"/>
        </w:rPr>
        <w:t>yang</w:t>
      </w:r>
      <w:r w:rsidR="00D65DC0" w:rsidRPr="008C13F2">
        <w:rPr>
          <w:rFonts w:ascii="Cambria" w:hAnsi="Cambria"/>
          <w:spacing w:val="1"/>
          <w:sz w:val="24"/>
          <w:szCs w:val="24"/>
        </w:rPr>
        <w:t xml:space="preserve"> </w:t>
      </w:r>
      <w:r w:rsidR="00D65DC0" w:rsidRPr="008C13F2">
        <w:rPr>
          <w:rFonts w:ascii="Cambria" w:hAnsi="Cambria"/>
          <w:sz w:val="24"/>
          <w:szCs w:val="24"/>
        </w:rPr>
        <w:t>tidak</w:t>
      </w:r>
      <w:r w:rsidR="00D65DC0" w:rsidRPr="008C13F2">
        <w:rPr>
          <w:rFonts w:ascii="Cambria" w:hAnsi="Cambria"/>
          <w:spacing w:val="1"/>
          <w:sz w:val="24"/>
          <w:szCs w:val="24"/>
        </w:rPr>
        <w:t xml:space="preserve"> </w:t>
      </w:r>
      <w:r w:rsidR="00D65DC0" w:rsidRPr="008C13F2">
        <w:rPr>
          <w:rFonts w:ascii="Cambria" w:hAnsi="Cambria"/>
          <w:sz w:val="24"/>
          <w:szCs w:val="24"/>
        </w:rPr>
        <w:t>mampu mengakses pangan yang cukup, penyebab utamanya adalah kemiskinan.</w:t>
      </w:r>
      <w:r w:rsidR="00D65DC0" w:rsidRPr="008C13F2">
        <w:rPr>
          <w:rFonts w:ascii="Cambria" w:hAnsi="Cambria"/>
          <w:spacing w:val="1"/>
          <w:sz w:val="24"/>
          <w:szCs w:val="24"/>
        </w:rPr>
        <w:t xml:space="preserve"> </w:t>
      </w:r>
      <w:r w:rsidR="00D65DC0" w:rsidRPr="008C13F2">
        <w:rPr>
          <w:rFonts w:ascii="Cambria" w:hAnsi="Cambria"/>
          <w:sz w:val="24"/>
          <w:szCs w:val="24"/>
        </w:rPr>
        <w:t>Pencapaian</w:t>
      </w:r>
      <w:r w:rsidR="00D65DC0" w:rsidRPr="008C13F2">
        <w:rPr>
          <w:rFonts w:ascii="Cambria" w:hAnsi="Cambria"/>
          <w:spacing w:val="1"/>
          <w:sz w:val="24"/>
          <w:szCs w:val="24"/>
        </w:rPr>
        <w:t xml:space="preserve"> </w:t>
      </w:r>
      <w:r w:rsidR="00D65DC0" w:rsidRPr="008C13F2">
        <w:rPr>
          <w:rFonts w:ascii="Cambria" w:hAnsi="Cambria"/>
          <w:sz w:val="24"/>
          <w:szCs w:val="24"/>
        </w:rPr>
        <w:t>standar</w:t>
      </w:r>
      <w:r w:rsidR="00D65DC0" w:rsidRPr="008C13F2">
        <w:rPr>
          <w:rFonts w:ascii="Cambria" w:hAnsi="Cambria"/>
          <w:spacing w:val="1"/>
          <w:sz w:val="24"/>
          <w:szCs w:val="24"/>
        </w:rPr>
        <w:t xml:space="preserve"> </w:t>
      </w:r>
      <w:r w:rsidR="00D65DC0" w:rsidRPr="008C13F2">
        <w:rPr>
          <w:rFonts w:ascii="Cambria" w:hAnsi="Cambria"/>
          <w:sz w:val="24"/>
          <w:szCs w:val="24"/>
        </w:rPr>
        <w:t>pelayanan</w:t>
      </w:r>
      <w:r w:rsidR="00D65DC0" w:rsidRPr="008C13F2">
        <w:rPr>
          <w:rFonts w:ascii="Cambria" w:hAnsi="Cambria"/>
          <w:spacing w:val="1"/>
          <w:sz w:val="24"/>
          <w:szCs w:val="24"/>
        </w:rPr>
        <w:t xml:space="preserve"> </w:t>
      </w:r>
      <w:r w:rsidR="00D65DC0" w:rsidRPr="008C13F2">
        <w:rPr>
          <w:rFonts w:ascii="Cambria" w:hAnsi="Cambria"/>
          <w:sz w:val="24"/>
          <w:szCs w:val="24"/>
        </w:rPr>
        <w:t>minimal</w:t>
      </w:r>
      <w:r w:rsidR="00D65DC0" w:rsidRPr="008C13F2">
        <w:rPr>
          <w:rFonts w:ascii="Cambria" w:hAnsi="Cambria"/>
          <w:spacing w:val="1"/>
          <w:sz w:val="24"/>
          <w:szCs w:val="24"/>
        </w:rPr>
        <w:t xml:space="preserve"> </w:t>
      </w:r>
      <w:r w:rsidR="00D65DC0" w:rsidRPr="008C13F2">
        <w:rPr>
          <w:rFonts w:ascii="Cambria" w:hAnsi="Cambria"/>
          <w:sz w:val="24"/>
          <w:szCs w:val="24"/>
        </w:rPr>
        <w:t>distribusi</w:t>
      </w:r>
      <w:r w:rsidR="00D65DC0" w:rsidRPr="008C13F2">
        <w:rPr>
          <w:rFonts w:ascii="Cambria" w:hAnsi="Cambria"/>
          <w:spacing w:val="1"/>
          <w:sz w:val="24"/>
          <w:szCs w:val="24"/>
        </w:rPr>
        <w:t xml:space="preserve"> </w:t>
      </w:r>
      <w:r w:rsidR="00D65DC0" w:rsidRPr="008C13F2">
        <w:rPr>
          <w:rFonts w:ascii="Cambria" w:hAnsi="Cambria"/>
          <w:sz w:val="24"/>
          <w:szCs w:val="24"/>
        </w:rPr>
        <w:t>pangan</w:t>
      </w:r>
      <w:r w:rsidR="00D65DC0" w:rsidRPr="008C13F2">
        <w:rPr>
          <w:rFonts w:ascii="Cambria" w:hAnsi="Cambria"/>
          <w:spacing w:val="1"/>
          <w:sz w:val="24"/>
          <w:szCs w:val="24"/>
        </w:rPr>
        <w:t xml:space="preserve"> </w:t>
      </w:r>
      <w:r w:rsidR="00D65DC0" w:rsidRPr="008C13F2">
        <w:rPr>
          <w:rFonts w:ascii="Cambria" w:hAnsi="Cambria"/>
          <w:sz w:val="24"/>
          <w:szCs w:val="24"/>
        </w:rPr>
        <w:t>dan</w:t>
      </w:r>
      <w:r w:rsidR="00D65DC0" w:rsidRPr="008C13F2">
        <w:rPr>
          <w:rFonts w:ascii="Cambria" w:hAnsi="Cambria"/>
          <w:spacing w:val="1"/>
          <w:sz w:val="24"/>
          <w:szCs w:val="24"/>
        </w:rPr>
        <w:t xml:space="preserve"> </w:t>
      </w:r>
      <w:r w:rsidR="00D65DC0" w:rsidRPr="008C13F2">
        <w:rPr>
          <w:rFonts w:ascii="Cambria" w:hAnsi="Cambria"/>
          <w:sz w:val="24"/>
          <w:szCs w:val="24"/>
        </w:rPr>
        <w:t>akses</w:t>
      </w:r>
      <w:r w:rsidR="00D65DC0" w:rsidRPr="008C13F2">
        <w:rPr>
          <w:rFonts w:ascii="Cambria" w:hAnsi="Cambria"/>
          <w:spacing w:val="1"/>
          <w:sz w:val="24"/>
          <w:szCs w:val="24"/>
        </w:rPr>
        <w:t xml:space="preserve"> </w:t>
      </w:r>
      <w:r w:rsidR="00D65DC0" w:rsidRPr="008C13F2">
        <w:rPr>
          <w:rFonts w:ascii="Cambria" w:hAnsi="Cambria"/>
          <w:sz w:val="24"/>
          <w:szCs w:val="24"/>
        </w:rPr>
        <w:t>pangan,</w:t>
      </w:r>
      <w:r w:rsidR="00D65DC0" w:rsidRPr="008C13F2">
        <w:rPr>
          <w:rFonts w:ascii="Cambria" w:hAnsi="Cambria"/>
          <w:spacing w:val="1"/>
          <w:sz w:val="24"/>
          <w:szCs w:val="24"/>
        </w:rPr>
        <w:t xml:space="preserve"> </w:t>
      </w:r>
      <w:r w:rsidR="00D65DC0" w:rsidRPr="008C13F2">
        <w:rPr>
          <w:rFonts w:ascii="Cambria" w:hAnsi="Cambria"/>
          <w:sz w:val="24"/>
          <w:szCs w:val="24"/>
        </w:rPr>
        <w:t>dioperasionalkan</w:t>
      </w:r>
      <w:r w:rsidR="00D65DC0" w:rsidRPr="008C13F2">
        <w:rPr>
          <w:rFonts w:ascii="Cambria" w:hAnsi="Cambria"/>
          <w:spacing w:val="1"/>
          <w:sz w:val="24"/>
          <w:szCs w:val="24"/>
        </w:rPr>
        <w:t xml:space="preserve"> </w:t>
      </w:r>
      <w:r w:rsidR="00D65DC0" w:rsidRPr="008C13F2">
        <w:rPr>
          <w:rFonts w:ascii="Cambria" w:hAnsi="Cambria"/>
          <w:sz w:val="24"/>
          <w:szCs w:val="24"/>
        </w:rPr>
        <w:t>melalui</w:t>
      </w:r>
      <w:r w:rsidR="00D65DC0" w:rsidRPr="008C13F2">
        <w:rPr>
          <w:rFonts w:ascii="Cambria" w:hAnsi="Cambria"/>
          <w:spacing w:val="1"/>
          <w:sz w:val="24"/>
          <w:szCs w:val="24"/>
        </w:rPr>
        <w:t xml:space="preserve"> </w:t>
      </w:r>
      <w:r w:rsidR="0031400E" w:rsidRPr="008C13F2">
        <w:rPr>
          <w:rFonts w:ascii="Cambria" w:hAnsi="Cambria"/>
          <w:sz w:val="24"/>
          <w:szCs w:val="24"/>
        </w:rPr>
        <w:t>indik</w:t>
      </w:r>
      <w:r w:rsidR="00D65DC0" w:rsidRPr="008C13F2">
        <w:rPr>
          <w:rFonts w:ascii="Cambria" w:hAnsi="Cambria"/>
          <w:sz w:val="24"/>
          <w:szCs w:val="24"/>
        </w:rPr>
        <w:t>ator</w:t>
      </w:r>
      <w:r w:rsidR="00D65DC0" w:rsidRPr="008C13F2">
        <w:rPr>
          <w:rFonts w:ascii="Cambria" w:hAnsi="Cambria"/>
          <w:spacing w:val="1"/>
          <w:sz w:val="24"/>
          <w:szCs w:val="24"/>
        </w:rPr>
        <w:t xml:space="preserve"> </w:t>
      </w:r>
      <w:r w:rsidR="00D65DC0" w:rsidRPr="008C13F2">
        <w:rPr>
          <w:rFonts w:ascii="Cambria" w:hAnsi="Cambria"/>
          <w:sz w:val="24"/>
          <w:szCs w:val="24"/>
        </w:rPr>
        <w:t>ketersediaan</w:t>
      </w:r>
      <w:r w:rsidR="00D65DC0" w:rsidRPr="008C13F2">
        <w:rPr>
          <w:rFonts w:ascii="Cambria" w:hAnsi="Cambria"/>
          <w:spacing w:val="1"/>
          <w:sz w:val="24"/>
          <w:szCs w:val="24"/>
        </w:rPr>
        <w:t xml:space="preserve"> </w:t>
      </w:r>
      <w:r w:rsidR="00D65DC0" w:rsidRPr="008C13F2">
        <w:rPr>
          <w:rFonts w:ascii="Cambria" w:hAnsi="Cambria"/>
          <w:sz w:val="24"/>
          <w:szCs w:val="24"/>
        </w:rPr>
        <w:t>informasi</w:t>
      </w:r>
      <w:r w:rsidR="00D65DC0" w:rsidRPr="008C13F2">
        <w:rPr>
          <w:rFonts w:ascii="Cambria" w:hAnsi="Cambria"/>
          <w:spacing w:val="1"/>
          <w:sz w:val="24"/>
          <w:szCs w:val="24"/>
        </w:rPr>
        <w:t xml:space="preserve"> </w:t>
      </w:r>
      <w:r w:rsidR="00D65DC0" w:rsidRPr="008C13F2">
        <w:rPr>
          <w:rFonts w:ascii="Cambria" w:hAnsi="Cambria"/>
          <w:sz w:val="24"/>
          <w:szCs w:val="24"/>
        </w:rPr>
        <w:t>pasokan,</w:t>
      </w:r>
      <w:r w:rsidR="00D65DC0" w:rsidRPr="008C13F2">
        <w:rPr>
          <w:rFonts w:ascii="Cambria" w:hAnsi="Cambria"/>
          <w:spacing w:val="58"/>
          <w:sz w:val="24"/>
          <w:szCs w:val="24"/>
        </w:rPr>
        <w:t xml:space="preserve"> </w:t>
      </w:r>
      <w:r w:rsidR="00D65DC0" w:rsidRPr="008C13F2">
        <w:rPr>
          <w:rFonts w:ascii="Cambria" w:hAnsi="Cambria"/>
          <w:sz w:val="24"/>
          <w:szCs w:val="24"/>
        </w:rPr>
        <w:t>harga</w:t>
      </w:r>
      <w:r w:rsidR="00D65DC0" w:rsidRPr="008C13F2">
        <w:rPr>
          <w:rFonts w:ascii="Cambria" w:hAnsi="Cambria"/>
          <w:spacing w:val="58"/>
          <w:sz w:val="24"/>
          <w:szCs w:val="24"/>
        </w:rPr>
        <w:t xml:space="preserve"> </w:t>
      </w:r>
      <w:r w:rsidR="00D65DC0" w:rsidRPr="008C13F2">
        <w:rPr>
          <w:rFonts w:ascii="Cambria" w:hAnsi="Cambria"/>
          <w:sz w:val="24"/>
          <w:szCs w:val="24"/>
        </w:rPr>
        <w:t>dan</w:t>
      </w:r>
      <w:r w:rsidR="00D65DC0" w:rsidRPr="008C13F2">
        <w:rPr>
          <w:rFonts w:ascii="Cambria" w:hAnsi="Cambria"/>
          <w:spacing w:val="1"/>
          <w:sz w:val="24"/>
          <w:szCs w:val="24"/>
        </w:rPr>
        <w:t xml:space="preserve"> </w:t>
      </w:r>
      <w:r w:rsidR="0031400E" w:rsidRPr="008C13F2">
        <w:rPr>
          <w:rFonts w:ascii="Cambria" w:hAnsi="Cambria"/>
          <w:sz w:val="24"/>
          <w:szCs w:val="24"/>
        </w:rPr>
        <w:t>akses pangan, dan indik</w:t>
      </w:r>
      <w:r w:rsidR="00D65DC0" w:rsidRPr="008C13F2">
        <w:rPr>
          <w:rFonts w:ascii="Cambria" w:hAnsi="Cambria"/>
          <w:sz w:val="24"/>
          <w:szCs w:val="24"/>
        </w:rPr>
        <w:t>ator stabilisasi harga dan pasokan pangan. Kegiatan yang</w:t>
      </w:r>
      <w:r w:rsidR="00D65DC0" w:rsidRPr="008C13F2">
        <w:rPr>
          <w:rFonts w:ascii="Cambria" w:hAnsi="Cambria"/>
          <w:spacing w:val="1"/>
          <w:sz w:val="24"/>
          <w:szCs w:val="24"/>
        </w:rPr>
        <w:t xml:space="preserve"> </w:t>
      </w:r>
      <w:r w:rsidR="00D65DC0" w:rsidRPr="008C13F2">
        <w:rPr>
          <w:rFonts w:ascii="Cambria" w:hAnsi="Cambria"/>
          <w:sz w:val="24"/>
          <w:szCs w:val="24"/>
        </w:rPr>
        <w:t>dilaksanakan</w:t>
      </w:r>
      <w:r w:rsidR="00D65DC0" w:rsidRPr="008C13F2">
        <w:rPr>
          <w:rFonts w:ascii="Cambria" w:hAnsi="Cambria"/>
          <w:spacing w:val="-1"/>
          <w:sz w:val="24"/>
          <w:szCs w:val="24"/>
        </w:rPr>
        <w:t xml:space="preserve"> </w:t>
      </w:r>
      <w:r w:rsidR="00D65DC0" w:rsidRPr="008C13F2">
        <w:rPr>
          <w:rFonts w:ascii="Cambria" w:hAnsi="Cambria"/>
          <w:sz w:val="24"/>
          <w:szCs w:val="24"/>
        </w:rPr>
        <w:t>sebagai</w:t>
      </w:r>
      <w:r w:rsidR="00D65DC0" w:rsidRPr="008C13F2">
        <w:rPr>
          <w:rFonts w:ascii="Cambria" w:hAnsi="Cambria"/>
          <w:spacing w:val="2"/>
          <w:sz w:val="24"/>
          <w:szCs w:val="24"/>
        </w:rPr>
        <w:t xml:space="preserve"> </w:t>
      </w:r>
      <w:r w:rsidR="00D65DC0" w:rsidRPr="008C13F2">
        <w:rPr>
          <w:rFonts w:ascii="Cambria" w:hAnsi="Cambria"/>
          <w:sz w:val="24"/>
          <w:szCs w:val="24"/>
        </w:rPr>
        <w:t>berikut</w:t>
      </w:r>
      <w:r w:rsidR="00D65DC0" w:rsidRPr="008C13F2">
        <w:rPr>
          <w:rFonts w:ascii="Cambria" w:hAnsi="Cambria"/>
          <w:spacing w:val="2"/>
          <w:sz w:val="24"/>
          <w:szCs w:val="24"/>
        </w:rPr>
        <w:t xml:space="preserve"> </w:t>
      </w:r>
      <w:r w:rsidR="00D65DC0" w:rsidRPr="008C13F2">
        <w:rPr>
          <w:rFonts w:ascii="Cambria" w:hAnsi="Cambria"/>
          <w:sz w:val="24"/>
          <w:szCs w:val="24"/>
        </w:rPr>
        <w:t>:</w:t>
      </w:r>
    </w:p>
    <w:p w:rsidR="00A5488C" w:rsidRPr="008C13F2" w:rsidRDefault="00A5488C" w:rsidP="000D0024">
      <w:pPr>
        <w:spacing w:after="0" w:line="360" w:lineRule="auto"/>
        <w:ind w:left="567" w:right="110" w:hanging="142"/>
        <w:jc w:val="both"/>
        <w:rPr>
          <w:rFonts w:ascii="Cambria" w:hAnsi="Cambria"/>
          <w:spacing w:val="6"/>
          <w:sz w:val="24"/>
          <w:szCs w:val="24"/>
        </w:rPr>
      </w:pPr>
      <w:r w:rsidRPr="008C13F2">
        <w:rPr>
          <w:rFonts w:ascii="Cambria" w:hAnsi="Cambria"/>
          <w:sz w:val="24"/>
          <w:szCs w:val="24"/>
        </w:rPr>
        <w:t xml:space="preserve"> </w:t>
      </w:r>
      <w:r w:rsidR="0031400E" w:rsidRPr="008C13F2">
        <w:rPr>
          <w:rFonts w:ascii="Cambria" w:hAnsi="Cambria"/>
          <w:sz w:val="24"/>
          <w:szCs w:val="24"/>
        </w:rPr>
        <w:t>1. Pemantauan</w:t>
      </w:r>
      <w:r w:rsidR="002B549A" w:rsidRPr="008C13F2">
        <w:rPr>
          <w:rFonts w:ascii="Cambria" w:hAnsi="Cambria"/>
          <w:sz w:val="24"/>
          <w:szCs w:val="24"/>
        </w:rPr>
        <w:t xml:space="preserve"> stok, pasokan dan harga pangan dan</w:t>
      </w:r>
      <w:r w:rsidR="0031400E" w:rsidRPr="008C13F2">
        <w:rPr>
          <w:rFonts w:ascii="Cambria" w:hAnsi="Cambria"/>
          <w:spacing w:val="9"/>
          <w:sz w:val="24"/>
          <w:szCs w:val="24"/>
        </w:rPr>
        <w:t xml:space="preserve"> </w:t>
      </w:r>
      <w:r w:rsidR="0031400E" w:rsidRPr="008C13F2">
        <w:rPr>
          <w:rFonts w:ascii="Cambria" w:hAnsi="Cambria"/>
          <w:sz w:val="24"/>
          <w:szCs w:val="24"/>
        </w:rPr>
        <w:t>Informasi</w:t>
      </w:r>
      <w:r w:rsidR="0031400E" w:rsidRPr="008C13F2">
        <w:rPr>
          <w:rFonts w:ascii="Cambria" w:hAnsi="Cambria"/>
          <w:spacing w:val="6"/>
          <w:sz w:val="24"/>
          <w:szCs w:val="24"/>
        </w:rPr>
        <w:t xml:space="preserve"> </w:t>
      </w:r>
      <w:r w:rsidR="002B549A" w:rsidRPr="008C13F2">
        <w:rPr>
          <w:rFonts w:ascii="Cambria" w:hAnsi="Cambria"/>
          <w:spacing w:val="6"/>
          <w:sz w:val="24"/>
          <w:szCs w:val="24"/>
        </w:rPr>
        <w:t xml:space="preserve">Harga Pangan </w:t>
      </w:r>
    </w:p>
    <w:p w:rsidR="0031400E" w:rsidRPr="008C13F2" w:rsidRDefault="0031400E" w:rsidP="000D0024">
      <w:pPr>
        <w:spacing w:after="0" w:line="360" w:lineRule="auto"/>
        <w:ind w:left="567" w:right="110" w:hanging="142"/>
        <w:jc w:val="both"/>
        <w:rPr>
          <w:rFonts w:ascii="Cambria" w:hAnsi="Cambria"/>
          <w:spacing w:val="-55"/>
          <w:sz w:val="24"/>
          <w:szCs w:val="24"/>
        </w:rPr>
      </w:pPr>
      <w:r w:rsidRPr="008C13F2">
        <w:rPr>
          <w:rFonts w:ascii="Cambria" w:hAnsi="Cambria"/>
          <w:sz w:val="24"/>
          <w:szCs w:val="24"/>
        </w:rPr>
        <w:t xml:space="preserve"> 2. Cadangan</w:t>
      </w:r>
      <w:r w:rsidRPr="008C13F2">
        <w:rPr>
          <w:rFonts w:ascii="Cambria" w:hAnsi="Cambria"/>
          <w:spacing w:val="2"/>
          <w:sz w:val="24"/>
          <w:szCs w:val="24"/>
        </w:rPr>
        <w:t xml:space="preserve"> </w:t>
      </w:r>
      <w:r w:rsidRPr="008C13F2">
        <w:rPr>
          <w:rFonts w:ascii="Cambria" w:hAnsi="Cambria"/>
          <w:sz w:val="24"/>
          <w:szCs w:val="24"/>
        </w:rPr>
        <w:t>Pangan Pemerintah</w:t>
      </w:r>
    </w:p>
    <w:p w:rsidR="00D750F8" w:rsidRPr="008C13F2" w:rsidRDefault="00A5488C" w:rsidP="000D0024">
      <w:pPr>
        <w:widowControl w:val="0"/>
        <w:autoSpaceDE w:val="0"/>
        <w:autoSpaceDN w:val="0"/>
        <w:spacing w:after="0" w:line="360" w:lineRule="auto"/>
        <w:ind w:left="567" w:hanging="142"/>
        <w:jc w:val="both"/>
        <w:rPr>
          <w:rFonts w:ascii="Cambria" w:hAnsi="Cambria"/>
          <w:sz w:val="24"/>
          <w:szCs w:val="24"/>
        </w:rPr>
      </w:pPr>
      <w:r w:rsidRPr="008C13F2">
        <w:rPr>
          <w:rFonts w:ascii="Cambria" w:hAnsi="Cambria"/>
          <w:sz w:val="24"/>
          <w:szCs w:val="24"/>
        </w:rPr>
        <w:t xml:space="preserve"> </w:t>
      </w:r>
      <w:r w:rsidR="00DF09B6" w:rsidRPr="008C13F2">
        <w:rPr>
          <w:rFonts w:ascii="Cambria" w:hAnsi="Cambria"/>
          <w:sz w:val="24"/>
          <w:szCs w:val="24"/>
        </w:rPr>
        <w:t xml:space="preserve">3. </w:t>
      </w:r>
      <w:r w:rsidR="0031400E" w:rsidRPr="008C13F2">
        <w:rPr>
          <w:rFonts w:ascii="Cambria" w:hAnsi="Cambria"/>
          <w:sz w:val="24"/>
          <w:szCs w:val="24"/>
        </w:rPr>
        <w:t>Pengembangan</w:t>
      </w:r>
      <w:r w:rsidR="0031400E" w:rsidRPr="008C13F2">
        <w:rPr>
          <w:rFonts w:ascii="Cambria" w:hAnsi="Cambria"/>
          <w:spacing w:val="1"/>
          <w:sz w:val="24"/>
          <w:szCs w:val="24"/>
        </w:rPr>
        <w:t xml:space="preserve"> </w:t>
      </w:r>
      <w:r w:rsidR="00D75861" w:rsidRPr="008C13F2">
        <w:rPr>
          <w:rFonts w:ascii="Cambria" w:hAnsi="Cambria"/>
          <w:spacing w:val="1"/>
          <w:sz w:val="24"/>
          <w:szCs w:val="24"/>
        </w:rPr>
        <w:t xml:space="preserve">Kelembagaan </w:t>
      </w:r>
      <w:r w:rsidR="0031400E" w:rsidRPr="008C13F2">
        <w:rPr>
          <w:rFonts w:ascii="Cambria" w:hAnsi="Cambria"/>
          <w:sz w:val="24"/>
          <w:szCs w:val="24"/>
        </w:rPr>
        <w:t>Usaha</w:t>
      </w:r>
      <w:r w:rsidR="0031400E" w:rsidRPr="008C13F2">
        <w:rPr>
          <w:rFonts w:ascii="Cambria" w:hAnsi="Cambria"/>
          <w:spacing w:val="-3"/>
          <w:sz w:val="24"/>
          <w:szCs w:val="24"/>
        </w:rPr>
        <w:t xml:space="preserve"> </w:t>
      </w:r>
      <w:r w:rsidR="0031400E" w:rsidRPr="008C13F2">
        <w:rPr>
          <w:rFonts w:ascii="Cambria" w:hAnsi="Cambria"/>
          <w:sz w:val="24"/>
          <w:szCs w:val="24"/>
        </w:rPr>
        <w:t>Pangan Masyarakat</w:t>
      </w:r>
      <w:r w:rsidR="0031400E" w:rsidRPr="008C13F2">
        <w:rPr>
          <w:rFonts w:ascii="Cambria" w:hAnsi="Cambria"/>
          <w:spacing w:val="1"/>
          <w:sz w:val="24"/>
          <w:szCs w:val="24"/>
        </w:rPr>
        <w:t xml:space="preserve"> </w:t>
      </w:r>
      <w:r w:rsidR="0031400E" w:rsidRPr="008C13F2">
        <w:rPr>
          <w:rFonts w:ascii="Cambria" w:hAnsi="Cambria"/>
          <w:sz w:val="24"/>
          <w:szCs w:val="24"/>
        </w:rPr>
        <w:t>(PUPM)</w:t>
      </w:r>
      <w:r w:rsidR="00D75861" w:rsidRPr="008C13F2">
        <w:rPr>
          <w:rFonts w:ascii="Cambria" w:hAnsi="Cambria"/>
          <w:sz w:val="24"/>
          <w:szCs w:val="24"/>
        </w:rPr>
        <w:t xml:space="preserve"> dan Toko tani </w:t>
      </w:r>
      <w:r w:rsidR="00D750F8" w:rsidRPr="008C13F2">
        <w:rPr>
          <w:rFonts w:ascii="Cambria" w:hAnsi="Cambria"/>
          <w:sz w:val="24"/>
          <w:szCs w:val="24"/>
        </w:rPr>
        <w:t xml:space="preserve">    </w:t>
      </w:r>
    </w:p>
    <w:p w:rsidR="00A5488C" w:rsidRPr="008C13F2" w:rsidRDefault="00D750F8" w:rsidP="000D0024">
      <w:pPr>
        <w:widowControl w:val="0"/>
        <w:autoSpaceDE w:val="0"/>
        <w:autoSpaceDN w:val="0"/>
        <w:spacing w:after="0" w:line="360" w:lineRule="auto"/>
        <w:ind w:left="567" w:hanging="142"/>
        <w:jc w:val="both"/>
        <w:rPr>
          <w:rFonts w:ascii="Cambria" w:hAnsi="Cambria"/>
          <w:sz w:val="24"/>
          <w:szCs w:val="24"/>
        </w:rPr>
      </w:pPr>
      <w:r w:rsidRPr="008C13F2">
        <w:rPr>
          <w:rFonts w:ascii="Cambria" w:hAnsi="Cambria"/>
          <w:sz w:val="24"/>
          <w:szCs w:val="24"/>
        </w:rPr>
        <w:t xml:space="preserve">   </w:t>
      </w:r>
      <w:r w:rsidR="00BF271C" w:rsidRPr="008C13F2">
        <w:rPr>
          <w:rFonts w:ascii="Cambria" w:hAnsi="Cambria"/>
          <w:sz w:val="24"/>
          <w:szCs w:val="24"/>
          <w:lang w:val="fi-FI"/>
        </w:rPr>
        <w:t xml:space="preserve">   </w:t>
      </w:r>
      <w:r w:rsidRPr="008C13F2">
        <w:rPr>
          <w:rFonts w:ascii="Cambria" w:hAnsi="Cambria"/>
          <w:sz w:val="24"/>
          <w:szCs w:val="24"/>
        </w:rPr>
        <w:t xml:space="preserve"> </w:t>
      </w:r>
      <w:r w:rsidR="00D75861" w:rsidRPr="008C13F2">
        <w:rPr>
          <w:rFonts w:ascii="Cambria" w:hAnsi="Cambria"/>
          <w:sz w:val="24"/>
          <w:szCs w:val="24"/>
        </w:rPr>
        <w:t xml:space="preserve">Indonesia </w:t>
      </w:r>
      <w:r w:rsidR="00A5488C" w:rsidRPr="008C13F2">
        <w:rPr>
          <w:rFonts w:ascii="Cambria" w:hAnsi="Cambria"/>
          <w:sz w:val="24"/>
          <w:szCs w:val="24"/>
        </w:rPr>
        <w:t xml:space="preserve"> </w:t>
      </w:r>
      <w:r w:rsidRPr="008C13F2">
        <w:rPr>
          <w:rFonts w:ascii="Cambria" w:hAnsi="Cambria"/>
          <w:sz w:val="24"/>
          <w:szCs w:val="24"/>
        </w:rPr>
        <w:t>(TTI)</w:t>
      </w:r>
    </w:p>
    <w:p w:rsidR="00F01659" w:rsidRPr="008C13F2" w:rsidRDefault="00A5488C" w:rsidP="000D0024">
      <w:pPr>
        <w:widowControl w:val="0"/>
        <w:autoSpaceDE w:val="0"/>
        <w:autoSpaceDN w:val="0"/>
        <w:spacing w:after="0" w:line="360" w:lineRule="auto"/>
        <w:ind w:left="426" w:hanging="142"/>
        <w:rPr>
          <w:rFonts w:ascii="Cambria" w:eastAsia="Arial" w:hAnsi="Cambria" w:cs="Arial"/>
          <w:b/>
          <w:bCs/>
          <w:i/>
          <w:sz w:val="24"/>
          <w:szCs w:val="24"/>
        </w:rPr>
      </w:pPr>
      <w:r w:rsidRPr="008C13F2">
        <w:rPr>
          <w:rFonts w:ascii="Cambria" w:hAnsi="Cambria"/>
          <w:sz w:val="24"/>
          <w:szCs w:val="24"/>
        </w:rPr>
        <w:t xml:space="preserve">   </w:t>
      </w:r>
      <w:r w:rsidR="001C7AD4" w:rsidRPr="008C13F2">
        <w:rPr>
          <w:rFonts w:ascii="Cambria" w:eastAsia="Arial" w:hAnsi="Cambria" w:cs="Arial"/>
          <w:b/>
          <w:bCs/>
          <w:i/>
          <w:sz w:val="24"/>
          <w:szCs w:val="24"/>
        </w:rPr>
        <w:t xml:space="preserve">                                                   </w:t>
      </w:r>
      <w:r w:rsidR="00E50E2B" w:rsidRPr="008C13F2">
        <w:rPr>
          <w:rFonts w:ascii="Cambria" w:eastAsia="Arial" w:hAnsi="Cambria" w:cs="Arial"/>
          <w:b/>
          <w:bCs/>
          <w:i/>
          <w:sz w:val="24"/>
          <w:szCs w:val="24"/>
        </w:rPr>
        <w:t xml:space="preserve">        </w:t>
      </w:r>
      <w:r w:rsidR="001C7AD4" w:rsidRPr="008C13F2">
        <w:rPr>
          <w:rFonts w:ascii="Cambria" w:eastAsia="Arial" w:hAnsi="Cambria" w:cs="Arial"/>
          <w:b/>
          <w:bCs/>
          <w:i/>
          <w:sz w:val="24"/>
          <w:szCs w:val="24"/>
        </w:rPr>
        <w:t xml:space="preserve"> </w:t>
      </w:r>
    </w:p>
    <w:p w:rsidR="001C7AD4" w:rsidRPr="00FB17B9" w:rsidRDefault="001C7AD4" w:rsidP="00FB17B9">
      <w:pPr>
        <w:widowControl w:val="0"/>
        <w:autoSpaceDE w:val="0"/>
        <w:autoSpaceDN w:val="0"/>
        <w:spacing w:after="0" w:line="240" w:lineRule="auto"/>
        <w:ind w:left="426" w:hanging="142"/>
        <w:jc w:val="center"/>
        <w:rPr>
          <w:rFonts w:ascii="Cambria" w:eastAsia="Arial" w:hAnsi="Cambria" w:cs="Arial"/>
          <w:b/>
          <w:bCs/>
          <w:i/>
          <w:sz w:val="24"/>
          <w:szCs w:val="24"/>
        </w:rPr>
      </w:pPr>
      <w:r w:rsidRPr="00FB17B9">
        <w:rPr>
          <w:rFonts w:ascii="Cambria" w:eastAsia="Arial" w:hAnsi="Cambria" w:cs="Arial"/>
          <w:b/>
          <w:bCs/>
          <w:i/>
          <w:sz w:val="24"/>
          <w:szCs w:val="24"/>
        </w:rPr>
        <w:t>Tabel :</w:t>
      </w:r>
      <w:r w:rsidR="002B37F7" w:rsidRPr="00FB17B9">
        <w:rPr>
          <w:rFonts w:ascii="Cambria" w:eastAsia="Arial" w:hAnsi="Cambria" w:cs="Arial"/>
          <w:b/>
          <w:bCs/>
          <w:i/>
          <w:sz w:val="24"/>
          <w:szCs w:val="24"/>
        </w:rPr>
        <w:t xml:space="preserve"> 2.11</w:t>
      </w:r>
    </w:p>
    <w:p w:rsidR="001C7AD4" w:rsidRDefault="001C7AD4" w:rsidP="00FB17B9">
      <w:pPr>
        <w:spacing w:after="0" w:line="240" w:lineRule="auto"/>
        <w:ind w:left="1845" w:hanging="1561"/>
        <w:rPr>
          <w:rFonts w:ascii="Cambria" w:eastAsia="Arial" w:hAnsi="Cambria" w:cs="Arial"/>
          <w:b/>
          <w:bCs/>
          <w:i/>
          <w:iCs/>
          <w:color w:val="000000" w:themeColor="text1"/>
          <w:sz w:val="24"/>
          <w:szCs w:val="24"/>
        </w:rPr>
      </w:pPr>
      <w:r w:rsidRPr="00FB17B9">
        <w:rPr>
          <w:rFonts w:ascii="Cambria" w:eastAsia="Arial" w:hAnsi="Cambria" w:cs="Arial"/>
          <w:b/>
          <w:bCs/>
          <w:i/>
          <w:color w:val="000000" w:themeColor="text1"/>
          <w:sz w:val="24"/>
          <w:szCs w:val="24"/>
        </w:rPr>
        <w:t xml:space="preserve">  </w:t>
      </w:r>
      <w:r w:rsidRPr="00FB17B9">
        <w:rPr>
          <w:rFonts w:ascii="Cambria" w:eastAsia="Arial" w:hAnsi="Cambria" w:cs="Arial"/>
          <w:b/>
          <w:bCs/>
          <w:color w:val="000000" w:themeColor="text1"/>
          <w:sz w:val="24"/>
          <w:szCs w:val="24"/>
        </w:rPr>
        <w:t xml:space="preserve">        </w:t>
      </w:r>
      <w:r w:rsidRPr="00FB17B9">
        <w:rPr>
          <w:rFonts w:ascii="Cambria" w:eastAsia="Arial" w:hAnsi="Cambria" w:cs="Arial"/>
          <w:b/>
          <w:bCs/>
          <w:i/>
          <w:iCs/>
          <w:color w:val="000000" w:themeColor="text1"/>
          <w:sz w:val="24"/>
          <w:szCs w:val="24"/>
        </w:rPr>
        <w:t>Dat</w:t>
      </w:r>
      <w:r w:rsidR="00FB17B9" w:rsidRPr="00A802F0">
        <w:rPr>
          <w:rFonts w:ascii="Cambria" w:eastAsia="Arial" w:hAnsi="Cambria" w:cs="Arial"/>
          <w:b/>
          <w:bCs/>
          <w:i/>
          <w:iCs/>
          <w:color w:val="000000" w:themeColor="text1"/>
          <w:sz w:val="24"/>
          <w:szCs w:val="24"/>
          <w:lang w:val="fi-FI"/>
        </w:rPr>
        <w:t>a</w:t>
      </w:r>
      <w:r w:rsidR="00517EE5" w:rsidRPr="00A802F0">
        <w:rPr>
          <w:rFonts w:ascii="Cambria" w:eastAsia="Arial" w:hAnsi="Cambria" w:cs="Arial"/>
          <w:b/>
          <w:bCs/>
          <w:i/>
          <w:iCs/>
          <w:color w:val="000000" w:themeColor="text1"/>
          <w:sz w:val="24"/>
          <w:szCs w:val="24"/>
          <w:lang w:val="fi-FI"/>
        </w:rPr>
        <w:t xml:space="preserve"> Rata-Rata </w:t>
      </w:r>
      <w:r w:rsidRPr="00FB17B9">
        <w:rPr>
          <w:rFonts w:ascii="Cambria" w:eastAsia="Arial" w:hAnsi="Cambria" w:cs="Arial"/>
          <w:b/>
          <w:bCs/>
          <w:i/>
          <w:iCs/>
          <w:color w:val="000000" w:themeColor="text1"/>
          <w:sz w:val="24"/>
          <w:szCs w:val="24"/>
        </w:rPr>
        <w:t xml:space="preserve"> Harga GKP Tk Petani GKP Tk. Penggilingan, GKG Beras Madium</w:t>
      </w:r>
      <w:r w:rsidR="00FB17B9" w:rsidRPr="00FB17B9">
        <w:rPr>
          <w:rFonts w:ascii="Cambria" w:eastAsia="Arial" w:hAnsi="Cambria" w:cs="Arial"/>
          <w:b/>
          <w:bCs/>
          <w:i/>
          <w:iCs/>
          <w:color w:val="000000" w:themeColor="text1"/>
          <w:sz w:val="24"/>
          <w:szCs w:val="24"/>
          <w:lang w:val="en-US"/>
        </w:rPr>
        <w:t xml:space="preserve">  </w:t>
      </w:r>
      <w:r w:rsidRPr="00FB17B9">
        <w:rPr>
          <w:rFonts w:ascii="Cambria" w:eastAsia="Arial" w:hAnsi="Cambria" w:cs="Arial"/>
          <w:b/>
          <w:bCs/>
          <w:i/>
          <w:iCs/>
          <w:color w:val="000000" w:themeColor="text1"/>
          <w:sz w:val="24"/>
          <w:szCs w:val="24"/>
        </w:rPr>
        <w:t>dan Beras Premium Tahun 2020</w:t>
      </w:r>
    </w:p>
    <w:p w:rsidR="00FB17B9" w:rsidRPr="00FB17B9" w:rsidRDefault="00FB17B9" w:rsidP="00FB17B9">
      <w:pPr>
        <w:spacing w:after="0" w:line="240" w:lineRule="auto"/>
        <w:ind w:left="1845" w:hanging="1561"/>
        <w:rPr>
          <w:rFonts w:ascii="Cambria" w:eastAsia="Arial" w:hAnsi="Cambria" w:cs="Arial"/>
          <w:b/>
          <w:bCs/>
          <w:i/>
          <w:iCs/>
          <w:color w:val="000000" w:themeColor="text1"/>
          <w:sz w:val="24"/>
          <w:szCs w:val="24"/>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710"/>
        <w:gridCol w:w="1175"/>
        <w:gridCol w:w="771"/>
        <w:gridCol w:w="747"/>
        <w:gridCol w:w="747"/>
        <w:gridCol w:w="747"/>
        <w:gridCol w:w="747"/>
        <w:gridCol w:w="751"/>
        <w:gridCol w:w="747"/>
        <w:gridCol w:w="747"/>
        <w:gridCol w:w="747"/>
        <w:gridCol w:w="862"/>
      </w:tblGrid>
      <w:tr w:rsidR="00BC7310" w:rsidTr="001528AD">
        <w:trPr>
          <w:trHeight w:val="309"/>
        </w:trPr>
        <w:tc>
          <w:tcPr>
            <w:tcW w:w="710" w:type="dxa"/>
            <w:vMerge w:val="restart"/>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No</w:t>
            </w:r>
          </w:p>
        </w:tc>
        <w:tc>
          <w:tcPr>
            <w:tcW w:w="1175" w:type="dxa"/>
            <w:vMerge w:val="restart"/>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Uraian</w:t>
            </w:r>
          </w:p>
        </w:tc>
        <w:tc>
          <w:tcPr>
            <w:tcW w:w="7613" w:type="dxa"/>
            <w:gridSpan w:val="10"/>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Harga Gabah/Beras (Rp/Kg)</w:t>
            </w:r>
          </w:p>
        </w:tc>
      </w:tr>
      <w:tr w:rsidR="00BC7310" w:rsidTr="001528AD">
        <w:trPr>
          <w:trHeight w:val="309"/>
        </w:trPr>
        <w:tc>
          <w:tcPr>
            <w:tcW w:w="710" w:type="dxa"/>
            <w:vMerge/>
            <w:shd w:val="clear" w:color="auto" w:fill="92D050"/>
            <w:tcMar>
              <w:left w:w="108" w:type="dxa"/>
              <w:right w:w="108" w:type="dxa"/>
            </w:tcMar>
            <w:vAlign w:val="center"/>
          </w:tcPr>
          <w:p w:rsidR="001C7AD4" w:rsidRPr="008C13F2" w:rsidRDefault="001C7AD4" w:rsidP="008C13F2">
            <w:pPr>
              <w:spacing w:after="0" w:line="360" w:lineRule="auto"/>
              <w:rPr>
                <w:rFonts w:ascii="Cambria" w:eastAsia="Calibri" w:hAnsi="Cambria" w:cs="Calibri"/>
                <w:color w:val="000000" w:themeColor="text1"/>
                <w:sz w:val="24"/>
                <w:szCs w:val="24"/>
              </w:rPr>
            </w:pPr>
          </w:p>
        </w:tc>
        <w:tc>
          <w:tcPr>
            <w:tcW w:w="1175" w:type="dxa"/>
            <w:vMerge/>
            <w:shd w:val="clear" w:color="auto" w:fill="92D050"/>
            <w:tcMar>
              <w:left w:w="108" w:type="dxa"/>
              <w:right w:w="108" w:type="dxa"/>
            </w:tcMar>
            <w:vAlign w:val="center"/>
          </w:tcPr>
          <w:p w:rsidR="001C7AD4" w:rsidRPr="008C13F2" w:rsidRDefault="001C7AD4" w:rsidP="008C13F2">
            <w:pPr>
              <w:spacing w:after="0" w:line="360" w:lineRule="auto"/>
              <w:rPr>
                <w:rFonts w:ascii="Cambria" w:eastAsia="Calibri" w:hAnsi="Cambria" w:cs="Calibri"/>
                <w:color w:val="000000" w:themeColor="text1"/>
                <w:sz w:val="24"/>
                <w:szCs w:val="24"/>
              </w:rPr>
            </w:pPr>
          </w:p>
        </w:tc>
        <w:tc>
          <w:tcPr>
            <w:tcW w:w="771"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Mar</w:t>
            </w:r>
          </w:p>
        </w:tc>
        <w:tc>
          <w:tcPr>
            <w:tcW w:w="747"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Apr</w:t>
            </w:r>
          </w:p>
        </w:tc>
        <w:tc>
          <w:tcPr>
            <w:tcW w:w="747"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Mei</w:t>
            </w:r>
          </w:p>
        </w:tc>
        <w:tc>
          <w:tcPr>
            <w:tcW w:w="747"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Jun</w:t>
            </w:r>
          </w:p>
        </w:tc>
        <w:tc>
          <w:tcPr>
            <w:tcW w:w="747"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Jul</w:t>
            </w:r>
          </w:p>
        </w:tc>
        <w:tc>
          <w:tcPr>
            <w:tcW w:w="751"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Agust</w:t>
            </w:r>
          </w:p>
        </w:tc>
        <w:tc>
          <w:tcPr>
            <w:tcW w:w="747"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Sep</w:t>
            </w:r>
          </w:p>
        </w:tc>
        <w:tc>
          <w:tcPr>
            <w:tcW w:w="747"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Okt</w:t>
            </w:r>
          </w:p>
        </w:tc>
        <w:tc>
          <w:tcPr>
            <w:tcW w:w="747"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No</w:t>
            </w:r>
            <w:r w:rsidR="00707AD1" w:rsidRPr="008C13F2">
              <w:rPr>
                <w:rFonts w:ascii="Cambria" w:eastAsia="Arial Narrow" w:hAnsi="Cambria" w:cs="Arial Narrow"/>
                <w:color w:val="000000" w:themeColor="text1"/>
                <w:sz w:val="24"/>
                <w:szCs w:val="24"/>
              </w:rPr>
              <w:t>p</w:t>
            </w:r>
          </w:p>
        </w:tc>
        <w:tc>
          <w:tcPr>
            <w:tcW w:w="862" w:type="dxa"/>
            <w:shd w:val="clear" w:color="auto" w:fill="92D050"/>
            <w:tcMar>
              <w:left w:w="108" w:type="dxa"/>
              <w:right w:w="108" w:type="dxa"/>
            </w:tcMar>
            <w:vAlign w:val="center"/>
          </w:tcPr>
          <w:p w:rsidR="001C7AD4" w:rsidRPr="008C13F2" w:rsidRDefault="001C7AD4" w:rsidP="008C13F2">
            <w:pPr>
              <w:spacing w:after="0" w:line="36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Des</w:t>
            </w:r>
          </w:p>
        </w:tc>
      </w:tr>
      <w:tr w:rsidR="00BC7310" w:rsidTr="001528AD">
        <w:trPr>
          <w:trHeight w:val="309"/>
        </w:trPr>
        <w:tc>
          <w:tcPr>
            <w:tcW w:w="710" w:type="dxa"/>
            <w:shd w:val="clear" w:color="auto" w:fill="auto"/>
            <w:tcMar>
              <w:left w:w="108" w:type="dxa"/>
              <w:right w:w="108" w:type="dxa"/>
            </w:tcMar>
            <w:vAlign w:val="center"/>
          </w:tcPr>
          <w:p w:rsidR="001C7AD4" w:rsidRPr="008C13F2" w:rsidRDefault="001C7AD4" w:rsidP="0001519F">
            <w:pPr>
              <w:spacing w:after="0" w:line="24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1</w:t>
            </w:r>
          </w:p>
        </w:tc>
        <w:tc>
          <w:tcPr>
            <w:tcW w:w="1175" w:type="dxa"/>
            <w:shd w:val="clear" w:color="auto" w:fill="auto"/>
            <w:tcMar>
              <w:left w:w="108" w:type="dxa"/>
              <w:right w:w="108" w:type="dxa"/>
            </w:tcMar>
            <w:vAlign w:val="center"/>
          </w:tcPr>
          <w:p w:rsidR="001C7AD4" w:rsidRPr="0001519F" w:rsidRDefault="001C7AD4" w:rsidP="0001519F">
            <w:pPr>
              <w:spacing w:after="0" w:line="240" w:lineRule="auto"/>
              <w:rPr>
                <w:rFonts w:ascii="Cambria" w:hAnsi="Cambria"/>
                <w:color w:val="000000" w:themeColor="text1"/>
              </w:rPr>
            </w:pPr>
            <w:r w:rsidRPr="0001519F">
              <w:rPr>
                <w:rFonts w:ascii="Cambria" w:eastAsia="Arial Narrow" w:hAnsi="Cambria" w:cs="Arial Narrow"/>
                <w:color w:val="000000" w:themeColor="text1"/>
              </w:rPr>
              <w:t>GKP Tk. Petani</w:t>
            </w:r>
          </w:p>
        </w:tc>
        <w:tc>
          <w:tcPr>
            <w:tcW w:w="771"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4.200</w:t>
            </w:r>
          </w:p>
        </w:tc>
        <w:tc>
          <w:tcPr>
            <w:tcW w:w="747" w:type="dxa"/>
            <w:shd w:val="clear" w:color="auto" w:fill="auto"/>
            <w:tcMar>
              <w:left w:w="108" w:type="dxa"/>
              <w:right w:w="108" w:type="dxa"/>
            </w:tcMa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4.200</w:t>
            </w:r>
          </w:p>
        </w:tc>
        <w:tc>
          <w:tcPr>
            <w:tcW w:w="747" w:type="dxa"/>
            <w:shd w:val="clear" w:color="auto" w:fill="auto"/>
            <w:tcMar>
              <w:left w:w="108" w:type="dxa"/>
              <w:right w:w="108" w:type="dxa"/>
            </w:tcMar>
          </w:tcPr>
          <w:p w:rsidR="001C7AD4" w:rsidRPr="00607FEA" w:rsidRDefault="001C7AD4" w:rsidP="0001519F">
            <w:pPr>
              <w:spacing w:after="0" w:line="240" w:lineRule="auto"/>
              <w:jc w:val="center"/>
              <w:rPr>
                <w:rFonts w:ascii="Cambria" w:eastAsia="Calibri" w:hAnsi="Cambria" w:cs="Calibri"/>
                <w:color w:val="000000" w:themeColor="text1"/>
                <w:sz w:val="20"/>
                <w:szCs w:val="20"/>
              </w:rPr>
            </w:pPr>
            <w:r w:rsidRPr="00607FEA">
              <w:rPr>
                <w:rFonts w:ascii="Cambria" w:hAnsi="Cambria"/>
                <w:color w:val="000000" w:themeColor="text1"/>
                <w:sz w:val="20"/>
                <w:szCs w:val="20"/>
              </w:rPr>
              <w:t>4.200</w:t>
            </w:r>
          </w:p>
        </w:tc>
        <w:tc>
          <w:tcPr>
            <w:tcW w:w="747" w:type="dxa"/>
            <w:shd w:val="clear" w:color="auto" w:fill="auto"/>
            <w:tcMar>
              <w:left w:w="108" w:type="dxa"/>
              <w:right w:w="108" w:type="dxa"/>
            </w:tcMar>
          </w:tcPr>
          <w:p w:rsidR="001C7AD4" w:rsidRPr="00607FEA" w:rsidRDefault="001C7AD4" w:rsidP="0001519F">
            <w:pPr>
              <w:spacing w:after="0" w:line="240" w:lineRule="auto"/>
              <w:jc w:val="center"/>
              <w:rPr>
                <w:rFonts w:ascii="Cambria" w:eastAsia="Calibri" w:hAnsi="Cambria" w:cs="Calibri"/>
                <w:color w:val="000000" w:themeColor="text1"/>
                <w:sz w:val="20"/>
                <w:szCs w:val="20"/>
              </w:rPr>
            </w:pPr>
            <w:r w:rsidRPr="00607FEA">
              <w:rPr>
                <w:rFonts w:ascii="Cambria" w:hAnsi="Cambria"/>
                <w:color w:val="000000" w:themeColor="text1"/>
                <w:sz w:val="20"/>
                <w:szCs w:val="20"/>
              </w:rPr>
              <w:t>4.</w:t>
            </w:r>
            <w:r w:rsidRPr="00607FEA">
              <w:rPr>
                <w:rFonts w:ascii="Cambria" w:hAnsi="Cambria"/>
                <w:color w:val="000000" w:themeColor="text1"/>
                <w:sz w:val="20"/>
                <w:szCs w:val="20"/>
                <w:lang w:val="en-US"/>
              </w:rPr>
              <w:t>3</w:t>
            </w:r>
            <w:r w:rsidRPr="00607FEA">
              <w:rPr>
                <w:rFonts w:ascii="Cambria" w:hAnsi="Cambria"/>
                <w:color w:val="000000" w:themeColor="text1"/>
                <w:sz w:val="20"/>
                <w:szCs w:val="20"/>
              </w:rPr>
              <w:t>00</w:t>
            </w:r>
          </w:p>
        </w:tc>
        <w:tc>
          <w:tcPr>
            <w:tcW w:w="747"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4.300</w:t>
            </w:r>
          </w:p>
        </w:tc>
        <w:tc>
          <w:tcPr>
            <w:tcW w:w="751"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4.300</w:t>
            </w:r>
          </w:p>
        </w:tc>
        <w:tc>
          <w:tcPr>
            <w:tcW w:w="747"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4.300</w:t>
            </w:r>
          </w:p>
        </w:tc>
        <w:tc>
          <w:tcPr>
            <w:tcW w:w="747"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4.400</w:t>
            </w:r>
          </w:p>
        </w:tc>
        <w:tc>
          <w:tcPr>
            <w:tcW w:w="747"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4.400</w:t>
            </w:r>
          </w:p>
        </w:tc>
        <w:tc>
          <w:tcPr>
            <w:tcW w:w="862"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4.400</w:t>
            </w:r>
          </w:p>
        </w:tc>
      </w:tr>
      <w:tr w:rsidR="00BC7310" w:rsidTr="001528AD">
        <w:trPr>
          <w:trHeight w:val="309"/>
        </w:trPr>
        <w:tc>
          <w:tcPr>
            <w:tcW w:w="710" w:type="dxa"/>
            <w:shd w:val="clear" w:color="auto" w:fill="C2D69B" w:themeFill="accent3" w:themeFillTint="99"/>
            <w:tcMar>
              <w:left w:w="108" w:type="dxa"/>
              <w:right w:w="108" w:type="dxa"/>
            </w:tcMar>
            <w:vAlign w:val="center"/>
          </w:tcPr>
          <w:p w:rsidR="001C7AD4" w:rsidRPr="008C13F2" w:rsidRDefault="001C7AD4" w:rsidP="0001519F">
            <w:pPr>
              <w:spacing w:after="0" w:line="24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2</w:t>
            </w:r>
          </w:p>
        </w:tc>
        <w:tc>
          <w:tcPr>
            <w:tcW w:w="1175" w:type="dxa"/>
            <w:shd w:val="clear" w:color="auto" w:fill="C2D69B" w:themeFill="accent3" w:themeFillTint="99"/>
            <w:tcMar>
              <w:left w:w="108" w:type="dxa"/>
              <w:right w:w="108" w:type="dxa"/>
            </w:tcMar>
            <w:vAlign w:val="center"/>
          </w:tcPr>
          <w:p w:rsidR="001C7AD4" w:rsidRPr="0001519F" w:rsidRDefault="001C7AD4" w:rsidP="0001519F">
            <w:pPr>
              <w:spacing w:after="0" w:line="240" w:lineRule="auto"/>
              <w:rPr>
                <w:rFonts w:ascii="Cambria" w:hAnsi="Cambria"/>
                <w:color w:val="000000" w:themeColor="text1"/>
              </w:rPr>
            </w:pPr>
            <w:r w:rsidRPr="0001519F">
              <w:rPr>
                <w:rFonts w:ascii="Cambria" w:eastAsia="Arial Narrow" w:hAnsi="Cambria" w:cs="Arial Narrow"/>
                <w:color w:val="000000" w:themeColor="text1"/>
              </w:rPr>
              <w:t>GKP Tk. Penggilingan</w:t>
            </w:r>
          </w:p>
        </w:tc>
        <w:tc>
          <w:tcPr>
            <w:tcW w:w="771" w:type="dxa"/>
            <w:shd w:val="clear" w:color="auto" w:fill="C2D69B" w:themeFill="accent3" w:themeFillTint="99"/>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4.300</w:t>
            </w:r>
          </w:p>
        </w:tc>
        <w:tc>
          <w:tcPr>
            <w:tcW w:w="747" w:type="dxa"/>
            <w:shd w:val="clear" w:color="auto" w:fill="C2D69B" w:themeFill="accent3" w:themeFillTint="99"/>
            <w:tcMar>
              <w:left w:w="108" w:type="dxa"/>
              <w:right w:w="108" w:type="dxa"/>
            </w:tcMar>
          </w:tcPr>
          <w:p w:rsidR="001C7AD4" w:rsidRPr="00607FEA" w:rsidRDefault="001C7AD4" w:rsidP="0001519F">
            <w:pPr>
              <w:spacing w:after="0" w:line="240" w:lineRule="auto"/>
              <w:jc w:val="right"/>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4.300</w:t>
            </w:r>
          </w:p>
        </w:tc>
        <w:tc>
          <w:tcPr>
            <w:tcW w:w="747" w:type="dxa"/>
            <w:shd w:val="clear" w:color="auto" w:fill="C2D69B" w:themeFill="accent3" w:themeFillTint="99"/>
            <w:tcMar>
              <w:left w:w="108" w:type="dxa"/>
              <w:right w:w="108" w:type="dxa"/>
            </w:tcMar>
          </w:tcPr>
          <w:p w:rsidR="001C7AD4" w:rsidRPr="00607FEA" w:rsidRDefault="001C7AD4" w:rsidP="0001519F">
            <w:pPr>
              <w:spacing w:after="0" w:line="240" w:lineRule="auto"/>
              <w:jc w:val="center"/>
              <w:rPr>
                <w:rFonts w:ascii="Cambria" w:eastAsia="Calibri" w:hAnsi="Cambria" w:cs="Calibri"/>
                <w:color w:val="000000" w:themeColor="text1"/>
                <w:sz w:val="20"/>
                <w:szCs w:val="20"/>
              </w:rPr>
            </w:pPr>
            <w:r w:rsidRPr="00607FEA">
              <w:rPr>
                <w:rFonts w:ascii="Cambria" w:hAnsi="Cambria"/>
                <w:color w:val="000000" w:themeColor="text1"/>
                <w:sz w:val="20"/>
                <w:szCs w:val="20"/>
              </w:rPr>
              <w:t>4.</w:t>
            </w:r>
            <w:r w:rsidRPr="00607FEA">
              <w:rPr>
                <w:rFonts w:ascii="Cambria" w:hAnsi="Cambria"/>
                <w:color w:val="000000" w:themeColor="text1"/>
                <w:sz w:val="20"/>
                <w:szCs w:val="20"/>
                <w:lang w:val="en-US"/>
              </w:rPr>
              <w:t>8</w:t>
            </w:r>
            <w:r w:rsidRPr="00607FEA">
              <w:rPr>
                <w:rFonts w:ascii="Cambria" w:hAnsi="Cambria"/>
                <w:color w:val="000000" w:themeColor="text1"/>
                <w:sz w:val="20"/>
                <w:szCs w:val="20"/>
              </w:rPr>
              <w:t>00</w:t>
            </w:r>
          </w:p>
        </w:tc>
        <w:tc>
          <w:tcPr>
            <w:tcW w:w="747" w:type="dxa"/>
            <w:shd w:val="clear" w:color="auto" w:fill="C2D69B" w:themeFill="accent3" w:themeFillTint="99"/>
            <w:tcMar>
              <w:left w:w="108" w:type="dxa"/>
              <w:right w:w="108" w:type="dxa"/>
            </w:tcMa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hAnsi="Cambria"/>
                <w:color w:val="000000" w:themeColor="text1"/>
                <w:sz w:val="20"/>
                <w:szCs w:val="20"/>
                <w:lang w:val="en-US"/>
              </w:rPr>
              <w:t>5.200</w:t>
            </w:r>
          </w:p>
        </w:tc>
        <w:tc>
          <w:tcPr>
            <w:tcW w:w="747"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5.200</w:t>
            </w:r>
          </w:p>
        </w:tc>
        <w:tc>
          <w:tcPr>
            <w:tcW w:w="751"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5.200</w:t>
            </w:r>
          </w:p>
        </w:tc>
        <w:tc>
          <w:tcPr>
            <w:tcW w:w="747"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5.200</w:t>
            </w:r>
          </w:p>
        </w:tc>
        <w:tc>
          <w:tcPr>
            <w:tcW w:w="747"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5.300</w:t>
            </w:r>
          </w:p>
        </w:tc>
        <w:tc>
          <w:tcPr>
            <w:tcW w:w="747"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5.300</w:t>
            </w:r>
          </w:p>
        </w:tc>
        <w:tc>
          <w:tcPr>
            <w:tcW w:w="862" w:type="dxa"/>
            <w:shd w:val="clear" w:color="auto" w:fill="C2D69B" w:themeFill="accent3" w:themeFillTint="99"/>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5.300</w:t>
            </w:r>
          </w:p>
        </w:tc>
      </w:tr>
      <w:tr w:rsidR="00BC7310" w:rsidTr="001528AD">
        <w:trPr>
          <w:trHeight w:val="309"/>
        </w:trPr>
        <w:tc>
          <w:tcPr>
            <w:tcW w:w="710" w:type="dxa"/>
            <w:shd w:val="clear" w:color="auto" w:fill="auto"/>
            <w:tcMar>
              <w:left w:w="108" w:type="dxa"/>
              <w:right w:w="108" w:type="dxa"/>
            </w:tcMar>
            <w:vAlign w:val="center"/>
          </w:tcPr>
          <w:p w:rsidR="001C7AD4" w:rsidRPr="008C13F2" w:rsidRDefault="001C7AD4" w:rsidP="0001519F">
            <w:pPr>
              <w:spacing w:after="0" w:line="24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3</w:t>
            </w:r>
          </w:p>
        </w:tc>
        <w:tc>
          <w:tcPr>
            <w:tcW w:w="1175" w:type="dxa"/>
            <w:shd w:val="clear" w:color="auto" w:fill="auto"/>
            <w:tcMar>
              <w:left w:w="108" w:type="dxa"/>
              <w:right w:w="108" w:type="dxa"/>
            </w:tcMar>
            <w:vAlign w:val="center"/>
          </w:tcPr>
          <w:p w:rsidR="001C7AD4" w:rsidRPr="0001519F" w:rsidRDefault="001C7AD4" w:rsidP="0001519F">
            <w:pPr>
              <w:spacing w:after="0" w:line="240" w:lineRule="auto"/>
              <w:rPr>
                <w:rFonts w:ascii="Cambria" w:hAnsi="Cambria"/>
                <w:color w:val="000000" w:themeColor="text1"/>
              </w:rPr>
            </w:pPr>
            <w:r w:rsidRPr="0001519F">
              <w:rPr>
                <w:rFonts w:ascii="Cambria" w:eastAsia="Arial Narrow" w:hAnsi="Cambria" w:cs="Arial Narrow"/>
                <w:color w:val="000000" w:themeColor="text1"/>
              </w:rPr>
              <w:t>GKG</w:t>
            </w:r>
          </w:p>
        </w:tc>
        <w:tc>
          <w:tcPr>
            <w:tcW w:w="771"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4.700</w:t>
            </w:r>
          </w:p>
        </w:tc>
        <w:tc>
          <w:tcPr>
            <w:tcW w:w="747" w:type="dxa"/>
            <w:shd w:val="clear" w:color="auto" w:fill="auto"/>
            <w:tcMar>
              <w:left w:w="108" w:type="dxa"/>
              <w:right w:w="108" w:type="dxa"/>
            </w:tcMar>
          </w:tcPr>
          <w:p w:rsidR="001C7AD4" w:rsidRPr="00607FEA" w:rsidRDefault="001C7AD4" w:rsidP="0001519F">
            <w:pPr>
              <w:spacing w:after="0" w:line="240" w:lineRule="auto"/>
              <w:jc w:val="right"/>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4.700</w:t>
            </w:r>
          </w:p>
        </w:tc>
        <w:tc>
          <w:tcPr>
            <w:tcW w:w="747" w:type="dxa"/>
            <w:shd w:val="clear" w:color="auto" w:fill="auto"/>
            <w:tcMar>
              <w:left w:w="108" w:type="dxa"/>
              <w:right w:w="108" w:type="dxa"/>
            </w:tcMar>
          </w:tcPr>
          <w:p w:rsidR="001C7AD4" w:rsidRPr="00607FEA" w:rsidRDefault="001C7AD4" w:rsidP="0001519F">
            <w:pPr>
              <w:spacing w:after="0" w:line="240" w:lineRule="auto"/>
              <w:jc w:val="center"/>
              <w:rPr>
                <w:rFonts w:ascii="Cambria" w:eastAsia="Calibri" w:hAnsi="Cambria" w:cs="Calibri"/>
                <w:color w:val="000000" w:themeColor="text1"/>
                <w:sz w:val="20"/>
                <w:szCs w:val="20"/>
              </w:rPr>
            </w:pPr>
            <w:r w:rsidRPr="00607FEA">
              <w:rPr>
                <w:rFonts w:ascii="Cambria" w:hAnsi="Cambria"/>
                <w:color w:val="000000" w:themeColor="text1"/>
                <w:sz w:val="20"/>
                <w:szCs w:val="20"/>
              </w:rPr>
              <w:t>4.700</w:t>
            </w:r>
          </w:p>
        </w:tc>
        <w:tc>
          <w:tcPr>
            <w:tcW w:w="747" w:type="dxa"/>
            <w:shd w:val="clear" w:color="auto" w:fill="auto"/>
            <w:tcMar>
              <w:left w:w="108" w:type="dxa"/>
              <w:right w:w="108" w:type="dxa"/>
            </w:tcMar>
          </w:tcPr>
          <w:p w:rsidR="001C7AD4" w:rsidRPr="00607FEA" w:rsidRDefault="001C7AD4" w:rsidP="0001519F">
            <w:pPr>
              <w:spacing w:after="0" w:line="240" w:lineRule="auto"/>
              <w:jc w:val="center"/>
              <w:rPr>
                <w:rFonts w:ascii="Cambria" w:eastAsia="Calibri" w:hAnsi="Cambria" w:cs="Calibri"/>
                <w:color w:val="000000" w:themeColor="text1"/>
                <w:sz w:val="20"/>
                <w:szCs w:val="20"/>
              </w:rPr>
            </w:pPr>
            <w:r w:rsidRPr="00607FEA">
              <w:rPr>
                <w:rFonts w:ascii="Cambria" w:hAnsi="Cambria"/>
                <w:color w:val="000000" w:themeColor="text1"/>
                <w:sz w:val="20"/>
                <w:szCs w:val="20"/>
              </w:rPr>
              <w:t>4</w:t>
            </w:r>
            <w:r w:rsidRPr="00607FEA">
              <w:rPr>
                <w:rFonts w:ascii="Cambria" w:hAnsi="Cambria"/>
                <w:color w:val="000000" w:themeColor="text1"/>
                <w:sz w:val="20"/>
                <w:szCs w:val="20"/>
                <w:lang w:val="en-US"/>
              </w:rPr>
              <w:t>.8</w:t>
            </w:r>
            <w:r w:rsidRPr="00607FEA">
              <w:rPr>
                <w:rFonts w:ascii="Cambria" w:hAnsi="Cambria"/>
                <w:color w:val="000000" w:themeColor="text1"/>
                <w:sz w:val="20"/>
                <w:szCs w:val="20"/>
              </w:rPr>
              <w:t>00</w:t>
            </w:r>
          </w:p>
        </w:tc>
        <w:tc>
          <w:tcPr>
            <w:tcW w:w="747"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4.800</w:t>
            </w:r>
          </w:p>
        </w:tc>
        <w:tc>
          <w:tcPr>
            <w:tcW w:w="751"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4.800</w:t>
            </w:r>
          </w:p>
        </w:tc>
        <w:tc>
          <w:tcPr>
            <w:tcW w:w="747"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4.800</w:t>
            </w:r>
          </w:p>
        </w:tc>
        <w:tc>
          <w:tcPr>
            <w:tcW w:w="747"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4.900</w:t>
            </w:r>
          </w:p>
        </w:tc>
        <w:tc>
          <w:tcPr>
            <w:tcW w:w="747" w:type="dxa"/>
            <w:shd w:val="clear" w:color="auto" w:fill="auto"/>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4.900</w:t>
            </w:r>
          </w:p>
        </w:tc>
        <w:tc>
          <w:tcPr>
            <w:tcW w:w="862"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rPr>
            </w:pPr>
            <w:r w:rsidRPr="0001519F">
              <w:rPr>
                <w:rFonts w:ascii="Cambria" w:eastAsia="Calibri" w:hAnsi="Cambria" w:cs="Calibri"/>
                <w:color w:val="000000" w:themeColor="text1"/>
              </w:rPr>
              <w:t>4.900</w:t>
            </w:r>
          </w:p>
        </w:tc>
      </w:tr>
      <w:tr w:rsidR="00BC7310" w:rsidTr="001528AD">
        <w:trPr>
          <w:trHeight w:val="309"/>
        </w:trPr>
        <w:tc>
          <w:tcPr>
            <w:tcW w:w="710" w:type="dxa"/>
            <w:shd w:val="clear" w:color="auto" w:fill="C2D69B" w:themeFill="accent3" w:themeFillTint="99"/>
            <w:tcMar>
              <w:left w:w="108" w:type="dxa"/>
              <w:right w:w="108" w:type="dxa"/>
            </w:tcMar>
            <w:vAlign w:val="center"/>
          </w:tcPr>
          <w:p w:rsidR="001C7AD4" w:rsidRPr="008C13F2" w:rsidRDefault="001C7AD4" w:rsidP="0001519F">
            <w:pPr>
              <w:spacing w:after="0" w:line="24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4</w:t>
            </w:r>
          </w:p>
        </w:tc>
        <w:tc>
          <w:tcPr>
            <w:tcW w:w="1175" w:type="dxa"/>
            <w:shd w:val="clear" w:color="auto" w:fill="C2D69B" w:themeFill="accent3" w:themeFillTint="99"/>
            <w:tcMar>
              <w:left w:w="108" w:type="dxa"/>
              <w:right w:w="108" w:type="dxa"/>
            </w:tcMar>
            <w:vAlign w:val="center"/>
          </w:tcPr>
          <w:p w:rsidR="001C7AD4" w:rsidRPr="0001519F" w:rsidRDefault="001C7AD4" w:rsidP="0001519F">
            <w:pPr>
              <w:spacing w:after="0" w:line="240" w:lineRule="auto"/>
              <w:rPr>
                <w:rFonts w:ascii="Cambria" w:hAnsi="Cambria"/>
                <w:color w:val="000000" w:themeColor="text1"/>
              </w:rPr>
            </w:pPr>
            <w:r w:rsidRPr="0001519F">
              <w:rPr>
                <w:rFonts w:ascii="Cambria" w:eastAsia="Arial Narrow" w:hAnsi="Cambria" w:cs="Arial Narrow"/>
                <w:color w:val="000000" w:themeColor="text1"/>
              </w:rPr>
              <w:t>Beras Medium</w:t>
            </w:r>
          </w:p>
        </w:tc>
        <w:tc>
          <w:tcPr>
            <w:tcW w:w="771" w:type="dxa"/>
            <w:shd w:val="clear" w:color="auto" w:fill="C2D69B" w:themeFill="accent3" w:themeFillTint="99"/>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8.500</w:t>
            </w:r>
          </w:p>
        </w:tc>
        <w:tc>
          <w:tcPr>
            <w:tcW w:w="747" w:type="dxa"/>
            <w:shd w:val="clear" w:color="auto" w:fill="C2D69B" w:themeFill="accent3" w:themeFillTint="99"/>
            <w:tcMar>
              <w:left w:w="108" w:type="dxa"/>
              <w:right w:w="108" w:type="dxa"/>
            </w:tcMar>
          </w:tcPr>
          <w:p w:rsidR="001C7AD4" w:rsidRPr="00607FEA" w:rsidRDefault="001C7AD4" w:rsidP="0001519F">
            <w:pPr>
              <w:spacing w:after="0" w:line="240" w:lineRule="auto"/>
              <w:jc w:val="right"/>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8.500</w:t>
            </w:r>
          </w:p>
        </w:tc>
        <w:tc>
          <w:tcPr>
            <w:tcW w:w="747" w:type="dxa"/>
            <w:shd w:val="clear" w:color="auto" w:fill="C2D69B" w:themeFill="accent3" w:themeFillTint="99"/>
            <w:tcMar>
              <w:left w:w="108" w:type="dxa"/>
              <w:right w:w="108" w:type="dxa"/>
            </w:tcMar>
          </w:tcPr>
          <w:p w:rsidR="001C7AD4" w:rsidRPr="00607FEA" w:rsidRDefault="001C7AD4" w:rsidP="0001519F">
            <w:pPr>
              <w:spacing w:after="0" w:line="240" w:lineRule="auto"/>
              <w:jc w:val="center"/>
              <w:rPr>
                <w:rFonts w:ascii="Cambria" w:eastAsia="Calibri" w:hAnsi="Cambria" w:cs="Calibri"/>
                <w:color w:val="000000" w:themeColor="text1"/>
                <w:sz w:val="20"/>
                <w:szCs w:val="20"/>
              </w:rPr>
            </w:pPr>
            <w:r w:rsidRPr="00607FEA">
              <w:rPr>
                <w:rFonts w:ascii="Cambria" w:hAnsi="Cambria"/>
                <w:color w:val="000000" w:themeColor="text1"/>
                <w:sz w:val="20"/>
                <w:szCs w:val="20"/>
              </w:rPr>
              <w:t>8.500</w:t>
            </w:r>
          </w:p>
        </w:tc>
        <w:tc>
          <w:tcPr>
            <w:tcW w:w="747" w:type="dxa"/>
            <w:shd w:val="clear" w:color="auto" w:fill="C2D69B" w:themeFill="accent3" w:themeFillTint="99"/>
            <w:tcMar>
              <w:left w:w="108" w:type="dxa"/>
              <w:right w:w="108" w:type="dxa"/>
            </w:tcMar>
          </w:tcPr>
          <w:p w:rsidR="001C7AD4" w:rsidRPr="00607FEA" w:rsidRDefault="001C7AD4" w:rsidP="0001519F">
            <w:pPr>
              <w:spacing w:after="0" w:line="240" w:lineRule="auto"/>
              <w:jc w:val="center"/>
              <w:rPr>
                <w:rFonts w:ascii="Cambria" w:eastAsia="Calibri" w:hAnsi="Cambria" w:cs="Calibri"/>
                <w:color w:val="000000" w:themeColor="text1"/>
                <w:sz w:val="20"/>
                <w:szCs w:val="20"/>
              </w:rPr>
            </w:pPr>
            <w:r w:rsidRPr="00607FEA">
              <w:rPr>
                <w:rFonts w:ascii="Cambria" w:hAnsi="Cambria"/>
                <w:color w:val="000000" w:themeColor="text1"/>
                <w:sz w:val="20"/>
                <w:szCs w:val="20"/>
              </w:rPr>
              <w:t>8.</w:t>
            </w:r>
            <w:r w:rsidRPr="00607FEA">
              <w:rPr>
                <w:rFonts w:ascii="Cambria" w:hAnsi="Cambria"/>
                <w:color w:val="000000" w:themeColor="text1"/>
                <w:sz w:val="20"/>
                <w:szCs w:val="20"/>
                <w:lang w:val="en-US"/>
              </w:rPr>
              <w:t>7</w:t>
            </w:r>
            <w:r w:rsidRPr="00607FEA">
              <w:rPr>
                <w:rFonts w:ascii="Cambria" w:hAnsi="Cambria"/>
                <w:color w:val="000000" w:themeColor="text1"/>
                <w:sz w:val="20"/>
                <w:szCs w:val="20"/>
              </w:rPr>
              <w:t>00</w:t>
            </w:r>
          </w:p>
        </w:tc>
        <w:tc>
          <w:tcPr>
            <w:tcW w:w="747"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8.700</w:t>
            </w:r>
          </w:p>
        </w:tc>
        <w:tc>
          <w:tcPr>
            <w:tcW w:w="751"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8.700</w:t>
            </w:r>
          </w:p>
        </w:tc>
        <w:tc>
          <w:tcPr>
            <w:tcW w:w="747"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8.700</w:t>
            </w:r>
          </w:p>
        </w:tc>
        <w:tc>
          <w:tcPr>
            <w:tcW w:w="747"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8.800</w:t>
            </w:r>
          </w:p>
        </w:tc>
        <w:tc>
          <w:tcPr>
            <w:tcW w:w="747" w:type="dxa"/>
            <w:shd w:val="clear" w:color="auto" w:fill="C2D69B" w:themeFill="accent3" w:themeFillTint="99"/>
            <w:tcMar>
              <w:left w:w="108" w:type="dxa"/>
              <w:right w:w="108" w:type="dxa"/>
            </w:tcMar>
            <w:vAlign w:val="center"/>
          </w:tcPr>
          <w:p w:rsidR="001C7AD4" w:rsidRPr="00607FEA" w:rsidRDefault="001C7AD4" w:rsidP="0001519F">
            <w:pPr>
              <w:spacing w:after="0" w:line="240" w:lineRule="auto"/>
              <w:jc w:val="center"/>
              <w:rPr>
                <w:rFonts w:ascii="Cambria" w:eastAsia="Calibri" w:hAnsi="Cambria" w:cs="Calibri"/>
                <w:color w:val="000000" w:themeColor="text1"/>
                <w:sz w:val="20"/>
                <w:szCs w:val="20"/>
                <w:lang w:val="en-US"/>
              </w:rPr>
            </w:pPr>
            <w:r w:rsidRPr="00607FEA">
              <w:rPr>
                <w:rFonts w:ascii="Cambria" w:eastAsia="Calibri" w:hAnsi="Cambria" w:cs="Calibri"/>
                <w:color w:val="000000" w:themeColor="text1"/>
                <w:sz w:val="20"/>
                <w:szCs w:val="20"/>
                <w:lang w:val="en-US"/>
              </w:rPr>
              <w:t>8.800</w:t>
            </w:r>
          </w:p>
        </w:tc>
        <w:tc>
          <w:tcPr>
            <w:tcW w:w="862" w:type="dxa"/>
            <w:shd w:val="clear" w:color="auto" w:fill="C2D69B" w:themeFill="accent3" w:themeFillTint="99"/>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rPr>
            </w:pPr>
            <w:r w:rsidRPr="0001519F">
              <w:rPr>
                <w:rFonts w:ascii="Cambria" w:eastAsia="Calibri" w:hAnsi="Cambria" w:cs="Calibri"/>
                <w:color w:val="000000" w:themeColor="text1"/>
              </w:rPr>
              <w:t>8.</w:t>
            </w:r>
            <w:r w:rsidRPr="0001519F">
              <w:rPr>
                <w:rFonts w:ascii="Cambria" w:eastAsia="Calibri" w:hAnsi="Cambria" w:cs="Calibri"/>
                <w:color w:val="000000" w:themeColor="text1"/>
                <w:lang w:val="en-US"/>
              </w:rPr>
              <w:t>8</w:t>
            </w:r>
            <w:r w:rsidRPr="0001519F">
              <w:rPr>
                <w:rFonts w:ascii="Cambria" w:eastAsia="Calibri" w:hAnsi="Cambria" w:cs="Calibri"/>
                <w:color w:val="000000" w:themeColor="text1"/>
              </w:rPr>
              <w:t>00</w:t>
            </w:r>
          </w:p>
        </w:tc>
      </w:tr>
      <w:tr w:rsidR="00BC7310" w:rsidTr="001528AD">
        <w:trPr>
          <w:trHeight w:val="309"/>
        </w:trPr>
        <w:tc>
          <w:tcPr>
            <w:tcW w:w="710" w:type="dxa"/>
            <w:shd w:val="clear" w:color="auto" w:fill="auto"/>
            <w:tcMar>
              <w:left w:w="108" w:type="dxa"/>
              <w:right w:w="108" w:type="dxa"/>
            </w:tcMar>
            <w:vAlign w:val="center"/>
          </w:tcPr>
          <w:p w:rsidR="001C7AD4" w:rsidRPr="008C13F2" w:rsidRDefault="001C7AD4" w:rsidP="0001519F">
            <w:pPr>
              <w:spacing w:after="0" w:line="240" w:lineRule="auto"/>
              <w:jc w:val="center"/>
              <w:rPr>
                <w:rFonts w:ascii="Cambria" w:hAnsi="Cambria"/>
                <w:color w:val="000000" w:themeColor="text1"/>
                <w:sz w:val="24"/>
                <w:szCs w:val="24"/>
              </w:rPr>
            </w:pPr>
            <w:r w:rsidRPr="008C13F2">
              <w:rPr>
                <w:rFonts w:ascii="Cambria" w:eastAsia="Arial Narrow" w:hAnsi="Cambria" w:cs="Arial Narrow"/>
                <w:color w:val="000000" w:themeColor="text1"/>
                <w:sz w:val="24"/>
                <w:szCs w:val="24"/>
              </w:rPr>
              <w:t>5</w:t>
            </w:r>
          </w:p>
        </w:tc>
        <w:tc>
          <w:tcPr>
            <w:tcW w:w="1175" w:type="dxa"/>
            <w:shd w:val="clear" w:color="auto" w:fill="auto"/>
            <w:tcMar>
              <w:left w:w="108" w:type="dxa"/>
              <w:right w:w="108" w:type="dxa"/>
            </w:tcMar>
            <w:vAlign w:val="center"/>
          </w:tcPr>
          <w:p w:rsidR="001C7AD4" w:rsidRPr="0001519F" w:rsidRDefault="001C7AD4" w:rsidP="0001519F">
            <w:pPr>
              <w:spacing w:after="0" w:line="240" w:lineRule="auto"/>
              <w:rPr>
                <w:rFonts w:ascii="Cambria" w:hAnsi="Cambria"/>
                <w:color w:val="000000" w:themeColor="text1"/>
              </w:rPr>
            </w:pPr>
            <w:r w:rsidRPr="0001519F">
              <w:rPr>
                <w:rFonts w:ascii="Cambria" w:eastAsia="Arial Narrow" w:hAnsi="Cambria" w:cs="Arial Narrow"/>
                <w:color w:val="000000" w:themeColor="text1"/>
              </w:rPr>
              <w:t>Beras Premium</w:t>
            </w:r>
          </w:p>
        </w:tc>
        <w:tc>
          <w:tcPr>
            <w:tcW w:w="771"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w:t>
            </w:r>
          </w:p>
        </w:tc>
        <w:tc>
          <w:tcPr>
            <w:tcW w:w="747" w:type="dxa"/>
            <w:shd w:val="clear" w:color="auto" w:fill="auto"/>
            <w:tcMar>
              <w:left w:w="108" w:type="dxa"/>
              <w:right w:w="108" w:type="dxa"/>
            </w:tcMar>
          </w:tcPr>
          <w:p w:rsidR="001C7AD4" w:rsidRPr="0001519F" w:rsidRDefault="001C7AD4" w:rsidP="0001519F">
            <w:pPr>
              <w:spacing w:after="0" w:line="240" w:lineRule="auto"/>
              <w:jc w:val="center"/>
              <w:rPr>
                <w:rFonts w:ascii="Cambria" w:eastAsia="Calibri" w:hAnsi="Cambria" w:cs="Calibri"/>
                <w:color w:val="000000" w:themeColor="text1"/>
              </w:rPr>
            </w:pPr>
            <w:r w:rsidRPr="0001519F">
              <w:rPr>
                <w:rFonts w:ascii="Cambria" w:hAnsi="Cambria"/>
                <w:color w:val="000000" w:themeColor="text1"/>
              </w:rPr>
              <w:t>-</w:t>
            </w:r>
          </w:p>
        </w:tc>
        <w:tc>
          <w:tcPr>
            <w:tcW w:w="747" w:type="dxa"/>
            <w:shd w:val="clear" w:color="auto" w:fill="auto"/>
            <w:tcMar>
              <w:left w:w="108" w:type="dxa"/>
              <w:right w:w="108" w:type="dxa"/>
            </w:tcMar>
          </w:tcPr>
          <w:p w:rsidR="001C7AD4" w:rsidRPr="0001519F" w:rsidRDefault="001C7AD4" w:rsidP="0001519F">
            <w:pPr>
              <w:spacing w:after="0" w:line="240" w:lineRule="auto"/>
              <w:jc w:val="center"/>
              <w:rPr>
                <w:rFonts w:ascii="Cambria" w:eastAsia="Calibri" w:hAnsi="Cambria" w:cs="Calibri"/>
                <w:color w:val="000000" w:themeColor="text1"/>
              </w:rPr>
            </w:pPr>
            <w:r w:rsidRPr="0001519F">
              <w:rPr>
                <w:rFonts w:ascii="Cambria" w:hAnsi="Cambria"/>
                <w:color w:val="000000" w:themeColor="text1"/>
              </w:rPr>
              <w:t>-</w:t>
            </w:r>
          </w:p>
        </w:tc>
        <w:tc>
          <w:tcPr>
            <w:tcW w:w="747" w:type="dxa"/>
            <w:shd w:val="clear" w:color="auto" w:fill="auto"/>
            <w:tcMar>
              <w:left w:w="108" w:type="dxa"/>
              <w:right w:w="108" w:type="dxa"/>
            </w:tcMar>
          </w:tcPr>
          <w:p w:rsidR="001C7AD4" w:rsidRPr="0001519F" w:rsidRDefault="001C7AD4" w:rsidP="0001519F">
            <w:pPr>
              <w:spacing w:after="0" w:line="240" w:lineRule="auto"/>
              <w:jc w:val="center"/>
              <w:rPr>
                <w:rFonts w:ascii="Cambria" w:eastAsia="Calibri" w:hAnsi="Cambria" w:cs="Calibri"/>
                <w:color w:val="000000" w:themeColor="text1"/>
              </w:rPr>
            </w:pPr>
            <w:r w:rsidRPr="0001519F">
              <w:rPr>
                <w:rFonts w:ascii="Cambria" w:hAnsi="Cambria"/>
                <w:color w:val="000000" w:themeColor="text1"/>
              </w:rPr>
              <w:t>-</w:t>
            </w:r>
          </w:p>
        </w:tc>
        <w:tc>
          <w:tcPr>
            <w:tcW w:w="747"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w:t>
            </w:r>
          </w:p>
        </w:tc>
        <w:tc>
          <w:tcPr>
            <w:tcW w:w="751"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w:t>
            </w:r>
          </w:p>
        </w:tc>
        <w:tc>
          <w:tcPr>
            <w:tcW w:w="747"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w:t>
            </w:r>
          </w:p>
        </w:tc>
        <w:tc>
          <w:tcPr>
            <w:tcW w:w="747"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w:t>
            </w:r>
          </w:p>
        </w:tc>
        <w:tc>
          <w:tcPr>
            <w:tcW w:w="747"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w:t>
            </w:r>
          </w:p>
        </w:tc>
        <w:tc>
          <w:tcPr>
            <w:tcW w:w="862" w:type="dxa"/>
            <w:shd w:val="clear" w:color="auto" w:fill="auto"/>
            <w:tcMar>
              <w:left w:w="108" w:type="dxa"/>
              <w:right w:w="108" w:type="dxa"/>
            </w:tcMar>
            <w:vAlign w:val="center"/>
          </w:tcPr>
          <w:p w:rsidR="001C7AD4" w:rsidRPr="0001519F" w:rsidRDefault="001C7AD4" w:rsidP="0001519F">
            <w:pPr>
              <w:spacing w:after="0" w:line="240" w:lineRule="auto"/>
              <w:jc w:val="center"/>
              <w:rPr>
                <w:rFonts w:ascii="Cambria" w:eastAsia="Calibri" w:hAnsi="Cambria" w:cs="Calibri"/>
                <w:color w:val="000000" w:themeColor="text1"/>
                <w:lang w:val="en-US"/>
              </w:rPr>
            </w:pPr>
            <w:r w:rsidRPr="0001519F">
              <w:rPr>
                <w:rFonts w:ascii="Cambria" w:eastAsia="Calibri" w:hAnsi="Cambria" w:cs="Calibri"/>
                <w:color w:val="000000" w:themeColor="text1"/>
                <w:lang w:val="en-US"/>
              </w:rPr>
              <w:t>-</w:t>
            </w:r>
          </w:p>
        </w:tc>
      </w:tr>
      <w:tr w:rsidR="00BC7310" w:rsidTr="001528AD">
        <w:trPr>
          <w:trHeight w:val="309"/>
        </w:trPr>
        <w:tc>
          <w:tcPr>
            <w:tcW w:w="710" w:type="dxa"/>
            <w:shd w:val="clear" w:color="auto" w:fill="C2D69B" w:themeFill="accent3" w:themeFillTint="99"/>
            <w:tcMar>
              <w:left w:w="108" w:type="dxa"/>
              <w:right w:w="108" w:type="dxa"/>
            </w:tcMar>
            <w:vAlign w:val="center"/>
          </w:tcPr>
          <w:p w:rsidR="00876B4A" w:rsidRPr="008C13F2" w:rsidRDefault="00876B4A" w:rsidP="0001519F">
            <w:pPr>
              <w:spacing w:after="0" w:line="240" w:lineRule="auto"/>
              <w:jc w:val="center"/>
              <w:rPr>
                <w:rFonts w:ascii="Cambria" w:eastAsia="Arial Narrow" w:hAnsi="Cambria" w:cs="Arial Narrow"/>
                <w:color w:val="000000" w:themeColor="text1"/>
                <w:sz w:val="24"/>
                <w:szCs w:val="24"/>
              </w:rPr>
            </w:pPr>
          </w:p>
        </w:tc>
        <w:tc>
          <w:tcPr>
            <w:tcW w:w="1175" w:type="dxa"/>
            <w:shd w:val="clear" w:color="auto" w:fill="C2D69B" w:themeFill="accent3" w:themeFillTint="99"/>
            <w:tcMar>
              <w:left w:w="108" w:type="dxa"/>
              <w:right w:w="108" w:type="dxa"/>
            </w:tcMar>
            <w:vAlign w:val="center"/>
          </w:tcPr>
          <w:p w:rsidR="00876B4A" w:rsidRPr="0001519F" w:rsidRDefault="00447E9D" w:rsidP="0001519F">
            <w:pPr>
              <w:spacing w:after="0" w:line="240" w:lineRule="auto"/>
              <w:rPr>
                <w:rFonts w:ascii="Cambria" w:eastAsia="Arial Narrow" w:hAnsi="Cambria" w:cs="Arial Narrow"/>
                <w:color w:val="000000" w:themeColor="text1"/>
                <w:lang w:val="en-US"/>
              </w:rPr>
            </w:pPr>
            <w:r w:rsidRPr="0001519F">
              <w:rPr>
                <w:rFonts w:ascii="Cambria" w:eastAsia="Arial Narrow" w:hAnsi="Cambria" w:cs="Arial Narrow"/>
                <w:color w:val="000000" w:themeColor="text1"/>
                <w:lang w:val="en-US"/>
              </w:rPr>
              <w:t>Junlah</w:t>
            </w:r>
          </w:p>
        </w:tc>
        <w:tc>
          <w:tcPr>
            <w:tcW w:w="771" w:type="dxa"/>
            <w:shd w:val="clear" w:color="auto" w:fill="C2D69B" w:themeFill="accent3" w:themeFillTint="99"/>
            <w:tcMar>
              <w:left w:w="108" w:type="dxa"/>
              <w:right w:w="108" w:type="dxa"/>
            </w:tcMar>
            <w:vAlign w:val="center"/>
          </w:tcPr>
          <w:p w:rsidR="00876B4A" w:rsidRPr="0001519F" w:rsidRDefault="0079265F" w:rsidP="0001519F">
            <w:pPr>
              <w:spacing w:after="0" w:line="240" w:lineRule="auto"/>
              <w:jc w:val="center"/>
              <w:rPr>
                <w:rFonts w:ascii="Cambria" w:eastAsia="Calibri" w:hAnsi="Cambria" w:cs="Calibri"/>
                <w:color w:val="000000" w:themeColor="text1"/>
                <w:lang w:val="en-US"/>
              </w:rPr>
            </w:pPr>
            <w:r>
              <w:rPr>
                <w:rFonts w:ascii="Cambria" w:eastAsia="Calibri" w:hAnsi="Cambria" w:cs="Calibri"/>
                <w:color w:val="000000" w:themeColor="text1"/>
                <w:lang w:val="en-US"/>
              </w:rPr>
              <w:t>5</w:t>
            </w:r>
            <w:r w:rsidR="00C6164F">
              <w:rPr>
                <w:rFonts w:ascii="Cambria" w:eastAsia="Calibri" w:hAnsi="Cambria" w:cs="Calibri"/>
                <w:color w:val="000000" w:themeColor="text1"/>
                <w:lang w:val="en-US"/>
              </w:rPr>
              <w:t>.</w:t>
            </w:r>
            <w:r>
              <w:rPr>
                <w:rFonts w:ascii="Cambria" w:eastAsia="Calibri" w:hAnsi="Cambria" w:cs="Calibri"/>
                <w:color w:val="000000" w:themeColor="text1"/>
                <w:lang w:val="en-US"/>
              </w:rPr>
              <w:t>425</w:t>
            </w:r>
          </w:p>
        </w:tc>
        <w:tc>
          <w:tcPr>
            <w:tcW w:w="747" w:type="dxa"/>
            <w:shd w:val="clear" w:color="auto" w:fill="C2D69B" w:themeFill="accent3" w:themeFillTint="99"/>
            <w:tcMar>
              <w:left w:w="108" w:type="dxa"/>
              <w:right w:w="108" w:type="dxa"/>
            </w:tcMar>
          </w:tcPr>
          <w:p w:rsidR="00876B4A" w:rsidRPr="00C6164F" w:rsidRDefault="00C6164F" w:rsidP="0001519F">
            <w:pPr>
              <w:spacing w:after="0" w:line="240" w:lineRule="auto"/>
              <w:jc w:val="center"/>
              <w:rPr>
                <w:rFonts w:ascii="Cambria" w:hAnsi="Cambria"/>
                <w:color w:val="000000" w:themeColor="text1"/>
                <w:sz w:val="20"/>
                <w:szCs w:val="20"/>
                <w:lang w:val="en-US"/>
              </w:rPr>
            </w:pPr>
            <w:r w:rsidRPr="00C6164F">
              <w:rPr>
                <w:rFonts w:ascii="Cambria" w:hAnsi="Cambria"/>
                <w:color w:val="000000" w:themeColor="text1"/>
                <w:sz w:val="20"/>
                <w:szCs w:val="20"/>
                <w:lang w:val="en-US"/>
              </w:rPr>
              <w:t>5.425</w:t>
            </w:r>
          </w:p>
        </w:tc>
        <w:tc>
          <w:tcPr>
            <w:tcW w:w="747" w:type="dxa"/>
            <w:shd w:val="clear" w:color="auto" w:fill="C2D69B" w:themeFill="accent3" w:themeFillTint="99"/>
            <w:tcMar>
              <w:left w:w="108" w:type="dxa"/>
              <w:right w:w="108" w:type="dxa"/>
            </w:tcMar>
          </w:tcPr>
          <w:p w:rsidR="00876B4A" w:rsidRPr="00C6164F" w:rsidRDefault="00C6164F" w:rsidP="0001519F">
            <w:pPr>
              <w:spacing w:after="0" w:line="240" w:lineRule="auto"/>
              <w:jc w:val="center"/>
              <w:rPr>
                <w:rFonts w:ascii="Cambria" w:hAnsi="Cambria"/>
                <w:color w:val="000000" w:themeColor="text1"/>
                <w:sz w:val="20"/>
                <w:szCs w:val="20"/>
                <w:lang w:val="en-US"/>
              </w:rPr>
            </w:pPr>
            <w:r w:rsidRPr="00C6164F">
              <w:rPr>
                <w:rFonts w:ascii="Cambria" w:hAnsi="Cambria"/>
                <w:color w:val="000000" w:themeColor="text1"/>
                <w:sz w:val="20"/>
                <w:szCs w:val="20"/>
                <w:lang w:val="en-US"/>
              </w:rPr>
              <w:t>5.550</w:t>
            </w:r>
          </w:p>
        </w:tc>
        <w:tc>
          <w:tcPr>
            <w:tcW w:w="747" w:type="dxa"/>
            <w:shd w:val="clear" w:color="auto" w:fill="C2D69B" w:themeFill="accent3" w:themeFillTint="99"/>
            <w:tcMar>
              <w:left w:w="108" w:type="dxa"/>
              <w:right w:w="108" w:type="dxa"/>
            </w:tcMar>
          </w:tcPr>
          <w:p w:rsidR="00876B4A" w:rsidRPr="00C6164F" w:rsidRDefault="00C6164F" w:rsidP="0001519F">
            <w:pPr>
              <w:spacing w:after="0" w:line="240" w:lineRule="auto"/>
              <w:jc w:val="center"/>
              <w:rPr>
                <w:rFonts w:ascii="Cambria" w:hAnsi="Cambria"/>
                <w:color w:val="000000" w:themeColor="text1"/>
                <w:sz w:val="20"/>
                <w:szCs w:val="20"/>
                <w:lang w:val="en-US"/>
              </w:rPr>
            </w:pPr>
            <w:r w:rsidRPr="00C6164F">
              <w:rPr>
                <w:rFonts w:ascii="Cambria" w:hAnsi="Cambria"/>
                <w:color w:val="000000" w:themeColor="text1"/>
                <w:sz w:val="20"/>
                <w:szCs w:val="20"/>
                <w:lang w:val="en-US"/>
              </w:rPr>
              <w:t>5.750</w:t>
            </w:r>
          </w:p>
        </w:tc>
        <w:tc>
          <w:tcPr>
            <w:tcW w:w="747" w:type="dxa"/>
            <w:shd w:val="clear" w:color="auto" w:fill="C2D69B" w:themeFill="accent3" w:themeFillTint="99"/>
            <w:tcMar>
              <w:left w:w="108" w:type="dxa"/>
              <w:right w:w="108" w:type="dxa"/>
            </w:tcMar>
            <w:vAlign w:val="center"/>
          </w:tcPr>
          <w:p w:rsidR="00876B4A" w:rsidRPr="00C6164F" w:rsidRDefault="00C6164F" w:rsidP="0001519F">
            <w:pPr>
              <w:spacing w:after="0" w:line="240" w:lineRule="auto"/>
              <w:jc w:val="center"/>
              <w:rPr>
                <w:rFonts w:ascii="Cambria" w:eastAsia="Calibri" w:hAnsi="Cambria" w:cs="Calibri"/>
                <w:color w:val="000000" w:themeColor="text1"/>
                <w:sz w:val="20"/>
                <w:szCs w:val="20"/>
                <w:lang w:val="en-US"/>
              </w:rPr>
            </w:pPr>
            <w:r w:rsidRPr="00C6164F">
              <w:rPr>
                <w:rFonts w:ascii="Cambria" w:eastAsia="Calibri" w:hAnsi="Cambria" w:cs="Calibri"/>
                <w:color w:val="000000" w:themeColor="text1"/>
                <w:sz w:val="20"/>
                <w:szCs w:val="20"/>
                <w:lang w:val="en-US"/>
              </w:rPr>
              <w:t>5.759</w:t>
            </w:r>
          </w:p>
        </w:tc>
        <w:tc>
          <w:tcPr>
            <w:tcW w:w="751" w:type="dxa"/>
            <w:shd w:val="clear" w:color="auto" w:fill="C2D69B" w:themeFill="accent3" w:themeFillTint="99"/>
            <w:tcMar>
              <w:left w:w="108" w:type="dxa"/>
              <w:right w:w="108" w:type="dxa"/>
            </w:tcMar>
            <w:vAlign w:val="center"/>
          </w:tcPr>
          <w:p w:rsidR="00876B4A" w:rsidRPr="00C6164F" w:rsidRDefault="00C6164F" w:rsidP="0001519F">
            <w:pPr>
              <w:spacing w:after="0" w:line="240" w:lineRule="auto"/>
              <w:jc w:val="center"/>
              <w:rPr>
                <w:rFonts w:ascii="Cambria" w:eastAsia="Calibri" w:hAnsi="Cambria" w:cs="Calibri"/>
                <w:color w:val="000000" w:themeColor="text1"/>
                <w:sz w:val="20"/>
                <w:szCs w:val="20"/>
                <w:lang w:val="en-US"/>
              </w:rPr>
            </w:pPr>
            <w:r w:rsidRPr="00C6164F">
              <w:rPr>
                <w:rFonts w:ascii="Cambria" w:eastAsia="Calibri" w:hAnsi="Cambria" w:cs="Calibri"/>
                <w:color w:val="000000" w:themeColor="text1"/>
                <w:sz w:val="20"/>
                <w:szCs w:val="20"/>
                <w:lang w:val="en-US"/>
              </w:rPr>
              <w:t>5.759</w:t>
            </w:r>
          </w:p>
        </w:tc>
        <w:tc>
          <w:tcPr>
            <w:tcW w:w="747" w:type="dxa"/>
            <w:shd w:val="clear" w:color="auto" w:fill="C2D69B" w:themeFill="accent3" w:themeFillTint="99"/>
            <w:tcMar>
              <w:left w:w="108" w:type="dxa"/>
              <w:right w:w="108" w:type="dxa"/>
            </w:tcMar>
            <w:vAlign w:val="center"/>
          </w:tcPr>
          <w:p w:rsidR="00876B4A" w:rsidRPr="00C6164F" w:rsidRDefault="00C6164F" w:rsidP="0001519F">
            <w:pPr>
              <w:spacing w:after="0" w:line="240" w:lineRule="auto"/>
              <w:jc w:val="center"/>
              <w:rPr>
                <w:rFonts w:ascii="Cambria" w:eastAsia="Calibri" w:hAnsi="Cambria" w:cs="Calibri"/>
                <w:color w:val="000000" w:themeColor="text1"/>
                <w:sz w:val="20"/>
                <w:szCs w:val="20"/>
                <w:lang w:val="en-US"/>
              </w:rPr>
            </w:pPr>
            <w:r w:rsidRPr="00C6164F">
              <w:rPr>
                <w:rFonts w:ascii="Cambria" w:eastAsia="Calibri" w:hAnsi="Cambria" w:cs="Calibri"/>
                <w:color w:val="000000" w:themeColor="text1"/>
                <w:sz w:val="20"/>
                <w:szCs w:val="20"/>
                <w:lang w:val="en-US"/>
              </w:rPr>
              <w:t>5.795</w:t>
            </w:r>
          </w:p>
        </w:tc>
        <w:tc>
          <w:tcPr>
            <w:tcW w:w="747" w:type="dxa"/>
            <w:shd w:val="clear" w:color="auto" w:fill="C2D69B" w:themeFill="accent3" w:themeFillTint="99"/>
            <w:tcMar>
              <w:left w:w="108" w:type="dxa"/>
              <w:right w:w="108" w:type="dxa"/>
            </w:tcMar>
            <w:vAlign w:val="center"/>
          </w:tcPr>
          <w:p w:rsidR="00876B4A" w:rsidRPr="00C6164F" w:rsidRDefault="00C6164F" w:rsidP="0001519F">
            <w:pPr>
              <w:spacing w:after="0" w:line="240" w:lineRule="auto"/>
              <w:jc w:val="center"/>
              <w:rPr>
                <w:rFonts w:ascii="Cambria" w:eastAsia="Calibri" w:hAnsi="Cambria" w:cs="Calibri"/>
                <w:color w:val="000000" w:themeColor="text1"/>
                <w:sz w:val="20"/>
                <w:szCs w:val="20"/>
                <w:lang w:val="en-US"/>
              </w:rPr>
            </w:pPr>
            <w:r w:rsidRPr="00C6164F">
              <w:rPr>
                <w:rFonts w:ascii="Cambria" w:eastAsia="Calibri" w:hAnsi="Cambria" w:cs="Calibri"/>
                <w:color w:val="000000" w:themeColor="text1"/>
                <w:sz w:val="20"/>
                <w:szCs w:val="20"/>
                <w:lang w:val="en-US"/>
              </w:rPr>
              <w:t>5.850</w:t>
            </w:r>
          </w:p>
        </w:tc>
        <w:tc>
          <w:tcPr>
            <w:tcW w:w="747" w:type="dxa"/>
            <w:shd w:val="clear" w:color="auto" w:fill="C2D69B" w:themeFill="accent3" w:themeFillTint="99"/>
            <w:tcMar>
              <w:left w:w="108" w:type="dxa"/>
              <w:right w:w="108" w:type="dxa"/>
            </w:tcMar>
            <w:vAlign w:val="center"/>
          </w:tcPr>
          <w:p w:rsidR="00876B4A" w:rsidRPr="00C6164F" w:rsidRDefault="00C6164F" w:rsidP="0001519F">
            <w:pPr>
              <w:spacing w:after="0" w:line="240" w:lineRule="auto"/>
              <w:jc w:val="center"/>
              <w:rPr>
                <w:rFonts w:ascii="Cambria" w:eastAsia="Calibri" w:hAnsi="Cambria" w:cs="Calibri"/>
                <w:color w:val="000000" w:themeColor="text1"/>
                <w:sz w:val="20"/>
                <w:szCs w:val="20"/>
                <w:lang w:val="en-US"/>
              </w:rPr>
            </w:pPr>
            <w:r w:rsidRPr="00C6164F">
              <w:rPr>
                <w:rFonts w:ascii="Cambria" w:eastAsia="Calibri" w:hAnsi="Cambria" w:cs="Calibri"/>
                <w:color w:val="000000" w:themeColor="text1"/>
                <w:sz w:val="20"/>
                <w:szCs w:val="20"/>
                <w:lang w:val="en-US"/>
              </w:rPr>
              <w:t>5.850</w:t>
            </w:r>
          </w:p>
        </w:tc>
        <w:tc>
          <w:tcPr>
            <w:tcW w:w="862" w:type="dxa"/>
            <w:shd w:val="clear" w:color="auto" w:fill="C2D69B" w:themeFill="accent3" w:themeFillTint="99"/>
            <w:tcMar>
              <w:left w:w="108" w:type="dxa"/>
              <w:right w:w="108" w:type="dxa"/>
            </w:tcMar>
            <w:vAlign w:val="center"/>
          </w:tcPr>
          <w:p w:rsidR="00876B4A" w:rsidRPr="0001519F" w:rsidRDefault="00C6164F" w:rsidP="0001519F">
            <w:pPr>
              <w:spacing w:after="0" w:line="240" w:lineRule="auto"/>
              <w:jc w:val="center"/>
              <w:rPr>
                <w:rFonts w:ascii="Cambria" w:eastAsia="Calibri" w:hAnsi="Cambria" w:cs="Calibri"/>
                <w:color w:val="000000" w:themeColor="text1"/>
                <w:lang w:val="en-US"/>
              </w:rPr>
            </w:pPr>
            <w:r>
              <w:rPr>
                <w:rFonts w:ascii="Cambria" w:eastAsia="Calibri" w:hAnsi="Cambria" w:cs="Calibri"/>
                <w:color w:val="000000" w:themeColor="text1"/>
                <w:lang w:val="en-US"/>
              </w:rPr>
              <w:t>5.850</w:t>
            </w:r>
          </w:p>
        </w:tc>
      </w:tr>
    </w:tbl>
    <w:p w:rsidR="00844F78" w:rsidRDefault="00844F78" w:rsidP="00964695">
      <w:pPr>
        <w:spacing w:after="0" w:line="240" w:lineRule="auto"/>
        <w:jc w:val="both"/>
        <w:rPr>
          <w:rFonts w:ascii="Cambria" w:eastAsia="Arial" w:hAnsi="Cambria" w:cs="Arial"/>
          <w:bCs/>
          <w:noProof/>
          <w:sz w:val="24"/>
          <w:szCs w:val="24"/>
        </w:rPr>
      </w:pPr>
    </w:p>
    <w:p w:rsidR="00844F78" w:rsidRPr="008C13F2" w:rsidRDefault="00844F78" w:rsidP="0001519F">
      <w:pPr>
        <w:spacing w:after="0" w:line="240" w:lineRule="auto"/>
        <w:ind w:left="709" w:hanging="283"/>
        <w:jc w:val="both"/>
        <w:rPr>
          <w:rFonts w:ascii="Cambria" w:eastAsia="Arial" w:hAnsi="Cambria" w:cs="Arial"/>
          <w:bCs/>
          <w:noProof/>
          <w:sz w:val="24"/>
          <w:szCs w:val="24"/>
        </w:rPr>
      </w:pPr>
    </w:p>
    <w:p w:rsidR="00F01659" w:rsidRPr="008C13F2" w:rsidRDefault="00F01659" w:rsidP="0001519F">
      <w:pPr>
        <w:spacing w:after="0" w:line="240" w:lineRule="auto"/>
        <w:ind w:left="709" w:hanging="283"/>
        <w:jc w:val="center"/>
        <w:rPr>
          <w:rFonts w:ascii="Cambria" w:eastAsia="Arial" w:hAnsi="Cambria" w:cs="Arial"/>
          <w:b/>
          <w:i/>
          <w:iCs/>
          <w:sz w:val="24"/>
          <w:szCs w:val="24"/>
        </w:rPr>
      </w:pPr>
      <w:r w:rsidRPr="008C13F2">
        <w:rPr>
          <w:rFonts w:ascii="Cambria" w:eastAsia="Arial" w:hAnsi="Cambria" w:cs="Arial"/>
          <w:b/>
          <w:i/>
          <w:iCs/>
          <w:sz w:val="24"/>
          <w:szCs w:val="24"/>
          <w:lang w:val="en-US"/>
        </w:rPr>
        <w:t>Grafik</w:t>
      </w:r>
      <w:r w:rsidRPr="008C13F2">
        <w:rPr>
          <w:rFonts w:ascii="Cambria" w:eastAsia="Arial" w:hAnsi="Cambria" w:cs="Arial"/>
          <w:b/>
          <w:i/>
          <w:iCs/>
          <w:sz w:val="24"/>
          <w:szCs w:val="24"/>
        </w:rPr>
        <w:t xml:space="preserve"> : 2.11</w:t>
      </w:r>
    </w:p>
    <w:p w:rsidR="00F01659" w:rsidRDefault="00F01659" w:rsidP="0001519F">
      <w:pPr>
        <w:spacing w:after="0" w:line="240" w:lineRule="auto"/>
        <w:ind w:left="709" w:hanging="283"/>
        <w:jc w:val="center"/>
        <w:rPr>
          <w:rFonts w:ascii="Cambria" w:eastAsia="Arial" w:hAnsi="Cambria" w:cs="Arial"/>
          <w:b/>
          <w:i/>
          <w:iCs/>
          <w:sz w:val="24"/>
          <w:szCs w:val="24"/>
        </w:rPr>
      </w:pPr>
      <w:r w:rsidRPr="008C13F2">
        <w:rPr>
          <w:rFonts w:ascii="Cambria" w:eastAsia="Arial" w:hAnsi="Cambria" w:cs="Arial"/>
          <w:b/>
          <w:i/>
          <w:iCs/>
          <w:sz w:val="24"/>
          <w:szCs w:val="24"/>
        </w:rPr>
        <w:t xml:space="preserve">Data Rata2 Harga GKP Tk Petani GKP Tk. Penggilingan, GKG Beras Madium          </w:t>
      </w:r>
      <w:r w:rsidRPr="008C13F2">
        <w:rPr>
          <w:rFonts w:ascii="Cambria" w:eastAsia="Arial" w:hAnsi="Cambria" w:cs="Arial"/>
          <w:b/>
          <w:i/>
          <w:iCs/>
          <w:sz w:val="24"/>
          <w:szCs w:val="24"/>
          <w:lang w:val="en-US"/>
        </w:rPr>
        <w:t xml:space="preserve">  </w:t>
      </w:r>
      <w:r w:rsidRPr="008C13F2">
        <w:rPr>
          <w:rFonts w:ascii="Cambria" w:eastAsia="Arial" w:hAnsi="Cambria" w:cs="Arial"/>
          <w:b/>
          <w:i/>
          <w:iCs/>
          <w:sz w:val="24"/>
          <w:szCs w:val="24"/>
        </w:rPr>
        <w:t>dan Beras Premium Tahun 2020</w:t>
      </w:r>
    </w:p>
    <w:p w:rsidR="0001519F" w:rsidRPr="008C13F2" w:rsidRDefault="0001519F" w:rsidP="0001519F">
      <w:pPr>
        <w:spacing w:after="0" w:line="240" w:lineRule="auto"/>
        <w:ind w:left="709" w:hanging="283"/>
        <w:jc w:val="center"/>
        <w:rPr>
          <w:rFonts w:ascii="Cambria" w:eastAsia="Arial" w:hAnsi="Cambria" w:cs="Arial"/>
          <w:b/>
          <w:i/>
          <w:iCs/>
          <w:sz w:val="24"/>
          <w:szCs w:val="24"/>
        </w:rPr>
      </w:pPr>
    </w:p>
    <w:p w:rsidR="00F01659" w:rsidRPr="008C13F2" w:rsidRDefault="0001519F" w:rsidP="0001519F">
      <w:pPr>
        <w:spacing w:after="0" w:line="240" w:lineRule="auto"/>
        <w:ind w:left="709" w:hanging="283"/>
        <w:jc w:val="both"/>
        <w:rPr>
          <w:rFonts w:ascii="Cambria" w:eastAsia="Arial" w:hAnsi="Cambria" w:cs="Arial"/>
          <w:bCs/>
          <w:sz w:val="24"/>
          <w:szCs w:val="24"/>
        </w:rPr>
      </w:pPr>
      <w:r w:rsidRPr="008C13F2">
        <w:rPr>
          <w:rFonts w:ascii="Cambria" w:eastAsia="Arial" w:hAnsi="Cambria" w:cs="Arial"/>
          <w:bCs/>
          <w:noProof/>
          <w:sz w:val="24"/>
          <w:szCs w:val="24"/>
        </w:rPr>
        <w:drawing>
          <wp:inline distT="0" distB="0" distL="0" distR="0">
            <wp:extent cx="5262629" cy="230726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2C74" w:rsidRPr="008C13F2" w:rsidRDefault="005B2C74" w:rsidP="008C13F2">
      <w:pPr>
        <w:spacing w:after="0" w:line="360" w:lineRule="auto"/>
        <w:ind w:left="709" w:hanging="283"/>
        <w:jc w:val="both"/>
        <w:rPr>
          <w:rFonts w:ascii="Cambria" w:eastAsia="Arial" w:hAnsi="Cambria" w:cs="Arial"/>
          <w:bCs/>
          <w:sz w:val="24"/>
          <w:szCs w:val="24"/>
        </w:rPr>
      </w:pPr>
    </w:p>
    <w:p w:rsidR="008F3479" w:rsidRPr="008C13F2" w:rsidRDefault="0092575A" w:rsidP="008C13F2">
      <w:pPr>
        <w:spacing w:after="0" w:line="360" w:lineRule="auto"/>
        <w:ind w:left="709" w:hanging="283"/>
        <w:jc w:val="both"/>
        <w:rPr>
          <w:rFonts w:ascii="Cambria" w:eastAsia="Arial" w:hAnsi="Cambria" w:cs="Arial"/>
          <w:b/>
          <w:sz w:val="24"/>
          <w:szCs w:val="24"/>
        </w:rPr>
      </w:pPr>
      <w:r w:rsidRPr="00A802F0">
        <w:rPr>
          <w:rFonts w:ascii="Cambria" w:eastAsia="Arial" w:hAnsi="Cambria" w:cs="Arial"/>
          <w:b/>
          <w:sz w:val="24"/>
          <w:szCs w:val="24"/>
        </w:rPr>
        <w:t xml:space="preserve"> </w:t>
      </w:r>
      <w:r w:rsidR="008F3479" w:rsidRPr="008C13F2">
        <w:rPr>
          <w:rFonts w:ascii="Cambria" w:eastAsia="Arial" w:hAnsi="Cambria" w:cs="Arial"/>
          <w:b/>
          <w:sz w:val="24"/>
          <w:szCs w:val="24"/>
        </w:rPr>
        <w:t>Konsumsi Pangan</w:t>
      </w:r>
    </w:p>
    <w:p w:rsidR="006F3768" w:rsidRPr="008C13F2" w:rsidRDefault="006F3768" w:rsidP="008C13F2">
      <w:pPr>
        <w:spacing w:after="0" w:line="360" w:lineRule="auto"/>
        <w:ind w:left="567" w:right="108" w:hanging="141"/>
        <w:jc w:val="both"/>
        <w:rPr>
          <w:rFonts w:ascii="Cambria" w:hAnsi="Cambria"/>
          <w:sz w:val="24"/>
          <w:szCs w:val="24"/>
          <w:lang w:val="fi-FI"/>
        </w:rPr>
      </w:pPr>
      <w:r w:rsidRPr="008C13F2">
        <w:rPr>
          <w:rFonts w:ascii="Cambria" w:eastAsia="Arial" w:hAnsi="Cambria" w:cs="Arial"/>
          <w:b/>
          <w:sz w:val="24"/>
          <w:szCs w:val="24"/>
        </w:rPr>
        <w:t xml:space="preserve">               </w:t>
      </w:r>
      <w:r w:rsidRPr="008C13F2">
        <w:rPr>
          <w:rFonts w:ascii="Cambria" w:hAnsi="Cambria"/>
          <w:sz w:val="24"/>
          <w:szCs w:val="24"/>
        </w:rPr>
        <w:t>Pola</w:t>
      </w:r>
      <w:r w:rsidRPr="008C13F2">
        <w:rPr>
          <w:rFonts w:ascii="Cambria" w:hAnsi="Cambria"/>
          <w:spacing w:val="1"/>
          <w:sz w:val="24"/>
          <w:szCs w:val="24"/>
        </w:rPr>
        <w:t xml:space="preserve"> </w:t>
      </w:r>
      <w:r w:rsidRPr="008C13F2">
        <w:rPr>
          <w:rFonts w:ascii="Cambria" w:hAnsi="Cambria"/>
          <w:sz w:val="24"/>
          <w:szCs w:val="24"/>
        </w:rPr>
        <w:t>Konsumsi</w:t>
      </w:r>
      <w:r w:rsidRPr="008C13F2">
        <w:rPr>
          <w:rFonts w:ascii="Cambria" w:hAnsi="Cambria"/>
          <w:spacing w:val="1"/>
          <w:sz w:val="24"/>
          <w:szCs w:val="24"/>
        </w:rPr>
        <w:t xml:space="preserve"> </w:t>
      </w:r>
      <w:r w:rsidRPr="008C13F2">
        <w:rPr>
          <w:rFonts w:ascii="Cambria" w:hAnsi="Cambria"/>
          <w:sz w:val="24"/>
          <w:szCs w:val="24"/>
        </w:rPr>
        <w:t>Pangan</w:t>
      </w:r>
      <w:r w:rsidRPr="008C13F2">
        <w:rPr>
          <w:rFonts w:ascii="Cambria" w:hAnsi="Cambria"/>
          <w:spacing w:val="1"/>
          <w:sz w:val="24"/>
          <w:szCs w:val="24"/>
        </w:rPr>
        <w:t xml:space="preserve"> </w:t>
      </w:r>
      <w:r w:rsidRPr="008C13F2">
        <w:rPr>
          <w:rFonts w:ascii="Cambria" w:hAnsi="Cambria"/>
          <w:sz w:val="24"/>
          <w:szCs w:val="24"/>
        </w:rPr>
        <w:t>berfungsi</w:t>
      </w:r>
      <w:r w:rsidRPr="008C13F2">
        <w:rPr>
          <w:rFonts w:ascii="Cambria" w:hAnsi="Cambria"/>
          <w:spacing w:val="1"/>
          <w:sz w:val="24"/>
          <w:szCs w:val="24"/>
        </w:rPr>
        <w:t xml:space="preserve"> </w:t>
      </w:r>
      <w:r w:rsidRPr="008C13F2">
        <w:rPr>
          <w:rFonts w:ascii="Cambria" w:hAnsi="Cambria"/>
          <w:sz w:val="24"/>
          <w:szCs w:val="24"/>
        </w:rPr>
        <w:t>untuk</w:t>
      </w:r>
      <w:r w:rsidRPr="008C13F2">
        <w:rPr>
          <w:rFonts w:ascii="Cambria" w:hAnsi="Cambria"/>
          <w:spacing w:val="1"/>
          <w:sz w:val="24"/>
          <w:szCs w:val="24"/>
        </w:rPr>
        <w:t xml:space="preserve"> </w:t>
      </w:r>
      <w:r w:rsidRPr="008C13F2">
        <w:rPr>
          <w:rFonts w:ascii="Cambria" w:hAnsi="Cambria"/>
          <w:sz w:val="24"/>
          <w:szCs w:val="24"/>
        </w:rPr>
        <w:t>mengarahkan</w:t>
      </w:r>
      <w:r w:rsidRPr="008C13F2">
        <w:rPr>
          <w:rFonts w:ascii="Cambria" w:hAnsi="Cambria"/>
          <w:spacing w:val="1"/>
          <w:sz w:val="24"/>
          <w:szCs w:val="24"/>
        </w:rPr>
        <w:t xml:space="preserve"> </w:t>
      </w:r>
      <w:r w:rsidRPr="008C13F2">
        <w:rPr>
          <w:rFonts w:ascii="Cambria" w:hAnsi="Cambria"/>
          <w:sz w:val="24"/>
          <w:szCs w:val="24"/>
        </w:rPr>
        <w:t>agar</w:t>
      </w:r>
      <w:r w:rsidRPr="008C13F2">
        <w:rPr>
          <w:rFonts w:ascii="Cambria" w:hAnsi="Cambria"/>
          <w:spacing w:val="1"/>
          <w:sz w:val="24"/>
          <w:szCs w:val="24"/>
        </w:rPr>
        <w:t xml:space="preserve"> </w:t>
      </w:r>
      <w:r w:rsidRPr="008C13F2">
        <w:rPr>
          <w:rFonts w:ascii="Cambria" w:hAnsi="Cambria"/>
          <w:sz w:val="24"/>
          <w:szCs w:val="24"/>
        </w:rPr>
        <w:t>pola</w:t>
      </w:r>
      <w:r w:rsidRPr="008C13F2">
        <w:rPr>
          <w:rFonts w:ascii="Cambria" w:hAnsi="Cambria"/>
          <w:spacing w:val="1"/>
          <w:sz w:val="24"/>
          <w:szCs w:val="24"/>
        </w:rPr>
        <w:t xml:space="preserve"> </w:t>
      </w:r>
      <w:r w:rsidRPr="008C13F2">
        <w:rPr>
          <w:rFonts w:ascii="Cambria" w:hAnsi="Cambria"/>
          <w:sz w:val="24"/>
          <w:szCs w:val="24"/>
        </w:rPr>
        <w:t>pemanfaatan</w:t>
      </w:r>
      <w:r w:rsidRPr="008C13F2">
        <w:rPr>
          <w:rFonts w:ascii="Cambria" w:hAnsi="Cambria"/>
          <w:spacing w:val="1"/>
          <w:sz w:val="24"/>
          <w:szCs w:val="24"/>
        </w:rPr>
        <w:t xml:space="preserve"> </w:t>
      </w:r>
      <w:r w:rsidRPr="008C13F2">
        <w:rPr>
          <w:rFonts w:ascii="Cambria" w:hAnsi="Cambria"/>
          <w:sz w:val="24"/>
          <w:szCs w:val="24"/>
        </w:rPr>
        <w:t>pangan Kabupaten Gowa, keanekaragaman,</w:t>
      </w:r>
      <w:r w:rsidRPr="008C13F2">
        <w:rPr>
          <w:rFonts w:ascii="Cambria" w:hAnsi="Cambria"/>
          <w:spacing w:val="1"/>
          <w:sz w:val="24"/>
          <w:szCs w:val="24"/>
        </w:rPr>
        <w:t xml:space="preserve"> </w:t>
      </w:r>
      <w:r w:rsidRPr="008C13F2">
        <w:rPr>
          <w:rFonts w:ascii="Cambria" w:hAnsi="Cambria"/>
          <w:sz w:val="24"/>
          <w:szCs w:val="24"/>
        </w:rPr>
        <w:t>kandungan</w:t>
      </w:r>
      <w:r w:rsidRPr="008C13F2">
        <w:rPr>
          <w:rFonts w:ascii="Cambria" w:hAnsi="Cambria"/>
          <w:spacing w:val="1"/>
          <w:sz w:val="24"/>
          <w:szCs w:val="24"/>
        </w:rPr>
        <w:t xml:space="preserve"> </w:t>
      </w:r>
      <w:r w:rsidRPr="008C13F2">
        <w:rPr>
          <w:rFonts w:ascii="Cambria" w:hAnsi="Cambria"/>
          <w:sz w:val="24"/>
          <w:szCs w:val="24"/>
        </w:rPr>
        <w:t>gizi,</w:t>
      </w:r>
      <w:r w:rsidRPr="008C13F2">
        <w:rPr>
          <w:rFonts w:ascii="Cambria" w:hAnsi="Cambria"/>
          <w:spacing w:val="1"/>
          <w:sz w:val="24"/>
          <w:szCs w:val="24"/>
        </w:rPr>
        <w:t xml:space="preserve"> </w:t>
      </w:r>
      <w:r w:rsidRPr="008C13F2">
        <w:rPr>
          <w:rFonts w:ascii="Cambria" w:hAnsi="Cambria"/>
          <w:sz w:val="24"/>
          <w:szCs w:val="24"/>
        </w:rPr>
        <w:t>keamanan</w:t>
      </w:r>
      <w:r w:rsidRPr="008C13F2">
        <w:rPr>
          <w:rFonts w:ascii="Cambria" w:hAnsi="Cambria"/>
          <w:spacing w:val="1"/>
          <w:sz w:val="24"/>
          <w:szCs w:val="24"/>
        </w:rPr>
        <w:t xml:space="preserve"> </w:t>
      </w:r>
      <w:r w:rsidRPr="008C13F2">
        <w:rPr>
          <w:rFonts w:ascii="Cambria" w:hAnsi="Cambria"/>
          <w:sz w:val="24"/>
          <w:szCs w:val="24"/>
        </w:rPr>
        <w:t>dan</w:t>
      </w:r>
      <w:r w:rsidRPr="008C13F2">
        <w:rPr>
          <w:rFonts w:ascii="Cambria" w:hAnsi="Cambria"/>
          <w:spacing w:val="1"/>
          <w:sz w:val="24"/>
          <w:szCs w:val="24"/>
        </w:rPr>
        <w:t xml:space="preserve"> </w:t>
      </w:r>
      <w:r w:rsidRPr="008C13F2">
        <w:rPr>
          <w:rFonts w:ascii="Cambria" w:hAnsi="Cambria"/>
          <w:sz w:val="24"/>
          <w:szCs w:val="24"/>
        </w:rPr>
        <w:t>kehalalan.</w:t>
      </w:r>
      <w:r w:rsidRPr="008C13F2">
        <w:rPr>
          <w:rFonts w:ascii="Cambria" w:hAnsi="Cambria"/>
          <w:spacing w:val="1"/>
          <w:sz w:val="24"/>
          <w:szCs w:val="24"/>
        </w:rPr>
        <w:t xml:space="preserve"> </w:t>
      </w:r>
      <w:r w:rsidRPr="008C13F2">
        <w:rPr>
          <w:rFonts w:ascii="Cambria" w:hAnsi="Cambria"/>
          <w:sz w:val="24"/>
          <w:szCs w:val="24"/>
        </w:rPr>
        <w:t>Juga</w:t>
      </w:r>
      <w:r w:rsidRPr="008C13F2">
        <w:rPr>
          <w:rFonts w:ascii="Cambria" w:hAnsi="Cambria"/>
          <w:spacing w:val="1"/>
          <w:sz w:val="24"/>
          <w:szCs w:val="24"/>
        </w:rPr>
        <w:t xml:space="preserve"> </w:t>
      </w:r>
      <w:r w:rsidRPr="008C13F2">
        <w:rPr>
          <w:rFonts w:ascii="Cambria" w:hAnsi="Cambria"/>
          <w:sz w:val="24"/>
          <w:szCs w:val="24"/>
        </w:rPr>
        <w:t>mengarahkan</w:t>
      </w:r>
      <w:r w:rsidRPr="008C13F2">
        <w:rPr>
          <w:rFonts w:ascii="Cambria" w:hAnsi="Cambria"/>
          <w:spacing w:val="1"/>
          <w:sz w:val="24"/>
          <w:szCs w:val="24"/>
        </w:rPr>
        <w:t xml:space="preserve"> </w:t>
      </w:r>
      <w:r w:rsidRPr="008C13F2">
        <w:rPr>
          <w:rFonts w:ascii="Cambria" w:hAnsi="Cambria"/>
          <w:sz w:val="24"/>
          <w:szCs w:val="24"/>
        </w:rPr>
        <w:t>agar</w:t>
      </w:r>
      <w:r w:rsidRPr="008C13F2">
        <w:rPr>
          <w:rFonts w:ascii="Cambria" w:hAnsi="Cambria"/>
          <w:spacing w:val="58"/>
          <w:sz w:val="24"/>
          <w:szCs w:val="24"/>
        </w:rPr>
        <w:t xml:space="preserve"> </w:t>
      </w:r>
      <w:r w:rsidRPr="008C13F2">
        <w:rPr>
          <w:rFonts w:ascii="Cambria" w:hAnsi="Cambria"/>
          <w:sz w:val="24"/>
          <w:szCs w:val="24"/>
        </w:rPr>
        <w:t>pemanfaaatan</w:t>
      </w:r>
      <w:r w:rsidRPr="008C13F2">
        <w:rPr>
          <w:rFonts w:ascii="Cambria" w:hAnsi="Cambria"/>
          <w:spacing w:val="58"/>
          <w:sz w:val="24"/>
          <w:szCs w:val="24"/>
        </w:rPr>
        <w:t xml:space="preserve"> </w:t>
      </w:r>
      <w:r w:rsidRPr="008C13F2">
        <w:rPr>
          <w:rFonts w:ascii="Cambria" w:hAnsi="Cambria"/>
          <w:sz w:val="24"/>
          <w:szCs w:val="24"/>
        </w:rPr>
        <w:t>pangan</w:t>
      </w:r>
      <w:r w:rsidRPr="008C13F2">
        <w:rPr>
          <w:rFonts w:ascii="Cambria" w:hAnsi="Cambria"/>
          <w:spacing w:val="1"/>
          <w:sz w:val="24"/>
          <w:szCs w:val="24"/>
        </w:rPr>
        <w:t xml:space="preserve"> </w:t>
      </w:r>
      <w:r w:rsidRPr="008C13F2">
        <w:rPr>
          <w:rFonts w:ascii="Cambria" w:hAnsi="Cambria"/>
          <w:sz w:val="24"/>
          <w:szCs w:val="24"/>
        </w:rPr>
        <w:t>pada</w:t>
      </w:r>
      <w:r w:rsidRPr="008C13F2">
        <w:rPr>
          <w:rFonts w:ascii="Cambria" w:hAnsi="Cambria"/>
          <w:spacing w:val="1"/>
          <w:sz w:val="24"/>
          <w:szCs w:val="24"/>
        </w:rPr>
        <w:t xml:space="preserve"> </w:t>
      </w:r>
      <w:r w:rsidRPr="008C13F2">
        <w:rPr>
          <w:rFonts w:ascii="Cambria" w:hAnsi="Cambria"/>
          <w:sz w:val="24"/>
          <w:szCs w:val="24"/>
        </w:rPr>
        <w:t>tubuh</w:t>
      </w:r>
      <w:r w:rsidRPr="008C13F2">
        <w:rPr>
          <w:rFonts w:ascii="Cambria" w:hAnsi="Cambria"/>
          <w:spacing w:val="1"/>
          <w:sz w:val="24"/>
          <w:szCs w:val="24"/>
        </w:rPr>
        <w:t xml:space="preserve"> </w:t>
      </w:r>
      <w:r w:rsidRPr="008C13F2">
        <w:rPr>
          <w:rFonts w:ascii="Cambria" w:hAnsi="Cambria"/>
          <w:sz w:val="24"/>
          <w:szCs w:val="24"/>
        </w:rPr>
        <w:t>(foot</w:t>
      </w:r>
      <w:r w:rsidRPr="008C13F2">
        <w:rPr>
          <w:rFonts w:ascii="Cambria" w:hAnsi="Cambria"/>
          <w:spacing w:val="1"/>
          <w:sz w:val="24"/>
          <w:szCs w:val="24"/>
        </w:rPr>
        <w:t xml:space="preserve"> </w:t>
      </w:r>
      <w:r w:rsidRPr="008C13F2">
        <w:rPr>
          <w:rFonts w:ascii="Cambria" w:hAnsi="Cambria"/>
          <w:sz w:val="24"/>
          <w:szCs w:val="24"/>
        </w:rPr>
        <w:t>utility)</w:t>
      </w:r>
      <w:r w:rsidRPr="008C13F2">
        <w:rPr>
          <w:rFonts w:ascii="Cambria" w:hAnsi="Cambria"/>
          <w:spacing w:val="1"/>
          <w:sz w:val="24"/>
          <w:szCs w:val="24"/>
        </w:rPr>
        <w:t xml:space="preserve"> </w:t>
      </w:r>
      <w:r w:rsidRPr="008C13F2">
        <w:rPr>
          <w:rFonts w:ascii="Cambria" w:hAnsi="Cambria"/>
          <w:sz w:val="24"/>
          <w:szCs w:val="24"/>
        </w:rPr>
        <w:t>dapat</w:t>
      </w:r>
      <w:r w:rsidRPr="008C13F2">
        <w:rPr>
          <w:rFonts w:ascii="Cambria" w:hAnsi="Cambria"/>
          <w:spacing w:val="1"/>
          <w:sz w:val="24"/>
          <w:szCs w:val="24"/>
        </w:rPr>
        <w:t xml:space="preserve"> </w:t>
      </w:r>
      <w:r w:rsidRPr="008C13F2">
        <w:rPr>
          <w:rFonts w:ascii="Cambria" w:hAnsi="Cambria"/>
          <w:sz w:val="24"/>
          <w:szCs w:val="24"/>
        </w:rPr>
        <w:t>optimal</w:t>
      </w:r>
      <w:r w:rsidRPr="008C13F2">
        <w:rPr>
          <w:rFonts w:ascii="Cambria" w:hAnsi="Cambria"/>
          <w:spacing w:val="1"/>
          <w:sz w:val="24"/>
          <w:szCs w:val="24"/>
        </w:rPr>
        <w:t xml:space="preserve"> </w:t>
      </w:r>
      <w:r w:rsidRPr="008C13F2">
        <w:rPr>
          <w:rFonts w:ascii="Cambria" w:hAnsi="Cambria"/>
          <w:sz w:val="24"/>
          <w:szCs w:val="24"/>
        </w:rPr>
        <w:t>dengan</w:t>
      </w:r>
      <w:r w:rsidRPr="008C13F2">
        <w:rPr>
          <w:rFonts w:ascii="Cambria" w:hAnsi="Cambria"/>
          <w:spacing w:val="1"/>
          <w:sz w:val="24"/>
          <w:szCs w:val="24"/>
        </w:rPr>
        <w:t xml:space="preserve"> </w:t>
      </w:r>
      <w:r w:rsidRPr="008C13F2">
        <w:rPr>
          <w:rFonts w:ascii="Cambria" w:hAnsi="Cambria"/>
          <w:sz w:val="24"/>
          <w:szCs w:val="24"/>
        </w:rPr>
        <w:t>peningkatan</w:t>
      </w:r>
      <w:r w:rsidRPr="008C13F2">
        <w:rPr>
          <w:rFonts w:ascii="Cambria" w:hAnsi="Cambria"/>
          <w:spacing w:val="1"/>
          <w:sz w:val="24"/>
          <w:szCs w:val="24"/>
        </w:rPr>
        <w:t xml:space="preserve"> </w:t>
      </w:r>
      <w:r w:rsidRPr="008C13F2">
        <w:rPr>
          <w:rFonts w:ascii="Cambria" w:hAnsi="Cambria"/>
          <w:sz w:val="24"/>
          <w:szCs w:val="24"/>
        </w:rPr>
        <w:t>kesadaran</w:t>
      </w:r>
      <w:r w:rsidRPr="008C13F2">
        <w:rPr>
          <w:rFonts w:ascii="Cambria" w:hAnsi="Cambria"/>
          <w:spacing w:val="1"/>
          <w:sz w:val="24"/>
          <w:szCs w:val="24"/>
        </w:rPr>
        <w:t xml:space="preserve"> </w:t>
      </w:r>
      <w:r w:rsidRPr="008C13F2">
        <w:rPr>
          <w:rFonts w:ascii="Cambria" w:hAnsi="Cambria"/>
          <w:sz w:val="24"/>
          <w:szCs w:val="24"/>
        </w:rPr>
        <w:t>atas</w:t>
      </w:r>
      <w:r w:rsidRPr="008C13F2">
        <w:rPr>
          <w:rFonts w:ascii="Cambria" w:hAnsi="Cambria"/>
          <w:spacing w:val="1"/>
          <w:sz w:val="24"/>
          <w:szCs w:val="24"/>
        </w:rPr>
        <w:t xml:space="preserve"> </w:t>
      </w:r>
      <w:r w:rsidRPr="008C13F2">
        <w:rPr>
          <w:rFonts w:ascii="Cambria" w:hAnsi="Cambria"/>
          <w:sz w:val="24"/>
          <w:szCs w:val="24"/>
        </w:rPr>
        <w:t>pentingnya</w:t>
      </w:r>
      <w:r w:rsidRPr="008C13F2">
        <w:rPr>
          <w:rFonts w:ascii="Cambria" w:hAnsi="Cambria"/>
          <w:spacing w:val="1"/>
          <w:sz w:val="24"/>
          <w:szCs w:val="24"/>
        </w:rPr>
        <w:t xml:space="preserve"> </w:t>
      </w:r>
      <w:r w:rsidRPr="008C13F2">
        <w:rPr>
          <w:rFonts w:ascii="Cambria" w:hAnsi="Cambria"/>
          <w:sz w:val="24"/>
          <w:szCs w:val="24"/>
        </w:rPr>
        <w:t>pola</w:t>
      </w:r>
      <w:r w:rsidRPr="008C13F2">
        <w:rPr>
          <w:rFonts w:ascii="Cambria" w:hAnsi="Cambria"/>
          <w:spacing w:val="1"/>
          <w:sz w:val="24"/>
          <w:szCs w:val="24"/>
        </w:rPr>
        <w:t xml:space="preserve"> </w:t>
      </w:r>
      <w:r w:rsidRPr="008C13F2">
        <w:rPr>
          <w:rFonts w:ascii="Cambria" w:hAnsi="Cambria"/>
          <w:sz w:val="24"/>
          <w:szCs w:val="24"/>
        </w:rPr>
        <w:t>konsumsi</w:t>
      </w:r>
      <w:r w:rsidRPr="008C13F2">
        <w:rPr>
          <w:rFonts w:ascii="Cambria" w:hAnsi="Cambria"/>
          <w:spacing w:val="1"/>
          <w:sz w:val="24"/>
          <w:szCs w:val="24"/>
        </w:rPr>
        <w:t xml:space="preserve"> </w:t>
      </w:r>
      <w:r w:rsidRPr="008C13F2">
        <w:rPr>
          <w:rFonts w:ascii="Cambria" w:hAnsi="Cambria"/>
          <w:sz w:val="24"/>
          <w:szCs w:val="24"/>
        </w:rPr>
        <w:t>beragam</w:t>
      </w:r>
      <w:r w:rsidRPr="008C13F2">
        <w:rPr>
          <w:rFonts w:ascii="Cambria" w:hAnsi="Cambria"/>
          <w:spacing w:val="1"/>
          <w:sz w:val="24"/>
          <w:szCs w:val="24"/>
        </w:rPr>
        <w:t xml:space="preserve"> </w:t>
      </w:r>
      <w:r w:rsidRPr="008C13F2">
        <w:rPr>
          <w:rFonts w:ascii="Cambria" w:hAnsi="Cambria"/>
          <w:sz w:val="24"/>
          <w:szCs w:val="24"/>
        </w:rPr>
        <w:t>dengan</w:t>
      </w:r>
      <w:r w:rsidRPr="008C13F2">
        <w:rPr>
          <w:rFonts w:ascii="Cambria" w:hAnsi="Cambria"/>
          <w:spacing w:val="1"/>
          <w:sz w:val="24"/>
          <w:szCs w:val="24"/>
        </w:rPr>
        <w:t xml:space="preserve"> </w:t>
      </w:r>
      <w:r w:rsidRPr="008C13F2">
        <w:rPr>
          <w:rFonts w:ascii="Cambria" w:hAnsi="Cambria"/>
          <w:sz w:val="24"/>
          <w:szCs w:val="24"/>
        </w:rPr>
        <w:t>gizi</w:t>
      </w:r>
      <w:r w:rsidRPr="008C13F2">
        <w:rPr>
          <w:rFonts w:ascii="Cambria" w:hAnsi="Cambria"/>
          <w:spacing w:val="1"/>
          <w:sz w:val="24"/>
          <w:szCs w:val="24"/>
        </w:rPr>
        <w:t xml:space="preserve"> </w:t>
      </w:r>
      <w:r w:rsidRPr="008C13F2">
        <w:rPr>
          <w:rFonts w:ascii="Cambria" w:hAnsi="Cambria"/>
          <w:sz w:val="24"/>
          <w:szCs w:val="24"/>
        </w:rPr>
        <w:t>seimbang</w:t>
      </w:r>
      <w:r w:rsidRPr="008C13F2">
        <w:rPr>
          <w:rFonts w:ascii="Cambria" w:hAnsi="Cambria"/>
          <w:spacing w:val="1"/>
          <w:sz w:val="24"/>
          <w:szCs w:val="24"/>
        </w:rPr>
        <w:t xml:space="preserve"> </w:t>
      </w:r>
      <w:r w:rsidRPr="008C13F2">
        <w:rPr>
          <w:rFonts w:ascii="Cambria" w:hAnsi="Cambria"/>
          <w:sz w:val="24"/>
          <w:szCs w:val="24"/>
        </w:rPr>
        <w:t>mencakup</w:t>
      </w:r>
      <w:r w:rsidRPr="008C13F2">
        <w:rPr>
          <w:rFonts w:ascii="Cambria" w:hAnsi="Cambria"/>
          <w:spacing w:val="1"/>
          <w:sz w:val="24"/>
          <w:szCs w:val="24"/>
        </w:rPr>
        <w:t xml:space="preserve"> </w:t>
      </w:r>
      <w:r w:rsidRPr="008C13F2">
        <w:rPr>
          <w:rFonts w:ascii="Cambria" w:hAnsi="Cambria"/>
          <w:sz w:val="24"/>
          <w:szCs w:val="24"/>
        </w:rPr>
        <w:t>energy,</w:t>
      </w:r>
      <w:r w:rsidRPr="008C13F2">
        <w:rPr>
          <w:rFonts w:ascii="Cambria" w:hAnsi="Cambria"/>
          <w:spacing w:val="1"/>
          <w:sz w:val="24"/>
          <w:szCs w:val="24"/>
        </w:rPr>
        <w:t xml:space="preserve"> </w:t>
      </w:r>
      <w:r w:rsidRPr="008C13F2">
        <w:rPr>
          <w:rFonts w:ascii="Cambria" w:hAnsi="Cambria"/>
          <w:sz w:val="24"/>
          <w:szCs w:val="24"/>
        </w:rPr>
        <w:t>protein, vitamin</w:t>
      </w:r>
      <w:r w:rsidRPr="008C13F2">
        <w:rPr>
          <w:rFonts w:ascii="Cambria" w:hAnsi="Cambria"/>
          <w:spacing w:val="3"/>
          <w:sz w:val="24"/>
          <w:szCs w:val="24"/>
        </w:rPr>
        <w:t xml:space="preserve"> </w:t>
      </w:r>
      <w:r w:rsidRPr="008C13F2">
        <w:rPr>
          <w:rFonts w:ascii="Cambria" w:hAnsi="Cambria"/>
          <w:sz w:val="24"/>
          <w:szCs w:val="24"/>
        </w:rPr>
        <w:t>dan mineral</w:t>
      </w:r>
      <w:r w:rsidRPr="008C13F2">
        <w:rPr>
          <w:rFonts w:ascii="Cambria" w:hAnsi="Cambria"/>
          <w:spacing w:val="1"/>
          <w:sz w:val="24"/>
          <w:szCs w:val="24"/>
        </w:rPr>
        <w:t xml:space="preserve"> </w:t>
      </w:r>
      <w:r w:rsidRPr="008C13F2">
        <w:rPr>
          <w:rFonts w:ascii="Cambria" w:hAnsi="Cambria"/>
          <w:sz w:val="24"/>
          <w:szCs w:val="24"/>
        </w:rPr>
        <w:t>serta</w:t>
      </w:r>
      <w:r w:rsidRPr="008C13F2">
        <w:rPr>
          <w:rFonts w:ascii="Cambria" w:hAnsi="Cambria"/>
          <w:spacing w:val="1"/>
          <w:sz w:val="24"/>
          <w:szCs w:val="24"/>
        </w:rPr>
        <w:t xml:space="preserve"> </w:t>
      </w:r>
      <w:r w:rsidRPr="008C13F2">
        <w:rPr>
          <w:rFonts w:ascii="Cambria" w:hAnsi="Cambria"/>
          <w:sz w:val="24"/>
          <w:szCs w:val="24"/>
        </w:rPr>
        <w:t>aman.</w:t>
      </w:r>
      <w:r w:rsidRPr="008C13F2">
        <w:rPr>
          <w:rFonts w:ascii="Cambria" w:hAnsi="Cambria"/>
          <w:spacing w:val="5"/>
          <w:sz w:val="24"/>
          <w:szCs w:val="24"/>
        </w:rPr>
        <w:t xml:space="preserve"> </w:t>
      </w:r>
      <w:r w:rsidRPr="008C13F2">
        <w:rPr>
          <w:rFonts w:ascii="Cambria" w:hAnsi="Cambria"/>
          <w:sz w:val="24"/>
          <w:szCs w:val="24"/>
          <w:lang w:val="fi-FI"/>
        </w:rPr>
        <w:t>Kegiatan yang</w:t>
      </w:r>
      <w:r w:rsidRPr="008C13F2">
        <w:rPr>
          <w:rFonts w:ascii="Cambria" w:hAnsi="Cambria"/>
          <w:spacing w:val="1"/>
          <w:sz w:val="24"/>
          <w:szCs w:val="24"/>
          <w:lang w:val="fi-FI"/>
        </w:rPr>
        <w:t xml:space="preserve"> </w:t>
      </w:r>
      <w:r w:rsidRPr="008C13F2">
        <w:rPr>
          <w:rFonts w:ascii="Cambria" w:hAnsi="Cambria"/>
          <w:sz w:val="24"/>
          <w:szCs w:val="24"/>
          <w:lang w:val="fi-FI"/>
        </w:rPr>
        <w:t>akan</w:t>
      </w:r>
      <w:r w:rsidRPr="008C13F2">
        <w:rPr>
          <w:rFonts w:ascii="Cambria" w:hAnsi="Cambria"/>
          <w:spacing w:val="-1"/>
          <w:sz w:val="24"/>
          <w:szCs w:val="24"/>
          <w:lang w:val="fi-FI"/>
        </w:rPr>
        <w:t xml:space="preserve"> </w:t>
      </w:r>
      <w:r w:rsidRPr="008C13F2">
        <w:rPr>
          <w:rFonts w:ascii="Cambria" w:hAnsi="Cambria"/>
          <w:sz w:val="24"/>
          <w:szCs w:val="24"/>
          <w:lang w:val="fi-FI"/>
        </w:rPr>
        <w:t>dialaksanakan</w:t>
      </w:r>
      <w:r w:rsidRPr="008C13F2">
        <w:rPr>
          <w:rFonts w:ascii="Cambria" w:hAnsi="Cambria"/>
          <w:spacing w:val="2"/>
          <w:sz w:val="24"/>
          <w:szCs w:val="24"/>
          <w:lang w:val="fi-FI"/>
        </w:rPr>
        <w:t xml:space="preserve"> </w:t>
      </w:r>
      <w:r w:rsidRPr="008C13F2">
        <w:rPr>
          <w:rFonts w:ascii="Cambria" w:hAnsi="Cambria"/>
          <w:sz w:val="24"/>
          <w:szCs w:val="24"/>
          <w:lang w:val="fi-FI"/>
        </w:rPr>
        <w:t>:</w:t>
      </w:r>
    </w:p>
    <w:p w:rsidR="006F3768" w:rsidRPr="008C13F2" w:rsidRDefault="00AC3412" w:rsidP="008C13F2">
      <w:pPr>
        <w:pStyle w:val="Header"/>
        <w:widowControl w:val="0"/>
        <w:tabs>
          <w:tab w:val="clear" w:pos="4513"/>
        </w:tabs>
        <w:autoSpaceDE w:val="0"/>
        <w:autoSpaceDN w:val="0"/>
        <w:spacing w:line="360" w:lineRule="auto"/>
        <w:ind w:left="567"/>
        <w:jc w:val="both"/>
        <w:rPr>
          <w:rFonts w:ascii="Cambria" w:hAnsi="Cambria"/>
          <w:sz w:val="24"/>
          <w:szCs w:val="24"/>
        </w:rPr>
      </w:pPr>
      <w:r w:rsidRPr="008C13F2">
        <w:rPr>
          <w:rFonts w:ascii="Cambria" w:hAnsi="Cambria"/>
          <w:sz w:val="24"/>
          <w:szCs w:val="24"/>
        </w:rPr>
        <w:t xml:space="preserve">1.  </w:t>
      </w:r>
      <w:r w:rsidR="006F3768" w:rsidRPr="008C13F2">
        <w:rPr>
          <w:rFonts w:ascii="Cambria" w:hAnsi="Cambria"/>
          <w:sz w:val="24"/>
          <w:szCs w:val="24"/>
        </w:rPr>
        <w:t>Analisis</w:t>
      </w:r>
      <w:r w:rsidR="006F3768" w:rsidRPr="008C13F2">
        <w:rPr>
          <w:rFonts w:ascii="Cambria" w:hAnsi="Cambria"/>
          <w:spacing w:val="1"/>
          <w:sz w:val="24"/>
          <w:szCs w:val="24"/>
        </w:rPr>
        <w:t xml:space="preserve"> </w:t>
      </w:r>
      <w:r w:rsidR="006F3768" w:rsidRPr="008C13F2">
        <w:rPr>
          <w:rFonts w:ascii="Cambria" w:hAnsi="Cambria"/>
          <w:sz w:val="24"/>
          <w:szCs w:val="24"/>
        </w:rPr>
        <w:t>dan Penyusunan Pola Konsumsi</w:t>
      </w:r>
      <w:r w:rsidR="006F3768" w:rsidRPr="008C13F2">
        <w:rPr>
          <w:rFonts w:ascii="Cambria" w:hAnsi="Cambria"/>
          <w:spacing w:val="-1"/>
          <w:sz w:val="24"/>
          <w:szCs w:val="24"/>
        </w:rPr>
        <w:t xml:space="preserve"> </w:t>
      </w:r>
      <w:r w:rsidR="006F3768" w:rsidRPr="008C13F2">
        <w:rPr>
          <w:rFonts w:ascii="Cambria" w:hAnsi="Cambria"/>
          <w:sz w:val="24"/>
          <w:szCs w:val="24"/>
        </w:rPr>
        <w:t>dan Suplay</w:t>
      </w:r>
      <w:r w:rsidR="006F3768" w:rsidRPr="008C13F2">
        <w:rPr>
          <w:rFonts w:ascii="Cambria" w:hAnsi="Cambria"/>
          <w:spacing w:val="-2"/>
          <w:sz w:val="24"/>
          <w:szCs w:val="24"/>
        </w:rPr>
        <w:t xml:space="preserve"> </w:t>
      </w:r>
      <w:r w:rsidR="006F3768" w:rsidRPr="008C13F2">
        <w:rPr>
          <w:rFonts w:ascii="Cambria" w:hAnsi="Cambria"/>
          <w:sz w:val="24"/>
          <w:szCs w:val="24"/>
        </w:rPr>
        <w:t>Pangan</w:t>
      </w:r>
    </w:p>
    <w:p w:rsidR="006F3768" w:rsidRPr="008C13F2" w:rsidRDefault="00AC3412" w:rsidP="008C13F2">
      <w:pPr>
        <w:widowControl w:val="0"/>
        <w:autoSpaceDE w:val="0"/>
        <w:autoSpaceDN w:val="0"/>
        <w:spacing w:after="0" w:line="360" w:lineRule="auto"/>
        <w:jc w:val="both"/>
        <w:rPr>
          <w:rFonts w:ascii="Cambria" w:hAnsi="Cambria"/>
          <w:sz w:val="24"/>
          <w:szCs w:val="24"/>
        </w:rPr>
      </w:pPr>
      <w:r w:rsidRPr="008C13F2">
        <w:rPr>
          <w:rFonts w:ascii="Cambria" w:hAnsi="Cambria"/>
          <w:sz w:val="24"/>
          <w:szCs w:val="24"/>
        </w:rPr>
        <w:t xml:space="preserve">           2.  </w:t>
      </w:r>
      <w:r w:rsidR="006F3768" w:rsidRPr="008C13F2">
        <w:rPr>
          <w:rFonts w:ascii="Cambria" w:hAnsi="Cambria"/>
          <w:sz w:val="24"/>
          <w:szCs w:val="24"/>
        </w:rPr>
        <w:t>Pemanfaatan</w:t>
      </w:r>
      <w:r w:rsidR="006F3768" w:rsidRPr="008C13F2">
        <w:rPr>
          <w:rFonts w:ascii="Cambria" w:hAnsi="Cambria"/>
          <w:spacing w:val="2"/>
          <w:sz w:val="24"/>
          <w:szCs w:val="24"/>
        </w:rPr>
        <w:t xml:space="preserve"> </w:t>
      </w:r>
      <w:r w:rsidR="006F3768" w:rsidRPr="008C13F2">
        <w:rPr>
          <w:rFonts w:ascii="Cambria" w:hAnsi="Cambria"/>
          <w:sz w:val="24"/>
          <w:szCs w:val="24"/>
        </w:rPr>
        <w:t>Pekarangan</w:t>
      </w:r>
      <w:r w:rsidR="006F3768" w:rsidRPr="008C13F2">
        <w:rPr>
          <w:rFonts w:ascii="Cambria" w:hAnsi="Cambria"/>
          <w:spacing w:val="1"/>
          <w:sz w:val="24"/>
          <w:szCs w:val="24"/>
        </w:rPr>
        <w:t xml:space="preserve"> </w:t>
      </w:r>
      <w:r w:rsidR="006F3768" w:rsidRPr="008C13F2">
        <w:rPr>
          <w:rFonts w:ascii="Cambria" w:hAnsi="Cambria"/>
          <w:sz w:val="24"/>
          <w:szCs w:val="24"/>
        </w:rPr>
        <w:t>untuk</w:t>
      </w:r>
      <w:r w:rsidR="006F3768" w:rsidRPr="008C13F2">
        <w:rPr>
          <w:rFonts w:ascii="Cambria" w:hAnsi="Cambria"/>
          <w:spacing w:val="2"/>
          <w:sz w:val="24"/>
          <w:szCs w:val="24"/>
        </w:rPr>
        <w:t xml:space="preserve"> </w:t>
      </w:r>
      <w:r w:rsidR="006F3768" w:rsidRPr="008C13F2">
        <w:rPr>
          <w:rFonts w:ascii="Cambria" w:hAnsi="Cambria"/>
          <w:sz w:val="24"/>
          <w:szCs w:val="24"/>
        </w:rPr>
        <w:t>Pengembangan</w:t>
      </w:r>
      <w:r w:rsidR="006F3768" w:rsidRPr="008C13F2">
        <w:rPr>
          <w:rFonts w:ascii="Cambria" w:hAnsi="Cambria"/>
          <w:spacing w:val="-2"/>
          <w:sz w:val="24"/>
          <w:szCs w:val="24"/>
        </w:rPr>
        <w:t xml:space="preserve"> </w:t>
      </w:r>
      <w:r w:rsidR="006F3768" w:rsidRPr="008C13F2">
        <w:rPr>
          <w:rFonts w:ascii="Cambria" w:hAnsi="Cambria"/>
          <w:sz w:val="24"/>
          <w:szCs w:val="24"/>
        </w:rPr>
        <w:t>Pangan</w:t>
      </w:r>
    </w:p>
    <w:p w:rsidR="006F3768" w:rsidRPr="008C13F2" w:rsidRDefault="006F3768" w:rsidP="00D668DC">
      <w:pPr>
        <w:pStyle w:val="Header"/>
        <w:widowControl w:val="0"/>
        <w:numPr>
          <w:ilvl w:val="0"/>
          <w:numId w:val="15"/>
        </w:numPr>
        <w:autoSpaceDE w:val="0"/>
        <w:autoSpaceDN w:val="0"/>
        <w:spacing w:line="360" w:lineRule="auto"/>
        <w:ind w:left="851" w:hanging="284"/>
        <w:jc w:val="both"/>
        <w:rPr>
          <w:rFonts w:ascii="Cambria" w:hAnsi="Cambria"/>
          <w:sz w:val="24"/>
          <w:szCs w:val="24"/>
        </w:rPr>
      </w:pPr>
      <w:r w:rsidRPr="008C13F2">
        <w:rPr>
          <w:rFonts w:ascii="Cambria" w:hAnsi="Cambria"/>
          <w:sz w:val="24"/>
          <w:szCs w:val="24"/>
        </w:rPr>
        <w:t>Lomba</w:t>
      </w:r>
      <w:r w:rsidRPr="008C13F2">
        <w:rPr>
          <w:rFonts w:ascii="Cambria" w:hAnsi="Cambria"/>
          <w:spacing w:val="1"/>
          <w:sz w:val="24"/>
          <w:szCs w:val="24"/>
        </w:rPr>
        <w:t xml:space="preserve"> </w:t>
      </w:r>
      <w:r w:rsidRPr="008C13F2">
        <w:rPr>
          <w:rFonts w:ascii="Cambria" w:hAnsi="Cambria"/>
          <w:sz w:val="24"/>
          <w:szCs w:val="24"/>
        </w:rPr>
        <w:t>Cipta Menu Berbasis</w:t>
      </w:r>
      <w:r w:rsidRPr="008C13F2">
        <w:rPr>
          <w:rFonts w:ascii="Cambria" w:hAnsi="Cambria"/>
          <w:spacing w:val="2"/>
          <w:sz w:val="24"/>
          <w:szCs w:val="24"/>
        </w:rPr>
        <w:t xml:space="preserve"> </w:t>
      </w:r>
      <w:r w:rsidRPr="008C13F2">
        <w:rPr>
          <w:rFonts w:ascii="Cambria" w:hAnsi="Cambria"/>
          <w:sz w:val="24"/>
          <w:szCs w:val="24"/>
        </w:rPr>
        <w:t>Sumber</w:t>
      </w:r>
      <w:r w:rsidRPr="008C13F2">
        <w:rPr>
          <w:rFonts w:ascii="Cambria" w:hAnsi="Cambria"/>
          <w:spacing w:val="2"/>
          <w:sz w:val="24"/>
          <w:szCs w:val="24"/>
        </w:rPr>
        <w:t xml:space="preserve"> </w:t>
      </w:r>
      <w:r w:rsidRPr="008C13F2">
        <w:rPr>
          <w:rFonts w:ascii="Cambria" w:hAnsi="Cambria"/>
          <w:sz w:val="24"/>
          <w:szCs w:val="24"/>
        </w:rPr>
        <w:t>Daya</w:t>
      </w:r>
      <w:r w:rsidRPr="008C13F2">
        <w:rPr>
          <w:rFonts w:ascii="Cambria" w:hAnsi="Cambria"/>
          <w:spacing w:val="1"/>
          <w:sz w:val="24"/>
          <w:szCs w:val="24"/>
        </w:rPr>
        <w:t xml:space="preserve"> </w:t>
      </w:r>
      <w:r w:rsidRPr="008C13F2">
        <w:rPr>
          <w:rFonts w:ascii="Cambria" w:hAnsi="Cambria"/>
          <w:sz w:val="24"/>
          <w:szCs w:val="24"/>
        </w:rPr>
        <w:t>Lokal</w:t>
      </w:r>
    </w:p>
    <w:p w:rsidR="00607936" w:rsidRPr="008C13F2" w:rsidRDefault="00AC3412" w:rsidP="008C13F2">
      <w:pPr>
        <w:widowControl w:val="0"/>
        <w:autoSpaceDE w:val="0"/>
        <w:autoSpaceDN w:val="0"/>
        <w:spacing w:after="0" w:line="360" w:lineRule="auto"/>
        <w:ind w:left="567" w:right="578"/>
        <w:jc w:val="both"/>
        <w:rPr>
          <w:rFonts w:ascii="Cambria" w:hAnsi="Cambria"/>
          <w:sz w:val="24"/>
          <w:szCs w:val="24"/>
        </w:rPr>
      </w:pPr>
      <w:r w:rsidRPr="008C13F2">
        <w:rPr>
          <w:rFonts w:ascii="Cambria" w:hAnsi="Cambria"/>
          <w:sz w:val="24"/>
          <w:szCs w:val="24"/>
        </w:rPr>
        <w:t>4.</w:t>
      </w:r>
      <w:r w:rsidR="003149D7" w:rsidRPr="008C13F2">
        <w:rPr>
          <w:rFonts w:ascii="Cambria" w:hAnsi="Cambria"/>
          <w:sz w:val="24"/>
          <w:szCs w:val="24"/>
        </w:rPr>
        <w:t xml:space="preserve">  </w:t>
      </w:r>
      <w:r w:rsidR="00C14FCD" w:rsidRPr="008C13F2">
        <w:rPr>
          <w:rFonts w:ascii="Cambria" w:hAnsi="Cambria"/>
          <w:sz w:val="24"/>
          <w:szCs w:val="24"/>
        </w:rPr>
        <w:t>Sosialisasi Pangan Beragam, Bergizi, Seimbang dan Aman (B2SA) Berbasis</w:t>
      </w:r>
      <w:r w:rsidR="00C14FCD" w:rsidRPr="008C13F2">
        <w:rPr>
          <w:rFonts w:ascii="Cambria" w:hAnsi="Cambria"/>
          <w:spacing w:val="-56"/>
          <w:sz w:val="24"/>
          <w:szCs w:val="24"/>
        </w:rPr>
        <w:t xml:space="preserve"> </w:t>
      </w:r>
      <w:r w:rsidR="00607936" w:rsidRPr="008C13F2">
        <w:rPr>
          <w:rFonts w:ascii="Cambria" w:hAnsi="Cambria"/>
          <w:spacing w:val="-56"/>
          <w:sz w:val="24"/>
          <w:szCs w:val="24"/>
        </w:rPr>
        <w:t xml:space="preserve">  </w:t>
      </w:r>
    </w:p>
    <w:p w:rsidR="008E1379" w:rsidRDefault="00607936" w:rsidP="008E1379">
      <w:pPr>
        <w:widowControl w:val="0"/>
        <w:autoSpaceDE w:val="0"/>
        <w:autoSpaceDN w:val="0"/>
        <w:spacing w:after="0" w:line="360" w:lineRule="auto"/>
        <w:ind w:left="1134" w:right="578" w:hanging="284"/>
        <w:jc w:val="both"/>
        <w:rPr>
          <w:rFonts w:ascii="Cambria" w:hAnsi="Cambria"/>
          <w:spacing w:val="1"/>
          <w:sz w:val="24"/>
          <w:szCs w:val="24"/>
        </w:rPr>
      </w:pPr>
      <w:r w:rsidRPr="008C13F2">
        <w:rPr>
          <w:rFonts w:ascii="Cambria" w:hAnsi="Cambria"/>
          <w:spacing w:val="-56"/>
          <w:sz w:val="24"/>
          <w:szCs w:val="24"/>
        </w:rPr>
        <w:t xml:space="preserve">       </w:t>
      </w:r>
      <w:r w:rsidR="00C14FCD" w:rsidRPr="008C13F2">
        <w:rPr>
          <w:rFonts w:ascii="Cambria" w:hAnsi="Cambria"/>
          <w:sz w:val="24"/>
          <w:szCs w:val="24"/>
        </w:rPr>
        <w:t>Sumberdaya</w:t>
      </w:r>
      <w:r w:rsidR="00C14FCD" w:rsidRPr="008C13F2">
        <w:rPr>
          <w:rFonts w:ascii="Cambria" w:hAnsi="Cambria"/>
          <w:spacing w:val="1"/>
          <w:sz w:val="24"/>
          <w:szCs w:val="24"/>
        </w:rPr>
        <w:t xml:space="preserve"> </w:t>
      </w:r>
      <w:r w:rsidR="003149D7" w:rsidRPr="008C13F2">
        <w:rPr>
          <w:rFonts w:ascii="Cambria" w:hAnsi="Cambria"/>
          <w:spacing w:val="1"/>
          <w:sz w:val="24"/>
          <w:szCs w:val="24"/>
        </w:rPr>
        <w:t xml:space="preserve"> </w:t>
      </w:r>
      <w:r w:rsidRPr="008C13F2">
        <w:rPr>
          <w:rFonts w:ascii="Cambria" w:hAnsi="Cambria"/>
          <w:spacing w:val="1"/>
          <w:sz w:val="24"/>
          <w:szCs w:val="24"/>
        </w:rPr>
        <w:t>Lokal</w:t>
      </w:r>
      <w:r w:rsidR="003149D7" w:rsidRPr="008C13F2">
        <w:rPr>
          <w:rFonts w:ascii="Cambria" w:hAnsi="Cambria"/>
          <w:spacing w:val="1"/>
          <w:sz w:val="24"/>
          <w:szCs w:val="24"/>
        </w:rPr>
        <w:t xml:space="preserve">     </w:t>
      </w:r>
    </w:p>
    <w:p w:rsidR="008E1379" w:rsidRDefault="008E1379" w:rsidP="008E1379">
      <w:pPr>
        <w:widowControl w:val="0"/>
        <w:autoSpaceDE w:val="0"/>
        <w:autoSpaceDN w:val="0"/>
        <w:spacing w:after="0" w:line="360" w:lineRule="auto"/>
        <w:ind w:left="1134" w:right="578" w:hanging="284"/>
        <w:jc w:val="both"/>
        <w:rPr>
          <w:rFonts w:ascii="Cambria" w:hAnsi="Cambria"/>
          <w:spacing w:val="1"/>
          <w:sz w:val="24"/>
          <w:szCs w:val="24"/>
        </w:rPr>
      </w:pPr>
    </w:p>
    <w:p w:rsidR="008E1379" w:rsidRDefault="008E1379" w:rsidP="008E1379">
      <w:pPr>
        <w:widowControl w:val="0"/>
        <w:autoSpaceDE w:val="0"/>
        <w:autoSpaceDN w:val="0"/>
        <w:spacing w:after="0" w:line="360" w:lineRule="auto"/>
        <w:ind w:left="1134" w:right="578" w:hanging="284"/>
        <w:jc w:val="both"/>
        <w:rPr>
          <w:rFonts w:ascii="Cambria" w:hAnsi="Cambria"/>
          <w:spacing w:val="1"/>
          <w:sz w:val="24"/>
          <w:szCs w:val="24"/>
        </w:rPr>
      </w:pPr>
    </w:p>
    <w:p w:rsidR="008E1379" w:rsidRDefault="008E1379" w:rsidP="008E1379">
      <w:pPr>
        <w:widowControl w:val="0"/>
        <w:autoSpaceDE w:val="0"/>
        <w:autoSpaceDN w:val="0"/>
        <w:spacing w:after="0" w:line="360" w:lineRule="auto"/>
        <w:ind w:left="1134" w:right="578" w:hanging="284"/>
        <w:jc w:val="both"/>
        <w:rPr>
          <w:rFonts w:ascii="Cambria" w:hAnsi="Cambria"/>
          <w:spacing w:val="1"/>
          <w:sz w:val="24"/>
          <w:szCs w:val="24"/>
        </w:rPr>
      </w:pPr>
    </w:p>
    <w:p w:rsidR="007579CF" w:rsidRDefault="007579CF" w:rsidP="008E1379">
      <w:pPr>
        <w:widowControl w:val="0"/>
        <w:autoSpaceDE w:val="0"/>
        <w:autoSpaceDN w:val="0"/>
        <w:spacing w:after="0" w:line="360" w:lineRule="auto"/>
        <w:ind w:left="1134" w:right="578" w:hanging="284"/>
        <w:jc w:val="both"/>
        <w:rPr>
          <w:rFonts w:ascii="Cambria" w:hAnsi="Cambria"/>
          <w:spacing w:val="1"/>
          <w:sz w:val="24"/>
          <w:szCs w:val="24"/>
        </w:rPr>
      </w:pPr>
    </w:p>
    <w:p w:rsidR="007579CF" w:rsidRDefault="007579CF" w:rsidP="008E1379">
      <w:pPr>
        <w:widowControl w:val="0"/>
        <w:autoSpaceDE w:val="0"/>
        <w:autoSpaceDN w:val="0"/>
        <w:spacing w:after="0" w:line="360" w:lineRule="auto"/>
        <w:ind w:left="1134" w:right="578" w:hanging="284"/>
        <w:jc w:val="both"/>
        <w:rPr>
          <w:rFonts w:ascii="Cambria" w:hAnsi="Cambria"/>
          <w:spacing w:val="1"/>
          <w:sz w:val="24"/>
          <w:szCs w:val="24"/>
        </w:rPr>
      </w:pPr>
    </w:p>
    <w:p w:rsidR="008E1379" w:rsidRDefault="008E1379" w:rsidP="008E1379">
      <w:pPr>
        <w:widowControl w:val="0"/>
        <w:autoSpaceDE w:val="0"/>
        <w:autoSpaceDN w:val="0"/>
        <w:spacing w:after="0" w:line="360" w:lineRule="auto"/>
        <w:ind w:left="1134" w:right="578" w:hanging="284"/>
        <w:jc w:val="both"/>
        <w:rPr>
          <w:rFonts w:ascii="Cambria" w:hAnsi="Cambria"/>
          <w:spacing w:val="1"/>
          <w:sz w:val="24"/>
          <w:szCs w:val="24"/>
        </w:rPr>
      </w:pPr>
    </w:p>
    <w:p w:rsidR="00F600F8" w:rsidRPr="008C13F2" w:rsidRDefault="00F600F8" w:rsidP="008E1379">
      <w:pPr>
        <w:widowControl w:val="0"/>
        <w:autoSpaceDE w:val="0"/>
        <w:autoSpaceDN w:val="0"/>
        <w:spacing w:after="0" w:line="360" w:lineRule="auto"/>
        <w:ind w:left="1134" w:right="578" w:hanging="284"/>
        <w:jc w:val="both"/>
        <w:rPr>
          <w:rFonts w:ascii="Cambria" w:hAnsi="Cambria"/>
          <w:b/>
          <w:bCs/>
          <w:i/>
          <w:iCs/>
          <w:spacing w:val="1"/>
          <w:sz w:val="24"/>
          <w:szCs w:val="24"/>
        </w:rPr>
      </w:pPr>
      <w:r w:rsidRPr="008C13F2">
        <w:rPr>
          <w:rFonts w:ascii="Cambria" w:hAnsi="Cambria"/>
          <w:b/>
          <w:bCs/>
          <w:i/>
          <w:iCs/>
          <w:spacing w:val="1"/>
          <w:sz w:val="24"/>
          <w:szCs w:val="24"/>
        </w:rPr>
        <w:t xml:space="preserve">                                      </w:t>
      </w:r>
      <w:r w:rsidR="002A1698" w:rsidRPr="00A802F0">
        <w:rPr>
          <w:rFonts w:ascii="Cambria" w:hAnsi="Cambria"/>
          <w:b/>
          <w:bCs/>
          <w:i/>
          <w:iCs/>
          <w:spacing w:val="1"/>
          <w:sz w:val="24"/>
          <w:szCs w:val="24"/>
        </w:rPr>
        <w:t xml:space="preserve">  </w:t>
      </w:r>
      <w:r w:rsidRPr="008C13F2">
        <w:rPr>
          <w:rFonts w:ascii="Cambria" w:hAnsi="Cambria"/>
          <w:b/>
          <w:bCs/>
          <w:i/>
          <w:iCs/>
          <w:spacing w:val="1"/>
          <w:sz w:val="24"/>
          <w:szCs w:val="24"/>
        </w:rPr>
        <w:t xml:space="preserve">         Tabel : 2.12</w:t>
      </w:r>
    </w:p>
    <w:p w:rsidR="00876B4A" w:rsidRDefault="00876B4A" w:rsidP="002A1698">
      <w:pPr>
        <w:widowControl w:val="0"/>
        <w:autoSpaceDE w:val="0"/>
        <w:autoSpaceDN w:val="0"/>
        <w:spacing w:after="0" w:line="240" w:lineRule="auto"/>
        <w:ind w:left="2977" w:right="578" w:hanging="2410"/>
        <w:rPr>
          <w:rFonts w:ascii="Cambria" w:eastAsia="Times New Roman" w:hAnsi="Cambria" w:cs="Tahoma"/>
          <w:b/>
          <w:i/>
          <w:color w:val="000000"/>
          <w:sz w:val="24"/>
          <w:szCs w:val="24"/>
        </w:rPr>
      </w:pPr>
      <w:r w:rsidRPr="008C13F2">
        <w:rPr>
          <w:rFonts w:ascii="Cambria" w:eastAsia="Times New Roman" w:hAnsi="Cambria" w:cs="Tahoma"/>
          <w:b/>
          <w:i/>
          <w:color w:val="000000"/>
          <w:sz w:val="24"/>
          <w:szCs w:val="24"/>
        </w:rPr>
        <w:t xml:space="preserve">     </w:t>
      </w:r>
      <w:r w:rsidR="00914E5C" w:rsidRPr="008C13F2">
        <w:rPr>
          <w:rFonts w:ascii="Cambria" w:eastAsia="Times New Roman" w:hAnsi="Cambria" w:cs="Tahoma"/>
          <w:b/>
          <w:i/>
          <w:color w:val="000000"/>
          <w:sz w:val="24"/>
          <w:szCs w:val="24"/>
        </w:rPr>
        <w:t xml:space="preserve"> </w:t>
      </w:r>
      <w:r w:rsidRPr="008C13F2">
        <w:rPr>
          <w:rFonts w:ascii="Cambria" w:eastAsia="Times New Roman" w:hAnsi="Cambria" w:cs="Tahoma"/>
          <w:b/>
          <w:i/>
          <w:color w:val="000000"/>
          <w:sz w:val="24"/>
          <w:szCs w:val="24"/>
        </w:rPr>
        <w:t xml:space="preserve">  Perkembangan Pola Konsumsi Pangan Penduduk Kabupaten </w:t>
      </w:r>
      <w:r w:rsidR="002A1698" w:rsidRPr="00A802F0">
        <w:rPr>
          <w:rFonts w:ascii="Cambria" w:eastAsia="Times New Roman" w:hAnsi="Cambria" w:cs="Tahoma"/>
          <w:b/>
          <w:i/>
          <w:color w:val="000000"/>
          <w:sz w:val="24"/>
          <w:szCs w:val="24"/>
        </w:rPr>
        <w:t xml:space="preserve">    </w:t>
      </w:r>
      <w:r w:rsidRPr="008C13F2">
        <w:rPr>
          <w:rFonts w:ascii="Cambria" w:eastAsia="Times New Roman" w:hAnsi="Cambria" w:cs="Tahoma"/>
          <w:b/>
          <w:i/>
          <w:color w:val="000000"/>
          <w:sz w:val="24"/>
          <w:szCs w:val="24"/>
        </w:rPr>
        <w:t xml:space="preserve">Gowa </w:t>
      </w:r>
      <w:r w:rsidR="002A1698" w:rsidRPr="00A802F0">
        <w:rPr>
          <w:rFonts w:ascii="Cambria" w:eastAsia="Times New Roman" w:hAnsi="Cambria" w:cs="Tahoma"/>
          <w:b/>
          <w:i/>
          <w:color w:val="000000"/>
          <w:sz w:val="24"/>
          <w:szCs w:val="24"/>
        </w:rPr>
        <w:t xml:space="preserve">        </w:t>
      </w:r>
      <w:r w:rsidRPr="008C13F2">
        <w:rPr>
          <w:rFonts w:ascii="Cambria" w:eastAsia="Times New Roman" w:hAnsi="Cambria" w:cs="Tahoma"/>
          <w:b/>
          <w:i/>
          <w:color w:val="000000"/>
          <w:sz w:val="24"/>
          <w:szCs w:val="24"/>
        </w:rPr>
        <w:t xml:space="preserve">Tahun </w:t>
      </w:r>
      <w:r w:rsidR="002A1698" w:rsidRPr="00A802F0">
        <w:rPr>
          <w:rFonts w:ascii="Cambria" w:eastAsia="Times New Roman" w:hAnsi="Cambria" w:cs="Tahoma"/>
          <w:b/>
          <w:i/>
          <w:color w:val="000000"/>
          <w:sz w:val="24"/>
          <w:szCs w:val="24"/>
        </w:rPr>
        <w:t xml:space="preserve">   </w:t>
      </w:r>
      <w:r w:rsidRPr="008C13F2">
        <w:rPr>
          <w:rFonts w:ascii="Cambria" w:eastAsia="Times New Roman" w:hAnsi="Cambria" w:cs="Tahoma"/>
          <w:b/>
          <w:i/>
          <w:color w:val="000000"/>
          <w:sz w:val="24"/>
          <w:szCs w:val="24"/>
        </w:rPr>
        <w:t>2016-22020</w:t>
      </w:r>
    </w:p>
    <w:p w:rsidR="007579CF" w:rsidRDefault="007579CF" w:rsidP="002A1698">
      <w:pPr>
        <w:widowControl w:val="0"/>
        <w:autoSpaceDE w:val="0"/>
        <w:autoSpaceDN w:val="0"/>
        <w:spacing w:after="0" w:line="240" w:lineRule="auto"/>
        <w:ind w:left="2977" w:right="578" w:hanging="2410"/>
        <w:rPr>
          <w:rFonts w:ascii="Cambria" w:eastAsia="Times New Roman" w:hAnsi="Cambria" w:cs="Tahoma"/>
          <w:b/>
          <w:i/>
          <w:color w:val="000000"/>
          <w:sz w:val="24"/>
          <w:szCs w:val="24"/>
        </w:rPr>
      </w:pPr>
    </w:p>
    <w:p w:rsidR="007579CF" w:rsidRPr="008C13F2" w:rsidRDefault="007579CF" w:rsidP="002A1698">
      <w:pPr>
        <w:widowControl w:val="0"/>
        <w:autoSpaceDE w:val="0"/>
        <w:autoSpaceDN w:val="0"/>
        <w:spacing w:after="0" w:line="240" w:lineRule="auto"/>
        <w:ind w:left="2977" w:right="578" w:hanging="2410"/>
        <w:rPr>
          <w:rFonts w:ascii="Cambria" w:eastAsia="Times New Roman" w:hAnsi="Cambria" w:cs="Tahoma"/>
          <w:b/>
          <w:i/>
          <w:color w:val="000000"/>
          <w:sz w:val="24"/>
          <w:szCs w:val="24"/>
        </w:rPr>
      </w:pPr>
    </w:p>
    <w:tbl>
      <w:tblPr>
        <w:tblStyle w:val="TableGrid"/>
        <w:tblW w:w="10206" w:type="dxa"/>
        <w:tblInd w:w="-459" w:type="dxa"/>
        <w:tblLayout w:type="fixed"/>
        <w:tblLook w:val="04A0"/>
      </w:tblPr>
      <w:tblGrid>
        <w:gridCol w:w="567"/>
        <w:gridCol w:w="1701"/>
        <w:gridCol w:w="851"/>
        <w:gridCol w:w="850"/>
        <w:gridCol w:w="851"/>
        <w:gridCol w:w="709"/>
        <w:gridCol w:w="850"/>
        <w:gridCol w:w="709"/>
        <w:gridCol w:w="850"/>
        <w:gridCol w:w="709"/>
        <w:gridCol w:w="851"/>
        <w:gridCol w:w="708"/>
      </w:tblGrid>
      <w:tr w:rsidR="00876B4A" w:rsidRPr="00EC751A" w:rsidTr="000E6CC8">
        <w:tc>
          <w:tcPr>
            <w:tcW w:w="567" w:type="dxa"/>
            <w:vMerge w:val="restart"/>
            <w:shd w:val="clear" w:color="auto" w:fill="92D050"/>
          </w:tcPr>
          <w:p w:rsidR="00876B4A" w:rsidRPr="00964695" w:rsidRDefault="00876B4A" w:rsidP="008C13F2">
            <w:pPr>
              <w:widowControl w:val="0"/>
              <w:autoSpaceDE w:val="0"/>
              <w:autoSpaceDN w:val="0"/>
              <w:ind w:right="578"/>
              <w:rPr>
                <w:rFonts w:ascii="Cambria" w:hAnsi="Cambria"/>
                <w:spacing w:val="1"/>
                <w:sz w:val="24"/>
                <w:szCs w:val="24"/>
              </w:rPr>
            </w:pPr>
            <w:r w:rsidRPr="00964695">
              <w:rPr>
                <w:rFonts w:ascii="Cambria" w:hAnsi="Cambria"/>
                <w:spacing w:val="1"/>
                <w:sz w:val="24"/>
                <w:szCs w:val="24"/>
              </w:rPr>
              <w:t>NO</w:t>
            </w:r>
          </w:p>
        </w:tc>
        <w:tc>
          <w:tcPr>
            <w:tcW w:w="1701" w:type="dxa"/>
            <w:vMerge w:val="restart"/>
            <w:shd w:val="clear" w:color="auto" w:fill="92D050"/>
          </w:tcPr>
          <w:p w:rsidR="00876B4A" w:rsidRPr="00EC751A" w:rsidRDefault="00876B4A" w:rsidP="008C13F2">
            <w:pPr>
              <w:widowControl w:val="0"/>
              <w:autoSpaceDE w:val="0"/>
              <w:autoSpaceDN w:val="0"/>
              <w:ind w:right="-6685"/>
              <w:rPr>
                <w:rFonts w:ascii="Cambria" w:hAnsi="Cambria"/>
                <w:spacing w:val="1"/>
              </w:rPr>
            </w:pPr>
            <w:r w:rsidRPr="00EC751A">
              <w:rPr>
                <w:rFonts w:ascii="Cambria" w:hAnsi="Cambria"/>
                <w:spacing w:val="1"/>
              </w:rPr>
              <w:t xml:space="preserve">    Jenis Pangan</w:t>
            </w:r>
          </w:p>
        </w:tc>
        <w:tc>
          <w:tcPr>
            <w:tcW w:w="1701" w:type="dxa"/>
            <w:gridSpan w:val="2"/>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2016</w:t>
            </w:r>
          </w:p>
        </w:tc>
        <w:tc>
          <w:tcPr>
            <w:tcW w:w="1560" w:type="dxa"/>
            <w:gridSpan w:val="2"/>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2017</w:t>
            </w:r>
          </w:p>
        </w:tc>
        <w:tc>
          <w:tcPr>
            <w:tcW w:w="1559" w:type="dxa"/>
            <w:gridSpan w:val="2"/>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2018</w:t>
            </w:r>
          </w:p>
        </w:tc>
        <w:tc>
          <w:tcPr>
            <w:tcW w:w="1559" w:type="dxa"/>
            <w:gridSpan w:val="2"/>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2019</w:t>
            </w:r>
          </w:p>
        </w:tc>
        <w:tc>
          <w:tcPr>
            <w:tcW w:w="1559" w:type="dxa"/>
            <w:gridSpan w:val="2"/>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2020</w:t>
            </w:r>
          </w:p>
        </w:tc>
      </w:tr>
      <w:tr w:rsidR="00876B4A" w:rsidRPr="00EC751A" w:rsidTr="000E6CC8">
        <w:tc>
          <w:tcPr>
            <w:tcW w:w="567" w:type="dxa"/>
            <w:vMerge/>
            <w:shd w:val="clear" w:color="auto" w:fill="92D050"/>
          </w:tcPr>
          <w:p w:rsidR="00876B4A" w:rsidRPr="00964695" w:rsidRDefault="00876B4A" w:rsidP="008C13F2">
            <w:pPr>
              <w:widowControl w:val="0"/>
              <w:autoSpaceDE w:val="0"/>
              <w:autoSpaceDN w:val="0"/>
              <w:ind w:right="578"/>
              <w:rPr>
                <w:rFonts w:ascii="Cambria" w:hAnsi="Cambria"/>
                <w:spacing w:val="1"/>
                <w:sz w:val="24"/>
                <w:szCs w:val="24"/>
              </w:rPr>
            </w:pPr>
          </w:p>
        </w:tc>
        <w:tc>
          <w:tcPr>
            <w:tcW w:w="1701" w:type="dxa"/>
            <w:vMerge/>
            <w:shd w:val="clear" w:color="auto" w:fill="92D050"/>
          </w:tcPr>
          <w:p w:rsidR="00876B4A" w:rsidRPr="00EC751A" w:rsidRDefault="00876B4A" w:rsidP="008C13F2">
            <w:pPr>
              <w:widowControl w:val="0"/>
              <w:autoSpaceDE w:val="0"/>
              <w:autoSpaceDN w:val="0"/>
              <w:ind w:right="578"/>
              <w:rPr>
                <w:rFonts w:ascii="Cambria" w:hAnsi="Cambria"/>
                <w:spacing w:val="1"/>
              </w:rPr>
            </w:pPr>
          </w:p>
        </w:tc>
        <w:tc>
          <w:tcPr>
            <w:tcW w:w="851"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Kalori</w:t>
            </w:r>
          </w:p>
        </w:tc>
        <w:tc>
          <w:tcPr>
            <w:tcW w:w="850"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w:t>
            </w:r>
          </w:p>
        </w:tc>
        <w:tc>
          <w:tcPr>
            <w:tcW w:w="851"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Kalori</w:t>
            </w:r>
          </w:p>
        </w:tc>
        <w:tc>
          <w:tcPr>
            <w:tcW w:w="709"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w:t>
            </w:r>
          </w:p>
        </w:tc>
        <w:tc>
          <w:tcPr>
            <w:tcW w:w="850"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Kalori</w:t>
            </w:r>
          </w:p>
        </w:tc>
        <w:tc>
          <w:tcPr>
            <w:tcW w:w="709"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w:t>
            </w:r>
          </w:p>
        </w:tc>
        <w:tc>
          <w:tcPr>
            <w:tcW w:w="850"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Kalori</w:t>
            </w:r>
          </w:p>
        </w:tc>
        <w:tc>
          <w:tcPr>
            <w:tcW w:w="709"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w:t>
            </w:r>
          </w:p>
        </w:tc>
        <w:tc>
          <w:tcPr>
            <w:tcW w:w="851"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Kalori</w:t>
            </w:r>
          </w:p>
        </w:tc>
        <w:tc>
          <w:tcPr>
            <w:tcW w:w="708" w:type="dxa"/>
            <w:shd w:val="clear" w:color="auto" w:fill="92D050"/>
            <w:vAlign w:val="bottom"/>
          </w:tcPr>
          <w:p w:rsidR="00876B4A" w:rsidRPr="00EC751A" w:rsidRDefault="00876B4A" w:rsidP="008C13F2">
            <w:pPr>
              <w:jc w:val="center"/>
              <w:rPr>
                <w:rFonts w:ascii="Cambria" w:eastAsia="Times New Roman" w:hAnsi="Cambria" w:cs="Tahoma"/>
                <w:color w:val="000000"/>
              </w:rPr>
            </w:pPr>
            <w:r w:rsidRPr="00EC751A">
              <w:rPr>
                <w:rFonts w:ascii="Cambria" w:eastAsia="Times New Roman" w:hAnsi="Cambria" w:cs="Tahoma"/>
                <w:color w:val="000000"/>
              </w:rPr>
              <w:t>%</w:t>
            </w:r>
          </w:p>
        </w:tc>
      </w:tr>
      <w:tr w:rsidR="00876B4A" w:rsidRPr="00EC751A"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1</w:t>
            </w:r>
          </w:p>
        </w:tc>
        <w:tc>
          <w:tcPr>
            <w:tcW w:w="1701" w:type="dxa"/>
            <w:vAlign w:val="bottom"/>
          </w:tcPr>
          <w:p w:rsidR="00876B4A" w:rsidRPr="00EC751A" w:rsidRDefault="00876B4A" w:rsidP="008C13F2">
            <w:pPr>
              <w:rPr>
                <w:rFonts w:ascii="Cambria" w:eastAsia="Times New Roman" w:hAnsi="Cambria" w:cs="Tahoma"/>
                <w:color w:val="000000"/>
              </w:rPr>
            </w:pPr>
            <w:r w:rsidRPr="00EC751A">
              <w:rPr>
                <w:rFonts w:ascii="Cambria" w:eastAsia="Times New Roman" w:hAnsi="Cambria" w:cs="Tahoma"/>
                <w:color w:val="000000"/>
              </w:rPr>
              <w:t>Padi-padian</w:t>
            </w:r>
          </w:p>
        </w:tc>
        <w:tc>
          <w:tcPr>
            <w:tcW w:w="851" w:type="dxa"/>
            <w:vAlign w:val="bottom"/>
          </w:tcPr>
          <w:p w:rsidR="00876B4A" w:rsidRPr="00EC751A" w:rsidRDefault="00876B4A" w:rsidP="008C13F2">
            <w:pPr>
              <w:jc w:val="right"/>
              <w:rPr>
                <w:rFonts w:ascii="Cambria" w:hAnsi="Cambria" w:cs="Tahoma"/>
              </w:rPr>
            </w:pPr>
            <w:r w:rsidRPr="00EC751A">
              <w:rPr>
                <w:rFonts w:ascii="Cambria" w:hAnsi="Cambria" w:cs="Tahoma"/>
              </w:rPr>
              <w:t>980,1</w:t>
            </w:r>
          </w:p>
        </w:tc>
        <w:tc>
          <w:tcPr>
            <w:tcW w:w="850" w:type="dxa"/>
            <w:vAlign w:val="bottom"/>
          </w:tcPr>
          <w:p w:rsidR="00876B4A" w:rsidRPr="00EC751A" w:rsidRDefault="00876B4A" w:rsidP="008C13F2">
            <w:pPr>
              <w:jc w:val="right"/>
              <w:rPr>
                <w:rFonts w:ascii="Cambria" w:hAnsi="Cambria" w:cs="Tahoma"/>
              </w:rPr>
            </w:pPr>
            <w:r w:rsidRPr="00EC751A">
              <w:rPr>
                <w:rFonts w:ascii="Cambria" w:hAnsi="Cambria" w:cs="Tahoma"/>
              </w:rPr>
              <w:t>53,5</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980,1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53,5</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977,1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53,8</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920,7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51,8</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969,5 </w:t>
            </w:r>
          </w:p>
        </w:tc>
        <w:tc>
          <w:tcPr>
            <w:tcW w:w="708" w:type="dxa"/>
            <w:vAlign w:val="bottom"/>
          </w:tcPr>
          <w:p w:rsidR="00876B4A" w:rsidRPr="00EC751A" w:rsidRDefault="00876B4A" w:rsidP="008C13F2">
            <w:pPr>
              <w:jc w:val="right"/>
              <w:rPr>
                <w:rFonts w:ascii="Cambria" w:hAnsi="Cambria" w:cs="Tahoma"/>
                <w:color w:val="000000"/>
              </w:rPr>
            </w:pPr>
            <w:r w:rsidRPr="00EC751A">
              <w:rPr>
                <w:rFonts w:ascii="Cambria" w:hAnsi="Cambria" w:cs="Tahoma"/>
                <w:color w:val="000000"/>
              </w:rPr>
              <w:t>52,4</w:t>
            </w:r>
          </w:p>
        </w:tc>
      </w:tr>
      <w:tr w:rsidR="00876B4A" w:rsidRPr="00EC751A"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2</w:t>
            </w:r>
          </w:p>
        </w:tc>
        <w:tc>
          <w:tcPr>
            <w:tcW w:w="1701" w:type="dxa"/>
            <w:vAlign w:val="bottom"/>
          </w:tcPr>
          <w:p w:rsidR="00876B4A" w:rsidRPr="00EC751A" w:rsidRDefault="00876B4A" w:rsidP="008C13F2">
            <w:pPr>
              <w:rPr>
                <w:rFonts w:ascii="Cambria" w:eastAsia="Times New Roman" w:hAnsi="Cambria" w:cs="Tahoma"/>
                <w:color w:val="000000"/>
              </w:rPr>
            </w:pPr>
            <w:r w:rsidRPr="00EC751A">
              <w:rPr>
                <w:rFonts w:ascii="Cambria" w:eastAsia="Times New Roman" w:hAnsi="Cambria" w:cs="Tahoma"/>
                <w:color w:val="000000"/>
              </w:rPr>
              <w:t>Umbi-umbian</w:t>
            </w:r>
          </w:p>
        </w:tc>
        <w:tc>
          <w:tcPr>
            <w:tcW w:w="851" w:type="dxa"/>
            <w:vAlign w:val="bottom"/>
          </w:tcPr>
          <w:p w:rsidR="00876B4A" w:rsidRPr="00EC751A" w:rsidRDefault="00876B4A" w:rsidP="008C13F2">
            <w:pPr>
              <w:jc w:val="right"/>
              <w:rPr>
                <w:rFonts w:ascii="Cambria" w:hAnsi="Cambria" w:cs="Tahoma"/>
              </w:rPr>
            </w:pPr>
            <w:r w:rsidRPr="00EC751A">
              <w:rPr>
                <w:rFonts w:ascii="Cambria" w:hAnsi="Cambria" w:cs="Tahoma"/>
              </w:rPr>
              <w:t>30,8</w:t>
            </w:r>
          </w:p>
        </w:tc>
        <w:tc>
          <w:tcPr>
            <w:tcW w:w="850" w:type="dxa"/>
            <w:vAlign w:val="bottom"/>
          </w:tcPr>
          <w:p w:rsidR="00876B4A" w:rsidRPr="00EC751A" w:rsidRDefault="00876B4A" w:rsidP="008C13F2">
            <w:pPr>
              <w:jc w:val="right"/>
              <w:rPr>
                <w:rFonts w:ascii="Cambria" w:hAnsi="Cambria" w:cs="Tahoma"/>
              </w:rPr>
            </w:pPr>
            <w:r w:rsidRPr="00EC751A">
              <w:rPr>
                <w:rFonts w:ascii="Cambria" w:hAnsi="Cambria" w:cs="Tahoma"/>
              </w:rPr>
              <w:t>1,7</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30,8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1,7</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54,0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3,0</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64,4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3,6</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69,8 </w:t>
            </w:r>
          </w:p>
        </w:tc>
        <w:tc>
          <w:tcPr>
            <w:tcW w:w="708" w:type="dxa"/>
            <w:vAlign w:val="bottom"/>
          </w:tcPr>
          <w:p w:rsidR="00876B4A" w:rsidRPr="00EC751A" w:rsidRDefault="00876B4A" w:rsidP="008C13F2">
            <w:pPr>
              <w:jc w:val="right"/>
              <w:rPr>
                <w:rFonts w:ascii="Cambria" w:hAnsi="Cambria" w:cs="Tahoma"/>
                <w:color w:val="000000"/>
              </w:rPr>
            </w:pPr>
            <w:r w:rsidRPr="00EC751A">
              <w:rPr>
                <w:rFonts w:ascii="Cambria" w:hAnsi="Cambria" w:cs="Tahoma"/>
                <w:color w:val="000000"/>
              </w:rPr>
              <w:t>3,8</w:t>
            </w:r>
          </w:p>
        </w:tc>
      </w:tr>
      <w:tr w:rsidR="00876B4A" w:rsidRPr="00EC751A"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3</w:t>
            </w:r>
          </w:p>
        </w:tc>
        <w:tc>
          <w:tcPr>
            <w:tcW w:w="1701" w:type="dxa"/>
            <w:vAlign w:val="bottom"/>
          </w:tcPr>
          <w:p w:rsidR="00876B4A" w:rsidRPr="00EC751A" w:rsidRDefault="00876B4A" w:rsidP="008C13F2">
            <w:pPr>
              <w:rPr>
                <w:rFonts w:ascii="Cambria" w:eastAsia="Times New Roman" w:hAnsi="Cambria" w:cs="Tahoma"/>
                <w:color w:val="000000"/>
              </w:rPr>
            </w:pPr>
            <w:r w:rsidRPr="00EC751A">
              <w:rPr>
                <w:rFonts w:ascii="Cambria" w:eastAsia="Times New Roman" w:hAnsi="Cambria" w:cs="Tahoma"/>
                <w:color w:val="000000"/>
              </w:rPr>
              <w:t>Pangan Hewani</w:t>
            </w:r>
          </w:p>
        </w:tc>
        <w:tc>
          <w:tcPr>
            <w:tcW w:w="851" w:type="dxa"/>
            <w:vAlign w:val="bottom"/>
          </w:tcPr>
          <w:p w:rsidR="00876B4A" w:rsidRPr="00EC751A" w:rsidRDefault="00876B4A" w:rsidP="008C13F2">
            <w:pPr>
              <w:jc w:val="right"/>
              <w:rPr>
                <w:rFonts w:ascii="Cambria" w:hAnsi="Cambria" w:cs="Tahoma"/>
              </w:rPr>
            </w:pPr>
            <w:r w:rsidRPr="00EC751A">
              <w:rPr>
                <w:rFonts w:ascii="Cambria" w:hAnsi="Cambria" w:cs="Tahoma"/>
              </w:rPr>
              <w:t>211,9</w:t>
            </w:r>
          </w:p>
        </w:tc>
        <w:tc>
          <w:tcPr>
            <w:tcW w:w="850" w:type="dxa"/>
            <w:vAlign w:val="bottom"/>
          </w:tcPr>
          <w:p w:rsidR="00876B4A" w:rsidRPr="00EC751A" w:rsidRDefault="00876B4A" w:rsidP="008C13F2">
            <w:pPr>
              <w:jc w:val="right"/>
              <w:rPr>
                <w:rFonts w:ascii="Cambria" w:hAnsi="Cambria" w:cs="Tahoma"/>
              </w:rPr>
            </w:pPr>
            <w:r w:rsidRPr="00EC751A">
              <w:rPr>
                <w:rFonts w:ascii="Cambria" w:hAnsi="Cambria" w:cs="Tahoma"/>
              </w:rPr>
              <w:t>11,6</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211,9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11,6</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215,8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11,9</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221,2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12,4</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231,4 </w:t>
            </w:r>
          </w:p>
        </w:tc>
        <w:tc>
          <w:tcPr>
            <w:tcW w:w="708" w:type="dxa"/>
            <w:vAlign w:val="bottom"/>
          </w:tcPr>
          <w:p w:rsidR="00876B4A" w:rsidRPr="00EC751A" w:rsidRDefault="00876B4A" w:rsidP="008C13F2">
            <w:pPr>
              <w:jc w:val="right"/>
              <w:rPr>
                <w:rFonts w:ascii="Cambria" w:hAnsi="Cambria" w:cs="Tahoma"/>
                <w:color w:val="000000"/>
              </w:rPr>
            </w:pPr>
            <w:r w:rsidRPr="00EC751A">
              <w:rPr>
                <w:rFonts w:ascii="Cambria" w:hAnsi="Cambria" w:cs="Tahoma"/>
                <w:color w:val="000000"/>
              </w:rPr>
              <w:t>12,5</w:t>
            </w:r>
          </w:p>
        </w:tc>
      </w:tr>
      <w:tr w:rsidR="00876B4A" w:rsidRPr="00EC751A"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4</w:t>
            </w:r>
          </w:p>
        </w:tc>
        <w:tc>
          <w:tcPr>
            <w:tcW w:w="1701" w:type="dxa"/>
            <w:vAlign w:val="bottom"/>
          </w:tcPr>
          <w:p w:rsidR="00876B4A" w:rsidRPr="00EC751A" w:rsidRDefault="00876B4A" w:rsidP="008C13F2">
            <w:pPr>
              <w:rPr>
                <w:rFonts w:ascii="Cambria" w:eastAsia="Times New Roman" w:hAnsi="Cambria" w:cs="Tahoma"/>
                <w:color w:val="000000"/>
              </w:rPr>
            </w:pPr>
            <w:r w:rsidRPr="00EC751A">
              <w:rPr>
                <w:rFonts w:ascii="Cambria" w:eastAsia="Times New Roman" w:hAnsi="Cambria" w:cs="Tahoma"/>
                <w:color w:val="000000"/>
              </w:rPr>
              <w:t>Minyak dan Lemak</w:t>
            </w:r>
          </w:p>
        </w:tc>
        <w:tc>
          <w:tcPr>
            <w:tcW w:w="851" w:type="dxa"/>
            <w:vAlign w:val="bottom"/>
          </w:tcPr>
          <w:p w:rsidR="00876B4A" w:rsidRPr="00EC751A" w:rsidRDefault="00876B4A" w:rsidP="008C13F2">
            <w:pPr>
              <w:jc w:val="right"/>
              <w:rPr>
                <w:rFonts w:ascii="Cambria" w:hAnsi="Cambria" w:cs="Tahoma"/>
              </w:rPr>
            </w:pPr>
            <w:r w:rsidRPr="00EC751A">
              <w:rPr>
                <w:rFonts w:ascii="Cambria" w:hAnsi="Cambria" w:cs="Tahoma"/>
              </w:rPr>
              <w:t>225,0</w:t>
            </w:r>
          </w:p>
        </w:tc>
        <w:tc>
          <w:tcPr>
            <w:tcW w:w="850" w:type="dxa"/>
            <w:vAlign w:val="bottom"/>
          </w:tcPr>
          <w:p w:rsidR="00876B4A" w:rsidRPr="00EC751A" w:rsidRDefault="00876B4A" w:rsidP="008C13F2">
            <w:pPr>
              <w:jc w:val="right"/>
              <w:rPr>
                <w:rFonts w:ascii="Cambria" w:hAnsi="Cambria" w:cs="Tahoma"/>
              </w:rPr>
            </w:pPr>
            <w:r w:rsidRPr="00EC751A">
              <w:rPr>
                <w:rFonts w:ascii="Cambria" w:hAnsi="Cambria" w:cs="Tahoma"/>
              </w:rPr>
              <w:t>12,3</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225,0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12,3</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223,9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12,3</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225,8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12,7</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224,2 </w:t>
            </w:r>
          </w:p>
        </w:tc>
        <w:tc>
          <w:tcPr>
            <w:tcW w:w="708" w:type="dxa"/>
            <w:vAlign w:val="bottom"/>
          </w:tcPr>
          <w:p w:rsidR="00876B4A" w:rsidRPr="00EC751A" w:rsidRDefault="00876B4A" w:rsidP="008C13F2">
            <w:pPr>
              <w:jc w:val="right"/>
              <w:rPr>
                <w:rFonts w:ascii="Cambria" w:hAnsi="Cambria" w:cs="Tahoma"/>
                <w:color w:val="000000"/>
              </w:rPr>
            </w:pPr>
            <w:r w:rsidRPr="00EC751A">
              <w:rPr>
                <w:rFonts w:ascii="Cambria" w:hAnsi="Cambria" w:cs="Tahoma"/>
                <w:color w:val="000000"/>
              </w:rPr>
              <w:t>12,1</w:t>
            </w:r>
          </w:p>
        </w:tc>
      </w:tr>
      <w:tr w:rsidR="00876B4A" w:rsidRPr="00EC751A"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5</w:t>
            </w:r>
          </w:p>
        </w:tc>
        <w:tc>
          <w:tcPr>
            <w:tcW w:w="1701" w:type="dxa"/>
            <w:vAlign w:val="bottom"/>
          </w:tcPr>
          <w:p w:rsidR="00876B4A" w:rsidRPr="00EC751A" w:rsidRDefault="00876B4A" w:rsidP="008C13F2">
            <w:pPr>
              <w:rPr>
                <w:rFonts w:ascii="Cambria" w:eastAsia="Times New Roman" w:hAnsi="Cambria" w:cs="Tahoma"/>
                <w:color w:val="000000"/>
              </w:rPr>
            </w:pPr>
            <w:r w:rsidRPr="00EC751A">
              <w:rPr>
                <w:rFonts w:ascii="Cambria" w:eastAsia="Times New Roman" w:hAnsi="Cambria" w:cs="Tahoma"/>
                <w:color w:val="000000"/>
              </w:rPr>
              <w:t>Bua/biji lemak</w:t>
            </w:r>
          </w:p>
        </w:tc>
        <w:tc>
          <w:tcPr>
            <w:tcW w:w="851" w:type="dxa"/>
            <w:vAlign w:val="bottom"/>
          </w:tcPr>
          <w:p w:rsidR="00876B4A" w:rsidRPr="00EC751A" w:rsidRDefault="00876B4A" w:rsidP="008C13F2">
            <w:pPr>
              <w:jc w:val="right"/>
              <w:rPr>
                <w:rFonts w:ascii="Cambria" w:hAnsi="Cambria" w:cs="Tahoma"/>
              </w:rPr>
            </w:pPr>
            <w:r w:rsidRPr="00EC751A">
              <w:rPr>
                <w:rFonts w:ascii="Cambria" w:hAnsi="Cambria" w:cs="Tahoma"/>
              </w:rPr>
              <w:t>48,1</w:t>
            </w:r>
          </w:p>
        </w:tc>
        <w:tc>
          <w:tcPr>
            <w:tcW w:w="850" w:type="dxa"/>
            <w:vAlign w:val="bottom"/>
          </w:tcPr>
          <w:p w:rsidR="00876B4A" w:rsidRPr="00EC751A" w:rsidRDefault="00876B4A" w:rsidP="008C13F2">
            <w:pPr>
              <w:jc w:val="right"/>
              <w:rPr>
                <w:rFonts w:ascii="Cambria" w:hAnsi="Cambria" w:cs="Tahoma"/>
              </w:rPr>
            </w:pPr>
            <w:r w:rsidRPr="00EC751A">
              <w:rPr>
                <w:rFonts w:ascii="Cambria" w:hAnsi="Cambria" w:cs="Tahoma"/>
              </w:rPr>
              <w:t>2,6</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48,1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2,6</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36,5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2,0</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34,6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1,9</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35,2 </w:t>
            </w:r>
          </w:p>
        </w:tc>
        <w:tc>
          <w:tcPr>
            <w:tcW w:w="708" w:type="dxa"/>
            <w:vAlign w:val="bottom"/>
          </w:tcPr>
          <w:p w:rsidR="00876B4A" w:rsidRPr="00EC751A" w:rsidRDefault="00876B4A" w:rsidP="008C13F2">
            <w:pPr>
              <w:jc w:val="right"/>
              <w:rPr>
                <w:rFonts w:ascii="Cambria" w:hAnsi="Cambria" w:cs="Tahoma"/>
                <w:color w:val="000000"/>
              </w:rPr>
            </w:pPr>
            <w:r w:rsidRPr="00EC751A">
              <w:rPr>
                <w:rFonts w:ascii="Cambria" w:hAnsi="Cambria" w:cs="Tahoma"/>
                <w:color w:val="000000"/>
              </w:rPr>
              <w:t>1,9</w:t>
            </w:r>
          </w:p>
        </w:tc>
      </w:tr>
      <w:tr w:rsidR="00876B4A" w:rsidRPr="00EC751A"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6</w:t>
            </w:r>
          </w:p>
        </w:tc>
        <w:tc>
          <w:tcPr>
            <w:tcW w:w="1701" w:type="dxa"/>
            <w:vAlign w:val="bottom"/>
          </w:tcPr>
          <w:p w:rsidR="00876B4A" w:rsidRPr="00EC751A" w:rsidRDefault="00876B4A" w:rsidP="008C13F2">
            <w:pPr>
              <w:rPr>
                <w:rFonts w:ascii="Cambria" w:eastAsia="Times New Roman" w:hAnsi="Cambria" w:cs="Tahoma"/>
                <w:color w:val="000000"/>
              </w:rPr>
            </w:pPr>
            <w:r w:rsidRPr="00EC751A">
              <w:rPr>
                <w:rFonts w:ascii="Cambria" w:eastAsia="Times New Roman" w:hAnsi="Cambria" w:cs="Tahoma"/>
                <w:color w:val="000000"/>
              </w:rPr>
              <w:t>Kacang-kacangan</w:t>
            </w:r>
          </w:p>
        </w:tc>
        <w:tc>
          <w:tcPr>
            <w:tcW w:w="851" w:type="dxa"/>
            <w:vAlign w:val="bottom"/>
          </w:tcPr>
          <w:p w:rsidR="00876B4A" w:rsidRPr="00EC751A" w:rsidRDefault="00876B4A" w:rsidP="008C13F2">
            <w:pPr>
              <w:jc w:val="right"/>
              <w:rPr>
                <w:rFonts w:ascii="Cambria" w:hAnsi="Cambria" w:cs="Tahoma"/>
              </w:rPr>
            </w:pPr>
            <w:r w:rsidRPr="00EC751A">
              <w:rPr>
                <w:rFonts w:ascii="Cambria" w:hAnsi="Cambria" w:cs="Tahoma"/>
              </w:rPr>
              <w:t>59,3</w:t>
            </w:r>
          </w:p>
        </w:tc>
        <w:tc>
          <w:tcPr>
            <w:tcW w:w="850" w:type="dxa"/>
            <w:vAlign w:val="bottom"/>
          </w:tcPr>
          <w:p w:rsidR="00876B4A" w:rsidRPr="00EC751A" w:rsidRDefault="00876B4A" w:rsidP="008C13F2">
            <w:pPr>
              <w:jc w:val="right"/>
              <w:rPr>
                <w:rFonts w:ascii="Cambria" w:hAnsi="Cambria" w:cs="Tahoma"/>
              </w:rPr>
            </w:pPr>
            <w:r w:rsidRPr="00EC751A">
              <w:rPr>
                <w:rFonts w:ascii="Cambria" w:hAnsi="Cambria" w:cs="Tahoma"/>
              </w:rPr>
              <w:t>3,2</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60,5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3,3</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53,4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2,9</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61,0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3,4</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65,4 </w:t>
            </w:r>
          </w:p>
        </w:tc>
        <w:tc>
          <w:tcPr>
            <w:tcW w:w="708" w:type="dxa"/>
            <w:vAlign w:val="bottom"/>
          </w:tcPr>
          <w:p w:rsidR="00876B4A" w:rsidRPr="00EC751A" w:rsidRDefault="00876B4A" w:rsidP="008C13F2">
            <w:pPr>
              <w:jc w:val="right"/>
              <w:rPr>
                <w:rFonts w:ascii="Cambria" w:hAnsi="Cambria" w:cs="Tahoma"/>
                <w:color w:val="000000"/>
              </w:rPr>
            </w:pPr>
            <w:r w:rsidRPr="00EC751A">
              <w:rPr>
                <w:rFonts w:ascii="Cambria" w:hAnsi="Cambria" w:cs="Tahoma"/>
                <w:color w:val="000000"/>
              </w:rPr>
              <w:t>3,5</w:t>
            </w:r>
          </w:p>
        </w:tc>
      </w:tr>
      <w:tr w:rsidR="00876B4A" w:rsidRPr="00EC751A"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7</w:t>
            </w:r>
          </w:p>
        </w:tc>
        <w:tc>
          <w:tcPr>
            <w:tcW w:w="1701" w:type="dxa"/>
            <w:vAlign w:val="bottom"/>
          </w:tcPr>
          <w:p w:rsidR="00876B4A" w:rsidRPr="00EC751A" w:rsidRDefault="00876B4A" w:rsidP="008C13F2">
            <w:pPr>
              <w:rPr>
                <w:rFonts w:ascii="Cambria" w:eastAsia="Times New Roman" w:hAnsi="Cambria" w:cs="Tahoma"/>
                <w:color w:val="000000"/>
              </w:rPr>
            </w:pPr>
            <w:r w:rsidRPr="00EC751A">
              <w:rPr>
                <w:rFonts w:ascii="Cambria" w:eastAsia="Times New Roman" w:hAnsi="Cambria" w:cs="Tahoma"/>
                <w:color w:val="000000"/>
              </w:rPr>
              <w:t>Gula</w:t>
            </w:r>
          </w:p>
        </w:tc>
        <w:tc>
          <w:tcPr>
            <w:tcW w:w="851" w:type="dxa"/>
            <w:vAlign w:val="bottom"/>
          </w:tcPr>
          <w:p w:rsidR="00876B4A" w:rsidRPr="00EC751A" w:rsidRDefault="00876B4A" w:rsidP="008C13F2">
            <w:pPr>
              <w:jc w:val="right"/>
              <w:rPr>
                <w:rFonts w:ascii="Cambria" w:hAnsi="Cambria" w:cs="Tahoma"/>
              </w:rPr>
            </w:pPr>
            <w:r w:rsidRPr="00EC751A">
              <w:rPr>
                <w:rFonts w:ascii="Cambria" w:hAnsi="Cambria" w:cs="Tahoma"/>
              </w:rPr>
              <w:t>44,8</w:t>
            </w:r>
          </w:p>
        </w:tc>
        <w:tc>
          <w:tcPr>
            <w:tcW w:w="850" w:type="dxa"/>
            <w:vAlign w:val="bottom"/>
          </w:tcPr>
          <w:p w:rsidR="00876B4A" w:rsidRPr="00EC751A" w:rsidRDefault="00876B4A" w:rsidP="008C13F2">
            <w:pPr>
              <w:jc w:val="right"/>
              <w:rPr>
                <w:rFonts w:ascii="Cambria" w:hAnsi="Cambria" w:cs="Tahoma"/>
              </w:rPr>
            </w:pPr>
            <w:r w:rsidRPr="00EC751A">
              <w:rPr>
                <w:rFonts w:ascii="Cambria" w:hAnsi="Cambria" w:cs="Tahoma"/>
              </w:rPr>
              <w:t>2,4</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44,8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2,4</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44,3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2,4</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44,2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2,5</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44,9 </w:t>
            </w:r>
          </w:p>
        </w:tc>
        <w:tc>
          <w:tcPr>
            <w:tcW w:w="708" w:type="dxa"/>
            <w:vAlign w:val="bottom"/>
          </w:tcPr>
          <w:p w:rsidR="00876B4A" w:rsidRPr="00EC751A" w:rsidRDefault="00876B4A" w:rsidP="008C13F2">
            <w:pPr>
              <w:jc w:val="right"/>
              <w:rPr>
                <w:rFonts w:ascii="Cambria" w:hAnsi="Cambria" w:cs="Tahoma"/>
                <w:color w:val="000000"/>
              </w:rPr>
            </w:pPr>
            <w:r w:rsidRPr="00EC751A">
              <w:rPr>
                <w:rFonts w:ascii="Cambria" w:hAnsi="Cambria" w:cs="Tahoma"/>
                <w:color w:val="000000"/>
              </w:rPr>
              <w:t>2,4</w:t>
            </w:r>
          </w:p>
        </w:tc>
      </w:tr>
      <w:tr w:rsidR="00876B4A" w:rsidRPr="00EC751A"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8</w:t>
            </w:r>
          </w:p>
        </w:tc>
        <w:tc>
          <w:tcPr>
            <w:tcW w:w="1701" w:type="dxa"/>
            <w:vAlign w:val="bottom"/>
          </w:tcPr>
          <w:p w:rsidR="00876B4A" w:rsidRPr="00EC751A" w:rsidRDefault="00876B4A" w:rsidP="008C13F2">
            <w:pPr>
              <w:rPr>
                <w:rFonts w:ascii="Cambria" w:eastAsia="Times New Roman" w:hAnsi="Cambria" w:cs="Tahoma"/>
                <w:color w:val="000000"/>
              </w:rPr>
            </w:pPr>
            <w:r w:rsidRPr="00EC751A">
              <w:rPr>
                <w:rFonts w:ascii="Cambria" w:eastAsia="Times New Roman" w:hAnsi="Cambria" w:cs="Tahoma"/>
                <w:color w:val="000000"/>
              </w:rPr>
              <w:t>Sayur dan buah</w:t>
            </w:r>
          </w:p>
        </w:tc>
        <w:tc>
          <w:tcPr>
            <w:tcW w:w="851" w:type="dxa"/>
            <w:vAlign w:val="bottom"/>
          </w:tcPr>
          <w:p w:rsidR="00876B4A" w:rsidRPr="00EC751A" w:rsidRDefault="00876B4A" w:rsidP="008C13F2">
            <w:pPr>
              <w:jc w:val="right"/>
              <w:rPr>
                <w:rFonts w:ascii="Cambria" w:hAnsi="Cambria" w:cs="Tahoma"/>
              </w:rPr>
            </w:pPr>
            <w:r w:rsidRPr="00EC751A">
              <w:rPr>
                <w:rFonts w:ascii="Cambria" w:hAnsi="Cambria" w:cs="Tahoma"/>
              </w:rPr>
              <w:t>187,9</w:t>
            </w:r>
          </w:p>
        </w:tc>
        <w:tc>
          <w:tcPr>
            <w:tcW w:w="850" w:type="dxa"/>
            <w:vAlign w:val="bottom"/>
          </w:tcPr>
          <w:p w:rsidR="00876B4A" w:rsidRPr="00EC751A" w:rsidRDefault="00876B4A" w:rsidP="008C13F2">
            <w:pPr>
              <w:jc w:val="right"/>
              <w:rPr>
                <w:rFonts w:ascii="Cambria" w:hAnsi="Cambria" w:cs="Tahoma"/>
              </w:rPr>
            </w:pPr>
            <w:r w:rsidRPr="00EC751A">
              <w:rPr>
                <w:rFonts w:ascii="Cambria" w:hAnsi="Cambria" w:cs="Tahoma"/>
              </w:rPr>
              <w:t>10,3</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188,2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10,3</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170,5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9,4</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158,4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8,9</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161,1 </w:t>
            </w:r>
          </w:p>
        </w:tc>
        <w:tc>
          <w:tcPr>
            <w:tcW w:w="708" w:type="dxa"/>
            <w:vAlign w:val="bottom"/>
          </w:tcPr>
          <w:p w:rsidR="00876B4A" w:rsidRPr="00EC751A" w:rsidRDefault="00876B4A" w:rsidP="008C13F2">
            <w:pPr>
              <w:jc w:val="right"/>
              <w:rPr>
                <w:rFonts w:ascii="Cambria" w:hAnsi="Cambria" w:cs="Tahoma"/>
                <w:color w:val="000000"/>
              </w:rPr>
            </w:pPr>
            <w:r w:rsidRPr="00EC751A">
              <w:rPr>
                <w:rFonts w:ascii="Cambria" w:hAnsi="Cambria" w:cs="Tahoma"/>
                <w:color w:val="000000"/>
              </w:rPr>
              <w:t>8,7</w:t>
            </w:r>
          </w:p>
        </w:tc>
      </w:tr>
      <w:tr w:rsidR="00876B4A" w:rsidRPr="00EC751A" w:rsidTr="000E6CC8">
        <w:tc>
          <w:tcPr>
            <w:tcW w:w="567" w:type="dxa"/>
            <w:vAlign w:val="center"/>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9</w:t>
            </w:r>
          </w:p>
        </w:tc>
        <w:tc>
          <w:tcPr>
            <w:tcW w:w="1701" w:type="dxa"/>
            <w:vAlign w:val="bottom"/>
          </w:tcPr>
          <w:p w:rsidR="00876B4A" w:rsidRPr="00EC751A" w:rsidRDefault="00876B4A" w:rsidP="008C13F2">
            <w:pPr>
              <w:rPr>
                <w:rFonts w:ascii="Cambria" w:hAnsi="Cambria" w:cs="Tahoma"/>
                <w:color w:val="000000"/>
              </w:rPr>
            </w:pPr>
            <w:r w:rsidRPr="00EC751A">
              <w:rPr>
                <w:rFonts w:ascii="Cambria" w:hAnsi="Cambria" w:cs="Tahoma"/>
                <w:color w:val="000000"/>
              </w:rPr>
              <w:t>Lain-lain</w:t>
            </w:r>
          </w:p>
        </w:tc>
        <w:tc>
          <w:tcPr>
            <w:tcW w:w="851" w:type="dxa"/>
            <w:vAlign w:val="bottom"/>
          </w:tcPr>
          <w:p w:rsidR="00876B4A" w:rsidRPr="00EC751A" w:rsidRDefault="00876B4A" w:rsidP="008C13F2">
            <w:pPr>
              <w:jc w:val="right"/>
              <w:rPr>
                <w:rFonts w:ascii="Cambria" w:hAnsi="Cambria" w:cs="Tahoma"/>
              </w:rPr>
            </w:pPr>
            <w:r w:rsidRPr="00EC751A">
              <w:rPr>
                <w:rFonts w:ascii="Cambria" w:hAnsi="Cambria" w:cs="Tahoma"/>
              </w:rPr>
              <w:t>44,2</w:t>
            </w:r>
          </w:p>
        </w:tc>
        <w:tc>
          <w:tcPr>
            <w:tcW w:w="850" w:type="dxa"/>
            <w:vAlign w:val="bottom"/>
          </w:tcPr>
          <w:p w:rsidR="00876B4A" w:rsidRPr="00EC751A" w:rsidRDefault="00876B4A" w:rsidP="008C13F2">
            <w:pPr>
              <w:jc w:val="right"/>
              <w:rPr>
                <w:rFonts w:ascii="Cambria" w:hAnsi="Cambria" w:cs="Tahoma"/>
              </w:rPr>
            </w:pPr>
            <w:r w:rsidRPr="00EC751A">
              <w:rPr>
                <w:rFonts w:ascii="Cambria" w:hAnsi="Cambria" w:cs="Tahoma"/>
              </w:rPr>
              <w:t>2,4</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44,2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2,4</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42,2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2,3</w:t>
            </w:r>
          </w:p>
        </w:tc>
        <w:tc>
          <w:tcPr>
            <w:tcW w:w="850"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46,8 </w:t>
            </w:r>
          </w:p>
        </w:tc>
        <w:tc>
          <w:tcPr>
            <w:tcW w:w="709" w:type="dxa"/>
            <w:vAlign w:val="bottom"/>
          </w:tcPr>
          <w:p w:rsidR="00876B4A" w:rsidRPr="00EC751A" w:rsidRDefault="00876B4A" w:rsidP="008C13F2">
            <w:pPr>
              <w:jc w:val="right"/>
              <w:rPr>
                <w:rFonts w:ascii="Cambria" w:hAnsi="Cambria" w:cs="Tahoma"/>
              </w:rPr>
            </w:pPr>
            <w:r w:rsidRPr="00EC751A">
              <w:rPr>
                <w:rFonts w:ascii="Cambria" w:hAnsi="Cambria" w:cs="Tahoma"/>
              </w:rPr>
              <w:t>2,6</w:t>
            </w:r>
          </w:p>
        </w:tc>
        <w:tc>
          <w:tcPr>
            <w:tcW w:w="851" w:type="dxa"/>
            <w:vAlign w:val="center"/>
          </w:tcPr>
          <w:p w:rsidR="00876B4A" w:rsidRPr="00EC751A" w:rsidRDefault="00876B4A" w:rsidP="008C13F2">
            <w:pPr>
              <w:jc w:val="right"/>
              <w:rPr>
                <w:rFonts w:ascii="Cambria" w:hAnsi="Cambria" w:cs="Tahoma"/>
              </w:rPr>
            </w:pPr>
            <w:r w:rsidRPr="00EC751A">
              <w:rPr>
                <w:rFonts w:ascii="Cambria" w:hAnsi="Cambria" w:cs="Tahoma"/>
              </w:rPr>
              <w:t xml:space="preserve"> 48,1 </w:t>
            </w:r>
          </w:p>
        </w:tc>
        <w:tc>
          <w:tcPr>
            <w:tcW w:w="708" w:type="dxa"/>
            <w:vAlign w:val="bottom"/>
          </w:tcPr>
          <w:p w:rsidR="00876B4A" w:rsidRPr="00EC751A" w:rsidRDefault="00876B4A" w:rsidP="008C13F2">
            <w:pPr>
              <w:jc w:val="right"/>
              <w:rPr>
                <w:rFonts w:ascii="Cambria" w:hAnsi="Cambria" w:cs="Tahoma"/>
                <w:color w:val="000000"/>
              </w:rPr>
            </w:pPr>
            <w:r w:rsidRPr="00EC751A">
              <w:rPr>
                <w:rFonts w:ascii="Cambria" w:hAnsi="Cambria" w:cs="Tahoma"/>
                <w:color w:val="000000"/>
              </w:rPr>
              <w:t>2,6</w:t>
            </w:r>
          </w:p>
        </w:tc>
      </w:tr>
      <w:tr w:rsidR="00876B4A" w:rsidRPr="00EC751A" w:rsidTr="000C3536">
        <w:trPr>
          <w:trHeight w:val="77"/>
        </w:trPr>
        <w:tc>
          <w:tcPr>
            <w:tcW w:w="567" w:type="dxa"/>
            <w:shd w:val="clear" w:color="auto" w:fill="C2D69B" w:themeFill="accent3" w:themeFillTint="99"/>
            <w:vAlign w:val="center"/>
          </w:tcPr>
          <w:p w:rsidR="00876B4A" w:rsidRPr="00964695" w:rsidRDefault="00876B4A" w:rsidP="008C13F2">
            <w:pPr>
              <w:jc w:val="center"/>
              <w:rPr>
                <w:rFonts w:ascii="Cambria" w:hAnsi="Cambria" w:cs="Tahoma"/>
                <w:color w:val="000000"/>
                <w:sz w:val="24"/>
                <w:szCs w:val="24"/>
              </w:rPr>
            </w:pPr>
          </w:p>
        </w:tc>
        <w:tc>
          <w:tcPr>
            <w:tcW w:w="1701" w:type="dxa"/>
            <w:shd w:val="clear" w:color="auto" w:fill="C2D69B" w:themeFill="accent3" w:themeFillTint="99"/>
            <w:vAlign w:val="bottom"/>
          </w:tcPr>
          <w:p w:rsidR="00876B4A" w:rsidRPr="00EC751A" w:rsidRDefault="00876B4A" w:rsidP="008C13F2">
            <w:pPr>
              <w:rPr>
                <w:rFonts w:ascii="Cambria" w:hAnsi="Cambria" w:cs="Tahoma"/>
                <w:color w:val="000000"/>
                <w:sz w:val="20"/>
                <w:szCs w:val="20"/>
              </w:rPr>
            </w:pPr>
            <w:r w:rsidRPr="00EC751A">
              <w:rPr>
                <w:rFonts w:ascii="Cambria" w:hAnsi="Cambria" w:cs="Tahoma"/>
                <w:color w:val="000000"/>
                <w:sz w:val="20"/>
                <w:szCs w:val="20"/>
              </w:rPr>
              <w:t>Total</w:t>
            </w:r>
          </w:p>
        </w:tc>
        <w:tc>
          <w:tcPr>
            <w:tcW w:w="851" w:type="dxa"/>
            <w:shd w:val="clear" w:color="auto" w:fill="C2D69B" w:themeFill="accent3" w:themeFillTint="99"/>
            <w:vAlign w:val="bottom"/>
          </w:tcPr>
          <w:p w:rsidR="00876B4A" w:rsidRPr="00EC751A" w:rsidRDefault="00876B4A" w:rsidP="008C13F2">
            <w:pPr>
              <w:jc w:val="right"/>
              <w:rPr>
                <w:rFonts w:ascii="Cambria" w:hAnsi="Cambria" w:cs="Tahoma"/>
                <w:sz w:val="20"/>
                <w:szCs w:val="20"/>
              </w:rPr>
            </w:pPr>
            <w:r w:rsidRPr="00EC751A">
              <w:rPr>
                <w:rFonts w:ascii="Cambria" w:hAnsi="Cambria" w:cs="Tahoma"/>
                <w:sz w:val="20"/>
                <w:szCs w:val="20"/>
              </w:rPr>
              <w:t>1832,0</w:t>
            </w:r>
          </w:p>
        </w:tc>
        <w:tc>
          <w:tcPr>
            <w:tcW w:w="850" w:type="dxa"/>
            <w:shd w:val="clear" w:color="auto" w:fill="C2D69B" w:themeFill="accent3" w:themeFillTint="99"/>
            <w:vAlign w:val="bottom"/>
          </w:tcPr>
          <w:p w:rsidR="00876B4A" w:rsidRPr="00EC751A" w:rsidRDefault="00876B4A" w:rsidP="008C13F2">
            <w:pPr>
              <w:jc w:val="right"/>
              <w:rPr>
                <w:rFonts w:ascii="Cambria" w:hAnsi="Cambria" w:cs="Tahoma"/>
                <w:sz w:val="20"/>
                <w:szCs w:val="20"/>
              </w:rPr>
            </w:pPr>
            <w:r w:rsidRPr="00EC751A">
              <w:rPr>
                <w:rFonts w:ascii="Cambria" w:hAnsi="Cambria" w:cs="Tahoma"/>
                <w:sz w:val="20"/>
                <w:szCs w:val="20"/>
              </w:rPr>
              <w:t>100,0</w:t>
            </w:r>
          </w:p>
        </w:tc>
        <w:tc>
          <w:tcPr>
            <w:tcW w:w="851" w:type="dxa"/>
            <w:shd w:val="clear" w:color="auto" w:fill="C2D69B" w:themeFill="accent3" w:themeFillTint="99"/>
            <w:vAlign w:val="bottom"/>
          </w:tcPr>
          <w:p w:rsidR="00876B4A" w:rsidRPr="00EC751A" w:rsidRDefault="00876B4A" w:rsidP="008C13F2">
            <w:pPr>
              <w:jc w:val="right"/>
              <w:rPr>
                <w:rFonts w:ascii="Cambria" w:hAnsi="Cambria" w:cs="Tahoma"/>
                <w:sz w:val="20"/>
                <w:szCs w:val="20"/>
              </w:rPr>
            </w:pPr>
            <w:r w:rsidRPr="00EC751A">
              <w:rPr>
                <w:rFonts w:ascii="Cambria" w:hAnsi="Cambria" w:cs="Tahoma"/>
                <w:sz w:val="20"/>
                <w:szCs w:val="20"/>
              </w:rPr>
              <w:t xml:space="preserve"> 1833,6 </w:t>
            </w:r>
          </w:p>
        </w:tc>
        <w:tc>
          <w:tcPr>
            <w:tcW w:w="709" w:type="dxa"/>
            <w:shd w:val="clear" w:color="auto" w:fill="C2D69B" w:themeFill="accent3" w:themeFillTint="99"/>
            <w:vAlign w:val="bottom"/>
          </w:tcPr>
          <w:p w:rsidR="00876B4A" w:rsidRPr="00EC751A" w:rsidRDefault="00876B4A" w:rsidP="008C13F2">
            <w:pPr>
              <w:jc w:val="right"/>
              <w:rPr>
                <w:rFonts w:ascii="Cambria" w:hAnsi="Cambria" w:cs="Tahoma"/>
                <w:sz w:val="20"/>
                <w:szCs w:val="20"/>
              </w:rPr>
            </w:pPr>
            <w:r w:rsidRPr="00EC751A">
              <w:rPr>
                <w:rFonts w:ascii="Cambria" w:hAnsi="Cambria" w:cs="Tahoma"/>
                <w:sz w:val="20"/>
                <w:szCs w:val="20"/>
              </w:rPr>
              <w:t>100,0</w:t>
            </w:r>
          </w:p>
        </w:tc>
        <w:tc>
          <w:tcPr>
            <w:tcW w:w="850" w:type="dxa"/>
            <w:shd w:val="clear" w:color="auto" w:fill="C2D69B" w:themeFill="accent3" w:themeFillTint="99"/>
            <w:vAlign w:val="bottom"/>
          </w:tcPr>
          <w:p w:rsidR="00876B4A" w:rsidRPr="00EC751A" w:rsidRDefault="00876B4A" w:rsidP="008C13F2">
            <w:pPr>
              <w:jc w:val="right"/>
              <w:rPr>
                <w:rFonts w:ascii="Cambria" w:hAnsi="Cambria" w:cs="Tahoma"/>
                <w:sz w:val="20"/>
                <w:szCs w:val="20"/>
              </w:rPr>
            </w:pPr>
            <w:r w:rsidRPr="00EC751A">
              <w:rPr>
                <w:rFonts w:ascii="Cambria" w:hAnsi="Cambria" w:cs="Tahoma"/>
                <w:sz w:val="20"/>
                <w:szCs w:val="20"/>
              </w:rPr>
              <w:t xml:space="preserve"> 1817,6 </w:t>
            </w:r>
          </w:p>
        </w:tc>
        <w:tc>
          <w:tcPr>
            <w:tcW w:w="709" w:type="dxa"/>
            <w:shd w:val="clear" w:color="auto" w:fill="C2D69B" w:themeFill="accent3" w:themeFillTint="99"/>
            <w:vAlign w:val="bottom"/>
          </w:tcPr>
          <w:p w:rsidR="00876B4A" w:rsidRPr="00EC751A" w:rsidRDefault="00876B4A" w:rsidP="008C13F2">
            <w:pPr>
              <w:jc w:val="right"/>
              <w:rPr>
                <w:rFonts w:ascii="Cambria" w:hAnsi="Cambria" w:cs="Tahoma"/>
                <w:sz w:val="20"/>
                <w:szCs w:val="20"/>
              </w:rPr>
            </w:pPr>
            <w:r w:rsidRPr="00EC751A">
              <w:rPr>
                <w:rFonts w:ascii="Cambria" w:hAnsi="Cambria" w:cs="Tahoma"/>
                <w:sz w:val="20"/>
                <w:szCs w:val="20"/>
              </w:rPr>
              <w:t>100,0</w:t>
            </w:r>
          </w:p>
        </w:tc>
        <w:tc>
          <w:tcPr>
            <w:tcW w:w="850" w:type="dxa"/>
            <w:shd w:val="clear" w:color="auto" w:fill="C2D69B" w:themeFill="accent3" w:themeFillTint="99"/>
            <w:vAlign w:val="bottom"/>
          </w:tcPr>
          <w:p w:rsidR="00876B4A" w:rsidRPr="00EC751A" w:rsidRDefault="00876B4A" w:rsidP="008C13F2">
            <w:pPr>
              <w:jc w:val="right"/>
              <w:rPr>
                <w:rFonts w:ascii="Cambria" w:hAnsi="Cambria" w:cs="Tahoma"/>
                <w:sz w:val="20"/>
                <w:szCs w:val="20"/>
              </w:rPr>
            </w:pPr>
            <w:r w:rsidRPr="00EC751A">
              <w:rPr>
                <w:rFonts w:ascii="Cambria" w:hAnsi="Cambria" w:cs="Tahoma"/>
                <w:sz w:val="20"/>
                <w:szCs w:val="20"/>
              </w:rPr>
              <w:t xml:space="preserve"> 1777,2 </w:t>
            </w:r>
          </w:p>
        </w:tc>
        <w:tc>
          <w:tcPr>
            <w:tcW w:w="709" w:type="dxa"/>
            <w:shd w:val="clear" w:color="auto" w:fill="C2D69B" w:themeFill="accent3" w:themeFillTint="99"/>
            <w:vAlign w:val="bottom"/>
          </w:tcPr>
          <w:p w:rsidR="00876B4A" w:rsidRPr="00EC751A" w:rsidRDefault="00876B4A" w:rsidP="008C13F2">
            <w:pPr>
              <w:jc w:val="right"/>
              <w:rPr>
                <w:rFonts w:ascii="Cambria" w:hAnsi="Cambria" w:cs="Tahoma"/>
                <w:sz w:val="20"/>
                <w:szCs w:val="20"/>
              </w:rPr>
            </w:pPr>
            <w:r w:rsidRPr="00EC751A">
              <w:rPr>
                <w:rFonts w:ascii="Cambria" w:hAnsi="Cambria" w:cs="Tahoma"/>
                <w:sz w:val="20"/>
                <w:szCs w:val="20"/>
              </w:rPr>
              <w:t>100,0</w:t>
            </w:r>
          </w:p>
        </w:tc>
        <w:tc>
          <w:tcPr>
            <w:tcW w:w="851" w:type="dxa"/>
            <w:shd w:val="clear" w:color="auto" w:fill="C2D69B" w:themeFill="accent3" w:themeFillTint="99"/>
            <w:vAlign w:val="bottom"/>
          </w:tcPr>
          <w:p w:rsidR="00876B4A" w:rsidRPr="00EC751A" w:rsidRDefault="00876B4A" w:rsidP="008C13F2">
            <w:pPr>
              <w:jc w:val="right"/>
              <w:rPr>
                <w:rFonts w:ascii="Cambria" w:hAnsi="Cambria" w:cs="Tahoma"/>
                <w:color w:val="000000"/>
                <w:sz w:val="20"/>
                <w:szCs w:val="20"/>
              </w:rPr>
            </w:pPr>
            <w:r w:rsidRPr="00EC751A">
              <w:rPr>
                <w:rFonts w:ascii="Cambria" w:hAnsi="Cambria" w:cs="Tahoma"/>
                <w:color w:val="000000"/>
                <w:sz w:val="20"/>
                <w:szCs w:val="20"/>
              </w:rPr>
              <w:t xml:space="preserve"> 1849,7 </w:t>
            </w:r>
          </w:p>
        </w:tc>
        <w:tc>
          <w:tcPr>
            <w:tcW w:w="708" w:type="dxa"/>
            <w:shd w:val="clear" w:color="auto" w:fill="C2D69B" w:themeFill="accent3" w:themeFillTint="99"/>
            <w:vAlign w:val="bottom"/>
          </w:tcPr>
          <w:p w:rsidR="00876B4A" w:rsidRPr="00EC751A" w:rsidRDefault="00876B4A" w:rsidP="008C13F2">
            <w:pPr>
              <w:jc w:val="right"/>
              <w:rPr>
                <w:rFonts w:ascii="Cambria" w:hAnsi="Cambria" w:cs="Tahoma"/>
                <w:color w:val="000000"/>
                <w:sz w:val="20"/>
                <w:szCs w:val="20"/>
              </w:rPr>
            </w:pPr>
            <w:r w:rsidRPr="00EC751A">
              <w:rPr>
                <w:rFonts w:ascii="Cambria" w:hAnsi="Cambria" w:cs="Tahoma"/>
                <w:color w:val="000000"/>
                <w:sz w:val="20"/>
                <w:szCs w:val="20"/>
              </w:rPr>
              <w:t xml:space="preserve"> 100,0 </w:t>
            </w:r>
          </w:p>
        </w:tc>
      </w:tr>
      <w:tr w:rsidR="00876B4A" w:rsidRPr="00EC751A" w:rsidTr="000E6CC8">
        <w:trPr>
          <w:trHeight w:val="219"/>
        </w:trPr>
        <w:tc>
          <w:tcPr>
            <w:tcW w:w="567" w:type="dxa"/>
            <w:shd w:val="clear" w:color="auto" w:fill="C2D69B" w:themeFill="accent3" w:themeFillTint="99"/>
            <w:vAlign w:val="center"/>
          </w:tcPr>
          <w:p w:rsidR="00876B4A" w:rsidRPr="00964695" w:rsidRDefault="00876B4A" w:rsidP="008C13F2">
            <w:pPr>
              <w:jc w:val="center"/>
              <w:rPr>
                <w:rFonts w:ascii="Cambria" w:hAnsi="Cambria" w:cs="Tahoma"/>
                <w:color w:val="000000"/>
                <w:sz w:val="24"/>
                <w:szCs w:val="24"/>
              </w:rPr>
            </w:pPr>
          </w:p>
        </w:tc>
        <w:tc>
          <w:tcPr>
            <w:tcW w:w="1701" w:type="dxa"/>
            <w:shd w:val="clear" w:color="auto" w:fill="C2D69B" w:themeFill="accent3" w:themeFillTint="99"/>
            <w:vAlign w:val="center"/>
          </w:tcPr>
          <w:p w:rsidR="00876B4A" w:rsidRPr="00EC751A" w:rsidRDefault="00876B4A" w:rsidP="008C13F2">
            <w:pPr>
              <w:rPr>
                <w:rFonts w:ascii="Cambria" w:hAnsi="Cambria" w:cs="Tahoma"/>
                <w:color w:val="000000"/>
                <w:sz w:val="20"/>
                <w:szCs w:val="20"/>
              </w:rPr>
            </w:pPr>
            <w:r w:rsidRPr="00EC751A">
              <w:rPr>
                <w:rFonts w:ascii="Cambria" w:hAnsi="Cambria" w:cs="Tahoma"/>
                <w:color w:val="000000"/>
                <w:sz w:val="20"/>
                <w:szCs w:val="20"/>
              </w:rPr>
              <w:t>Skor  PPH</w:t>
            </w:r>
          </w:p>
        </w:tc>
        <w:tc>
          <w:tcPr>
            <w:tcW w:w="1701" w:type="dxa"/>
            <w:gridSpan w:val="2"/>
            <w:shd w:val="clear" w:color="auto" w:fill="C2D69B" w:themeFill="accent3" w:themeFillTint="99"/>
            <w:vAlign w:val="center"/>
          </w:tcPr>
          <w:p w:rsidR="00876B4A" w:rsidRPr="00EC751A" w:rsidRDefault="00876B4A" w:rsidP="008C13F2">
            <w:pPr>
              <w:jc w:val="center"/>
              <w:rPr>
                <w:rFonts w:ascii="Cambria" w:hAnsi="Cambria" w:cs="Tahoma"/>
                <w:sz w:val="20"/>
                <w:szCs w:val="20"/>
              </w:rPr>
            </w:pPr>
            <w:r w:rsidRPr="00EC751A">
              <w:rPr>
                <w:rFonts w:ascii="Cambria" w:hAnsi="Cambria" w:cs="Tahoma"/>
                <w:sz w:val="20"/>
                <w:szCs w:val="20"/>
              </w:rPr>
              <w:t>89,5</w:t>
            </w:r>
          </w:p>
        </w:tc>
        <w:tc>
          <w:tcPr>
            <w:tcW w:w="1560" w:type="dxa"/>
            <w:gridSpan w:val="2"/>
            <w:shd w:val="clear" w:color="auto" w:fill="C2D69B" w:themeFill="accent3" w:themeFillTint="99"/>
            <w:vAlign w:val="center"/>
          </w:tcPr>
          <w:p w:rsidR="00876B4A" w:rsidRPr="00EC751A" w:rsidRDefault="00876B4A" w:rsidP="008C13F2">
            <w:pPr>
              <w:jc w:val="center"/>
              <w:rPr>
                <w:rFonts w:ascii="Cambria" w:hAnsi="Cambria" w:cs="Tahoma"/>
                <w:color w:val="000000"/>
                <w:sz w:val="20"/>
                <w:szCs w:val="20"/>
              </w:rPr>
            </w:pPr>
            <w:r w:rsidRPr="00EC751A">
              <w:rPr>
                <w:rFonts w:ascii="Cambria" w:hAnsi="Cambria" w:cs="Tahoma"/>
                <w:color w:val="000000"/>
                <w:sz w:val="20"/>
                <w:szCs w:val="20"/>
              </w:rPr>
              <w:t>89,6</w:t>
            </w:r>
          </w:p>
        </w:tc>
        <w:tc>
          <w:tcPr>
            <w:tcW w:w="1559" w:type="dxa"/>
            <w:gridSpan w:val="2"/>
            <w:shd w:val="clear" w:color="auto" w:fill="C2D69B" w:themeFill="accent3" w:themeFillTint="99"/>
            <w:vAlign w:val="center"/>
          </w:tcPr>
          <w:p w:rsidR="00876B4A" w:rsidRPr="00EC751A" w:rsidRDefault="00876B4A" w:rsidP="008C13F2">
            <w:pPr>
              <w:jc w:val="center"/>
              <w:rPr>
                <w:rFonts w:ascii="Cambria" w:hAnsi="Cambria" w:cs="Tahoma"/>
                <w:color w:val="000000"/>
                <w:sz w:val="20"/>
                <w:szCs w:val="20"/>
              </w:rPr>
            </w:pPr>
            <w:r w:rsidRPr="00EC751A">
              <w:rPr>
                <w:rFonts w:ascii="Cambria" w:hAnsi="Cambria" w:cs="Tahoma"/>
                <w:color w:val="000000"/>
                <w:sz w:val="20"/>
                <w:szCs w:val="20"/>
              </w:rPr>
              <w:t>89,7</w:t>
            </w:r>
          </w:p>
        </w:tc>
        <w:tc>
          <w:tcPr>
            <w:tcW w:w="1559" w:type="dxa"/>
            <w:gridSpan w:val="2"/>
            <w:shd w:val="clear" w:color="auto" w:fill="C2D69B" w:themeFill="accent3" w:themeFillTint="99"/>
            <w:vAlign w:val="center"/>
          </w:tcPr>
          <w:p w:rsidR="00876B4A" w:rsidRPr="00EC751A" w:rsidRDefault="00876B4A" w:rsidP="008C13F2">
            <w:pPr>
              <w:jc w:val="center"/>
              <w:rPr>
                <w:rFonts w:ascii="Cambria" w:hAnsi="Cambria" w:cs="Tahoma"/>
                <w:sz w:val="20"/>
                <w:szCs w:val="20"/>
              </w:rPr>
            </w:pPr>
            <w:r w:rsidRPr="00EC751A">
              <w:rPr>
                <w:rFonts w:ascii="Cambria" w:hAnsi="Cambria" w:cs="Tahoma"/>
                <w:sz w:val="20"/>
                <w:szCs w:val="20"/>
              </w:rPr>
              <w:t>89,8</w:t>
            </w:r>
          </w:p>
        </w:tc>
        <w:tc>
          <w:tcPr>
            <w:tcW w:w="1559" w:type="dxa"/>
            <w:gridSpan w:val="2"/>
            <w:shd w:val="clear" w:color="auto" w:fill="C2D69B" w:themeFill="accent3" w:themeFillTint="99"/>
            <w:vAlign w:val="center"/>
          </w:tcPr>
          <w:p w:rsidR="00876B4A" w:rsidRPr="00EC751A" w:rsidRDefault="00876B4A" w:rsidP="008C13F2">
            <w:pPr>
              <w:jc w:val="center"/>
              <w:rPr>
                <w:rFonts w:ascii="Cambria" w:hAnsi="Cambria" w:cs="Tahoma"/>
                <w:color w:val="000000"/>
                <w:sz w:val="20"/>
                <w:szCs w:val="20"/>
              </w:rPr>
            </w:pPr>
            <w:r w:rsidRPr="00EC751A">
              <w:rPr>
                <w:rFonts w:ascii="Cambria" w:hAnsi="Cambria" w:cs="Tahoma"/>
                <w:color w:val="000000"/>
                <w:sz w:val="20"/>
                <w:szCs w:val="20"/>
              </w:rPr>
              <w:t>89,9</w:t>
            </w:r>
          </w:p>
        </w:tc>
      </w:tr>
    </w:tbl>
    <w:tbl>
      <w:tblPr>
        <w:tblW w:w="13571" w:type="dxa"/>
        <w:tblInd w:w="-1560" w:type="dxa"/>
        <w:tblLook w:val="04A0"/>
      </w:tblPr>
      <w:tblGrid>
        <w:gridCol w:w="13571"/>
      </w:tblGrid>
      <w:tr w:rsidR="00876B4A" w:rsidRPr="00950154" w:rsidTr="000E6CC8">
        <w:trPr>
          <w:trHeight w:val="225"/>
        </w:trPr>
        <w:tc>
          <w:tcPr>
            <w:tcW w:w="13571" w:type="dxa"/>
            <w:tcBorders>
              <w:top w:val="nil"/>
              <w:left w:val="nil"/>
              <w:bottom w:val="nil"/>
              <w:right w:val="nil"/>
            </w:tcBorders>
            <w:shd w:val="clear" w:color="auto" w:fill="auto"/>
            <w:noWrap/>
            <w:vAlign w:val="bottom"/>
            <w:hideMark/>
          </w:tcPr>
          <w:p w:rsidR="00876B4A" w:rsidRPr="002A1698" w:rsidRDefault="00876B4A" w:rsidP="000C3536">
            <w:pPr>
              <w:spacing w:after="0" w:line="240" w:lineRule="auto"/>
              <w:ind w:firstLine="3"/>
              <w:rPr>
                <w:rFonts w:ascii="Cambria" w:eastAsia="Times New Roman" w:hAnsi="Cambria" w:cs="Tahoma"/>
                <w:b/>
                <w:color w:val="000000"/>
                <w:sz w:val="20"/>
                <w:szCs w:val="20"/>
              </w:rPr>
            </w:pPr>
            <w:r w:rsidRPr="002A1698">
              <w:rPr>
                <w:rFonts w:ascii="Cambria" w:eastAsia="Times New Roman" w:hAnsi="Cambria" w:cs="Tahoma"/>
                <w:b/>
                <w:color w:val="000000"/>
                <w:sz w:val="20"/>
                <w:szCs w:val="20"/>
              </w:rPr>
              <w:t xml:space="preserve">              </w:t>
            </w:r>
            <w:r w:rsidR="002A1698" w:rsidRPr="00A802F0">
              <w:rPr>
                <w:rFonts w:ascii="Cambria" w:eastAsia="Times New Roman" w:hAnsi="Cambria" w:cs="Tahoma"/>
                <w:b/>
                <w:color w:val="000000"/>
                <w:sz w:val="20"/>
                <w:szCs w:val="20"/>
                <w:lang w:val="fi-FI"/>
              </w:rPr>
              <w:t xml:space="preserve">               </w:t>
            </w:r>
            <w:r w:rsidRPr="002A1698">
              <w:rPr>
                <w:rFonts w:ascii="Cambria" w:eastAsia="Times New Roman" w:hAnsi="Cambria" w:cs="Tahoma"/>
                <w:b/>
                <w:color w:val="000000"/>
                <w:sz w:val="20"/>
                <w:szCs w:val="20"/>
              </w:rPr>
              <w:t>PERKEMBANGAN PERSENTASE ANGKA KONSUMSI ENERGI, DAN SKOR POLA PANGAN HARAPAN PENDUDUK</w:t>
            </w:r>
          </w:p>
        </w:tc>
      </w:tr>
      <w:tr w:rsidR="00876B4A" w:rsidRPr="008C13F2" w:rsidTr="000E6CC8">
        <w:trPr>
          <w:trHeight w:val="225"/>
        </w:trPr>
        <w:tc>
          <w:tcPr>
            <w:tcW w:w="13571" w:type="dxa"/>
            <w:tcBorders>
              <w:top w:val="nil"/>
              <w:left w:val="nil"/>
              <w:bottom w:val="nil"/>
              <w:right w:val="nil"/>
            </w:tcBorders>
            <w:shd w:val="clear" w:color="auto" w:fill="auto"/>
            <w:noWrap/>
            <w:vAlign w:val="bottom"/>
            <w:hideMark/>
          </w:tcPr>
          <w:p w:rsidR="00876B4A" w:rsidRPr="002A1698" w:rsidRDefault="00876B4A" w:rsidP="008C13F2">
            <w:pPr>
              <w:spacing w:after="0" w:line="240" w:lineRule="auto"/>
              <w:rPr>
                <w:rFonts w:ascii="Cambria" w:eastAsia="Times New Roman" w:hAnsi="Cambria" w:cs="Tahoma"/>
                <w:b/>
                <w:color w:val="000000"/>
                <w:sz w:val="20"/>
                <w:szCs w:val="20"/>
              </w:rPr>
            </w:pPr>
            <w:r w:rsidRPr="002A1698">
              <w:rPr>
                <w:rFonts w:ascii="Cambria" w:eastAsia="Times New Roman" w:hAnsi="Cambria" w:cs="Tahoma"/>
                <w:b/>
                <w:color w:val="000000"/>
                <w:sz w:val="20"/>
                <w:szCs w:val="20"/>
              </w:rPr>
              <w:t xml:space="preserve">                       </w:t>
            </w:r>
            <w:r w:rsidR="00950154" w:rsidRPr="00EC751A">
              <w:rPr>
                <w:rFonts w:ascii="Cambria" w:eastAsia="Times New Roman" w:hAnsi="Cambria" w:cs="Tahoma"/>
                <w:b/>
                <w:color w:val="000000"/>
                <w:sz w:val="20"/>
                <w:szCs w:val="20"/>
              </w:rPr>
              <w:t xml:space="preserve">        </w:t>
            </w:r>
            <w:r w:rsidRPr="002A1698">
              <w:rPr>
                <w:rFonts w:ascii="Cambria" w:eastAsia="Times New Roman" w:hAnsi="Cambria" w:cs="Tahoma"/>
                <w:b/>
                <w:color w:val="000000"/>
                <w:sz w:val="20"/>
                <w:szCs w:val="20"/>
              </w:rPr>
              <w:t xml:space="preserve">     KABUPATEN GOWA MENURUT KELOMPOK BAHAN PANGAN DAN NILAI TOTALNYA TAHUN 2016-2020</w:t>
            </w:r>
          </w:p>
        </w:tc>
      </w:tr>
    </w:tbl>
    <w:tbl>
      <w:tblPr>
        <w:tblStyle w:val="TableGrid"/>
        <w:tblW w:w="10206" w:type="dxa"/>
        <w:tblInd w:w="-459" w:type="dxa"/>
        <w:tblLayout w:type="fixed"/>
        <w:tblLook w:val="04A0"/>
      </w:tblPr>
      <w:tblGrid>
        <w:gridCol w:w="567"/>
        <w:gridCol w:w="1701"/>
        <w:gridCol w:w="851"/>
        <w:gridCol w:w="850"/>
        <w:gridCol w:w="851"/>
        <w:gridCol w:w="709"/>
        <w:gridCol w:w="850"/>
        <w:gridCol w:w="709"/>
        <w:gridCol w:w="850"/>
        <w:gridCol w:w="709"/>
        <w:gridCol w:w="851"/>
        <w:gridCol w:w="708"/>
      </w:tblGrid>
      <w:tr w:rsidR="00876B4A" w:rsidRPr="00964695" w:rsidTr="000E6CC8">
        <w:tc>
          <w:tcPr>
            <w:tcW w:w="567" w:type="dxa"/>
            <w:vMerge w:val="restart"/>
            <w:shd w:val="clear" w:color="auto" w:fill="92D050"/>
          </w:tcPr>
          <w:p w:rsidR="00876B4A" w:rsidRPr="00964695" w:rsidRDefault="00876B4A" w:rsidP="008C13F2">
            <w:pPr>
              <w:widowControl w:val="0"/>
              <w:autoSpaceDE w:val="0"/>
              <w:autoSpaceDN w:val="0"/>
              <w:ind w:right="578"/>
              <w:rPr>
                <w:rFonts w:ascii="Cambria" w:hAnsi="Cambria"/>
                <w:spacing w:val="1"/>
                <w:sz w:val="24"/>
                <w:szCs w:val="24"/>
              </w:rPr>
            </w:pPr>
            <w:r w:rsidRPr="00964695">
              <w:rPr>
                <w:rFonts w:ascii="Cambria" w:hAnsi="Cambria"/>
                <w:spacing w:val="1"/>
                <w:sz w:val="24"/>
                <w:szCs w:val="24"/>
              </w:rPr>
              <w:t>NO</w:t>
            </w:r>
          </w:p>
        </w:tc>
        <w:tc>
          <w:tcPr>
            <w:tcW w:w="1701" w:type="dxa"/>
            <w:vMerge w:val="restart"/>
            <w:shd w:val="clear" w:color="auto" w:fill="92D050"/>
          </w:tcPr>
          <w:p w:rsidR="00876B4A" w:rsidRPr="00964695" w:rsidRDefault="00876B4A" w:rsidP="008C13F2">
            <w:pPr>
              <w:widowControl w:val="0"/>
              <w:autoSpaceDE w:val="0"/>
              <w:autoSpaceDN w:val="0"/>
              <w:ind w:right="-6685"/>
              <w:rPr>
                <w:rFonts w:ascii="Cambria" w:hAnsi="Cambria"/>
                <w:spacing w:val="1"/>
                <w:sz w:val="24"/>
                <w:szCs w:val="24"/>
              </w:rPr>
            </w:pPr>
            <w:r w:rsidRPr="00964695">
              <w:rPr>
                <w:rFonts w:ascii="Cambria" w:hAnsi="Cambria"/>
                <w:spacing w:val="1"/>
                <w:sz w:val="24"/>
                <w:szCs w:val="24"/>
              </w:rPr>
              <w:t xml:space="preserve">    Jenis Pangan</w:t>
            </w:r>
          </w:p>
        </w:tc>
        <w:tc>
          <w:tcPr>
            <w:tcW w:w="1701" w:type="dxa"/>
            <w:gridSpan w:val="2"/>
            <w:shd w:val="clear" w:color="auto" w:fill="92D050"/>
            <w:vAlign w:val="bottom"/>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2016</w:t>
            </w:r>
          </w:p>
        </w:tc>
        <w:tc>
          <w:tcPr>
            <w:tcW w:w="1560" w:type="dxa"/>
            <w:gridSpan w:val="2"/>
            <w:shd w:val="clear" w:color="auto" w:fill="92D050"/>
            <w:vAlign w:val="bottom"/>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2017</w:t>
            </w:r>
          </w:p>
        </w:tc>
        <w:tc>
          <w:tcPr>
            <w:tcW w:w="1559" w:type="dxa"/>
            <w:gridSpan w:val="2"/>
            <w:shd w:val="clear" w:color="auto" w:fill="92D050"/>
            <w:vAlign w:val="bottom"/>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2018</w:t>
            </w:r>
          </w:p>
        </w:tc>
        <w:tc>
          <w:tcPr>
            <w:tcW w:w="1559" w:type="dxa"/>
            <w:gridSpan w:val="2"/>
            <w:shd w:val="clear" w:color="auto" w:fill="92D050"/>
            <w:vAlign w:val="bottom"/>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2019</w:t>
            </w:r>
          </w:p>
        </w:tc>
        <w:tc>
          <w:tcPr>
            <w:tcW w:w="1559" w:type="dxa"/>
            <w:gridSpan w:val="2"/>
            <w:shd w:val="clear" w:color="auto" w:fill="92D050"/>
            <w:vAlign w:val="bottom"/>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2020</w:t>
            </w:r>
          </w:p>
        </w:tc>
      </w:tr>
      <w:tr w:rsidR="00876B4A" w:rsidRPr="00964695" w:rsidTr="000E6CC8">
        <w:tc>
          <w:tcPr>
            <w:tcW w:w="567" w:type="dxa"/>
            <w:vMerge/>
            <w:shd w:val="clear" w:color="auto" w:fill="92D050"/>
          </w:tcPr>
          <w:p w:rsidR="00876B4A" w:rsidRPr="00964695" w:rsidRDefault="00876B4A" w:rsidP="008C13F2">
            <w:pPr>
              <w:widowControl w:val="0"/>
              <w:autoSpaceDE w:val="0"/>
              <w:autoSpaceDN w:val="0"/>
              <w:ind w:right="578"/>
              <w:rPr>
                <w:rFonts w:ascii="Cambria" w:hAnsi="Cambria"/>
                <w:spacing w:val="1"/>
                <w:sz w:val="24"/>
                <w:szCs w:val="24"/>
              </w:rPr>
            </w:pPr>
          </w:p>
        </w:tc>
        <w:tc>
          <w:tcPr>
            <w:tcW w:w="1701" w:type="dxa"/>
            <w:vMerge/>
            <w:shd w:val="clear" w:color="auto" w:fill="92D050"/>
          </w:tcPr>
          <w:p w:rsidR="00876B4A" w:rsidRPr="00964695" w:rsidRDefault="00876B4A" w:rsidP="008C13F2">
            <w:pPr>
              <w:widowControl w:val="0"/>
              <w:autoSpaceDE w:val="0"/>
              <w:autoSpaceDN w:val="0"/>
              <w:ind w:right="578"/>
              <w:rPr>
                <w:rFonts w:ascii="Cambria" w:hAnsi="Cambria"/>
                <w:spacing w:val="1"/>
                <w:sz w:val="24"/>
                <w:szCs w:val="24"/>
              </w:rPr>
            </w:pPr>
          </w:p>
        </w:tc>
        <w:tc>
          <w:tcPr>
            <w:tcW w:w="851"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 AKE</w:t>
            </w:r>
          </w:p>
        </w:tc>
        <w:tc>
          <w:tcPr>
            <w:tcW w:w="850"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PPH</w:t>
            </w:r>
          </w:p>
        </w:tc>
        <w:tc>
          <w:tcPr>
            <w:tcW w:w="851"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 AKE</w:t>
            </w:r>
          </w:p>
        </w:tc>
        <w:tc>
          <w:tcPr>
            <w:tcW w:w="709"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PPH</w:t>
            </w:r>
          </w:p>
        </w:tc>
        <w:tc>
          <w:tcPr>
            <w:tcW w:w="850"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 AKE</w:t>
            </w:r>
          </w:p>
        </w:tc>
        <w:tc>
          <w:tcPr>
            <w:tcW w:w="709"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PPH</w:t>
            </w:r>
          </w:p>
        </w:tc>
        <w:tc>
          <w:tcPr>
            <w:tcW w:w="850"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 AKE</w:t>
            </w:r>
          </w:p>
        </w:tc>
        <w:tc>
          <w:tcPr>
            <w:tcW w:w="709"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PPH</w:t>
            </w:r>
          </w:p>
        </w:tc>
        <w:tc>
          <w:tcPr>
            <w:tcW w:w="851"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 AKE</w:t>
            </w:r>
          </w:p>
        </w:tc>
        <w:tc>
          <w:tcPr>
            <w:tcW w:w="708" w:type="dxa"/>
            <w:shd w:val="clear" w:color="auto" w:fill="92D050"/>
            <w:vAlign w:val="bottom"/>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PPH</w:t>
            </w:r>
          </w:p>
        </w:tc>
      </w:tr>
      <w:tr w:rsidR="00876B4A" w:rsidRPr="00964695"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1</w:t>
            </w:r>
          </w:p>
        </w:tc>
        <w:tc>
          <w:tcPr>
            <w:tcW w:w="1701" w:type="dxa"/>
            <w:vAlign w:val="bottom"/>
          </w:tcPr>
          <w:p w:rsidR="00876B4A" w:rsidRPr="00964695" w:rsidRDefault="00876B4A" w:rsidP="008C13F2">
            <w:pPr>
              <w:rPr>
                <w:rFonts w:ascii="Cambria" w:eastAsia="Times New Roman" w:hAnsi="Cambria" w:cs="Tahoma"/>
                <w:color w:val="000000"/>
                <w:sz w:val="24"/>
                <w:szCs w:val="24"/>
              </w:rPr>
            </w:pPr>
            <w:r w:rsidRPr="00964695">
              <w:rPr>
                <w:rFonts w:ascii="Cambria" w:eastAsia="Times New Roman" w:hAnsi="Cambria" w:cs="Tahoma"/>
                <w:color w:val="000000"/>
                <w:sz w:val="24"/>
                <w:szCs w:val="24"/>
              </w:rPr>
              <w:t>Padi-padian</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49,0</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24,5</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49,0</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24,5</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48,9</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24,4</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46,0</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23,0</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46,2</w:t>
            </w:r>
          </w:p>
        </w:tc>
        <w:tc>
          <w:tcPr>
            <w:tcW w:w="708"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23,1</w:t>
            </w:r>
          </w:p>
        </w:tc>
      </w:tr>
      <w:tr w:rsidR="00876B4A" w:rsidRPr="00964695"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2</w:t>
            </w:r>
          </w:p>
        </w:tc>
        <w:tc>
          <w:tcPr>
            <w:tcW w:w="1701" w:type="dxa"/>
            <w:vAlign w:val="bottom"/>
          </w:tcPr>
          <w:p w:rsidR="00876B4A" w:rsidRPr="00964695" w:rsidRDefault="00876B4A" w:rsidP="008C13F2">
            <w:pPr>
              <w:rPr>
                <w:rFonts w:ascii="Cambria" w:eastAsia="Times New Roman" w:hAnsi="Cambria" w:cs="Tahoma"/>
                <w:color w:val="000000"/>
                <w:sz w:val="24"/>
                <w:szCs w:val="24"/>
              </w:rPr>
            </w:pPr>
            <w:r w:rsidRPr="00964695">
              <w:rPr>
                <w:rFonts w:ascii="Cambria" w:eastAsia="Times New Roman" w:hAnsi="Cambria" w:cs="Tahoma"/>
                <w:color w:val="000000"/>
                <w:sz w:val="24"/>
                <w:szCs w:val="24"/>
              </w:rPr>
              <w:t>Umbi-umbian</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1,5</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0,8</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1,5</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0,8</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2,7</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1,3</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3,2</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1,6</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3,3</w:t>
            </w:r>
          </w:p>
        </w:tc>
        <w:tc>
          <w:tcPr>
            <w:tcW w:w="708"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1,7</w:t>
            </w:r>
          </w:p>
        </w:tc>
      </w:tr>
      <w:tr w:rsidR="00876B4A" w:rsidRPr="00964695"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3</w:t>
            </w:r>
          </w:p>
        </w:tc>
        <w:tc>
          <w:tcPr>
            <w:tcW w:w="1701" w:type="dxa"/>
            <w:vAlign w:val="bottom"/>
          </w:tcPr>
          <w:p w:rsidR="00876B4A" w:rsidRPr="00964695" w:rsidRDefault="00876B4A" w:rsidP="008C13F2">
            <w:pPr>
              <w:rPr>
                <w:rFonts w:ascii="Cambria" w:eastAsia="Times New Roman" w:hAnsi="Cambria" w:cs="Tahoma"/>
                <w:color w:val="000000"/>
                <w:sz w:val="24"/>
                <w:szCs w:val="24"/>
              </w:rPr>
            </w:pPr>
            <w:r w:rsidRPr="00964695">
              <w:rPr>
                <w:rFonts w:ascii="Cambria" w:eastAsia="Times New Roman" w:hAnsi="Cambria" w:cs="Tahoma"/>
                <w:color w:val="000000"/>
                <w:sz w:val="24"/>
                <w:szCs w:val="24"/>
              </w:rPr>
              <w:t>Pangan Hewani</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10,6</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21,2</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10,6</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21,2</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10,8</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21,6</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11,1</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22,1</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11,0</w:t>
            </w:r>
          </w:p>
        </w:tc>
        <w:tc>
          <w:tcPr>
            <w:tcW w:w="708"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22,0</w:t>
            </w:r>
          </w:p>
        </w:tc>
      </w:tr>
      <w:tr w:rsidR="00876B4A" w:rsidRPr="00964695"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4</w:t>
            </w:r>
          </w:p>
        </w:tc>
        <w:tc>
          <w:tcPr>
            <w:tcW w:w="1701" w:type="dxa"/>
            <w:vAlign w:val="bottom"/>
          </w:tcPr>
          <w:p w:rsidR="00876B4A" w:rsidRPr="00964695" w:rsidRDefault="00876B4A" w:rsidP="008C13F2">
            <w:pPr>
              <w:rPr>
                <w:rFonts w:ascii="Cambria" w:eastAsia="Times New Roman" w:hAnsi="Cambria" w:cs="Tahoma"/>
                <w:color w:val="000000"/>
                <w:sz w:val="24"/>
                <w:szCs w:val="24"/>
              </w:rPr>
            </w:pPr>
            <w:r w:rsidRPr="00964695">
              <w:rPr>
                <w:rFonts w:ascii="Cambria" w:eastAsia="Times New Roman" w:hAnsi="Cambria" w:cs="Tahoma"/>
                <w:color w:val="000000"/>
                <w:sz w:val="24"/>
                <w:szCs w:val="24"/>
              </w:rPr>
              <w:t>Minyak dan Lemak</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11,2</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5,0</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11,2</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5,0</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11,2</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5,0</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11,3</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5,0</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10,7</w:t>
            </w:r>
          </w:p>
        </w:tc>
        <w:tc>
          <w:tcPr>
            <w:tcW w:w="708"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5,0</w:t>
            </w:r>
          </w:p>
        </w:tc>
      </w:tr>
      <w:tr w:rsidR="00876B4A" w:rsidRPr="00964695"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5</w:t>
            </w:r>
          </w:p>
        </w:tc>
        <w:tc>
          <w:tcPr>
            <w:tcW w:w="1701" w:type="dxa"/>
            <w:vAlign w:val="bottom"/>
          </w:tcPr>
          <w:p w:rsidR="00876B4A" w:rsidRPr="00964695" w:rsidRDefault="00876B4A" w:rsidP="008C13F2">
            <w:pPr>
              <w:rPr>
                <w:rFonts w:ascii="Cambria" w:eastAsia="Times New Roman" w:hAnsi="Cambria" w:cs="Tahoma"/>
                <w:color w:val="000000"/>
                <w:sz w:val="24"/>
                <w:szCs w:val="24"/>
              </w:rPr>
            </w:pPr>
            <w:r w:rsidRPr="00964695">
              <w:rPr>
                <w:rFonts w:ascii="Cambria" w:eastAsia="Times New Roman" w:hAnsi="Cambria" w:cs="Tahoma"/>
                <w:color w:val="000000"/>
                <w:sz w:val="24"/>
                <w:szCs w:val="24"/>
              </w:rPr>
              <w:t>Bua/biji lemak</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2,4</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1,0</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2,4</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1,0</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1,8</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0,9</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1,7</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0,9</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1,7</w:t>
            </w:r>
          </w:p>
        </w:tc>
        <w:tc>
          <w:tcPr>
            <w:tcW w:w="708"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0,8</w:t>
            </w:r>
          </w:p>
        </w:tc>
      </w:tr>
      <w:tr w:rsidR="00876B4A" w:rsidRPr="00964695"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6</w:t>
            </w:r>
          </w:p>
        </w:tc>
        <w:tc>
          <w:tcPr>
            <w:tcW w:w="1701" w:type="dxa"/>
            <w:vAlign w:val="bottom"/>
          </w:tcPr>
          <w:p w:rsidR="00876B4A" w:rsidRPr="00964695" w:rsidRDefault="00876B4A" w:rsidP="008C13F2">
            <w:pPr>
              <w:rPr>
                <w:rFonts w:ascii="Cambria" w:eastAsia="Times New Roman" w:hAnsi="Cambria" w:cs="Tahoma"/>
                <w:color w:val="000000"/>
                <w:sz w:val="24"/>
                <w:szCs w:val="24"/>
              </w:rPr>
            </w:pPr>
            <w:r w:rsidRPr="00964695">
              <w:rPr>
                <w:rFonts w:ascii="Cambria" w:eastAsia="Times New Roman" w:hAnsi="Cambria" w:cs="Tahoma"/>
                <w:color w:val="000000"/>
                <w:sz w:val="24"/>
                <w:szCs w:val="24"/>
              </w:rPr>
              <w:t>Kacang-kacangan</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3,0</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5,9</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3,0</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6,1</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2,7</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5,3</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3,1</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6,1</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3,1</w:t>
            </w:r>
          </w:p>
        </w:tc>
        <w:tc>
          <w:tcPr>
            <w:tcW w:w="708"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6,2</w:t>
            </w:r>
          </w:p>
        </w:tc>
      </w:tr>
      <w:tr w:rsidR="00876B4A" w:rsidRPr="00964695"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7</w:t>
            </w:r>
          </w:p>
        </w:tc>
        <w:tc>
          <w:tcPr>
            <w:tcW w:w="1701" w:type="dxa"/>
            <w:vAlign w:val="bottom"/>
          </w:tcPr>
          <w:p w:rsidR="00876B4A" w:rsidRPr="00964695" w:rsidRDefault="00876B4A" w:rsidP="008C13F2">
            <w:pPr>
              <w:rPr>
                <w:rFonts w:ascii="Cambria" w:eastAsia="Times New Roman" w:hAnsi="Cambria" w:cs="Tahoma"/>
                <w:color w:val="000000"/>
                <w:sz w:val="24"/>
                <w:szCs w:val="24"/>
              </w:rPr>
            </w:pPr>
            <w:r w:rsidRPr="00964695">
              <w:rPr>
                <w:rFonts w:ascii="Cambria" w:eastAsia="Times New Roman" w:hAnsi="Cambria" w:cs="Tahoma"/>
                <w:color w:val="000000"/>
                <w:sz w:val="24"/>
                <w:szCs w:val="24"/>
              </w:rPr>
              <w:t>Gula</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2,2</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2,2</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2,2</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2,2</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2,1</w:t>
            </w:r>
          </w:p>
        </w:tc>
        <w:tc>
          <w:tcPr>
            <w:tcW w:w="708"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1,1</w:t>
            </w:r>
          </w:p>
        </w:tc>
      </w:tr>
      <w:tr w:rsidR="00876B4A" w:rsidRPr="00964695" w:rsidTr="000E6CC8">
        <w:tc>
          <w:tcPr>
            <w:tcW w:w="567" w:type="dxa"/>
            <w:vAlign w:val="center"/>
          </w:tcPr>
          <w:p w:rsidR="00876B4A" w:rsidRPr="00964695" w:rsidRDefault="00876B4A" w:rsidP="008C13F2">
            <w:pPr>
              <w:jc w:val="center"/>
              <w:rPr>
                <w:rFonts w:ascii="Cambria" w:eastAsia="Times New Roman" w:hAnsi="Cambria" w:cs="Tahoma"/>
                <w:color w:val="000000"/>
                <w:sz w:val="24"/>
                <w:szCs w:val="24"/>
              </w:rPr>
            </w:pPr>
            <w:r w:rsidRPr="00964695">
              <w:rPr>
                <w:rFonts w:ascii="Cambria" w:eastAsia="Times New Roman" w:hAnsi="Cambria" w:cs="Tahoma"/>
                <w:color w:val="000000"/>
                <w:sz w:val="24"/>
                <w:szCs w:val="24"/>
              </w:rPr>
              <w:t>8</w:t>
            </w:r>
          </w:p>
        </w:tc>
        <w:tc>
          <w:tcPr>
            <w:tcW w:w="1701" w:type="dxa"/>
            <w:vAlign w:val="bottom"/>
          </w:tcPr>
          <w:p w:rsidR="00876B4A" w:rsidRPr="00964695" w:rsidRDefault="00876B4A" w:rsidP="008C13F2">
            <w:pPr>
              <w:rPr>
                <w:rFonts w:ascii="Cambria" w:eastAsia="Times New Roman" w:hAnsi="Cambria" w:cs="Tahoma"/>
                <w:color w:val="000000"/>
                <w:sz w:val="24"/>
                <w:szCs w:val="24"/>
              </w:rPr>
            </w:pPr>
            <w:r w:rsidRPr="00964695">
              <w:rPr>
                <w:rFonts w:ascii="Cambria" w:eastAsia="Times New Roman" w:hAnsi="Cambria" w:cs="Tahoma"/>
                <w:color w:val="000000"/>
                <w:sz w:val="24"/>
                <w:szCs w:val="24"/>
              </w:rPr>
              <w:t>Sayur dan buah</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9,4</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30,0</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9,4</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30,0</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8,5</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30,0</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7,9</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30,0</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7,7</w:t>
            </w:r>
          </w:p>
        </w:tc>
        <w:tc>
          <w:tcPr>
            <w:tcW w:w="708"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30,0</w:t>
            </w:r>
          </w:p>
        </w:tc>
      </w:tr>
      <w:tr w:rsidR="00876B4A" w:rsidRPr="00964695" w:rsidTr="000E6CC8">
        <w:tc>
          <w:tcPr>
            <w:tcW w:w="567" w:type="dxa"/>
            <w:vAlign w:val="center"/>
          </w:tcPr>
          <w:p w:rsidR="00876B4A" w:rsidRPr="00964695" w:rsidRDefault="00876B4A" w:rsidP="008C13F2">
            <w:pPr>
              <w:jc w:val="center"/>
              <w:rPr>
                <w:rFonts w:ascii="Cambria" w:hAnsi="Cambria" w:cs="Tahoma"/>
                <w:color w:val="000000"/>
                <w:sz w:val="24"/>
                <w:szCs w:val="24"/>
              </w:rPr>
            </w:pPr>
            <w:r w:rsidRPr="00964695">
              <w:rPr>
                <w:rFonts w:ascii="Cambria" w:hAnsi="Cambria" w:cs="Tahoma"/>
                <w:color w:val="000000"/>
                <w:sz w:val="24"/>
                <w:szCs w:val="24"/>
              </w:rPr>
              <w:t>9</w:t>
            </w:r>
          </w:p>
        </w:tc>
        <w:tc>
          <w:tcPr>
            <w:tcW w:w="1701" w:type="dxa"/>
            <w:vAlign w:val="bottom"/>
          </w:tcPr>
          <w:p w:rsidR="00876B4A" w:rsidRPr="00964695" w:rsidRDefault="00876B4A" w:rsidP="008C13F2">
            <w:pPr>
              <w:rPr>
                <w:rFonts w:ascii="Cambria" w:hAnsi="Cambria" w:cs="Tahoma"/>
                <w:color w:val="000000"/>
                <w:sz w:val="24"/>
                <w:szCs w:val="24"/>
              </w:rPr>
            </w:pPr>
            <w:r w:rsidRPr="00964695">
              <w:rPr>
                <w:rFonts w:ascii="Cambria" w:hAnsi="Cambria" w:cs="Tahoma"/>
                <w:color w:val="000000"/>
                <w:sz w:val="24"/>
                <w:szCs w:val="24"/>
              </w:rPr>
              <w:t>Lain-lain</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2,2</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0,0</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2,2</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0,0</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2,1</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0,0</w:t>
            </w:r>
          </w:p>
        </w:tc>
        <w:tc>
          <w:tcPr>
            <w:tcW w:w="850"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2,3</w:t>
            </w:r>
          </w:p>
        </w:tc>
        <w:tc>
          <w:tcPr>
            <w:tcW w:w="709"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0,0</w:t>
            </w:r>
          </w:p>
        </w:tc>
        <w:tc>
          <w:tcPr>
            <w:tcW w:w="851"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2,3</w:t>
            </w:r>
          </w:p>
        </w:tc>
        <w:tc>
          <w:tcPr>
            <w:tcW w:w="708" w:type="dxa"/>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0,0</w:t>
            </w:r>
          </w:p>
        </w:tc>
      </w:tr>
      <w:tr w:rsidR="00876B4A" w:rsidRPr="00964695" w:rsidTr="000E6CC8">
        <w:tc>
          <w:tcPr>
            <w:tcW w:w="567" w:type="dxa"/>
            <w:shd w:val="clear" w:color="auto" w:fill="C2D69B" w:themeFill="accent3" w:themeFillTint="99"/>
            <w:vAlign w:val="center"/>
          </w:tcPr>
          <w:p w:rsidR="00876B4A" w:rsidRPr="00964695" w:rsidRDefault="00876B4A" w:rsidP="008C13F2">
            <w:pPr>
              <w:jc w:val="center"/>
              <w:rPr>
                <w:rFonts w:ascii="Cambria" w:hAnsi="Cambria" w:cs="Tahoma"/>
                <w:color w:val="000000"/>
                <w:sz w:val="24"/>
                <w:szCs w:val="24"/>
              </w:rPr>
            </w:pPr>
          </w:p>
        </w:tc>
        <w:tc>
          <w:tcPr>
            <w:tcW w:w="1701" w:type="dxa"/>
            <w:shd w:val="clear" w:color="auto" w:fill="C2D69B" w:themeFill="accent3" w:themeFillTint="99"/>
            <w:vAlign w:val="bottom"/>
          </w:tcPr>
          <w:p w:rsidR="00876B4A" w:rsidRPr="00964695" w:rsidRDefault="00876B4A" w:rsidP="008C13F2">
            <w:pPr>
              <w:rPr>
                <w:rFonts w:ascii="Cambria" w:hAnsi="Cambria" w:cs="Tahoma"/>
                <w:color w:val="000000"/>
                <w:sz w:val="24"/>
                <w:szCs w:val="24"/>
              </w:rPr>
            </w:pPr>
            <w:r w:rsidRPr="00964695">
              <w:rPr>
                <w:rFonts w:ascii="Cambria" w:hAnsi="Cambria" w:cs="Tahoma"/>
                <w:color w:val="000000"/>
                <w:sz w:val="24"/>
                <w:szCs w:val="24"/>
              </w:rPr>
              <w:t>Total</w:t>
            </w:r>
          </w:p>
        </w:tc>
        <w:tc>
          <w:tcPr>
            <w:tcW w:w="851" w:type="dxa"/>
            <w:shd w:val="clear" w:color="auto" w:fill="C2D69B" w:themeFill="accent3" w:themeFillTint="99"/>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91,6</w:t>
            </w:r>
          </w:p>
        </w:tc>
        <w:tc>
          <w:tcPr>
            <w:tcW w:w="850" w:type="dxa"/>
            <w:shd w:val="clear" w:color="auto" w:fill="C2D69B" w:themeFill="accent3" w:themeFillTint="99"/>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89,5</w:t>
            </w:r>
          </w:p>
        </w:tc>
        <w:tc>
          <w:tcPr>
            <w:tcW w:w="851" w:type="dxa"/>
            <w:shd w:val="clear" w:color="auto" w:fill="C2D69B" w:themeFill="accent3" w:themeFillTint="99"/>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91,7</w:t>
            </w:r>
          </w:p>
        </w:tc>
        <w:tc>
          <w:tcPr>
            <w:tcW w:w="709" w:type="dxa"/>
            <w:shd w:val="clear" w:color="auto" w:fill="C2D69B" w:themeFill="accent3" w:themeFillTint="99"/>
            <w:vAlign w:val="bottom"/>
          </w:tcPr>
          <w:p w:rsidR="00876B4A" w:rsidRPr="00964695" w:rsidRDefault="00876B4A" w:rsidP="008C13F2">
            <w:pPr>
              <w:jc w:val="right"/>
              <w:rPr>
                <w:rFonts w:ascii="Cambria" w:hAnsi="Cambria" w:cs="Tahoma"/>
                <w:color w:val="000000"/>
                <w:sz w:val="24"/>
                <w:szCs w:val="24"/>
              </w:rPr>
            </w:pPr>
            <w:r w:rsidRPr="00964695">
              <w:rPr>
                <w:rFonts w:ascii="Cambria" w:hAnsi="Cambria" w:cs="Tahoma"/>
                <w:color w:val="000000"/>
                <w:sz w:val="24"/>
                <w:szCs w:val="24"/>
              </w:rPr>
              <w:t>89,6</w:t>
            </w:r>
          </w:p>
        </w:tc>
        <w:tc>
          <w:tcPr>
            <w:tcW w:w="850" w:type="dxa"/>
            <w:shd w:val="clear" w:color="auto" w:fill="C2D69B" w:themeFill="accent3" w:themeFillTint="99"/>
            <w:vAlign w:val="bottom"/>
          </w:tcPr>
          <w:p w:rsidR="00876B4A" w:rsidRPr="00964695" w:rsidRDefault="00876B4A" w:rsidP="008C13F2">
            <w:pPr>
              <w:jc w:val="right"/>
              <w:rPr>
                <w:rFonts w:ascii="Cambria" w:hAnsi="Cambria" w:cs="Tahoma"/>
                <w:color w:val="000000"/>
                <w:sz w:val="24"/>
                <w:szCs w:val="24"/>
              </w:rPr>
            </w:pPr>
            <w:r w:rsidRPr="00964695">
              <w:rPr>
                <w:rFonts w:ascii="Cambria" w:hAnsi="Cambria" w:cs="Tahoma"/>
                <w:color w:val="000000"/>
                <w:sz w:val="24"/>
                <w:szCs w:val="24"/>
              </w:rPr>
              <w:t>90,9</w:t>
            </w:r>
          </w:p>
        </w:tc>
        <w:tc>
          <w:tcPr>
            <w:tcW w:w="709" w:type="dxa"/>
            <w:shd w:val="clear" w:color="auto" w:fill="C2D69B" w:themeFill="accent3" w:themeFillTint="99"/>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89,7</w:t>
            </w:r>
          </w:p>
        </w:tc>
        <w:tc>
          <w:tcPr>
            <w:tcW w:w="850" w:type="dxa"/>
            <w:shd w:val="clear" w:color="auto" w:fill="C2D69B" w:themeFill="accent3" w:themeFillTint="99"/>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88,9</w:t>
            </w:r>
          </w:p>
        </w:tc>
        <w:tc>
          <w:tcPr>
            <w:tcW w:w="709" w:type="dxa"/>
            <w:shd w:val="clear" w:color="auto" w:fill="C2D69B" w:themeFill="accent3" w:themeFillTint="99"/>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89,8</w:t>
            </w:r>
          </w:p>
        </w:tc>
        <w:tc>
          <w:tcPr>
            <w:tcW w:w="851" w:type="dxa"/>
            <w:shd w:val="clear" w:color="auto" w:fill="C2D69B" w:themeFill="accent3" w:themeFillTint="99"/>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88,1</w:t>
            </w:r>
          </w:p>
        </w:tc>
        <w:tc>
          <w:tcPr>
            <w:tcW w:w="708" w:type="dxa"/>
            <w:shd w:val="clear" w:color="auto" w:fill="C2D69B" w:themeFill="accent3" w:themeFillTint="99"/>
            <w:vAlign w:val="bottom"/>
          </w:tcPr>
          <w:p w:rsidR="00876B4A" w:rsidRPr="00964695" w:rsidRDefault="00876B4A" w:rsidP="008C13F2">
            <w:pPr>
              <w:jc w:val="right"/>
              <w:rPr>
                <w:rFonts w:ascii="Cambria" w:hAnsi="Cambria" w:cs="Tahoma"/>
                <w:sz w:val="24"/>
                <w:szCs w:val="24"/>
              </w:rPr>
            </w:pPr>
            <w:r w:rsidRPr="00964695">
              <w:rPr>
                <w:rFonts w:ascii="Cambria" w:hAnsi="Cambria" w:cs="Tahoma"/>
                <w:sz w:val="24"/>
                <w:szCs w:val="24"/>
              </w:rPr>
              <w:t>89,9</w:t>
            </w:r>
          </w:p>
        </w:tc>
      </w:tr>
    </w:tbl>
    <w:p w:rsidR="00BF271C" w:rsidRDefault="00BF271C" w:rsidP="008C13F2">
      <w:pPr>
        <w:widowControl w:val="0"/>
        <w:autoSpaceDE w:val="0"/>
        <w:autoSpaceDN w:val="0"/>
        <w:spacing w:after="0"/>
        <w:ind w:left="1134" w:right="578" w:hanging="284"/>
        <w:rPr>
          <w:rFonts w:ascii="Cambria" w:hAnsi="Cambria"/>
          <w:spacing w:val="1"/>
          <w:sz w:val="20"/>
          <w:szCs w:val="20"/>
        </w:rPr>
      </w:pPr>
    </w:p>
    <w:p w:rsidR="004912BC" w:rsidRDefault="004912BC" w:rsidP="008C13F2">
      <w:pPr>
        <w:widowControl w:val="0"/>
        <w:autoSpaceDE w:val="0"/>
        <w:autoSpaceDN w:val="0"/>
        <w:spacing w:after="0"/>
        <w:ind w:left="1134" w:right="578" w:hanging="284"/>
        <w:rPr>
          <w:rFonts w:ascii="Cambria" w:hAnsi="Cambria"/>
          <w:spacing w:val="1"/>
          <w:sz w:val="20"/>
          <w:szCs w:val="20"/>
        </w:rPr>
      </w:pPr>
    </w:p>
    <w:p w:rsidR="007579CF" w:rsidRDefault="007579CF" w:rsidP="008C13F2">
      <w:pPr>
        <w:widowControl w:val="0"/>
        <w:autoSpaceDE w:val="0"/>
        <w:autoSpaceDN w:val="0"/>
        <w:spacing w:after="0"/>
        <w:ind w:left="1134" w:right="578" w:hanging="284"/>
        <w:rPr>
          <w:rFonts w:ascii="Cambria" w:hAnsi="Cambria"/>
          <w:spacing w:val="1"/>
          <w:sz w:val="20"/>
          <w:szCs w:val="20"/>
        </w:rPr>
      </w:pPr>
    </w:p>
    <w:p w:rsidR="00EC751A" w:rsidRDefault="00EC751A" w:rsidP="008C13F2">
      <w:pPr>
        <w:widowControl w:val="0"/>
        <w:autoSpaceDE w:val="0"/>
        <w:autoSpaceDN w:val="0"/>
        <w:spacing w:after="0"/>
        <w:ind w:left="1134" w:right="578" w:hanging="284"/>
        <w:rPr>
          <w:rFonts w:ascii="Cambria" w:hAnsi="Cambria"/>
          <w:spacing w:val="1"/>
          <w:sz w:val="20"/>
          <w:szCs w:val="20"/>
        </w:rPr>
      </w:pPr>
    </w:p>
    <w:p w:rsidR="00EC751A" w:rsidRPr="008C0898" w:rsidRDefault="00EC751A" w:rsidP="008C13F2">
      <w:pPr>
        <w:widowControl w:val="0"/>
        <w:autoSpaceDE w:val="0"/>
        <w:autoSpaceDN w:val="0"/>
        <w:spacing w:after="0"/>
        <w:ind w:left="1134" w:right="578" w:hanging="284"/>
        <w:rPr>
          <w:rFonts w:ascii="Cambria" w:hAnsi="Cambria"/>
          <w:spacing w:val="1"/>
          <w:sz w:val="20"/>
          <w:szCs w:val="20"/>
        </w:rPr>
      </w:pPr>
    </w:p>
    <w:tbl>
      <w:tblPr>
        <w:tblpPr w:leftFromText="180" w:rightFromText="180" w:vertAnchor="text" w:horzAnchor="page" w:tblpX="1" w:tblpY="35"/>
        <w:tblW w:w="14041" w:type="dxa"/>
        <w:tblLook w:val="04A0"/>
      </w:tblPr>
      <w:tblGrid>
        <w:gridCol w:w="14041"/>
      </w:tblGrid>
      <w:tr w:rsidR="001A375F" w:rsidRPr="008C13F2" w:rsidTr="001A375F">
        <w:trPr>
          <w:trHeight w:val="225"/>
        </w:trPr>
        <w:tc>
          <w:tcPr>
            <w:tcW w:w="14041" w:type="dxa"/>
            <w:tcBorders>
              <w:top w:val="nil"/>
              <w:left w:val="nil"/>
              <w:bottom w:val="nil"/>
              <w:right w:val="nil"/>
            </w:tcBorders>
            <w:shd w:val="clear" w:color="auto" w:fill="auto"/>
            <w:noWrap/>
            <w:vAlign w:val="bottom"/>
            <w:hideMark/>
          </w:tcPr>
          <w:p w:rsidR="001A375F" w:rsidRPr="008C13F2" w:rsidRDefault="0092575A" w:rsidP="008C13F2">
            <w:pPr>
              <w:spacing w:after="0" w:line="360" w:lineRule="auto"/>
              <w:ind w:left="1844" w:right="2859" w:hanging="710"/>
              <w:jc w:val="both"/>
              <w:rPr>
                <w:rFonts w:ascii="Cambria" w:eastAsia="Times New Roman" w:hAnsi="Cambria" w:cs="Tahoma"/>
                <w:b/>
                <w:iCs/>
                <w:color w:val="000000"/>
                <w:sz w:val="24"/>
                <w:szCs w:val="24"/>
              </w:rPr>
            </w:pPr>
            <w:r w:rsidRPr="00A802F0">
              <w:rPr>
                <w:rFonts w:ascii="Cambria" w:eastAsia="Times New Roman" w:hAnsi="Cambria" w:cs="Tahoma"/>
                <w:b/>
                <w:iCs/>
                <w:color w:val="000000"/>
                <w:sz w:val="24"/>
                <w:szCs w:val="24"/>
                <w:lang w:val="fi-FI"/>
              </w:rPr>
              <w:t xml:space="preserve">             </w:t>
            </w:r>
            <w:r w:rsidR="001A375F" w:rsidRPr="008C13F2">
              <w:rPr>
                <w:rFonts w:ascii="Cambria" w:eastAsia="Times New Roman" w:hAnsi="Cambria" w:cs="Tahoma"/>
                <w:b/>
                <w:iCs/>
                <w:color w:val="000000"/>
                <w:sz w:val="24"/>
                <w:szCs w:val="24"/>
              </w:rPr>
              <w:t>Pencapaian Skor Pola Pangan Harapan (PPH)</w:t>
            </w:r>
          </w:p>
          <w:p w:rsidR="001A375F" w:rsidRDefault="001A375F" w:rsidP="008C13F2">
            <w:pPr>
              <w:spacing w:after="0" w:line="360" w:lineRule="auto"/>
              <w:ind w:left="1844" w:right="3587"/>
              <w:jc w:val="both"/>
              <w:rPr>
                <w:rFonts w:ascii="Cambria" w:eastAsia="Times New Roman" w:hAnsi="Cambria" w:cs="Tahoma"/>
                <w:bCs/>
                <w:iCs/>
                <w:color w:val="000000"/>
                <w:sz w:val="24"/>
                <w:szCs w:val="24"/>
              </w:rPr>
            </w:pPr>
            <w:r w:rsidRPr="008C13F2">
              <w:rPr>
                <w:rFonts w:ascii="Cambria" w:eastAsia="Times New Roman" w:hAnsi="Cambria" w:cs="Tahoma"/>
                <w:bCs/>
                <w:iCs/>
                <w:color w:val="000000"/>
                <w:sz w:val="24"/>
                <w:szCs w:val="24"/>
                <w:lang w:val="fi-FI"/>
              </w:rPr>
              <w:t xml:space="preserve">              </w:t>
            </w:r>
            <w:r w:rsidRPr="008C13F2">
              <w:rPr>
                <w:rFonts w:ascii="Cambria" w:eastAsia="Times New Roman" w:hAnsi="Cambria" w:cs="Tahoma"/>
                <w:bCs/>
                <w:iCs/>
                <w:color w:val="000000"/>
                <w:sz w:val="24"/>
                <w:szCs w:val="24"/>
              </w:rPr>
              <w:t xml:space="preserve">Pola Pangan Harapan (PPH) atau Desirable Dietary Pattern (DDP) adalah susunan keragaman pangan yang didasarkan pada sumbangan energi dari kelompok pangan utama pada tingkat ketersediaan maupun konsumsi pangan. PPH merupakan instrumen untuk menilai situasi konsumsi pangan wilayah yang dapat digunakan untuk menyusun perencanaan kebutuhan konsumsi pangan ke depan, dengan mempertimbangkan aspek sosial, ekonomi, budaya dan preferensi konsumsi pangan masyarakat. Selain itu, PPH juga dapat dijadikan acuan untuk menentukan sasaran dalam perencanaan dan evaluasi penyediaan khususnya produksi pangan.Pencapaian Skor Pola Pangan Harapan (PPH) Kabupaten Gowa dapat dilihat pada tabel berikut.    </w:t>
            </w:r>
          </w:p>
          <w:p w:rsidR="00FD4BB7" w:rsidRPr="008C13F2" w:rsidRDefault="00FD4BB7" w:rsidP="008C13F2">
            <w:pPr>
              <w:spacing w:after="0" w:line="360" w:lineRule="auto"/>
              <w:ind w:left="1844" w:right="3587"/>
              <w:jc w:val="both"/>
              <w:rPr>
                <w:rFonts w:ascii="Cambria" w:eastAsia="Times New Roman" w:hAnsi="Cambria" w:cs="Tahoma"/>
                <w:bCs/>
                <w:iCs/>
                <w:color w:val="000000"/>
                <w:sz w:val="24"/>
                <w:szCs w:val="24"/>
              </w:rPr>
            </w:pPr>
          </w:p>
          <w:p w:rsidR="001A375F" w:rsidRPr="004912BC" w:rsidRDefault="001A375F" w:rsidP="008A129D">
            <w:pPr>
              <w:spacing w:after="0" w:line="240" w:lineRule="auto"/>
              <w:ind w:left="1844" w:right="2859"/>
              <w:jc w:val="both"/>
              <w:rPr>
                <w:rFonts w:ascii="Cambria" w:eastAsia="Times New Roman" w:hAnsi="Cambria" w:cs="Tahoma"/>
                <w:b/>
                <w:i/>
                <w:color w:val="000000"/>
                <w:sz w:val="24"/>
                <w:szCs w:val="24"/>
                <w:lang w:val="fi-FI"/>
              </w:rPr>
            </w:pPr>
            <w:r w:rsidRPr="008A129D">
              <w:rPr>
                <w:rFonts w:ascii="Cambria" w:eastAsia="Times New Roman" w:hAnsi="Cambria" w:cs="Tahoma"/>
                <w:b/>
                <w:i/>
                <w:color w:val="000000"/>
                <w:sz w:val="24"/>
                <w:szCs w:val="24"/>
              </w:rPr>
              <w:t xml:space="preserve">                                                                 </w:t>
            </w:r>
            <w:r w:rsidRPr="004912BC">
              <w:rPr>
                <w:rFonts w:ascii="Cambria" w:eastAsia="Times New Roman" w:hAnsi="Cambria" w:cs="Tahoma"/>
                <w:b/>
                <w:i/>
                <w:color w:val="000000"/>
                <w:sz w:val="24"/>
                <w:szCs w:val="24"/>
                <w:lang w:val="fi-FI"/>
              </w:rPr>
              <w:t>Tabel :  2.13</w:t>
            </w:r>
          </w:p>
          <w:p w:rsidR="001A375F" w:rsidRDefault="004912BC" w:rsidP="004912BC">
            <w:pPr>
              <w:spacing w:after="0" w:line="240" w:lineRule="auto"/>
              <w:ind w:right="2859"/>
              <w:jc w:val="both"/>
              <w:rPr>
                <w:rFonts w:ascii="Cambria" w:eastAsia="Times New Roman" w:hAnsi="Cambria" w:cs="Tahoma"/>
                <w:b/>
                <w:i/>
                <w:color w:val="000000"/>
                <w:lang w:val="fi-FI"/>
              </w:rPr>
            </w:pPr>
            <w:r>
              <w:rPr>
                <w:rFonts w:ascii="Cambria" w:eastAsia="Times New Roman" w:hAnsi="Cambria" w:cs="Tahoma"/>
                <w:b/>
                <w:i/>
                <w:color w:val="000000"/>
                <w:sz w:val="24"/>
                <w:szCs w:val="24"/>
                <w:lang w:val="fi-FI"/>
              </w:rPr>
              <w:t xml:space="preserve">                       </w:t>
            </w:r>
            <w:r w:rsidR="003C0279" w:rsidRPr="004912BC">
              <w:rPr>
                <w:rFonts w:ascii="Cambria" w:eastAsia="Times New Roman" w:hAnsi="Cambria" w:cs="Tahoma"/>
                <w:b/>
                <w:i/>
                <w:color w:val="000000"/>
                <w:sz w:val="24"/>
                <w:szCs w:val="24"/>
                <w:lang w:val="fi-FI"/>
              </w:rPr>
              <w:t xml:space="preserve">   </w:t>
            </w:r>
            <w:r w:rsidR="001A375F" w:rsidRPr="004912BC">
              <w:rPr>
                <w:rFonts w:ascii="Cambria" w:eastAsia="Times New Roman" w:hAnsi="Cambria" w:cs="Tahoma"/>
                <w:b/>
                <w:i/>
                <w:color w:val="000000"/>
                <w:sz w:val="24"/>
                <w:szCs w:val="24"/>
                <w:lang w:val="fi-FI"/>
              </w:rPr>
              <w:t>Pencapaian Skor Pola Pangan Harapan (PPH) Kabupaten Gowa Tahun 2016</w:t>
            </w:r>
            <w:r w:rsidR="001A375F" w:rsidRPr="003C0279">
              <w:rPr>
                <w:rFonts w:ascii="Cambria" w:eastAsia="Times New Roman" w:hAnsi="Cambria" w:cs="Tahoma"/>
                <w:b/>
                <w:i/>
                <w:color w:val="000000"/>
                <w:lang w:val="fi-FI"/>
              </w:rPr>
              <w:t xml:space="preserve"> – 2020</w:t>
            </w:r>
          </w:p>
          <w:p w:rsidR="004912BC" w:rsidRPr="003C0279" w:rsidRDefault="004912BC" w:rsidP="008A129D">
            <w:pPr>
              <w:spacing w:after="0" w:line="240" w:lineRule="auto"/>
              <w:ind w:left="1418" w:right="2859"/>
              <w:jc w:val="both"/>
              <w:rPr>
                <w:rFonts w:ascii="Cambria" w:eastAsia="Times New Roman" w:hAnsi="Cambria" w:cs="Tahoma"/>
                <w:b/>
                <w:i/>
                <w:color w:val="000000"/>
                <w:lang w:val="fi-FI"/>
              </w:rPr>
            </w:pPr>
          </w:p>
          <w:tbl>
            <w:tblPr>
              <w:tblW w:w="0" w:type="auto"/>
              <w:tblInd w:w="1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550"/>
              <w:gridCol w:w="911"/>
              <w:gridCol w:w="1286"/>
              <w:gridCol w:w="1261"/>
              <w:gridCol w:w="1261"/>
              <w:gridCol w:w="1449"/>
            </w:tblGrid>
            <w:tr w:rsidR="001A375F" w:rsidRPr="008C13F2" w:rsidTr="000E6CC8">
              <w:trPr>
                <w:trHeight w:val="257"/>
              </w:trPr>
              <w:tc>
                <w:tcPr>
                  <w:tcW w:w="2525" w:type="dxa"/>
                  <w:shd w:val="clear" w:color="auto" w:fill="92D050"/>
                </w:tcPr>
                <w:p w:rsidR="001A375F" w:rsidRPr="008C13F2" w:rsidRDefault="001A375F" w:rsidP="00CB061F">
                  <w:pPr>
                    <w:framePr w:hSpace="180" w:wrap="around" w:vAnchor="text" w:hAnchor="page" w:x="1" w:y="35"/>
                    <w:spacing w:after="0" w:line="238" w:lineRule="exact"/>
                    <w:ind w:left="878" w:right="877"/>
                    <w:jc w:val="center"/>
                    <w:rPr>
                      <w:rFonts w:ascii="Cambria" w:hAnsi="Cambria"/>
                      <w:b/>
                      <w:sz w:val="24"/>
                      <w:szCs w:val="24"/>
                      <w:lang w:val="fi-FI"/>
                    </w:rPr>
                  </w:pPr>
                  <w:r w:rsidRPr="008C13F2">
                    <w:rPr>
                      <w:rFonts w:ascii="Cambria" w:hAnsi="Cambria"/>
                      <w:b/>
                      <w:w w:val="110"/>
                      <w:sz w:val="24"/>
                      <w:szCs w:val="24"/>
                      <w:lang w:val="fi-FI"/>
                    </w:rPr>
                    <w:t>Tahun</w:t>
                  </w:r>
                </w:p>
              </w:tc>
              <w:tc>
                <w:tcPr>
                  <w:tcW w:w="896" w:type="dxa"/>
                  <w:shd w:val="clear" w:color="auto" w:fill="92D050"/>
                </w:tcPr>
                <w:p w:rsidR="001A375F" w:rsidRPr="008C13F2" w:rsidRDefault="001A375F" w:rsidP="00CB061F">
                  <w:pPr>
                    <w:framePr w:hSpace="180" w:wrap="around" w:vAnchor="text" w:hAnchor="page" w:x="1" w:y="35"/>
                    <w:spacing w:after="0" w:line="238" w:lineRule="exact"/>
                    <w:ind w:left="155"/>
                    <w:rPr>
                      <w:rFonts w:ascii="Cambria" w:hAnsi="Cambria"/>
                      <w:b/>
                      <w:sz w:val="24"/>
                      <w:szCs w:val="24"/>
                      <w:lang w:val="fi-FI"/>
                    </w:rPr>
                  </w:pPr>
                  <w:r w:rsidRPr="008C13F2">
                    <w:rPr>
                      <w:rFonts w:ascii="Cambria" w:hAnsi="Cambria"/>
                      <w:b/>
                      <w:w w:val="110"/>
                      <w:sz w:val="24"/>
                      <w:szCs w:val="24"/>
                      <w:lang w:val="fi-FI"/>
                    </w:rPr>
                    <w:t>2016</w:t>
                  </w:r>
                </w:p>
              </w:tc>
              <w:tc>
                <w:tcPr>
                  <w:tcW w:w="1260" w:type="dxa"/>
                  <w:shd w:val="clear" w:color="auto" w:fill="92D050"/>
                </w:tcPr>
                <w:p w:rsidR="001A375F" w:rsidRPr="008C13F2" w:rsidRDefault="001A375F" w:rsidP="00CB061F">
                  <w:pPr>
                    <w:framePr w:hSpace="180" w:wrap="around" w:vAnchor="text" w:hAnchor="page" w:x="1" w:y="35"/>
                    <w:spacing w:after="0" w:line="238" w:lineRule="exact"/>
                    <w:ind w:left="241" w:right="236"/>
                    <w:jc w:val="center"/>
                    <w:rPr>
                      <w:rFonts w:ascii="Cambria" w:hAnsi="Cambria"/>
                      <w:b/>
                      <w:sz w:val="24"/>
                      <w:szCs w:val="24"/>
                      <w:lang w:val="fi-FI"/>
                    </w:rPr>
                  </w:pPr>
                  <w:r w:rsidRPr="008C13F2">
                    <w:rPr>
                      <w:rFonts w:ascii="Cambria" w:hAnsi="Cambria"/>
                      <w:b/>
                      <w:w w:val="110"/>
                      <w:sz w:val="24"/>
                      <w:szCs w:val="24"/>
                      <w:lang w:val="fi-FI"/>
                    </w:rPr>
                    <w:t>2017</w:t>
                  </w:r>
                </w:p>
              </w:tc>
              <w:tc>
                <w:tcPr>
                  <w:tcW w:w="1261" w:type="dxa"/>
                  <w:shd w:val="clear" w:color="auto" w:fill="92D050"/>
                </w:tcPr>
                <w:p w:rsidR="001A375F" w:rsidRPr="008C13F2" w:rsidRDefault="001A375F" w:rsidP="00CB061F">
                  <w:pPr>
                    <w:framePr w:hSpace="180" w:wrap="around" w:vAnchor="text" w:hAnchor="page" w:x="1" w:y="35"/>
                    <w:spacing w:after="0" w:line="238" w:lineRule="exact"/>
                    <w:ind w:left="340"/>
                    <w:rPr>
                      <w:rFonts w:ascii="Cambria" w:hAnsi="Cambria"/>
                      <w:b/>
                      <w:sz w:val="24"/>
                      <w:szCs w:val="24"/>
                      <w:lang w:val="fi-FI"/>
                    </w:rPr>
                  </w:pPr>
                  <w:r w:rsidRPr="008C13F2">
                    <w:rPr>
                      <w:rFonts w:ascii="Cambria" w:hAnsi="Cambria"/>
                      <w:b/>
                      <w:w w:val="110"/>
                      <w:sz w:val="24"/>
                      <w:szCs w:val="24"/>
                      <w:lang w:val="fi-FI"/>
                    </w:rPr>
                    <w:t>2018</w:t>
                  </w:r>
                </w:p>
              </w:tc>
              <w:tc>
                <w:tcPr>
                  <w:tcW w:w="1261" w:type="dxa"/>
                  <w:shd w:val="clear" w:color="auto" w:fill="92D050"/>
                </w:tcPr>
                <w:p w:rsidR="001A375F" w:rsidRPr="008C13F2" w:rsidRDefault="001A375F" w:rsidP="00CB061F">
                  <w:pPr>
                    <w:framePr w:hSpace="180" w:wrap="around" w:vAnchor="text" w:hAnchor="page" w:x="1" w:y="35"/>
                    <w:spacing w:after="0" w:line="238" w:lineRule="exact"/>
                    <w:ind w:left="338"/>
                    <w:rPr>
                      <w:rFonts w:ascii="Cambria" w:hAnsi="Cambria"/>
                      <w:b/>
                      <w:sz w:val="24"/>
                      <w:szCs w:val="24"/>
                      <w:lang w:val="fi-FI"/>
                    </w:rPr>
                  </w:pPr>
                  <w:r w:rsidRPr="008C13F2">
                    <w:rPr>
                      <w:rFonts w:ascii="Cambria" w:hAnsi="Cambria"/>
                      <w:b/>
                      <w:w w:val="110"/>
                      <w:sz w:val="24"/>
                      <w:szCs w:val="24"/>
                      <w:lang w:val="fi-FI"/>
                    </w:rPr>
                    <w:t>2019</w:t>
                  </w:r>
                </w:p>
              </w:tc>
              <w:tc>
                <w:tcPr>
                  <w:tcW w:w="1449" w:type="dxa"/>
                  <w:shd w:val="clear" w:color="auto" w:fill="92D050"/>
                </w:tcPr>
                <w:p w:rsidR="001A375F" w:rsidRPr="008C13F2" w:rsidRDefault="001A375F" w:rsidP="00CB061F">
                  <w:pPr>
                    <w:framePr w:hSpace="180" w:wrap="around" w:vAnchor="text" w:hAnchor="page" w:x="1" w:y="35"/>
                    <w:spacing w:after="0" w:line="238" w:lineRule="exact"/>
                    <w:ind w:left="430"/>
                    <w:rPr>
                      <w:rFonts w:ascii="Cambria" w:hAnsi="Cambria"/>
                      <w:b/>
                      <w:sz w:val="24"/>
                      <w:szCs w:val="24"/>
                      <w:lang w:val="fi-FI"/>
                    </w:rPr>
                  </w:pPr>
                  <w:r w:rsidRPr="008C13F2">
                    <w:rPr>
                      <w:rFonts w:ascii="Cambria" w:hAnsi="Cambria"/>
                      <w:b/>
                      <w:w w:val="110"/>
                      <w:sz w:val="24"/>
                      <w:szCs w:val="24"/>
                      <w:lang w:val="fi-FI"/>
                    </w:rPr>
                    <w:t>2020</w:t>
                  </w:r>
                </w:p>
              </w:tc>
            </w:tr>
            <w:tr w:rsidR="001A375F" w:rsidRPr="008C13F2" w:rsidTr="004912BC">
              <w:trPr>
                <w:trHeight w:val="1085"/>
              </w:trPr>
              <w:tc>
                <w:tcPr>
                  <w:tcW w:w="2525" w:type="dxa"/>
                </w:tcPr>
                <w:p w:rsidR="008A129D" w:rsidRDefault="001A375F" w:rsidP="00CB061F">
                  <w:pPr>
                    <w:framePr w:hSpace="180" w:wrap="around" w:vAnchor="text" w:hAnchor="page" w:x="1" w:y="35"/>
                    <w:spacing w:after="0" w:line="240" w:lineRule="auto"/>
                    <w:ind w:left="439" w:right="252" w:hanging="172"/>
                    <w:rPr>
                      <w:rFonts w:ascii="Cambria" w:hAnsi="Cambria"/>
                      <w:b/>
                      <w:spacing w:val="19"/>
                      <w:w w:val="110"/>
                      <w:sz w:val="24"/>
                      <w:szCs w:val="24"/>
                      <w:lang w:val="fi-FI"/>
                    </w:rPr>
                  </w:pPr>
                  <w:r w:rsidRPr="008A129D">
                    <w:rPr>
                      <w:rFonts w:ascii="Cambria" w:hAnsi="Cambria"/>
                      <w:b/>
                      <w:w w:val="110"/>
                      <w:sz w:val="24"/>
                      <w:szCs w:val="24"/>
                      <w:lang w:val="fi-FI"/>
                    </w:rPr>
                    <w:t>Skor</w:t>
                  </w:r>
                  <w:r w:rsidRPr="008A129D">
                    <w:rPr>
                      <w:rFonts w:ascii="Cambria" w:hAnsi="Cambria"/>
                      <w:b/>
                      <w:spacing w:val="17"/>
                      <w:w w:val="110"/>
                      <w:sz w:val="24"/>
                      <w:szCs w:val="24"/>
                      <w:lang w:val="fi-FI"/>
                    </w:rPr>
                    <w:t xml:space="preserve"> </w:t>
                  </w:r>
                  <w:r w:rsidRPr="008A129D">
                    <w:rPr>
                      <w:rFonts w:ascii="Cambria" w:hAnsi="Cambria"/>
                      <w:b/>
                      <w:w w:val="110"/>
                      <w:sz w:val="24"/>
                      <w:szCs w:val="24"/>
                      <w:lang w:val="fi-FI"/>
                    </w:rPr>
                    <w:t>Pola</w:t>
                  </w:r>
                  <w:r w:rsidRPr="008A129D">
                    <w:rPr>
                      <w:rFonts w:ascii="Cambria" w:hAnsi="Cambria"/>
                      <w:b/>
                      <w:spacing w:val="19"/>
                      <w:w w:val="110"/>
                      <w:sz w:val="24"/>
                      <w:szCs w:val="24"/>
                      <w:lang w:val="fi-FI"/>
                    </w:rPr>
                    <w:t xml:space="preserve"> </w:t>
                  </w:r>
                </w:p>
                <w:p w:rsidR="001A375F" w:rsidRPr="008C13F2" w:rsidRDefault="001A375F" w:rsidP="00CB061F">
                  <w:pPr>
                    <w:framePr w:hSpace="180" w:wrap="around" w:vAnchor="text" w:hAnchor="page" w:x="1" w:y="35"/>
                    <w:spacing w:after="0" w:line="240" w:lineRule="auto"/>
                    <w:ind w:left="336" w:right="252" w:hanging="69"/>
                    <w:rPr>
                      <w:rFonts w:ascii="Cambria" w:hAnsi="Cambria"/>
                      <w:b/>
                      <w:sz w:val="24"/>
                      <w:szCs w:val="24"/>
                      <w:lang w:val="fi-FI"/>
                    </w:rPr>
                  </w:pPr>
                  <w:r w:rsidRPr="008A129D">
                    <w:rPr>
                      <w:rFonts w:ascii="Cambria" w:hAnsi="Cambria"/>
                      <w:b/>
                      <w:w w:val="110"/>
                      <w:sz w:val="24"/>
                      <w:szCs w:val="24"/>
                      <w:lang w:val="fi-FI"/>
                    </w:rPr>
                    <w:t>Pangan</w:t>
                  </w:r>
                  <w:r w:rsidRPr="008A129D">
                    <w:rPr>
                      <w:rFonts w:ascii="Cambria" w:hAnsi="Cambria"/>
                      <w:b/>
                      <w:spacing w:val="-50"/>
                      <w:w w:val="110"/>
                      <w:sz w:val="24"/>
                      <w:szCs w:val="24"/>
                      <w:lang w:val="fi-FI"/>
                    </w:rPr>
                    <w:t xml:space="preserve"> </w:t>
                  </w:r>
                  <w:r w:rsidR="008A129D">
                    <w:rPr>
                      <w:rFonts w:ascii="Cambria" w:hAnsi="Cambria"/>
                      <w:b/>
                      <w:spacing w:val="-50"/>
                      <w:w w:val="110"/>
                      <w:sz w:val="24"/>
                      <w:szCs w:val="24"/>
                      <w:lang w:val="fi-FI"/>
                    </w:rPr>
                    <w:t xml:space="preserve">  </w:t>
                  </w:r>
                  <w:r w:rsidRPr="008A129D">
                    <w:rPr>
                      <w:rFonts w:ascii="Cambria" w:hAnsi="Cambria"/>
                      <w:b/>
                      <w:w w:val="110"/>
                      <w:sz w:val="24"/>
                      <w:szCs w:val="24"/>
                      <w:lang w:val="fi-FI"/>
                    </w:rPr>
                    <w:t>Harapan</w:t>
                  </w:r>
                  <w:r w:rsidRPr="008A129D">
                    <w:rPr>
                      <w:rFonts w:ascii="Cambria" w:hAnsi="Cambria"/>
                      <w:b/>
                      <w:spacing w:val="-2"/>
                      <w:w w:val="110"/>
                      <w:sz w:val="24"/>
                      <w:szCs w:val="24"/>
                      <w:lang w:val="fi-FI"/>
                    </w:rPr>
                    <w:t xml:space="preserve"> </w:t>
                  </w:r>
                  <w:r w:rsidRPr="008A129D">
                    <w:rPr>
                      <w:rFonts w:ascii="Cambria" w:hAnsi="Cambria"/>
                      <w:b/>
                      <w:w w:val="110"/>
                      <w:sz w:val="24"/>
                      <w:szCs w:val="24"/>
                      <w:lang w:val="fi-FI"/>
                    </w:rPr>
                    <w:t>(PPH</w:t>
                  </w:r>
                  <w:r w:rsidRPr="008C13F2">
                    <w:rPr>
                      <w:rFonts w:ascii="Cambria" w:hAnsi="Cambria"/>
                      <w:b/>
                      <w:w w:val="110"/>
                      <w:sz w:val="24"/>
                      <w:szCs w:val="24"/>
                      <w:lang w:val="fi-FI"/>
                    </w:rPr>
                    <w:t>)</w:t>
                  </w:r>
                </w:p>
              </w:tc>
              <w:tc>
                <w:tcPr>
                  <w:tcW w:w="896" w:type="dxa"/>
                </w:tcPr>
                <w:p w:rsidR="008A129D" w:rsidRDefault="008A129D" w:rsidP="00CB061F">
                  <w:pPr>
                    <w:framePr w:hSpace="180" w:wrap="around" w:vAnchor="text" w:hAnchor="page" w:x="1" w:y="35"/>
                    <w:spacing w:after="0"/>
                    <w:ind w:left="107"/>
                    <w:rPr>
                      <w:rFonts w:ascii="Cambria" w:hAnsi="Cambria"/>
                      <w:w w:val="120"/>
                      <w:sz w:val="24"/>
                      <w:szCs w:val="24"/>
                      <w:lang w:val="fi-FI"/>
                    </w:rPr>
                  </w:pPr>
                </w:p>
                <w:p w:rsidR="001A375F" w:rsidRPr="008C13F2" w:rsidRDefault="001A375F" w:rsidP="00CB061F">
                  <w:pPr>
                    <w:framePr w:hSpace="180" w:wrap="around" w:vAnchor="text" w:hAnchor="page" w:x="1" w:y="35"/>
                    <w:spacing w:after="0"/>
                    <w:ind w:left="107"/>
                    <w:rPr>
                      <w:rFonts w:ascii="Cambria" w:hAnsi="Cambria"/>
                      <w:sz w:val="24"/>
                      <w:szCs w:val="24"/>
                      <w:lang w:val="fi-FI"/>
                    </w:rPr>
                  </w:pPr>
                  <w:r w:rsidRPr="008C13F2">
                    <w:rPr>
                      <w:rFonts w:ascii="Cambria" w:hAnsi="Cambria"/>
                      <w:w w:val="120"/>
                      <w:sz w:val="24"/>
                      <w:szCs w:val="24"/>
                      <w:lang w:val="fi-FI"/>
                    </w:rPr>
                    <w:t>89,5%</w:t>
                  </w:r>
                </w:p>
              </w:tc>
              <w:tc>
                <w:tcPr>
                  <w:tcW w:w="1260" w:type="dxa"/>
                </w:tcPr>
                <w:p w:rsidR="008A129D" w:rsidRDefault="008A129D" w:rsidP="00CB061F">
                  <w:pPr>
                    <w:framePr w:hSpace="180" w:wrap="around" w:vAnchor="text" w:hAnchor="page" w:x="1" w:y="35"/>
                    <w:spacing w:after="0"/>
                    <w:ind w:left="241" w:right="241"/>
                    <w:jc w:val="center"/>
                    <w:rPr>
                      <w:rFonts w:ascii="Cambria" w:hAnsi="Cambria"/>
                      <w:w w:val="120"/>
                      <w:sz w:val="24"/>
                      <w:szCs w:val="24"/>
                      <w:lang w:val="fi-FI"/>
                    </w:rPr>
                  </w:pPr>
                </w:p>
                <w:p w:rsidR="001A375F" w:rsidRPr="008C13F2" w:rsidRDefault="001A375F" w:rsidP="00CB061F">
                  <w:pPr>
                    <w:framePr w:hSpace="180" w:wrap="around" w:vAnchor="text" w:hAnchor="page" w:x="1" w:y="35"/>
                    <w:spacing w:after="0"/>
                    <w:ind w:left="241" w:right="241"/>
                    <w:jc w:val="center"/>
                    <w:rPr>
                      <w:rFonts w:ascii="Cambria" w:hAnsi="Cambria"/>
                      <w:sz w:val="24"/>
                      <w:szCs w:val="24"/>
                      <w:lang w:val="fi-FI"/>
                    </w:rPr>
                  </w:pPr>
                  <w:r w:rsidRPr="008C13F2">
                    <w:rPr>
                      <w:rFonts w:ascii="Cambria" w:hAnsi="Cambria"/>
                      <w:w w:val="120"/>
                      <w:sz w:val="24"/>
                      <w:szCs w:val="24"/>
                      <w:lang w:val="fi-FI"/>
                    </w:rPr>
                    <w:t>89,6%</w:t>
                  </w:r>
                </w:p>
              </w:tc>
              <w:tc>
                <w:tcPr>
                  <w:tcW w:w="1261" w:type="dxa"/>
                </w:tcPr>
                <w:p w:rsidR="008A129D" w:rsidRDefault="008A129D" w:rsidP="00CB061F">
                  <w:pPr>
                    <w:framePr w:hSpace="180" w:wrap="around" w:vAnchor="text" w:hAnchor="page" w:x="1" w:y="35"/>
                    <w:spacing w:after="0"/>
                    <w:ind w:left="292"/>
                    <w:rPr>
                      <w:rFonts w:ascii="Cambria" w:hAnsi="Cambria"/>
                      <w:w w:val="120"/>
                      <w:sz w:val="24"/>
                      <w:szCs w:val="24"/>
                      <w:lang w:val="fi-FI"/>
                    </w:rPr>
                  </w:pPr>
                </w:p>
                <w:p w:rsidR="001A375F" w:rsidRPr="008C13F2" w:rsidRDefault="001A375F" w:rsidP="00CB061F">
                  <w:pPr>
                    <w:framePr w:hSpace="180" w:wrap="around" w:vAnchor="text" w:hAnchor="page" w:x="1" w:y="35"/>
                    <w:spacing w:after="0"/>
                    <w:ind w:left="292"/>
                    <w:rPr>
                      <w:rFonts w:ascii="Cambria" w:hAnsi="Cambria"/>
                      <w:sz w:val="24"/>
                      <w:szCs w:val="24"/>
                      <w:lang w:val="fi-FI"/>
                    </w:rPr>
                  </w:pPr>
                  <w:r w:rsidRPr="008C13F2">
                    <w:rPr>
                      <w:rFonts w:ascii="Cambria" w:hAnsi="Cambria"/>
                      <w:w w:val="120"/>
                      <w:sz w:val="24"/>
                      <w:szCs w:val="24"/>
                      <w:lang w:val="fi-FI"/>
                    </w:rPr>
                    <w:t>89,7%</w:t>
                  </w:r>
                </w:p>
              </w:tc>
              <w:tc>
                <w:tcPr>
                  <w:tcW w:w="1261" w:type="dxa"/>
                </w:tcPr>
                <w:p w:rsidR="008A129D" w:rsidRDefault="008A129D" w:rsidP="00CB061F">
                  <w:pPr>
                    <w:framePr w:hSpace="180" w:wrap="around" w:vAnchor="text" w:hAnchor="page" w:x="1" w:y="35"/>
                    <w:spacing w:after="0"/>
                    <w:ind w:left="291"/>
                    <w:rPr>
                      <w:rFonts w:ascii="Cambria" w:hAnsi="Cambria"/>
                      <w:w w:val="120"/>
                      <w:sz w:val="24"/>
                      <w:szCs w:val="24"/>
                      <w:lang w:val="fi-FI"/>
                    </w:rPr>
                  </w:pPr>
                </w:p>
                <w:p w:rsidR="001A375F" w:rsidRPr="008C13F2" w:rsidRDefault="001A375F" w:rsidP="00CB061F">
                  <w:pPr>
                    <w:framePr w:hSpace="180" w:wrap="around" w:vAnchor="text" w:hAnchor="page" w:x="1" w:y="35"/>
                    <w:spacing w:after="0"/>
                    <w:ind w:left="291"/>
                    <w:rPr>
                      <w:rFonts w:ascii="Cambria" w:hAnsi="Cambria"/>
                      <w:sz w:val="24"/>
                      <w:szCs w:val="24"/>
                      <w:lang w:val="fi-FI"/>
                    </w:rPr>
                  </w:pPr>
                  <w:r w:rsidRPr="008C13F2">
                    <w:rPr>
                      <w:rFonts w:ascii="Cambria" w:hAnsi="Cambria"/>
                      <w:w w:val="120"/>
                      <w:sz w:val="24"/>
                      <w:szCs w:val="24"/>
                      <w:lang w:val="fi-FI"/>
                    </w:rPr>
                    <w:t>89,8%</w:t>
                  </w:r>
                </w:p>
              </w:tc>
              <w:tc>
                <w:tcPr>
                  <w:tcW w:w="1449" w:type="dxa"/>
                </w:tcPr>
                <w:p w:rsidR="008A129D" w:rsidRDefault="008A129D" w:rsidP="00CB061F">
                  <w:pPr>
                    <w:framePr w:hSpace="180" w:wrap="around" w:vAnchor="text" w:hAnchor="page" w:x="1" w:y="35"/>
                    <w:spacing w:after="0"/>
                    <w:ind w:left="382"/>
                    <w:rPr>
                      <w:rFonts w:ascii="Cambria" w:hAnsi="Cambria"/>
                      <w:w w:val="120"/>
                      <w:sz w:val="24"/>
                      <w:szCs w:val="24"/>
                      <w:lang w:val="fi-FI"/>
                    </w:rPr>
                  </w:pPr>
                </w:p>
                <w:p w:rsidR="001A375F" w:rsidRPr="008C13F2" w:rsidRDefault="001A375F" w:rsidP="00CB061F">
                  <w:pPr>
                    <w:framePr w:hSpace="180" w:wrap="around" w:vAnchor="text" w:hAnchor="page" w:x="1" w:y="35"/>
                    <w:spacing w:after="0"/>
                    <w:ind w:left="382"/>
                    <w:rPr>
                      <w:rFonts w:ascii="Cambria" w:hAnsi="Cambria"/>
                      <w:sz w:val="24"/>
                      <w:szCs w:val="24"/>
                      <w:lang w:val="fi-FI"/>
                    </w:rPr>
                  </w:pPr>
                  <w:r w:rsidRPr="008C13F2">
                    <w:rPr>
                      <w:rFonts w:ascii="Cambria" w:hAnsi="Cambria"/>
                      <w:w w:val="120"/>
                      <w:sz w:val="24"/>
                      <w:szCs w:val="24"/>
                      <w:lang w:val="fi-FI"/>
                    </w:rPr>
                    <w:t>89,9%</w:t>
                  </w:r>
                </w:p>
              </w:tc>
            </w:tr>
          </w:tbl>
          <w:p w:rsidR="001A375F" w:rsidRPr="004912BC" w:rsidRDefault="001A375F" w:rsidP="008C13F2">
            <w:pPr>
              <w:spacing w:after="0" w:line="360" w:lineRule="auto"/>
              <w:ind w:left="1844" w:right="2859"/>
              <w:jc w:val="both"/>
              <w:rPr>
                <w:rFonts w:ascii="Cambria" w:eastAsia="Times New Roman" w:hAnsi="Cambria" w:cs="Tahoma"/>
                <w:bCs/>
                <w:i/>
                <w:color w:val="000000"/>
                <w:sz w:val="20"/>
                <w:szCs w:val="20"/>
              </w:rPr>
            </w:pPr>
            <w:r w:rsidRPr="004912BC">
              <w:rPr>
                <w:rFonts w:ascii="Cambria" w:eastAsia="Times New Roman" w:hAnsi="Cambria" w:cs="Tahoma"/>
                <w:bCs/>
                <w:i/>
                <w:color w:val="000000"/>
                <w:sz w:val="20"/>
                <w:szCs w:val="20"/>
              </w:rPr>
              <w:t>Sumber : Dinas Ketahanan Pangan Kab. Gowa, Tahun 2021</w:t>
            </w:r>
          </w:p>
          <w:p w:rsidR="001A375F" w:rsidRPr="008C13F2" w:rsidRDefault="001A375F" w:rsidP="008C13F2">
            <w:pPr>
              <w:spacing w:after="0" w:line="240" w:lineRule="auto"/>
              <w:jc w:val="center"/>
              <w:rPr>
                <w:rFonts w:ascii="Cambria" w:eastAsia="Times New Roman" w:hAnsi="Cambria" w:cs="Tahoma"/>
                <w:b/>
                <w:iCs/>
                <w:color w:val="000000"/>
                <w:sz w:val="24"/>
                <w:szCs w:val="24"/>
              </w:rPr>
            </w:pPr>
          </w:p>
        </w:tc>
      </w:tr>
      <w:tr w:rsidR="001A375F" w:rsidRPr="008C13F2" w:rsidTr="001A375F">
        <w:trPr>
          <w:trHeight w:val="421"/>
        </w:trPr>
        <w:tc>
          <w:tcPr>
            <w:tcW w:w="14041" w:type="dxa"/>
            <w:tcBorders>
              <w:top w:val="nil"/>
              <w:left w:val="nil"/>
              <w:bottom w:val="nil"/>
              <w:right w:val="nil"/>
            </w:tcBorders>
            <w:shd w:val="clear" w:color="auto" w:fill="auto"/>
            <w:noWrap/>
            <w:vAlign w:val="bottom"/>
            <w:hideMark/>
          </w:tcPr>
          <w:p w:rsidR="001A375F" w:rsidRDefault="0092575A" w:rsidP="008C13F2">
            <w:pPr>
              <w:spacing w:after="0" w:line="240" w:lineRule="auto"/>
              <w:ind w:left="4254" w:hanging="2836"/>
              <w:rPr>
                <w:rFonts w:ascii="Cambria" w:eastAsia="Times New Roman" w:hAnsi="Cambria" w:cs="Tahoma"/>
                <w:b/>
                <w:color w:val="000000"/>
                <w:sz w:val="24"/>
                <w:szCs w:val="24"/>
              </w:rPr>
            </w:pPr>
            <w:r w:rsidRPr="008C13F2">
              <w:rPr>
                <w:rFonts w:ascii="Cambria" w:eastAsia="Times New Roman" w:hAnsi="Cambria" w:cs="Tahoma"/>
                <w:b/>
                <w:color w:val="000000"/>
                <w:sz w:val="24"/>
                <w:szCs w:val="24"/>
                <w:lang w:val="en-US"/>
              </w:rPr>
              <w:t xml:space="preserve">   </w:t>
            </w:r>
            <w:r w:rsidR="001A375F" w:rsidRPr="008C13F2">
              <w:rPr>
                <w:rFonts w:ascii="Cambria" w:eastAsia="Times New Roman" w:hAnsi="Cambria" w:cs="Tahoma"/>
                <w:b/>
                <w:color w:val="000000"/>
                <w:sz w:val="24"/>
                <w:szCs w:val="24"/>
              </w:rPr>
              <w:t>Keamanan Pangan</w:t>
            </w:r>
          </w:p>
          <w:p w:rsidR="008A129D" w:rsidRPr="008C13F2" w:rsidRDefault="008A129D" w:rsidP="008C13F2">
            <w:pPr>
              <w:spacing w:after="0" w:line="240" w:lineRule="auto"/>
              <w:ind w:left="4254" w:hanging="2836"/>
              <w:rPr>
                <w:rFonts w:ascii="Cambria" w:eastAsia="Times New Roman" w:hAnsi="Cambria" w:cs="Tahoma"/>
                <w:b/>
                <w:color w:val="000000"/>
                <w:sz w:val="24"/>
                <w:szCs w:val="24"/>
              </w:rPr>
            </w:pPr>
          </w:p>
        </w:tc>
      </w:tr>
    </w:tbl>
    <w:p w:rsidR="008F3479" w:rsidRPr="008C13F2" w:rsidRDefault="003F414D" w:rsidP="008C13F2">
      <w:pPr>
        <w:spacing w:after="0" w:line="360" w:lineRule="auto"/>
        <w:ind w:left="284" w:hanging="568"/>
        <w:jc w:val="both"/>
        <w:rPr>
          <w:rFonts w:ascii="Cambria" w:eastAsia="Arial" w:hAnsi="Cambria" w:cs="Arial"/>
          <w:bCs/>
          <w:sz w:val="24"/>
          <w:szCs w:val="24"/>
          <w:lang w:val="fi-FI"/>
        </w:rPr>
      </w:pPr>
      <w:r w:rsidRPr="008C13F2">
        <w:rPr>
          <w:rFonts w:ascii="Cambria" w:eastAsia="Arial" w:hAnsi="Cambria" w:cs="Arial"/>
          <w:b/>
          <w:sz w:val="24"/>
          <w:szCs w:val="24"/>
        </w:rPr>
        <w:t xml:space="preserve">           </w:t>
      </w:r>
      <w:r w:rsidR="008F3479" w:rsidRPr="008C13F2">
        <w:rPr>
          <w:rFonts w:ascii="Cambria" w:eastAsia="Arial" w:hAnsi="Cambria" w:cs="Arial"/>
          <w:b/>
          <w:sz w:val="24"/>
          <w:szCs w:val="24"/>
        </w:rPr>
        <w:t xml:space="preserve"> </w:t>
      </w:r>
      <w:r w:rsidR="008F3479" w:rsidRPr="008C13F2">
        <w:rPr>
          <w:rFonts w:ascii="Cambria" w:eastAsia="Arial" w:hAnsi="Cambria" w:cs="Arial"/>
          <w:bCs/>
          <w:sz w:val="24"/>
          <w:szCs w:val="24"/>
        </w:rPr>
        <w:t xml:space="preserve">                   Pembangunan keamanan pangan merupakan bagian intergral pembangunan ketahanan pangan yang tidak dapat dipisahkan dan penting dilaksanakan secara terencana dan berkesinambungan.  Kebijakan penanganan keamanan pangan diarahkan dapat menjamin tersedianya pangan aman, termasuk pangan segar dan makanan siap saji untuk dikonsumsi masyarakat sehingga masyarakat terhindar dari  pangan yang terkontaminasi oleh cemaran biologis, kimia, maupun cemaran fisik.  </w:t>
      </w:r>
      <w:r w:rsidR="008F3479" w:rsidRPr="008C13F2">
        <w:rPr>
          <w:rFonts w:ascii="Cambria" w:eastAsia="Arial" w:hAnsi="Cambria" w:cs="Arial"/>
          <w:bCs/>
          <w:sz w:val="24"/>
          <w:szCs w:val="24"/>
          <w:lang w:val="fi-FI"/>
        </w:rPr>
        <w:t xml:space="preserve">Untuk itu keamanan pangan merupakan tanggung jawab bersama antara pemerintah, produsen pangan dan masyarakat. </w:t>
      </w:r>
    </w:p>
    <w:p w:rsidR="00953CD9" w:rsidRDefault="008F3479" w:rsidP="008C13F2">
      <w:pPr>
        <w:spacing w:after="0" w:line="360" w:lineRule="auto"/>
        <w:ind w:left="284" w:hanging="568"/>
        <w:jc w:val="both"/>
        <w:rPr>
          <w:rFonts w:ascii="Cambria" w:eastAsia="Arial" w:hAnsi="Cambria" w:cs="Arial"/>
          <w:bCs/>
          <w:sz w:val="24"/>
          <w:szCs w:val="24"/>
          <w:lang w:val="fi-FI"/>
        </w:rPr>
      </w:pPr>
      <w:r w:rsidRPr="008C13F2">
        <w:rPr>
          <w:rFonts w:ascii="Cambria" w:eastAsia="Arial" w:hAnsi="Cambria" w:cs="Arial"/>
          <w:bCs/>
          <w:sz w:val="24"/>
          <w:szCs w:val="24"/>
          <w:lang w:val="fi-FI"/>
        </w:rPr>
        <w:lastRenderedPageBreak/>
        <w:t xml:space="preserve">                </w:t>
      </w:r>
      <w:r w:rsidR="00956872" w:rsidRPr="008C13F2">
        <w:rPr>
          <w:rFonts w:ascii="Cambria" w:eastAsia="Arial" w:hAnsi="Cambria" w:cs="Arial"/>
          <w:bCs/>
          <w:sz w:val="24"/>
          <w:szCs w:val="24"/>
        </w:rPr>
        <w:t xml:space="preserve">    </w:t>
      </w:r>
      <w:r w:rsidRPr="008C13F2">
        <w:rPr>
          <w:rFonts w:ascii="Cambria" w:eastAsia="Arial" w:hAnsi="Cambria" w:cs="Arial"/>
          <w:bCs/>
          <w:sz w:val="24"/>
          <w:szCs w:val="24"/>
          <w:lang w:val="fi-FI"/>
        </w:rPr>
        <w:t xml:space="preserve">   Pangan yang terkontaminasi oleh cemaran biologis, kimia maupun cemaran fisik untuk itu keamanan pangan merupakan tanggung jawab b</w:t>
      </w:r>
      <w:r w:rsidR="00E634DF" w:rsidRPr="008C13F2">
        <w:rPr>
          <w:rFonts w:ascii="Cambria" w:eastAsia="Arial" w:hAnsi="Cambria" w:cs="Arial"/>
          <w:bCs/>
          <w:sz w:val="24"/>
          <w:szCs w:val="24"/>
        </w:rPr>
        <w:t>ersama</w:t>
      </w:r>
      <w:r w:rsidR="008A129D" w:rsidRPr="00A802F0">
        <w:rPr>
          <w:rFonts w:ascii="Cambria" w:eastAsia="Arial" w:hAnsi="Cambria" w:cs="Arial"/>
          <w:bCs/>
          <w:sz w:val="24"/>
          <w:szCs w:val="24"/>
          <w:lang w:val="fi-FI"/>
        </w:rPr>
        <w:t>.</w:t>
      </w:r>
    </w:p>
    <w:p w:rsidR="008E1379" w:rsidRPr="008E1379" w:rsidRDefault="008E1379" w:rsidP="00964695">
      <w:pPr>
        <w:spacing w:after="0" w:line="360" w:lineRule="auto"/>
        <w:jc w:val="both"/>
        <w:rPr>
          <w:rFonts w:ascii="Cambria" w:eastAsia="Arial" w:hAnsi="Cambria" w:cs="Arial"/>
          <w:bCs/>
          <w:sz w:val="24"/>
          <w:szCs w:val="24"/>
        </w:rPr>
      </w:pPr>
    </w:p>
    <w:p w:rsidR="00F11380" w:rsidRPr="008C13F2" w:rsidRDefault="00F11380" w:rsidP="00953747">
      <w:pPr>
        <w:spacing w:after="0" w:line="240" w:lineRule="auto"/>
        <w:ind w:left="284" w:hanging="568"/>
        <w:jc w:val="both"/>
        <w:rPr>
          <w:rFonts w:ascii="Cambria" w:eastAsia="Arial" w:hAnsi="Cambria" w:cs="Arial"/>
          <w:b/>
          <w:i/>
          <w:iCs/>
          <w:sz w:val="24"/>
          <w:szCs w:val="24"/>
          <w:lang w:val="en-US"/>
        </w:rPr>
      </w:pPr>
      <w:r w:rsidRPr="008C13F2">
        <w:rPr>
          <w:rFonts w:ascii="Cambria" w:eastAsia="Arial" w:hAnsi="Cambria" w:cs="Arial"/>
          <w:bCs/>
          <w:sz w:val="24"/>
          <w:szCs w:val="24"/>
          <w:lang w:val="fi-FI"/>
        </w:rPr>
        <w:t xml:space="preserve">                                                                                 </w:t>
      </w:r>
      <w:r w:rsidRPr="008C13F2">
        <w:rPr>
          <w:rFonts w:ascii="Cambria" w:eastAsia="Arial" w:hAnsi="Cambria" w:cs="Arial"/>
          <w:b/>
          <w:i/>
          <w:iCs/>
          <w:sz w:val="24"/>
          <w:szCs w:val="24"/>
          <w:lang w:val="en-US"/>
        </w:rPr>
        <w:t>Tabe</w:t>
      </w:r>
      <w:r w:rsidR="00FE7348" w:rsidRPr="008C13F2">
        <w:rPr>
          <w:rFonts w:ascii="Cambria" w:eastAsia="Arial" w:hAnsi="Cambria" w:cs="Arial"/>
          <w:b/>
          <w:i/>
          <w:iCs/>
          <w:sz w:val="24"/>
          <w:szCs w:val="24"/>
          <w:lang w:val="en-US"/>
        </w:rPr>
        <w:t>l</w:t>
      </w:r>
      <w:r w:rsidRPr="008C13F2">
        <w:rPr>
          <w:rFonts w:ascii="Cambria" w:eastAsia="Arial" w:hAnsi="Cambria" w:cs="Arial"/>
          <w:b/>
          <w:i/>
          <w:iCs/>
          <w:sz w:val="24"/>
          <w:szCs w:val="24"/>
          <w:lang w:val="en-US"/>
        </w:rPr>
        <w:t xml:space="preserve"> :</w:t>
      </w:r>
      <w:r w:rsidR="00845383" w:rsidRPr="008C13F2">
        <w:rPr>
          <w:rFonts w:ascii="Cambria" w:eastAsia="Arial" w:hAnsi="Cambria" w:cs="Arial"/>
          <w:b/>
          <w:i/>
          <w:iCs/>
          <w:sz w:val="24"/>
          <w:szCs w:val="24"/>
          <w:lang w:val="en-US"/>
        </w:rPr>
        <w:t xml:space="preserve">  2.14</w:t>
      </w:r>
    </w:p>
    <w:p w:rsidR="00F11380" w:rsidRPr="008C13F2" w:rsidRDefault="00355B2E" w:rsidP="00953747">
      <w:pPr>
        <w:spacing w:after="0" w:line="240" w:lineRule="auto"/>
        <w:ind w:left="284" w:hanging="568"/>
        <w:jc w:val="center"/>
        <w:rPr>
          <w:rFonts w:ascii="Cambria" w:eastAsia="Arial" w:hAnsi="Cambria" w:cs="Arial"/>
          <w:b/>
          <w:bCs/>
          <w:i/>
          <w:iCs/>
          <w:sz w:val="24"/>
          <w:szCs w:val="24"/>
          <w:lang w:val="en-US"/>
        </w:rPr>
      </w:pPr>
      <w:r>
        <w:rPr>
          <w:rFonts w:ascii="Cambria" w:eastAsia="Arial" w:hAnsi="Cambria" w:cs="Arial"/>
          <w:b/>
          <w:bCs/>
          <w:i/>
          <w:iCs/>
          <w:sz w:val="24"/>
          <w:szCs w:val="24"/>
          <w:lang w:val="en-US"/>
        </w:rPr>
        <w:t xml:space="preserve">                          </w:t>
      </w:r>
      <w:r w:rsidR="00FE7348" w:rsidRPr="008C13F2">
        <w:rPr>
          <w:rFonts w:ascii="Cambria" w:eastAsia="Arial" w:hAnsi="Cambria" w:cs="Arial"/>
          <w:b/>
          <w:bCs/>
          <w:i/>
          <w:iCs/>
          <w:sz w:val="24"/>
          <w:szCs w:val="24"/>
          <w:lang w:val="en-US"/>
        </w:rPr>
        <w:t>Hasil Pengujian Sampel Pangan Berdasarkan Uji Laboratorium Keamanan Pangan Tahun 2016 - 2020</w:t>
      </w:r>
    </w:p>
    <w:tbl>
      <w:tblPr>
        <w:tblStyle w:val="TableGrid"/>
        <w:tblW w:w="0" w:type="auto"/>
        <w:tblLook w:val="0000"/>
      </w:tblPr>
      <w:tblGrid>
        <w:gridCol w:w="1252"/>
        <w:gridCol w:w="2433"/>
        <w:gridCol w:w="3396"/>
        <w:gridCol w:w="1815"/>
      </w:tblGrid>
      <w:tr w:rsidR="00BC7310" w:rsidTr="000D5609">
        <w:trPr>
          <w:trHeight w:val="690"/>
        </w:trPr>
        <w:tc>
          <w:tcPr>
            <w:tcW w:w="8896" w:type="dxa"/>
            <w:gridSpan w:val="4"/>
            <w:shd w:val="clear" w:color="auto" w:fill="92D050"/>
          </w:tcPr>
          <w:p w:rsidR="00E634DF" w:rsidRPr="008C13F2" w:rsidRDefault="00E634DF" w:rsidP="008C13F2">
            <w:pPr>
              <w:spacing w:line="360" w:lineRule="auto"/>
              <w:ind w:left="567"/>
              <w:jc w:val="center"/>
              <w:rPr>
                <w:rFonts w:ascii="Cambria" w:eastAsia="Arial" w:hAnsi="Cambria" w:cs="Arial"/>
                <w:color w:val="000000"/>
                <w:sz w:val="24"/>
                <w:szCs w:val="24"/>
              </w:rPr>
            </w:pPr>
            <w:r w:rsidRPr="008C13F2">
              <w:rPr>
                <w:rFonts w:ascii="Cambria" w:eastAsia="Arial" w:hAnsi="Cambria" w:cs="Arial"/>
                <w:color w:val="000000"/>
                <w:sz w:val="24"/>
                <w:szCs w:val="24"/>
              </w:rPr>
              <w:t>PERSENTASE  PANGAN AMAN BERDASARKAN UJI LABORATORIUM KEAMANAN PANGAN</w:t>
            </w:r>
          </w:p>
        </w:tc>
      </w:tr>
      <w:tr w:rsidR="00BC7310" w:rsidTr="000D5609">
        <w:trPr>
          <w:trHeight w:val="300"/>
        </w:trPr>
        <w:tc>
          <w:tcPr>
            <w:tcW w:w="1252" w:type="dxa"/>
            <w:vMerge w:val="restart"/>
          </w:tcPr>
          <w:p w:rsidR="00E634DF" w:rsidRPr="00953747" w:rsidRDefault="00E50E2B" w:rsidP="00953747">
            <w:pPr>
              <w:ind w:left="567" w:hanging="518"/>
              <w:jc w:val="center"/>
              <w:rPr>
                <w:rFonts w:ascii="Cambria" w:eastAsia="Calibri" w:hAnsi="Cambria" w:cs="Calibri"/>
                <w:color w:val="000000" w:themeColor="text1"/>
              </w:rPr>
            </w:pPr>
            <w:r w:rsidRPr="00953747">
              <w:rPr>
                <w:rFonts w:ascii="Cambria" w:eastAsia="Calibri" w:hAnsi="Cambria" w:cs="Calibri"/>
                <w:color w:val="000000" w:themeColor="text1"/>
              </w:rPr>
              <w:t>Tahun</w:t>
            </w:r>
          </w:p>
        </w:tc>
        <w:tc>
          <w:tcPr>
            <w:tcW w:w="2433" w:type="dxa"/>
          </w:tcPr>
          <w:p w:rsidR="00E634DF" w:rsidRPr="00953747" w:rsidRDefault="00E634DF" w:rsidP="00E612FE">
            <w:pPr>
              <w:ind w:left="203"/>
              <w:jc w:val="center"/>
              <w:rPr>
                <w:rFonts w:ascii="Cambria" w:eastAsia="Calibri" w:hAnsi="Cambria" w:cs="Calibri"/>
                <w:color w:val="000000" w:themeColor="text1"/>
              </w:rPr>
            </w:pPr>
            <w:r w:rsidRPr="00953747">
              <w:rPr>
                <w:rFonts w:ascii="Cambria" w:eastAsia="Calibri" w:hAnsi="Cambria" w:cs="Calibri"/>
                <w:color w:val="000000" w:themeColor="text1"/>
              </w:rPr>
              <w:t xml:space="preserve">Sampel Pangan yang Aman </w:t>
            </w:r>
          </w:p>
        </w:tc>
        <w:tc>
          <w:tcPr>
            <w:tcW w:w="3396" w:type="dxa"/>
            <w:vMerge w:val="restart"/>
          </w:tcPr>
          <w:p w:rsidR="00E634DF" w:rsidRPr="00953747" w:rsidRDefault="00E634DF" w:rsidP="00953747">
            <w:pPr>
              <w:ind w:left="567"/>
              <w:jc w:val="center"/>
              <w:rPr>
                <w:rFonts w:ascii="Cambria" w:eastAsia="Calibri" w:hAnsi="Cambria" w:cs="Calibri"/>
                <w:color w:val="000000" w:themeColor="text1"/>
              </w:rPr>
            </w:pPr>
            <w:r w:rsidRPr="00953747">
              <w:rPr>
                <w:rFonts w:ascii="Cambria" w:eastAsia="Calibri" w:hAnsi="Cambria" w:cs="Calibri"/>
                <w:color w:val="000000" w:themeColor="text1"/>
              </w:rPr>
              <w:t>Jumlah Sampel Yang Di Uji</w:t>
            </w:r>
          </w:p>
        </w:tc>
        <w:tc>
          <w:tcPr>
            <w:tcW w:w="1815" w:type="dxa"/>
            <w:vMerge w:val="restart"/>
          </w:tcPr>
          <w:p w:rsidR="00E634DF" w:rsidRPr="00953747" w:rsidRDefault="00E634DF" w:rsidP="00953747">
            <w:pPr>
              <w:ind w:left="567"/>
              <w:jc w:val="center"/>
              <w:rPr>
                <w:rFonts w:ascii="Cambria" w:eastAsia="Calibri" w:hAnsi="Cambria" w:cs="Calibri"/>
                <w:color w:val="000000" w:themeColor="text1"/>
              </w:rPr>
            </w:pPr>
            <w:r w:rsidRPr="00953747">
              <w:rPr>
                <w:rFonts w:ascii="Cambria" w:eastAsia="Calibri" w:hAnsi="Cambria" w:cs="Calibri"/>
                <w:color w:val="000000" w:themeColor="text1"/>
              </w:rPr>
              <w:t>Persentase Pangan Aman</w:t>
            </w:r>
          </w:p>
        </w:tc>
      </w:tr>
      <w:tr w:rsidR="00BC7310" w:rsidTr="000D5609">
        <w:trPr>
          <w:trHeight w:val="300"/>
        </w:trPr>
        <w:tc>
          <w:tcPr>
            <w:tcW w:w="1252" w:type="dxa"/>
            <w:vMerge/>
          </w:tcPr>
          <w:p w:rsidR="00E634DF" w:rsidRPr="00953747" w:rsidRDefault="00E634DF" w:rsidP="00953747">
            <w:pPr>
              <w:rPr>
                <w:rFonts w:ascii="Cambria" w:eastAsia="Calibri" w:hAnsi="Cambria" w:cs="Calibri"/>
                <w:color w:val="000000" w:themeColor="text1"/>
              </w:rPr>
            </w:pPr>
          </w:p>
        </w:tc>
        <w:tc>
          <w:tcPr>
            <w:tcW w:w="2433" w:type="dxa"/>
          </w:tcPr>
          <w:p w:rsidR="00E634DF" w:rsidRPr="00953747" w:rsidRDefault="00E634DF" w:rsidP="00953747">
            <w:pPr>
              <w:jc w:val="center"/>
              <w:rPr>
                <w:rFonts w:ascii="Cambria" w:eastAsia="Calibri" w:hAnsi="Cambria" w:cs="Calibri"/>
                <w:color w:val="000000" w:themeColor="text1"/>
              </w:rPr>
            </w:pPr>
            <w:r w:rsidRPr="00953747">
              <w:rPr>
                <w:rFonts w:ascii="Cambria" w:eastAsia="Calibri" w:hAnsi="Cambria" w:cs="Calibri"/>
                <w:color w:val="000000" w:themeColor="text1"/>
              </w:rPr>
              <w:t>Jumlah Total sampel  Pangan</w:t>
            </w:r>
          </w:p>
        </w:tc>
        <w:tc>
          <w:tcPr>
            <w:tcW w:w="3396" w:type="dxa"/>
            <w:vMerge/>
          </w:tcPr>
          <w:p w:rsidR="00E634DF" w:rsidRPr="00953747" w:rsidRDefault="00E634DF" w:rsidP="00953747">
            <w:pPr>
              <w:rPr>
                <w:rFonts w:ascii="Cambria" w:eastAsia="Calibri" w:hAnsi="Cambria" w:cs="Calibri"/>
                <w:color w:val="000000" w:themeColor="text1"/>
              </w:rPr>
            </w:pPr>
          </w:p>
        </w:tc>
        <w:tc>
          <w:tcPr>
            <w:tcW w:w="1815" w:type="dxa"/>
            <w:vMerge/>
          </w:tcPr>
          <w:p w:rsidR="00E634DF" w:rsidRPr="00953747" w:rsidRDefault="00E634DF" w:rsidP="00953747">
            <w:pPr>
              <w:rPr>
                <w:rFonts w:ascii="Cambria" w:eastAsia="Calibri" w:hAnsi="Cambria" w:cs="Calibri"/>
                <w:color w:val="000000" w:themeColor="text1"/>
              </w:rPr>
            </w:pPr>
          </w:p>
        </w:tc>
      </w:tr>
      <w:tr w:rsidR="00BC7310" w:rsidTr="000D5609">
        <w:trPr>
          <w:trHeight w:val="402"/>
        </w:trPr>
        <w:tc>
          <w:tcPr>
            <w:tcW w:w="1252" w:type="dxa"/>
          </w:tcPr>
          <w:p w:rsidR="00E634DF" w:rsidRPr="00953747" w:rsidRDefault="00E634DF" w:rsidP="008C13F2">
            <w:pPr>
              <w:jc w:val="center"/>
              <w:rPr>
                <w:rFonts w:ascii="Cambria" w:eastAsia="Calibri" w:hAnsi="Cambria" w:cs="Calibri"/>
                <w:color w:val="000000" w:themeColor="text1"/>
                <w:lang w:val="en-US"/>
              </w:rPr>
            </w:pPr>
            <w:r w:rsidRPr="00953747">
              <w:rPr>
                <w:rFonts w:ascii="Cambria" w:eastAsia="Calibri" w:hAnsi="Cambria" w:cs="Calibri"/>
                <w:color w:val="000000" w:themeColor="text1"/>
              </w:rPr>
              <w:t>20</w:t>
            </w:r>
            <w:r w:rsidRPr="00953747">
              <w:rPr>
                <w:rFonts w:ascii="Cambria" w:eastAsia="Calibri" w:hAnsi="Cambria" w:cs="Calibri"/>
                <w:color w:val="000000" w:themeColor="text1"/>
                <w:lang w:val="en-US"/>
              </w:rPr>
              <w:t>16</w:t>
            </w:r>
          </w:p>
        </w:tc>
        <w:tc>
          <w:tcPr>
            <w:tcW w:w="2433"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3/5</w:t>
            </w:r>
          </w:p>
        </w:tc>
        <w:tc>
          <w:tcPr>
            <w:tcW w:w="3396" w:type="dxa"/>
          </w:tcPr>
          <w:p w:rsidR="00E634DF" w:rsidRPr="00953747" w:rsidRDefault="00E634DF" w:rsidP="008C13F2">
            <w:pPr>
              <w:rPr>
                <w:rFonts w:ascii="Cambria" w:eastAsia="Calibri" w:hAnsi="Cambria" w:cs="Calibri"/>
                <w:color w:val="000000" w:themeColor="text1"/>
              </w:rPr>
            </w:pPr>
            <w:r w:rsidRPr="00953747">
              <w:rPr>
                <w:rFonts w:ascii="Cambria" w:eastAsia="Calibri" w:hAnsi="Cambria" w:cs="Calibri"/>
                <w:color w:val="000000" w:themeColor="text1"/>
              </w:rPr>
              <w:t>Mentimun, Bawang daun, Semangka, Melon, dan Bawang</w:t>
            </w:r>
          </w:p>
        </w:tc>
        <w:tc>
          <w:tcPr>
            <w:tcW w:w="1815"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60%</w:t>
            </w:r>
          </w:p>
        </w:tc>
      </w:tr>
      <w:tr w:rsidR="00BC7310" w:rsidTr="000D5609">
        <w:trPr>
          <w:trHeight w:val="402"/>
        </w:trPr>
        <w:tc>
          <w:tcPr>
            <w:tcW w:w="1252" w:type="dxa"/>
          </w:tcPr>
          <w:p w:rsidR="00AB62B2" w:rsidRPr="00953747" w:rsidRDefault="005C131B"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 xml:space="preserve">     2017</w:t>
            </w:r>
          </w:p>
        </w:tc>
        <w:tc>
          <w:tcPr>
            <w:tcW w:w="2433" w:type="dxa"/>
          </w:tcPr>
          <w:p w:rsidR="00AB62B2" w:rsidRPr="00953747" w:rsidRDefault="005C131B"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3/5</w:t>
            </w:r>
          </w:p>
        </w:tc>
        <w:tc>
          <w:tcPr>
            <w:tcW w:w="3396" w:type="dxa"/>
          </w:tcPr>
          <w:p w:rsidR="00AB62B2" w:rsidRPr="00953747" w:rsidRDefault="00AB62B2" w:rsidP="008C13F2">
            <w:pPr>
              <w:rPr>
                <w:rFonts w:ascii="Cambria" w:eastAsia="Calibri" w:hAnsi="Cambria" w:cs="Calibri"/>
                <w:color w:val="000000" w:themeColor="text1"/>
              </w:rPr>
            </w:pPr>
            <w:r w:rsidRPr="00953747">
              <w:rPr>
                <w:rFonts w:ascii="Cambria" w:eastAsia="Calibri" w:hAnsi="Cambria" w:cs="Calibri"/>
                <w:color w:val="000000" w:themeColor="text1"/>
              </w:rPr>
              <w:t>Sawi, Semangka, Pare’, Terong dan Ppaya</w:t>
            </w:r>
          </w:p>
        </w:tc>
        <w:tc>
          <w:tcPr>
            <w:tcW w:w="1815" w:type="dxa"/>
          </w:tcPr>
          <w:p w:rsidR="00AB62B2" w:rsidRPr="00953747" w:rsidRDefault="005C131B"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60%</w:t>
            </w:r>
          </w:p>
        </w:tc>
      </w:tr>
      <w:tr w:rsidR="00BC7310" w:rsidTr="000D5609">
        <w:trPr>
          <w:trHeight w:val="402"/>
        </w:trPr>
        <w:tc>
          <w:tcPr>
            <w:tcW w:w="1252" w:type="dxa"/>
          </w:tcPr>
          <w:p w:rsidR="00E634DF" w:rsidRPr="00953747" w:rsidRDefault="00E634DF" w:rsidP="008C13F2">
            <w:pPr>
              <w:jc w:val="center"/>
              <w:rPr>
                <w:rFonts w:ascii="Cambria" w:eastAsia="Calibri" w:hAnsi="Cambria" w:cs="Calibri"/>
                <w:color w:val="000000" w:themeColor="text1"/>
                <w:lang w:val="en-US"/>
              </w:rPr>
            </w:pPr>
            <w:r w:rsidRPr="00953747">
              <w:rPr>
                <w:rFonts w:ascii="Cambria" w:eastAsia="Calibri" w:hAnsi="Cambria" w:cs="Calibri"/>
                <w:color w:val="000000" w:themeColor="text1"/>
              </w:rPr>
              <w:t>20</w:t>
            </w:r>
            <w:r w:rsidRPr="00953747">
              <w:rPr>
                <w:rFonts w:ascii="Cambria" w:eastAsia="Calibri" w:hAnsi="Cambria" w:cs="Calibri"/>
                <w:color w:val="000000" w:themeColor="text1"/>
                <w:lang w:val="en-US"/>
              </w:rPr>
              <w:t>18</w:t>
            </w:r>
          </w:p>
        </w:tc>
        <w:tc>
          <w:tcPr>
            <w:tcW w:w="2433" w:type="dxa"/>
          </w:tcPr>
          <w:p w:rsidR="00E634DF" w:rsidRPr="00953747" w:rsidRDefault="00E634DF" w:rsidP="008C13F2">
            <w:pPr>
              <w:ind w:hanging="557"/>
              <w:jc w:val="center"/>
              <w:rPr>
                <w:rFonts w:ascii="Cambria" w:eastAsia="Calibri" w:hAnsi="Cambria" w:cs="Calibri"/>
                <w:color w:val="000000" w:themeColor="text1"/>
              </w:rPr>
            </w:pPr>
            <w:r w:rsidRPr="00953747">
              <w:rPr>
                <w:rFonts w:ascii="Cambria" w:eastAsia="Calibri" w:hAnsi="Cambria" w:cs="Calibri"/>
                <w:color w:val="000000" w:themeColor="text1"/>
              </w:rPr>
              <w:t>20/20</w:t>
            </w:r>
          </w:p>
        </w:tc>
        <w:tc>
          <w:tcPr>
            <w:tcW w:w="3396" w:type="dxa"/>
          </w:tcPr>
          <w:p w:rsidR="00E634DF" w:rsidRPr="00953747" w:rsidRDefault="00E634DF" w:rsidP="008C13F2">
            <w:pPr>
              <w:rPr>
                <w:rFonts w:ascii="Cambria" w:eastAsia="Calibri" w:hAnsi="Cambria" w:cs="Calibri"/>
                <w:color w:val="000000" w:themeColor="text1"/>
              </w:rPr>
            </w:pPr>
            <w:r w:rsidRPr="00953747">
              <w:rPr>
                <w:rFonts w:ascii="Cambria" w:eastAsia="Calibri" w:hAnsi="Cambria" w:cs="Calibri"/>
                <w:color w:val="000000" w:themeColor="text1"/>
              </w:rPr>
              <w:t>Mie basah, Ayam Potong, Cincau, Kerupuk, Semangka, Tempe, Tahu, Ikan Segar, Cabe Merah Besar, Cendol Warnah Merah, Mangga, Melon, Alpukat, Jeruk, Langsat, Tahu Warna Kuning, Kerupuk Warna Kuning, Kerupuk Warnah Merah, Sagu Mutiaran Merah,dan Kolang Kaling Merah</w:t>
            </w:r>
          </w:p>
        </w:tc>
        <w:tc>
          <w:tcPr>
            <w:tcW w:w="1815"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100%</w:t>
            </w:r>
          </w:p>
        </w:tc>
      </w:tr>
      <w:tr w:rsidR="00BC7310" w:rsidTr="000D5609">
        <w:trPr>
          <w:trHeight w:val="402"/>
        </w:trPr>
        <w:tc>
          <w:tcPr>
            <w:tcW w:w="1252" w:type="dxa"/>
          </w:tcPr>
          <w:p w:rsidR="00E634DF" w:rsidRPr="00953747" w:rsidRDefault="00E634DF" w:rsidP="008C13F2">
            <w:pPr>
              <w:jc w:val="center"/>
              <w:rPr>
                <w:rFonts w:ascii="Cambria" w:eastAsia="Calibri" w:hAnsi="Cambria" w:cs="Calibri"/>
                <w:color w:val="000000" w:themeColor="text1"/>
                <w:lang w:val="en-US"/>
              </w:rPr>
            </w:pPr>
            <w:r w:rsidRPr="00953747">
              <w:rPr>
                <w:rFonts w:ascii="Cambria" w:eastAsia="Calibri" w:hAnsi="Cambria" w:cs="Calibri"/>
                <w:color w:val="000000" w:themeColor="text1"/>
              </w:rPr>
              <w:t>20</w:t>
            </w:r>
            <w:r w:rsidRPr="00953747">
              <w:rPr>
                <w:rFonts w:ascii="Cambria" w:eastAsia="Calibri" w:hAnsi="Cambria" w:cs="Calibri"/>
                <w:color w:val="000000" w:themeColor="text1"/>
                <w:lang w:val="en-US"/>
              </w:rPr>
              <w:t>19</w:t>
            </w:r>
          </w:p>
        </w:tc>
        <w:tc>
          <w:tcPr>
            <w:tcW w:w="2433"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7/8</w:t>
            </w:r>
          </w:p>
        </w:tc>
        <w:tc>
          <w:tcPr>
            <w:tcW w:w="3396"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1 (Bayam)</w:t>
            </w:r>
          </w:p>
        </w:tc>
        <w:tc>
          <w:tcPr>
            <w:tcW w:w="1815"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88%</w:t>
            </w:r>
          </w:p>
        </w:tc>
      </w:tr>
      <w:tr w:rsidR="00BC7310" w:rsidTr="000D5609">
        <w:trPr>
          <w:trHeight w:val="402"/>
        </w:trPr>
        <w:tc>
          <w:tcPr>
            <w:tcW w:w="1252" w:type="dxa"/>
          </w:tcPr>
          <w:p w:rsidR="00E634DF" w:rsidRPr="00953747" w:rsidRDefault="00E634DF" w:rsidP="008C13F2">
            <w:pPr>
              <w:jc w:val="center"/>
              <w:rPr>
                <w:rFonts w:ascii="Cambria" w:eastAsia="Calibri" w:hAnsi="Cambria" w:cs="Calibri"/>
                <w:color w:val="000000" w:themeColor="text1"/>
                <w:lang w:val="en-US"/>
              </w:rPr>
            </w:pPr>
            <w:r w:rsidRPr="00953747">
              <w:rPr>
                <w:rFonts w:ascii="Cambria" w:eastAsia="Calibri" w:hAnsi="Cambria" w:cs="Calibri"/>
                <w:color w:val="000000" w:themeColor="text1"/>
              </w:rPr>
              <w:t>20</w:t>
            </w:r>
            <w:r w:rsidRPr="00953747">
              <w:rPr>
                <w:rFonts w:ascii="Cambria" w:eastAsia="Calibri" w:hAnsi="Cambria" w:cs="Calibri"/>
                <w:color w:val="000000" w:themeColor="text1"/>
                <w:lang w:val="en-US"/>
              </w:rPr>
              <w:t>20</w:t>
            </w:r>
          </w:p>
        </w:tc>
        <w:tc>
          <w:tcPr>
            <w:tcW w:w="2433"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8/8</w:t>
            </w:r>
          </w:p>
        </w:tc>
        <w:tc>
          <w:tcPr>
            <w:tcW w:w="3396"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5 (Anggur, Wortel</w:t>
            </w:r>
          </w:p>
        </w:tc>
        <w:tc>
          <w:tcPr>
            <w:tcW w:w="1815"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 xml:space="preserve"> 100% </w:t>
            </w:r>
          </w:p>
        </w:tc>
      </w:tr>
      <w:tr w:rsidR="00BC7310" w:rsidTr="000D5609">
        <w:trPr>
          <w:trHeight w:val="300"/>
        </w:trPr>
        <w:tc>
          <w:tcPr>
            <w:tcW w:w="1252" w:type="dxa"/>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 </w:t>
            </w:r>
          </w:p>
        </w:tc>
        <w:tc>
          <w:tcPr>
            <w:tcW w:w="2433" w:type="dxa"/>
          </w:tcPr>
          <w:p w:rsidR="00E634DF" w:rsidRPr="00953747" w:rsidRDefault="00E634DF" w:rsidP="008C13F2">
            <w:pPr>
              <w:rPr>
                <w:rFonts w:ascii="Cambria" w:eastAsia="Calibri" w:hAnsi="Cambria" w:cs="Calibri"/>
                <w:color w:val="000000" w:themeColor="text1"/>
              </w:rPr>
            </w:pPr>
            <w:r w:rsidRPr="00953747">
              <w:rPr>
                <w:rFonts w:ascii="Cambria" w:eastAsia="Calibri" w:hAnsi="Cambria" w:cs="Calibri"/>
                <w:color w:val="000000" w:themeColor="text1"/>
              </w:rPr>
              <w:t> </w:t>
            </w:r>
          </w:p>
        </w:tc>
        <w:tc>
          <w:tcPr>
            <w:tcW w:w="3396" w:type="dxa"/>
          </w:tcPr>
          <w:p w:rsidR="00E634DF" w:rsidRPr="00953747" w:rsidRDefault="00E634DF" w:rsidP="008C13F2">
            <w:pPr>
              <w:jc w:val="center"/>
              <w:rPr>
                <w:rFonts w:ascii="Cambria" w:eastAsia="Calibri" w:hAnsi="Cambria" w:cs="Calibri"/>
                <w:color w:val="000000" w:themeColor="text1"/>
              </w:rPr>
            </w:pPr>
          </w:p>
        </w:tc>
        <w:tc>
          <w:tcPr>
            <w:tcW w:w="1815" w:type="dxa"/>
          </w:tcPr>
          <w:p w:rsidR="00E634DF" w:rsidRPr="00953747" w:rsidRDefault="00E634DF" w:rsidP="008C13F2">
            <w:pPr>
              <w:jc w:val="center"/>
              <w:rPr>
                <w:rFonts w:ascii="Cambria" w:eastAsia="Calibri" w:hAnsi="Cambria" w:cs="Calibri"/>
                <w:color w:val="000000" w:themeColor="text1"/>
              </w:rPr>
            </w:pPr>
          </w:p>
        </w:tc>
      </w:tr>
      <w:tr w:rsidR="00BC7310" w:rsidTr="000D5609">
        <w:trPr>
          <w:trHeight w:val="300"/>
        </w:trPr>
        <w:tc>
          <w:tcPr>
            <w:tcW w:w="1252" w:type="dxa"/>
            <w:vMerge w:val="restart"/>
          </w:tcPr>
          <w:p w:rsidR="00E634DF" w:rsidRPr="00953747" w:rsidRDefault="00E634DF" w:rsidP="008C13F2">
            <w:pPr>
              <w:jc w:val="center"/>
              <w:rPr>
                <w:rFonts w:ascii="Cambria" w:eastAsia="Calibri" w:hAnsi="Cambria" w:cs="Calibri"/>
                <w:color w:val="000000" w:themeColor="text1"/>
              </w:rPr>
            </w:pPr>
            <w:r w:rsidRPr="00953747">
              <w:rPr>
                <w:rFonts w:ascii="Cambria" w:eastAsia="Calibri" w:hAnsi="Cambria" w:cs="Calibri"/>
                <w:color w:val="000000" w:themeColor="text1"/>
              </w:rPr>
              <w:t xml:space="preserve">  *Pangan Aman = </w:t>
            </w:r>
          </w:p>
        </w:tc>
        <w:tc>
          <w:tcPr>
            <w:tcW w:w="2433" w:type="dxa"/>
          </w:tcPr>
          <w:p w:rsidR="00E634DF" w:rsidRPr="00953747" w:rsidRDefault="00E634DF" w:rsidP="008C13F2">
            <w:pPr>
              <w:rPr>
                <w:rFonts w:ascii="Cambria" w:eastAsia="Calibri" w:hAnsi="Cambria" w:cs="Calibri"/>
                <w:color w:val="000000" w:themeColor="text1"/>
              </w:rPr>
            </w:pPr>
            <w:r w:rsidRPr="00953747">
              <w:rPr>
                <w:rFonts w:ascii="Cambria" w:eastAsia="Calibri" w:hAnsi="Cambria" w:cs="Calibri"/>
                <w:color w:val="000000" w:themeColor="text1"/>
                <w:u w:val="single"/>
              </w:rPr>
              <w:t>A</w:t>
            </w:r>
            <w:r w:rsidRPr="00953747">
              <w:rPr>
                <w:rFonts w:ascii="Cambria" w:eastAsia="Calibri" w:hAnsi="Cambria" w:cs="Calibri"/>
                <w:color w:val="000000" w:themeColor="text1"/>
              </w:rPr>
              <w:t>'     x  100%  =</w:t>
            </w:r>
            <w:r w:rsidRPr="00953747">
              <w:rPr>
                <w:rFonts w:ascii="Cambria" w:eastAsia="Calibri" w:hAnsi="Cambria" w:cs="Calibri"/>
                <w:color w:val="000000" w:themeColor="text1"/>
                <w:u w:val="single"/>
              </w:rPr>
              <w:t xml:space="preserve"> 3</w:t>
            </w:r>
            <w:r w:rsidRPr="00953747">
              <w:rPr>
                <w:rFonts w:ascii="Cambria" w:eastAsia="Calibri" w:hAnsi="Cambria" w:cs="Calibri"/>
                <w:color w:val="000000" w:themeColor="text1"/>
              </w:rPr>
              <w:t xml:space="preserve">    x   100 % </w:t>
            </w:r>
          </w:p>
        </w:tc>
        <w:tc>
          <w:tcPr>
            <w:tcW w:w="3396" w:type="dxa"/>
          </w:tcPr>
          <w:p w:rsidR="00E634DF" w:rsidRPr="00953747" w:rsidRDefault="00E634DF" w:rsidP="008C13F2">
            <w:pPr>
              <w:jc w:val="center"/>
              <w:rPr>
                <w:rFonts w:ascii="Cambria" w:eastAsia="Calibri" w:hAnsi="Cambria" w:cs="Calibri"/>
                <w:color w:val="000000" w:themeColor="text1"/>
              </w:rPr>
            </w:pPr>
          </w:p>
        </w:tc>
        <w:tc>
          <w:tcPr>
            <w:tcW w:w="1815" w:type="dxa"/>
          </w:tcPr>
          <w:p w:rsidR="00E634DF" w:rsidRPr="00953747" w:rsidRDefault="00E634DF" w:rsidP="008C13F2">
            <w:pPr>
              <w:jc w:val="center"/>
              <w:rPr>
                <w:rFonts w:ascii="Cambria" w:eastAsia="Calibri" w:hAnsi="Cambria" w:cs="Calibri"/>
                <w:color w:val="000000" w:themeColor="text1"/>
              </w:rPr>
            </w:pPr>
          </w:p>
        </w:tc>
      </w:tr>
      <w:tr w:rsidR="00BC7310" w:rsidTr="000D5609">
        <w:trPr>
          <w:trHeight w:val="300"/>
        </w:trPr>
        <w:tc>
          <w:tcPr>
            <w:tcW w:w="1252" w:type="dxa"/>
            <w:vMerge/>
          </w:tcPr>
          <w:p w:rsidR="00E634DF" w:rsidRPr="00953747" w:rsidRDefault="00E634DF" w:rsidP="008C13F2">
            <w:pPr>
              <w:rPr>
                <w:rFonts w:ascii="Cambria" w:eastAsia="Calibri" w:hAnsi="Cambria" w:cs="Calibri"/>
                <w:color w:val="000000" w:themeColor="text1"/>
              </w:rPr>
            </w:pPr>
          </w:p>
        </w:tc>
        <w:tc>
          <w:tcPr>
            <w:tcW w:w="2433" w:type="dxa"/>
          </w:tcPr>
          <w:p w:rsidR="00E634DF" w:rsidRPr="00953747" w:rsidRDefault="00E634DF" w:rsidP="008C13F2">
            <w:pPr>
              <w:rPr>
                <w:rFonts w:ascii="Cambria" w:eastAsia="Calibri" w:hAnsi="Cambria" w:cs="Calibri"/>
                <w:color w:val="000000" w:themeColor="text1"/>
              </w:rPr>
            </w:pPr>
            <w:r w:rsidRPr="00953747">
              <w:rPr>
                <w:rFonts w:ascii="Cambria" w:eastAsia="Calibri" w:hAnsi="Cambria" w:cs="Calibri"/>
                <w:color w:val="000000" w:themeColor="text1"/>
              </w:rPr>
              <w:t>B                           5</w:t>
            </w:r>
          </w:p>
        </w:tc>
        <w:tc>
          <w:tcPr>
            <w:tcW w:w="3396" w:type="dxa"/>
          </w:tcPr>
          <w:p w:rsidR="00E634DF" w:rsidRPr="00953747" w:rsidRDefault="00E634DF" w:rsidP="008C13F2">
            <w:pPr>
              <w:rPr>
                <w:rFonts w:ascii="Cambria" w:eastAsia="Calibri" w:hAnsi="Cambria" w:cs="Calibri"/>
                <w:color w:val="000000" w:themeColor="text1"/>
              </w:rPr>
            </w:pPr>
          </w:p>
        </w:tc>
        <w:tc>
          <w:tcPr>
            <w:tcW w:w="1815" w:type="dxa"/>
          </w:tcPr>
          <w:p w:rsidR="00E634DF" w:rsidRPr="00953747" w:rsidRDefault="00E634DF" w:rsidP="008C13F2">
            <w:pPr>
              <w:jc w:val="center"/>
              <w:rPr>
                <w:rFonts w:ascii="Cambria" w:eastAsia="Calibri" w:hAnsi="Cambria" w:cs="Calibri"/>
                <w:color w:val="000000" w:themeColor="text1"/>
              </w:rPr>
            </w:pPr>
          </w:p>
        </w:tc>
      </w:tr>
      <w:tr w:rsidR="00BC7310" w:rsidTr="000D5609">
        <w:trPr>
          <w:trHeight w:val="300"/>
        </w:trPr>
        <w:tc>
          <w:tcPr>
            <w:tcW w:w="1252" w:type="dxa"/>
          </w:tcPr>
          <w:p w:rsidR="00E634DF" w:rsidRPr="00953747" w:rsidRDefault="00E634DF" w:rsidP="008C13F2">
            <w:pPr>
              <w:jc w:val="center"/>
              <w:rPr>
                <w:rFonts w:ascii="Cambria" w:eastAsia="Calibri" w:hAnsi="Cambria" w:cs="Calibri"/>
                <w:color w:val="000000" w:themeColor="text1"/>
              </w:rPr>
            </w:pPr>
          </w:p>
        </w:tc>
        <w:tc>
          <w:tcPr>
            <w:tcW w:w="2433" w:type="dxa"/>
          </w:tcPr>
          <w:p w:rsidR="00E634DF" w:rsidRPr="00953747" w:rsidRDefault="00E634DF" w:rsidP="008C13F2">
            <w:pPr>
              <w:rPr>
                <w:rFonts w:ascii="Cambria" w:eastAsia="Calibri" w:hAnsi="Cambria" w:cs="Calibri"/>
                <w:color w:val="000000" w:themeColor="text1"/>
              </w:rPr>
            </w:pPr>
          </w:p>
        </w:tc>
        <w:tc>
          <w:tcPr>
            <w:tcW w:w="3396" w:type="dxa"/>
          </w:tcPr>
          <w:p w:rsidR="00E634DF" w:rsidRPr="00953747" w:rsidRDefault="00E634DF" w:rsidP="008C13F2">
            <w:pPr>
              <w:rPr>
                <w:rFonts w:ascii="Cambria" w:eastAsia="Calibri" w:hAnsi="Cambria" w:cs="Calibri"/>
                <w:color w:val="000000" w:themeColor="text1"/>
              </w:rPr>
            </w:pPr>
          </w:p>
        </w:tc>
        <w:tc>
          <w:tcPr>
            <w:tcW w:w="1815" w:type="dxa"/>
          </w:tcPr>
          <w:p w:rsidR="00E634DF" w:rsidRPr="00953747" w:rsidRDefault="00E634DF" w:rsidP="008C13F2">
            <w:pPr>
              <w:jc w:val="center"/>
              <w:rPr>
                <w:rFonts w:ascii="Cambria" w:eastAsia="Calibri" w:hAnsi="Cambria" w:cs="Calibri"/>
                <w:color w:val="000000" w:themeColor="text1"/>
              </w:rPr>
            </w:pPr>
          </w:p>
        </w:tc>
      </w:tr>
      <w:tr w:rsidR="00BC7310" w:rsidTr="000D5609">
        <w:trPr>
          <w:trHeight w:val="300"/>
        </w:trPr>
        <w:tc>
          <w:tcPr>
            <w:tcW w:w="1252" w:type="dxa"/>
          </w:tcPr>
          <w:p w:rsidR="00E634DF" w:rsidRPr="00953747" w:rsidRDefault="00E634DF" w:rsidP="008C13F2">
            <w:pPr>
              <w:rPr>
                <w:rFonts w:ascii="Cambria" w:eastAsia="Calibri" w:hAnsi="Cambria" w:cs="Calibri"/>
                <w:color w:val="000000" w:themeColor="text1"/>
              </w:rPr>
            </w:pPr>
          </w:p>
        </w:tc>
        <w:tc>
          <w:tcPr>
            <w:tcW w:w="2433" w:type="dxa"/>
          </w:tcPr>
          <w:p w:rsidR="00E634DF" w:rsidRPr="00953747" w:rsidRDefault="00E634DF" w:rsidP="008C13F2">
            <w:pPr>
              <w:rPr>
                <w:rFonts w:ascii="Cambria" w:eastAsia="Calibri" w:hAnsi="Cambria" w:cs="Calibri"/>
                <w:color w:val="000000" w:themeColor="text1"/>
              </w:rPr>
            </w:pPr>
            <w:r w:rsidRPr="00953747">
              <w:rPr>
                <w:rFonts w:ascii="Cambria" w:eastAsia="Calibri" w:hAnsi="Cambria" w:cs="Calibri"/>
                <w:color w:val="000000" w:themeColor="text1"/>
              </w:rPr>
              <w:t>A = Jumlah Sampel yang Aman</w:t>
            </w:r>
          </w:p>
        </w:tc>
        <w:tc>
          <w:tcPr>
            <w:tcW w:w="3396" w:type="dxa"/>
          </w:tcPr>
          <w:p w:rsidR="00E634DF" w:rsidRPr="00953747" w:rsidRDefault="00E634DF" w:rsidP="008C13F2">
            <w:pPr>
              <w:rPr>
                <w:rFonts w:ascii="Cambria" w:eastAsia="Calibri" w:hAnsi="Cambria" w:cs="Calibri"/>
                <w:color w:val="000000" w:themeColor="text1"/>
              </w:rPr>
            </w:pPr>
          </w:p>
        </w:tc>
        <w:tc>
          <w:tcPr>
            <w:tcW w:w="1815" w:type="dxa"/>
          </w:tcPr>
          <w:p w:rsidR="00E634DF" w:rsidRPr="00953747" w:rsidRDefault="00E634DF" w:rsidP="008C13F2">
            <w:pPr>
              <w:jc w:val="center"/>
              <w:rPr>
                <w:rFonts w:ascii="Cambria" w:eastAsia="Calibri" w:hAnsi="Cambria" w:cs="Calibri"/>
                <w:color w:val="000000" w:themeColor="text1"/>
              </w:rPr>
            </w:pPr>
          </w:p>
        </w:tc>
      </w:tr>
      <w:tr w:rsidR="00BC7310" w:rsidTr="000D5609">
        <w:trPr>
          <w:trHeight w:val="300"/>
        </w:trPr>
        <w:tc>
          <w:tcPr>
            <w:tcW w:w="1252" w:type="dxa"/>
          </w:tcPr>
          <w:p w:rsidR="00E634DF" w:rsidRPr="00953747" w:rsidRDefault="00E634DF" w:rsidP="008C13F2">
            <w:pPr>
              <w:rPr>
                <w:rFonts w:ascii="Cambria" w:eastAsia="Calibri" w:hAnsi="Cambria" w:cs="Calibri"/>
                <w:color w:val="000000" w:themeColor="text1"/>
              </w:rPr>
            </w:pPr>
          </w:p>
        </w:tc>
        <w:tc>
          <w:tcPr>
            <w:tcW w:w="2433" w:type="dxa"/>
          </w:tcPr>
          <w:p w:rsidR="00E634DF" w:rsidRPr="00953747" w:rsidRDefault="00E634DF" w:rsidP="008C13F2">
            <w:pPr>
              <w:rPr>
                <w:rFonts w:ascii="Cambria" w:eastAsia="Calibri" w:hAnsi="Cambria" w:cs="Calibri"/>
                <w:color w:val="000000" w:themeColor="text1"/>
              </w:rPr>
            </w:pPr>
            <w:r w:rsidRPr="00953747">
              <w:rPr>
                <w:rFonts w:ascii="Cambria" w:eastAsia="Calibri" w:hAnsi="Cambria" w:cs="Calibri"/>
                <w:color w:val="000000" w:themeColor="text1"/>
              </w:rPr>
              <w:t>B = Jumlah Total yang di Uji</w:t>
            </w:r>
          </w:p>
        </w:tc>
        <w:tc>
          <w:tcPr>
            <w:tcW w:w="3396" w:type="dxa"/>
          </w:tcPr>
          <w:p w:rsidR="00E634DF" w:rsidRPr="00953747" w:rsidRDefault="00E634DF" w:rsidP="008C13F2">
            <w:pPr>
              <w:rPr>
                <w:rFonts w:ascii="Cambria" w:eastAsia="Calibri" w:hAnsi="Cambria" w:cs="Calibri"/>
                <w:color w:val="000000" w:themeColor="text1"/>
              </w:rPr>
            </w:pPr>
          </w:p>
        </w:tc>
        <w:tc>
          <w:tcPr>
            <w:tcW w:w="1815" w:type="dxa"/>
          </w:tcPr>
          <w:p w:rsidR="00E634DF" w:rsidRPr="00953747" w:rsidRDefault="00E634DF" w:rsidP="008C13F2">
            <w:pPr>
              <w:jc w:val="center"/>
              <w:rPr>
                <w:rFonts w:ascii="Cambria" w:eastAsia="Calibri" w:hAnsi="Cambria" w:cs="Calibri"/>
                <w:color w:val="000000" w:themeColor="text1"/>
              </w:rPr>
            </w:pPr>
          </w:p>
        </w:tc>
      </w:tr>
    </w:tbl>
    <w:p w:rsidR="00E634DF" w:rsidRPr="00953747" w:rsidRDefault="00953747" w:rsidP="008C13F2">
      <w:pPr>
        <w:spacing w:after="0"/>
        <w:jc w:val="both"/>
        <w:rPr>
          <w:rFonts w:ascii="Cambria" w:eastAsia="Arial" w:hAnsi="Cambria" w:cs="Arial"/>
          <w:bCs/>
          <w:lang w:val="en-US"/>
        </w:rPr>
      </w:pPr>
      <w:r>
        <w:rPr>
          <w:rFonts w:ascii="Cambria" w:eastAsia="Arial" w:hAnsi="Cambria" w:cs="Arial"/>
          <w:bCs/>
          <w:lang w:val="en-US"/>
        </w:rPr>
        <w:t xml:space="preserve">       </w:t>
      </w:r>
      <w:r w:rsidR="00E634DF" w:rsidRPr="00953747">
        <w:rPr>
          <w:rFonts w:ascii="Cambria" w:eastAsia="Arial" w:hAnsi="Cambria" w:cs="Arial"/>
          <w:bCs/>
          <w:lang w:val="en-US"/>
        </w:rPr>
        <w:t xml:space="preserve">*Pangan Aman =A'/B  x 100 %=  3/(5  )  x 100% </w:t>
      </w:r>
    </w:p>
    <w:p w:rsidR="00E634DF" w:rsidRPr="00953747" w:rsidRDefault="00E634DF" w:rsidP="008C13F2">
      <w:pPr>
        <w:spacing w:after="0"/>
        <w:jc w:val="both"/>
        <w:rPr>
          <w:rFonts w:ascii="Cambria" w:eastAsia="Arial" w:hAnsi="Cambria" w:cs="Arial"/>
          <w:bCs/>
        </w:rPr>
      </w:pPr>
      <w:r w:rsidRPr="00953747">
        <w:rPr>
          <w:rFonts w:ascii="Cambria" w:eastAsia="Arial" w:hAnsi="Cambria" w:cs="Arial"/>
          <w:bCs/>
          <w:lang w:val="en-US"/>
        </w:rPr>
        <w:tab/>
      </w:r>
      <w:r w:rsidRPr="00953747">
        <w:rPr>
          <w:rFonts w:ascii="Cambria" w:eastAsia="Arial" w:hAnsi="Cambria" w:cs="Arial"/>
          <w:bCs/>
          <w:lang w:val="en-US"/>
        </w:rPr>
        <w:tab/>
      </w:r>
      <w:r w:rsidRPr="00953747">
        <w:rPr>
          <w:rFonts w:ascii="Cambria" w:eastAsia="Arial" w:hAnsi="Cambria" w:cs="Arial"/>
          <w:bCs/>
          <w:lang w:val="en-US"/>
        </w:rPr>
        <w:tab/>
      </w:r>
      <w:r w:rsidR="00953747">
        <w:rPr>
          <w:rFonts w:ascii="Cambria" w:eastAsia="Arial" w:hAnsi="Cambria" w:cs="Arial"/>
          <w:bCs/>
          <w:lang w:val="en-US"/>
        </w:rPr>
        <w:t xml:space="preserve">    </w:t>
      </w:r>
      <w:r w:rsidRPr="00953747">
        <w:rPr>
          <w:rFonts w:ascii="Cambria" w:eastAsia="Arial" w:hAnsi="Cambria" w:cs="Arial"/>
          <w:bCs/>
          <w:lang w:val="en-US"/>
        </w:rPr>
        <w:t>A = Jumlah Sampel yang aman</w:t>
      </w:r>
    </w:p>
    <w:p w:rsidR="005B3448" w:rsidRDefault="00166BEC" w:rsidP="008C13F2">
      <w:pPr>
        <w:spacing w:after="0"/>
        <w:jc w:val="both"/>
        <w:rPr>
          <w:rFonts w:ascii="Cambria" w:eastAsia="Arial" w:hAnsi="Cambria" w:cs="Arial"/>
          <w:bCs/>
        </w:rPr>
      </w:pPr>
      <w:r w:rsidRPr="00953747">
        <w:rPr>
          <w:rFonts w:ascii="Cambria" w:eastAsia="Arial" w:hAnsi="Cambria" w:cs="Arial"/>
          <w:bCs/>
        </w:rPr>
        <w:t xml:space="preserve">                                                 B = Jumlah Total yang diuji</w:t>
      </w:r>
    </w:p>
    <w:p w:rsidR="00964695" w:rsidRDefault="00964695" w:rsidP="008C13F2">
      <w:pPr>
        <w:spacing w:after="0"/>
        <w:jc w:val="both"/>
        <w:rPr>
          <w:rFonts w:ascii="Cambria" w:eastAsia="Arial" w:hAnsi="Cambria" w:cs="Arial"/>
          <w:bCs/>
        </w:rPr>
        <w:sectPr w:rsidR="00964695" w:rsidSect="005B3448">
          <w:type w:val="continuous"/>
          <w:pgSz w:w="11906" w:h="16838" w:code="9"/>
          <w:pgMar w:top="1440" w:right="1560" w:bottom="1440" w:left="1274" w:header="708" w:footer="708" w:gutter="0"/>
          <w:cols w:space="708"/>
          <w:docGrid w:linePitch="360"/>
        </w:sectPr>
      </w:pPr>
    </w:p>
    <w:p w:rsidR="00166BEC" w:rsidRPr="00953747" w:rsidRDefault="00166BEC" w:rsidP="008C13F2">
      <w:pPr>
        <w:spacing w:after="0"/>
        <w:jc w:val="both"/>
        <w:rPr>
          <w:rFonts w:ascii="Cambria" w:eastAsia="Arial" w:hAnsi="Cambria" w:cs="Arial"/>
          <w:bCs/>
        </w:rPr>
      </w:pPr>
    </w:p>
    <w:p w:rsidR="005B3448" w:rsidRPr="008C13F2" w:rsidRDefault="00E634DF" w:rsidP="005B3448">
      <w:pPr>
        <w:spacing w:after="0" w:line="240" w:lineRule="auto"/>
        <w:ind w:left="710"/>
        <w:rPr>
          <w:rFonts w:ascii="Cambria" w:eastAsia="Arial" w:hAnsi="Cambria" w:cs="Calibri"/>
          <w:b/>
          <w:i/>
          <w:iCs/>
          <w:sz w:val="24"/>
          <w:szCs w:val="24"/>
          <w:lang w:val="en-US"/>
        </w:rPr>
      </w:pPr>
      <w:r w:rsidRPr="00953747">
        <w:rPr>
          <w:rFonts w:ascii="Cambria" w:eastAsia="Arial" w:hAnsi="Cambria" w:cs="Arial"/>
          <w:bCs/>
          <w:lang w:val="en-US"/>
        </w:rPr>
        <w:tab/>
      </w:r>
      <w:r w:rsidRPr="00953747">
        <w:rPr>
          <w:rFonts w:ascii="Cambria" w:eastAsia="Arial" w:hAnsi="Cambria" w:cs="Arial"/>
          <w:bCs/>
          <w:lang w:val="en-US"/>
        </w:rPr>
        <w:tab/>
      </w:r>
      <w:r w:rsidRPr="005B3448">
        <w:rPr>
          <w:rFonts w:ascii="Cambria" w:eastAsia="Arial" w:hAnsi="Cambria" w:cs="Arial"/>
          <w:bCs/>
          <w:sz w:val="24"/>
          <w:szCs w:val="24"/>
          <w:lang w:val="en-US"/>
        </w:rPr>
        <w:tab/>
      </w:r>
      <w:r w:rsidR="005B3448">
        <w:rPr>
          <w:rFonts w:ascii="Cambria" w:eastAsia="Arial" w:hAnsi="Cambria" w:cs="Arial"/>
          <w:bCs/>
          <w:sz w:val="24"/>
          <w:szCs w:val="24"/>
          <w:lang w:val="en-US"/>
        </w:rPr>
        <w:tab/>
      </w:r>
      <w:r w:rsidR="005B3448">
        <w:rPr>
          <w:rFonts w:ascii="Cambria" w:eastAsia="Arial" w:hAnsi="Cambria" w:cs="Arial"/>
          <w:bCs/>
          <w:sz w:val="24"/>
          <w:szCs w:val="24"/>
          <w:lang w:val="en-US"/>
        </w:rPr>
        <w:tab/>
      </w:r>
      <w:r w:rsidR="005B3448">
        <w:rPr>
          <w:rFonts w:ascii="Cambria" w:eastAsia="Arial" w:hAnsi="Cambria" w:cs="Arial"/>
          <w:bCs/>
          <w:sz w:val="24"/>
          <w:szCs w:val="24"/>
          <w:lang w:val="en-US"/>
        </w:rPr>
        <w:tab/>
      </w:r>
      <w:r w:rsidR="005B3448">
        <w:rPr>
          <w:rFonts w:ascii="Cambria" w:eastAsia="Arial" w:hAnsi="Cambria" w:cs="Arial"/>
          <w:bCs/>
          <w:sz w:val="24"/>
          <w:szCs w:val="24"/>
          <w:lang w:val="en-US"/>
        </w:rPr>
        <w:tab/>
      </w:r>
      <w:r w:rsidR="005B3448">
        <w:rPr>
          <w:rFonts w:ascii="Cambria" w:eastAsia="Arial" w:hAnsi="Cambria" w:cs="Arial"/>
          <w:bCs/>
          <w:sz w:val="24"/>
          <w:szCs w:val="24"/>
          <w:lang w:val="en-US"/>
        </w:rPr>
        <w:tab/>
      </w:r>
      <w:r w:rsidR="005B3448" w:rsidRPr="005B3448">
        <w:rPr>
          <w:rFonts w:ascii="Cambria" w:eastAsia="Arial" w:hAnsi="Cambria" w:cs="Arial"/>
          <w:b/>
          <w:sz w:val="24"/>
          <w:szCs w:val="24"/>
          <w:lang w:val="en-US"/>
        </w:rPr>
        <w:t>Tabel</w:t>
      </w:r>
      <w:r w:rsidR="005B3448" w:rsidRPr="005B3448">
        <w:rPr>
          <w:rFonts w:ascii="Cambria" w:eastAsia="Arial" w:hAnsi="Cambria" w:cs="Arial"/>
          <w:bCs/>
          <w:sz w:val="24"/>
          <w:szCs w:val="24"/>
          <w:lang w:val="en-US"/>
        </w:rPr>
        <w:t xml:space="preserve"> </w:t>
      </w:r>
      <w:r w:rsidR="005B3448" w:rsidRPr="008C13F2">
        <w:rPr>
          <w:rFonts w:ascii="Cambria" w:eastAsia="Arial" w:hAnsi="Cambria" w:cs="Calibri"/>
          <w:b/>
          <w:i/>
          <w:iCs/>
          <w:sz w:val="24"/>
          <w:szCs w:val="24"/>
          <w:lang w:val="en-US"/>
        </w:rPr>
        <w:t>2.15</w:t>
      </w:r>
    </w:p>
    <w:p w:rsidR="005B3448" w:rsidRPr="008C13F2" w:rsidRDefault="005B3448" w:rsidP="005B3448">
      <w:pPr>
        <w:spacing w:after="0" w:line="240" w:lineRule="auto"/>
        <w:ind w:left="710"/>
        <w:rPr>
          <w:rFonts w:ascii="Cambria" w:eastAsia="Arial" w:hAnsi="Cambria" w:cs="Calibri"/>
          <w:b/>
          <w:i/>
          <w:iCs/>
          <w:sz w:val="24"/>
          <w:szCs w:val="24"/>
        </w:rPr>
      </w:pPr>
      <w:r w:rsidRPr="008C13F2">
        <w:rPr>
          <w:rFonts w:ascii="Cambria" w:eastAsia="Arial" w:hAnsi="Cambria" w:cs="Calibri"/>
          <w:b/>
          <w:i/>
          <w:iCs/>
          <w:sz w:val="24"/>
          <w:szCs w:val="24"/>
        </w:rPr>
        <w:t xml:space="preserve">                        </w:t>
      </w:r>
      <w:r>
        <w:rPr>
          <w:rFonts w:ascii="Cambria" w:eastAsia="Arial" w:hAnsi="Cambria" w:cs="Calibri"/>
          <w:b/>
          <w:i/>
          <w:iCs/>
          <w:sz w:val="24"/>
          <w:szCs w:val="24"/>
        </w:rPr>
        <w:t>Capaian Target</w:t>
      </w:r>
      <w:r w:rsidRPr="008C13F2">
        <w:rPr>
          <w:rFonts w:ascii="Cambria" w:eastAsia="Arial" w:hAnsi="Cambria" w:cs="Calibri"/>
          <w:b/>
          <w:i/>
          <w:iCs/>
          <w:sz w:val="24"/>
          <w:szCs w:val="24"/>
          <w:lang w:val="en-US"/>
        </w:rPr>
        <w:t xml:space="preserve">  </w:t>
      </w:r>
      <w:r w:rsidRPr="008C13F2">
        <w:rPr>
          <w:rFonts w:ascii="Cambria" w:eastAsia="Arial" w:hAnsi="Cambria" w:cs="Calibri"/>
          <w:b/>
          <w:i/>
          <w:iCs/>
          <w:sz w:val="24"/>
          <w:szCs w:val="24"/>
        </w:rPr>
        <w:t>Indikator SDGs/TPB Dinas Ketahanan Pangan kabupaten Gowa</w:t>
      </w:r>
    </w:p>
    <w:p w:rsidR="005B3448" w:rsidRPr="00953747" w:rsidRDefault="005B3448" w:rsidP="008C13F2">
      <w:pPr>
        <w:spacing w:after="0" w:line="360" w:lineRule="auto"/>
        <w:ind w:left="1134" w:right="6662" w:hanging="2127"/>
        <w:jc w:val="both"/>
        <w:rPr>
          <w:rFonts w:ascii="Cambria" w:eastAsia="Arial" w:hAnsi="Cambria" w:cs="Arial"/>
          <w:bCs/>
        </w:rPr>
      </w:pPr>
    </w:p>
    <w:tbl>
      <w:tblPr>
        <w:tblpPr w:leftFromText="180" w:rightFromText="180" w:vertAnchor="page" w:horzAnchor="page" w:tblpX="1441" w:tblpY="3031"/>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4"/>
        <w:gridCol w:w="2977"/>
        <w:gridCol w:w="1276"/>
        <w:gridCol w:w="1408"/>
        <w:gridCol w:w="1134"/>
        <w:gridCol w:w="1137"/>
        <w:gridCol w:w="1278"/>
        <w:gridCol w:w="1563"/>
        <w:gridCol w:w="1419"/>
        <w:gridCol w:w="1983"/>
      </w:tblGrid>
      <w:tr w:rsidR="005B3448" w:rsidRPr="005B3448" w:rsidTr="009A2AD3">
        <w:trPr>
          <w:trHeight w:val="302"/>
        </w:trPr>
        <w:tc>
          <w:tcPr>
            <w:tcW w:w="714" w:type="dxa"/>
            <w:vMerge w:val="restart"/>
            <w:shd w:val="clear" w:color="auto" w:fill="FFFF00"/>
          </w:tcPr>
          <w:p w:rsidR="005B3448" w:rsidRPr="005B3448" w:rsidRDefault="005B3448" w:rsidP="005B3448">
            <w:pPr>
              <w:spacing w:after="0" w:line="240" w:lineRule="auto"/>
              <w:ind w:left="279"/>
              <w:rPr>
                <w:rFonts w:ascii="Cambria" w:hAnsi="Cambria"/>
                <w:color w:val="000000" w:themeColor="text1"/>
              </w:rPr>
            </w:pPr>
            <w:r w:rsidRPr="005B3448">
              <w:rPr>
                <w:rFonts w:ascii="Cambria" w:hAnsi="Cambria"/>
                <w:color w:val="000000" w:themeColor="text1"/>
              </w:rPr>
              <w:t>No</w:t>
            </w:r>
          </w:p>
        </w:tc>
        <w:tc>
          <w:tcPr>
            <w:tcW w:w="2977" w:type="dxa"/>
            <w:vMerge w:val="restart"/>
            <w:shd w:val="clear" w:color="auto" w:fill="FFFF00"/>
          </w:tcPr>
          <w:p w:rsidR="005B3448" w:rsidRPr="005B3448" w:rsidRDefault="005B3448" w:rsidP="009A2AD3">
            <w:pPr>
              <w:spacing w:after="0" w:line="240" w:lineRule="auto"/>
              <w:ind w:left="1322" w:hanging="755"/>
              <w:rPr>
                <w:rFonts w:ascii="Cambria" w:hAnsi="Cambria"/>
                <w:color w:val="000000" w:themeColor="text1"/>
              </w:rPr>
            </w:pPr>
            <w:r w:rsidRPr="005B3448">
              <w:rPr>
                <w:rFonts w:ascii="Cambria" w:hAnsi="Cambria"/>
                <w:color w:val="000000" w:themeColor="text1"/>
              </w:rPr>
              <w:t>Indikator RPJMD</w:t>
            </w:r>
          </w:p>
        </w:tc>
        <w:tc>
          <w:tcPr>
            <w:tcW w:w="1276" w:type="dxa"/>
            <w:vMerge w:val="restart"/>
            <w:shd w:val="clear" w:color="auto" w:fill="FFFF00"/>
          </w:tcPr>
          <w:p w:rsidR="005B3448" w:rsidRPr="005B3448" w:rsidRDefault="005B3448" w:rsidP="005B3448">
            <w:pPr>
              <w:spacing w:after="0" w:line="240" w:lineRule="auto"/>
              <w:ind w:left="221" w:hanging="117"/>
              <w:rPr>
                <w:rFonts w:ascii="Cambria" w:hAnsi="Cambria"/>
                <w:color w:val="000000" w:themeColor="text1"/>
              </w:rPr>
            </w:pPr>
            <w:r w:rsidRPr="005B3448">
              <w:rPr>
                <w:rFonts w:ascii="Cambria" w:hAnsi="Cambria"/>
                <w:color w:val="000000" w:themeColor="text1"/>
                <w:lang w:val="en-US"/>
              </w:rPr>
              <w:t xml:space="preserve">   </w:t>
            </w:r>
            <w:r w:rsidRPr="005B3448">
              <w:rPr>
                <w:rFonts w:ascii="Cambria" w:hAnsi="Cambria"/>
                <w:color w:val="000000" w:themeColor="text1"/>
              </w:rPr>
              <w:t>Target Capaian</w:t>
            </w:r>
          </w:p>
        </w:tc>
        <w:tc>
          <w:tcPr>
            <w:tcW w:w="6520" w:type="dxa"/>
            <w:gridSpan w:val="5"/>
            <w:shd w:val="clear" w:color="auto" w:fill="FFFF00"/>
          </w:tcPr>
          <w:p w:rsidR="005B3448" w:rsidRPr="005B3448" w:rsidRDefault="005B3448" w:rsidP="005B3448">
            <w:pPr>
              <w:spacing w:after="0" w:line="240" w:lineRule="auto"/>
              <w:ind w:left="2517" w:right="2520"/>
              <w:jc w:val="center"/>
              <w:rPr>
                <w:rFonts w:ascii="Cambria" w:hAnsi="Cambria"/>
                <w:color w:val="000000" w:themeColor="text1"/>
              </w:rPr>
            </w:pPr>
            <w:r w:rsidRPr="005B3448">
              <w:rPr>
                <w:rFonts w:ascii="Cambria" w:hAnsi="Cambria"/>
                <w:color w:val="000000" w:themeColor="text1"/>
              </w:rPr>
              <w:t>Realisasi</w:t>
            </w:r>
          </w:p>
        </w:tc>
        <w:tc>
          <w:tcPr>
            <w:tcW w:w="1419" w:type="dxa"/>
            <w:vMerge w:val="restart"/>
            <w:shd w:val="clear" w:color="auto" w:fill="FFFF00"/>
          </w:tcPr>
          <w:p w:rsidR="005B3448" w:rsidRPr="005B3448" w:rsidRDefault="005B3448" w:rsidP="005B3448">
            <w:pPr>
              <w:spacing w:after="0" w:line="240" w:lineRule="auto"/>
              <w:ind w:left="133"/>
              <w:rPr>
                <w:rFonts w:ascii="Cambria" w:hAnsi="Cambria"/>
                <w:color w:val="000000" w:themeColor="text1"/>
              </w:rPr>
            </w:pPr>
            <w:r w:rsidRPr="005B3448">
              <w:rPr>
                <w:rFonts w:ascii="Cambria" w:hAnsi="Cambria"/>
                <w:color w:val="000000" w:themeColor="text1"/>
              </w:rPr>
              <w:t>Interpretasi</w:t>
            </w:r>
          </w:p>
        </w:tc>
        <w:tc>
          <w:tcPr>
            <w:tcW w:w="1983" w:type="dxa"/>
            <w:vMerge w:val="restart"/>
            <w:shd w:val="clear" w:color="auto" w:fill="FFFF00"/>
          </w:tcPr>
          <w:p w:rsidR="005B3448" w:rsidRPr="005B3448" w:rsidRDefault="005B3448" w:rsidP="005B3448">
            <w:pPr>
              <w:spacing w:after="0" w:line="240" w:lineRule="auto"/>
              <w:ind w:left="712" w:right="280" w:hanging="567"/>
              <w:rPr>
                <w:rFonts w:ascii="Cambria" w:hAnsi="Cambria"/>
                <w:color w:val="000000" w:themeColor="text1"/>
              </w:rPr>
            </w:pPr>
            <w:r w:rsidRPr="005B3448">
              <w:rPr>
                <w:rFonts w:ascii="Cambria" w:hAnsi="Cambria"/>
                <w:color w:val="000000" w:themeColor="text1"/>
                <w:lang w:val="en-US"/>
              </w:rPr>
              <w:t xml:space="preserve"> </w:t>
            </w:r>
            <w:r w:rsidRPr="005B3448">
              <w:rPr>
                <w:rFonts w:ascii="Cambria" w:hAnsi="Cambria"/>
                <w:color w:val="000000" w:themeColor="text1"/>
              </w:rPr>
              <w:t>Penaggung Jawab</w:t>
            </w:r>
          </w:p>
        </w:tc>
      </w:tr>
      <w:tr w:rsidR="005B3448" w:rsidRPr="005B3448" w:rsidTr="009A2AD3">
        <w:trPr>
          <w:trHeight w:val="350"/>
        </w:trPr>
        <w:tc>
          <w:tcPr>
            <w:tcW w:w="714" w:type="dxa"/>
            <w:vMerge/>
            <w:tcBorders>
              <w:top w:val="nil"/>
            </w:tcBorders>
          </w:tcPr>
          <w:p w:rsidR="005B3448" w:rsidRPr="005B3448" w:rsidRDefault="005B3448" w:rsidP="005B3448">
            <w:pPr>
              <w:spacing w:after="0" w:line="240" w:lineRule="auto"/>
              <w:rPr>
                <w:rFonts w:ascii="Cambria" w:hAnsi="Cambria"/>
              </w:rPr>
            </w:pPr>
          </w:p>
        </w:tc>
        <w:tc>
          <w:tcPr>
            <w:tcW w:w="2977" w:type="dxa"/>
            <w:vMerge/>
            <w:tcBorders>
              <w:top w:val="nil"/>
            </w:tcBorders>
          </w:tcPr>
          <w:p w:rsidR="005B3448" w:rsidRPr="005B3448" w:rsidRDefault="005B3448" w:rsidP="005B3448">
            <w:pPr>
              <w:spacing w:after="0" w:line="240" w:lineRule="auto"/>
              <w:rPr>
                <w:rFonts w:ascii="Cambria" w:hAnsi="Cambria"/>
              </w:rPr>
            </w:pPr>
          </w:p>
        </w:tc>
        <w:tc>
          <w:tcPr>
            <w:tcW w:w="1276" w:type="dxa"/>
            <w:vMerge/>
            <w:tcBorders>
              <w:top w:val="nil"/>
            </w:tcBorders>
          </w:tcPr>
          <w:p w:rsidR="005B3448" w:rsidRPr="005B3448" w:rsidRDefault="005B3448" w:rsidP="005B3448">
            <w:pPr>
              <w:spacing w:after="0" w:line="240" w:lineRule="auto"/>
              <w:rPr>
                <w:rFonts w:ascii="Cambria" w:hAnsi="Cambria"/>
              </w:rPr>
            </w:pPr>
          </w:p>
        </w:tc>
        <w:tc>
          <w:tcPr>
            <w:tcW w:w="1408" w:type="dxa"/>
            <w:shd w:val="clear" w:color="auto" w:fill="FFFF00"/>
          </w:tcPr>
          <w:p w:rsidR="005B3448" w:rsidRPr="005B3448" w:rsidRDefault="005B3448" w:rsidP="005B3448">
            <w:pPr>
              <w:spacing w:after="0" w:line="240" w:lineRule="auto"/>
              <w:ind w:left="72" w:right="77"/>
              <w:jc w:val="center"/>
              <w:rPr>
                <w:rFonts w:ascii="Cambria" w:hAnsi="Cambria"/>
              </w:rPr>
            </w:pPr>
            <w:r w:rsidRPr="005B3448">
              <w:rPr>
                <w:rFonts w:ascii="Cambria" w:hAnsi="Cambria"/>
              </w:rPr>
              <w:t>2016</w:t>
            </w:r>
          </w:p>
        </w:tc>
        <w:tc>
          <w:tcPr>
            <w:tcW w:w="1134" w:type="dxa"/>
            <w:shd w:val="clear" w:color="auto" w:fill="FFFF00"/>
          </w:tcPr>
          <w:p w:rsidR="005B3448" w:rsidRPr="005B3448" w:rsidRDefault="005B3448" w:rsidP="005B3448">
            <w:pPr>
              <w:spacing w:after="0" w:line="240" w:lineRule="auto"/>
              <w:ind w:left="75" w:right="88"/>
              <w:jc w:val="center"/>
              <w:rPr>
                <w:rFonts w:ascii="Cambria" w:hAnsi="Cambria"/>
              </w:rPr>
            </w:pPr>
            <w:r w:rsidRPr="005B3448">
              <w:rPr>
                <w:rFonts w:ascii="Cambria" w:hAnsi="Cambria"/>
              </w:rPr>
              <w:t>2017</w:t>
            </w:r>
          </w:p>
        </w:tc>
        <w:tc>
          <w:tcPr>
            <w:tcW w:w="1137" w:type="dxa"/>
            <w:shd w:val="clear" w:color="auto" w:fill="FFFF00"/>
          </w:tcPr>
          <w:p w:rsidR="005B3448" w:rsidRPr="005B3448" w:rsidRDefault="005B3448" w:rsidP="005B3448">
            <w:pPr>
              <w:spacing w:after="0" w:line="240" w:lineRule="auto"/>
              <w:ind w:left="269"/>
              <w:rPr>
                <w:rFonts w:ascii="Cambria" w:hAnsi="Cambria"/>
              </w:rPr>
            </w:pPr>
            <w:r w:rsidRPr="005B3448">
              <w:rPr>
                <w:rFonts w:ascii="Cambria" w:hAnsi="Cambria"/>
              </w:rPr>
              <w:t>2018</w:t>
            </w:r>
          </w:p>
        </w:tc>
        <w:tc>
          <w:tcPr>
            <w:tcW w:w="1278" w:type="dxa"/>
            <w:shd w:val="clear" w:color="auto" w:fill="FFFF00"/>
          </w:tcPr>
          <w:p w:rsidR="005B3448" w:rsidRPr="005B3448" w:rsidRDefault="005B3448" w:rsidP="005B3448">
            <w:pPr>
              <w:spacing w:after="0" w:line="240" w:lineRule="auto"/>
              <w:ind w:left="336"/>
              <w:rPr>
                <w:rFonts w:ascii="Cambria" w:hAnsi="Cambria"/>
              </w:rPr>
            </w:pPr>
            <w:r w:rsidRPr="005B3448">
              <w:rPr>
                <w:rFonts w:ascii="Cambria" w:hAnsi="Cambria"/>
              </w:rPr>
              <w:t>2019</w:t>
            </w:r>
          </w:p>
        </w:tc>
        <w:tc>
          <w:tcPr>
            <w:tcW w:w="1563" w:type="dxa"/>
            <w:shd w:val="clear" w:color="auto" w:fill="FFFF00"/>
          </w:tcPr>
          <w:p w:rsidR="005B3448" w:rsidRPr="005B3448" w:rsidRDefault="005B3448" w:rsidP="005B3448">
            <w:pPr>
              <w:spacing w:after="0" w:line="240" w:lineRule="auto"/>
              <w:ind w:left="73" w:right="93"/>
              <w:jc w:val="center"/>
              <w:rPr>
                <w:rFonts w:ascii="Cambria" w:hAnsi="Cambria"/>
              </w:rPr>
            </w:pPr>
            <w:r w:rsidRPr="005B3448">
              <w:rPr>
                <w:rFonts w:ascii="Cambria" w:hAnsi="Cambria"/>
              </w:rPr>
              <w:t>2020</w:t>
            </w:r>
          </w:p>
        </w:tc>
        <w:tc>
          <w:tcPr>
            <w:tcW w:w="1419" w:type="dxa"/>
            <w:vMerge/>
            <w:tcBorders>
              <w:top w:val="nil"/>
            </w:tcBorders>
          </w:tcPr>
          <w:p w:rsidR="005B3448" w:rsidRPr="005B3448" w:rsidRDefault="005B3448" w:rsidP="005B3448">
            <w:pPr>
              <w:spacing w:after="0" w:line="240" w:lineRule="auto"/>
              <w:rPr>
                <w:rFonts w:ascii="Cambria" w:hAnsi="Cambria"/>
              </w:rPr>
            </w:pPr>
          </w:p>
        </w:tc>
        <w:tc>
          <w:tcPr>
            <w:tcW w:w="1983" w:type="dxa"/>
            <w:vMerge/>
            <w:tcBorders>
              <w:top w:val="nil"/>
            </w:tcBorders>
          </w:tcPr>
          <w:p w:rsidR="005B3448" w:rsidRPr="005B3448" w:rsidRDefault="005B3448" w:rsidP="005B3448">
            <w:pPr>
              <w:spacing w:after="0" w:line="240" w:lineRule="auto"/>
              <w:rPr>
                <w:rFonts w:ascii="Cambria" w:hAnsi="Cambria"/>
              </w:rPr>
            </w:pPr>
          </w:p>
        </w:tc>
      </w:tr>
      <w:tr w:rsidR="005B3448" w:rsidRPr="005B3448" w:rsidTr="005B3448">
        <w:trPr>
          <w:trHeight w:val="517"/>
        </w:trPr>
        <w:tc>
          <w:tcPr>
            <w:tcW w:w="14889" w:type="dxa"/>
            <w:gridSpan w:val="10"/>
            <w:shd w:val="clear" w:color="auto" w:fill="92D050"/>
          </w:tcPr>
          <w:p w:rsidR="005B3448" w:rsidRPr="005B3448" w:rsidRDefault="005B3448" w:rsidP="005B3448">
            <w:pPr>
              <w:spacing w:after="0" w:line="240" w:lineRule="auto"/>
              <w:ind w:left="103"/>
              <w:rPr>
                <w:rFonts w:ascii="Cambria" w:hAnsi="Cambria"/>
              </w:rPr>
            </w:pPr>
            <w:r w:rsidRPr="005B3448">
              <w:rPr>
                <w:rFonts w:ascii="Cambria" w:hAnsi="Cambria"/>
                <w:lang w:val="fi-FI"/>
              </w:rPr>
              <w:t xml:space="preserve">                     Tujuan </w:t>
            </w:r>
            <w:r w:rsidRPr="005B3448">
              <w:rPr>
                <w:rFonts w:ascii="Cambria" w:hAnsi="Cambria"/>
              </w:rPr>
              <w:t>2</w:t>
            </w:r>
            <w:r w:rsidRPr="005B3448">
              <w:rPr>
                <w:rFonts w:ascii="Cambria" w:hAnsi="Cambria"/>
                <w:lang w:val="fi-FI"/>
              </w:rPr>
              <w:t xml:space="preserve">. </w:t>
            </w:r>
            <w:r w:rsidRPr="005B3448">
              <w:rPr>
                <w:rFonts w:ascii="Cambria" w:hAnsi="Cambria"/>
              </w:rPr>
              <w:t>Mengakhiri kelaparan, mencapai ketahanan pangan dan perbaikan nutrisi, serta menggalakkan pertanian yang berkelanjutan</w:t>
            </w:r>
          </w:p>
        </w:tc>
      </w:tr>
      <w:tr w:rsidR="005B3448" w:rsidRPr="005B3448" w:rsidTr="009A2AD3">
        <w:trPr>
          <w:trHeight w:val="514"/>
        </w:trPr>
        <w:tc>
          <w:tcPr>
            <w:tcW w:w="714" w:type="dxa"/>
          </w:tcPr>
          <w:p w:rsidR="005B3448" w:rsidRPr="005B3448" w:rsidRDefault="005B3448" w:rsidP="005B3448">
            <w:pPr>
              <w:spacing w:after="0" w:line="240" w:lineRule="auto"/>
              <w:ind w:right="248"/>
              <w:jc w:val="right"/>
              <w:rPr>
                <w:rFonts w:ascii="Cambria" w:hAnsi="Cambria"/>
              </w:rPr>
            </w:pPr>
            <w:r w:rsidRPr="005B3448">
              <w:rPr>
                <w:rFonts w:ascii="Cambria" w:hAnsi="Cambria"/>
              </w:rPr>
              <w:t>2.1.1</w:t>
            </w:r>
          </w:p>
        </w:tc>
        <w:tc>
          <w:tcPr>
            <w:tcW w:w="2977" w:type="dxa"/>
          </w:tcPr>
          <w:p w:rsidR="005B3448" w:rsidRPr="005B3448" w:rsidRDefault="005B3448" w:rsidP="005B3448">
            <w:pPr>
              <w:spacing w:after="0" w:line="240" w:lineRule="auto"/>
              <w:ind w:left="102" w:right="872"/>
              <w:rPr>
                <w:rFonts w:ascii="Cambria" w:hAnsi="Cambria"/>
              </w:rPr>
            </w:pPr>
            <w:r w:rsidRPr="005B3448">
              <w:rPr>
                <w:rFonts w:ascii="Cambria" w:hAnsi="Cambria"/>
              </w:rPr>
              <w:t>Prevelensi ketidak cukupan konsumsi pangan (prevalance oundernnorishment)</w:t>
            </w:r>
          </w:p>
        </w:tc>
        <w:tc>
          <w:tcPr>
            <w:tcW w:w="1276" w:type="dxa"/>
          </w:tcPr>
          <w:p w:rsidR="005B3448" w:rsidRPr="005B3448" w:rsidRDefault="005B3448" w:rsidP="005B3448">
            <w:pPr>
              <w:spacing w:after="0" w:line="240" w:lineRule="auto"/>
              <w:ind w:left="66" w:right="82"/>
              <w:jc w:val="center"/>
              <w:rPr>
                <w:rFonts w:ascii="Cambria" w:hAnsi="Cambria"/>
              </w:rPr>
            </w:pPr>
          </w:p>
          <w:p w:rsidR="005B3448" w:rsidRPr="005B3448" w:rsidRDefault="005B3448" w:rsidP="005B3448">
            <w:pPr>
              <w:spacing w:after="0" w:line="240" w:lineRule="auto"/>
              <w:ind w:left="66" w:right="82"/>
              <w:jc w:val="center"/>
              <w:rPr>
                <w:rFonts w:ascii="Cambria" w:hAnsi="Cambria"/>
              </w:rPr>
            </w:pPr>
            <w:r w:rsidRPr="005B3448">
              <w:rPr>
                <w:rFonts w:ascii="Cambria" w:hAnsi="Cambria"/>
              </w:rPr>
              <w:t>Menurun</w:t>
            </w:r>
          </w:p>
        </w:tc>
        <w:tc>
          <w:tcPr>
            <w:tcW w:w="1408" w:type="dxa"/>
          </w:tcPr>
          <w:p w:rsidR="005B3448" w:rsidRPr="005B3448" w:rsidRDefault="005B3448" w:rsidP="005B3448">
            <w:pPr>
              <w:spacing w:after="0" w:line="240" w:lineRule="auto"/>
              <w:ind w:left="67" w:right="77"/>
              <w:rPr>
                <w:rFonts w:ascii="Cambria" w:hAnsi="Cambria"/>
              </w:rPr>
            </w:pPr>
            <w:r w:rsidRPr="005B3448">
              <w:rPr>
                <w:rFonts w:ascii="Cambria" w:hAnsi="Cambria"/>
              </w:rPr>
              <w:t xml:space="preserve">       </w:t>
            </w:r>
          </w:p>
          <w:p w:rsidR="005B3448" w:rsidRPr="005B3448" w:rsidRDefault="005B3448" w:rsidP="005B3448">
            <w:pPr>
              <w:spacing w:after="0" w:line="240" w:lineRule="auto"/>
              <w:ind w:left="67" w:right="77"/>
              <w:rPr>
                <w:rFonts w:ascii="Cambria" w:hAnsi="Cambria"/>
              </w:rPr>
            </w:pPr>
            <w:r w:rsidRPr="005B3448">
              <w:rPr>
                <w:rFonts w:ascii="Cambria" w:hAnsi="Cambria"/>
                <w:lang w:val="en-US"/>
              </w:rPr>
              <w:t xml:space="preserve">    </w:t>
            </w:r>
            <w:r w:rsidRPr="005B3448">
              <w:rPr>
                <w:rFonts w:ascii="Cambria" w:hAnsi="Cambria"/>
              </w:rPr>
              <w:t xml:space="preserve">  </w:t>
            </w:r>
            <w:r w:rsidRPr="005B3448">
              <w:rPr>
                <w:rFonts w:ascii="Cambria" w:hAnsi="Cambria"/>
                <w:lang w:val="en-US"/>
              </w:rPr>
              <w:t>1</w:t>
            </w:r>
            <w:r w:rsidRPr="005B3448">
              <w:rPr>
                <w:rFonts w:ascii="Cambria" w:hAnsi="Cambria"/>
              </w:rPr>
              <w:t>0%</w:t>
            </w:r>
          </w:p>
        </w:tc>
        <w:tc>
          <w:tcPr>
            <w:tcW w:w="1134" w:type="dxa"/>
          </w:tcPr>
          <w:p w:rsidR="005B3448" w:rsidRPr="005B3448" w:rsidRDefault="005B3448" w:rsidP="005B3448">
            <w:pPr>
              <w:spacing w:after="0" w:line="240" w:lineRule="auto"/>
              <w:ind w:left="75" w:right="93"/>
              <w:jc w:val="center"/>
              <w:rPr>
                <w:rFonts w:ascii="Cambria" w:hAnsi="Cambria"/>
              </w:rPr>
            </w:pPr>
          </w:p>
          <w:p w:rsidR="005B3448" w:rsidRPr="005B3448" w:rsidRDefault="005B3448" w:rsidP="005B3448">
            <w:pPr>
              <w:spacing w:after="0" w:line="240" w:lineRule="auto"/>
              <w:ind w:left="75" w:right="93"/>
              <w:jc w:val="center"/>
              <w:rPr>
                <w:rFonts w:ascii="Cambria" w:hAnsi="Cambria"/>
              </w:rPr>
            </w:pPr>
            <w:r w:rsidRPr="005B3448">
              <w:rPr>
                <w:rFonts w:ascii="Cambria" w:hAnsi="Cambria"/>
              </w:rPr>
              <w:t>5%</w:t>
            </w:r>
          </w:p>
        </w:tc>
        <w:tc>
          <w:tcPr>
            <w:tcW w:w="1137" w:type="dxa"/>
          </w:tcPr>
          <w:p w:rsidR="005B3448" w:rsidRPr="005B3448" w:rsidRDefault="005B3448" w:rsidP="005B3448">
            <w:pPr>
              <w:spacing w:after="0" w:line="240" w:lineRule="auto"/>
              <w:ind w:right="237"/>
              <w:jc w:val="right"/>
              <w:rPr>
                <w:rFonts w:ascii="Cambria" w:hAnsi="Cambria"/>
                <w:lang w:val="en-US"/>
              </w:rPr>
            </w:pPr>
          </w:p>
          <w:p w:rsidR="005B3448" w:rsidRPr="005B3448" w:rsidRDefault="005B3448" w:rsidP="005B3448">
            <w:pPr>
              <w:spacing w:after="0" w:line="240" w:lineRule="auto"/>
              <w:ind w:right="237"/>
              <w:jc w:val="right"/>
              <w:rPr>
                <w:rFonts w:ascii="Cambria" w:hAnsi="Cambria"/>
              </w:rPr>
            </w:pPr>
            <w:r w:rsidRPr="005B3448">
              <w:rPr>
                <w:rFonts w:ascii="Cambria" w:hAnsi="Cambria"/>
                <w:lang w:val="en-US"/>
              </w:rPr>
              <w:t>5</w:t>
            </w:r>
            <w:r w:rsidRPr="005B3448">
              <w:rPr>
                <w:rFonts w:ascii="Cambria" w:hAnsi="Cambria"/>
              </w:rPr>
              <w:t>%</w:t>
            </w:r>
          </w:p>
        </w:tc>
        <w:tc>
          <w:tcPr>
            <w:tcW w:w="1278" w:type="dxa"/>
          </w:tcPr>
          <w:p w:rsidR="005B3448" w:rsidRPr="005B3448" w:rsidRDefault="005B3448" w:rsidP="005B3448">
            <w:pPr>
              <w:spacing w:after="0" w:line="240" w:lineRule="auto"/>
              <w:ind w:right="311"/>
              <w:jc w:val="center"/>
              <w:rPr>
                <w:rFonts w:ascii="Cambria" w:hAnsi="Cambria"/>
              </w:rPr>
            </w:pPr>
          </w:p>
          <w:p w:rsidR="005B3448" w:rsidRPr="005B3448" w:rsidRDefault="005B3448" w:rsidP="005B3448">
            <w:pPr>
              <w:spacing w:after="0" w:line="240" w:lineRule="auto"/>
              <w:ind w:right="311"/>
              <w:jc w:val="center"/>
              <w:rPr>
                <w:rFonts w:ascii="Cambria" w:hAnsi="Cambria"/>
              </w:rPr>
            </w:pPr>
            <w:r w:rsidRPr="005B3448">
              <w:rPr>
                <w:rFonts w:ascii="Cambria" w:hAnsi="Cambria"/>
              </w:rPr>
              <w:t xml:space="preserve">  5%</w:t>
            </w:r>
          </w:p>
        </w:tc>
        <w:tc>
          <w:tcPr>
            <w:tcW w:w="1563" w:type="dxa"/>
          </w:tcPr>
          <w:p w:rsidR="005B3448" w:rsidRPr="005B3448" w:rsidRDefault="005B3448" w:rsidP="005B3448">
            <w:pPr>
              <w:spacing w:after="0" w:line="240" w:lineRule="auto"/>
              <w:ind w:left="68" w:right="93"/>
              <w:jc w:val="center"/>
              <w:rPr>
                <w:rFonts w:ascii="Cambria" w:hAnsi="Cambria"/>
              </w:rPr>
            </w:pPr>
          </w:p>
          <w:p w:rsidR="005B3448" w:rsidRPr="005B3448" w:rsidRDefault="005B3448" w:rsidP="005B3448">
            <w:pPr>
              <w:spacing w:after="0" w:line="240" w:lineRule="auto"/>
              <w:ind w:left="68" w:right="93"/>
              <w:jc w:val="center"/>
              <w:rPr>
                <w:rFonts w:ascii="Cambria" w:hAnsi="Cambria"/>
              </w:rPr>
            </w:pPr>
            <w:r w:rsidRPr="005B3448">
              <w:rPr>
                <w:rFonts w:ascii="Cambria" w:hAnsi="Cambria"/>
              </w:rPr>
              <w:t>5%</w:t>
            </w:r>
          </w:p>
        </w:tc>
        <w:tc>
          <w:tcPr>
            <w:tcW w:w="1419" w:type="dxa"/>
          </w:tcPr>
          <w:p w:rsidR="005B3448" w:rsidRPr="005B3448" w:rsidRDefault="005B3448" w:rsidP="005B3448">
            <w:pPr>
              <w:spacing w:after="0" w:line="240" w:lineRule="auto"/>
              <w:ind w:left="-426" w:right="158" w:hanging="425"/>
              <w:jc w:val="center"/>
              <w:rPr>
                <w:rFonts w:ascii="Cambria" w:hAnsi="Cambria"/>
                <w:lang w:val="en-US"/>
              </w:rPr>
            </w:pPr>
            <w:r w:rsidRPr="005B3448">
              <w:rPr>
                <w:rFonts w:ascii="Cambria" w:hAnsi="Cambria"/>
                <w:lang w:val="en-US"/>
              </w:rPr>
              <w:t xml:space="preserve">             </w:t>
            </w:r>
          </w:p>
          <w:p w:rsidR="005B3448" w:rsidRPr="005B3448" w:rsidRDefault="005B3448" w:rsidP="005B3448">
            <w:pPr>
              <w:spacing w:after="0" w:line="240" w:lineRule="auto"/>
              <w:ind w:left="135" w:right="158" w:hanging="425"/>
              <w:jc w:val="center"/>
              <w:rPr>
                <w:rFonts w:ascii="Cambria" w:hAnsi="Cambria"/>
                <w:lang w:val="en-US"/>
              </w:rPr>
            </w:pPr>
            <w:r w:rsidRPr="005B3448">
              <w:rPr>
                <w:rFonts w:ascii="Cambria" w:hAnsi="Cambria"/>
                <w:lang w:val="en-US"/>
              </w:rPr>
              <w:t xml:space="preserve">   Tercapai</w:t>
            </w:r>
          </w:p>
        </w:tc>
        <w:tc>
          <w:tcPr>
            <w:tcW w:w="1983" w:type="dxa"/>
          </w:tcPr>
          <w:p w:rsidR="005B3448" w:rsidRPr="005B3448" w:rsidRDefault="005B3448" w:rsidP="005B3448">
            <w:pPr>
              <w:spacing w:after="0" w:line="240" w:lineRule="auto"/>
              <w:ind w:left="92"/>
              <w:rPr>
                <w:rFonts w:ascii="Cambria" w:hAnsi="Cambria"/>
              </w:rPr>
            </w:pPr>
            <w:r w:rsidRPr="005B3448">
              <w:rPr>
                <w:rFonts w:ascii="Cambria" w:hAnsi="Cambria"/>
              </w:rPr>
              <w:t>Dinas Ketahanan Pangan</w:t>
            </w:r>
          </w:p>
        </w:tc>
      </w:tr>
      <w:tr w:rsidR="005B3448" w:rsidRPr="005B3448" w:rsidTr="009A2AD3">
        <w:trPr>
          <w:trHeight w:val="514"/>
        </w:trPr>
        <w:tc>
          <w:tcPr>
            <w:tcW w:w="714" w:type="dxa"/>
            <w:shd w:val="clear" w:color="auto" w:fill="D6E3BC" w:themeFill="accent3" w:themeFillTint="66"/>
          </w:tcPr>
          <w:p w:rsidR="005B3448" w:rsidRPr="005B3448" w:rsidRDefault="005B3448" w:rsidP="005B3448">
            <w:pPr>
              <w:spacing w:after="0" w:line="240" w:lineRule="auto"/>
              <w:ind w:right="248"/>
              <w:jc w:val="right"/>
              <w:rPr>
                <w:rFonts w:ascii="Cambria" w:hAnsi="Cambria"/>
              </w:rPr>
            </w:pPr>
            <w:r w:rsidRPr="005B3448">
              <w:rPr>
                <w:rFonts w:ascii="Cambria" w:hAnsi="Cambria"/>
              </w:rPr>
              <w:t>2.1.2</w:t>
            </w:r>
          </w:p>
        </w:tc>
        <w:tc>
          <w:tcPr>
            <w:tcW w:w="2977" w:type="dxa"/>
            <w:shd w:val="clear" w:color="auto" w:fill="D6E3BC" w:themeFill="accent3" w:themeFillTint="66"/>
          </w:tcPr>
          <w:p w:rsidR="005B3448" w:rsidRPr="005B3448" w:rsidRDefault="005B3448" w:rsidP="005B3448">
            <w:pPr>
              <w:spacing w:after="0" w:line="240" w:lineRule="auto"/>
              <w:ind w:left="102" w:right="872"/>
              <w:rPr>
                <w:rFonts w:ascii="Cambria" w:hAnsi="Cambria"/>
              </w:rPr>
            </w:pPr>
            <w:r w:rsidRPr="005B3448">
              <w:rPr>
                <w:rFonts w:ascii="Cambria" w:hAnsi="Cambria"/>
              </w:rPr>
              <w:t>Penanganan derah rawan pangan</w:t>
            </w:r>
          </w:p>
          <w:p w:rsidR="005B3448" w:rsidRPr="005B3448" w:rsidRDefault="005B3448" w:rsidP="005B3448">
            <w:pPr>
              <w:spacing w:after="0" w:line="240" w:lineRule="auto"/>
              <w:ind w:left="102" w:right="872"/>
              <w:rPr>
                <w:rFonts w:ascii="Cambria" w:hAnsi="Cambria"/>
              </w:rPr>
            </w:pPr>
          </w:p>
        </w:tc>
        <w:tc>
          <w:tcPr>
            <w:tcW w:w="1276" w:type="dxa"/>
            <w:shd w:val="clear" w:color="auto" w:fill="D6E3BC" w:themeFill="accent3" w:themeFillTint="66"/>
          </w:tcPr>
          <w:p w:rsidR="005B3448" w:rsidRPr="005B3448" w:rsidRDefault="005B3448" w:rsidP="005B3448">
            <w:pPr>
              <w:pStyle w:val="TableParagraph"/>
              <w:ind w:left="66" w:right="82"/>
              <w:jc w:val="center"/>
              <w:rPr>
                <w:rFonts w:asciiTheme="majorHAnsi" w:hAnsiTheme="majorHAnsi"/>
              </w:rPr>
            </w:pPr>
          </w:p>
          <w:p w:rsidR="005B3448" w:rsidRPr="005B3448" w:rsidRDefault="005B3448" w:rsidP="005B3448">
            <w:pPr>
              <w:pStyle w:val="TableParagraph"/>
              <w:ind w:left="66" w:right="82"/>
              <w:jc w:val="center"/>
              <w:rPr>
                <w:rFonts w:asciiTheme="majorHAnsi" w:hAnsiTheme="majorHAnsi"/>
              </w:rPr>
            </w:pPr>
            <w:r w:rsidRPr="005B3448">
              <w:rPr>
                <w:rFonts w:asciiTheme="majorHAnsi" w:hAnsiTheme="majorHAnsi"/>
              </w:rPr>
              <w:t>Menurun</w:t>
            </w:r>
          </w:p>
        </w:tc>
        <w:tc>
          <w:tcPr>
            <w:tcW w:w="1408" w:type="dxa"/>
            <w:shd w:val="clear" w:color="auto" w:fill="D6E3BC" w:themeFill="accent3" w:themeFillTint="66"/>
          </w:tcPr>
          <w:p w:rsidR="005B3448" w:rsidRPr="005B3448" w:rsidRDefault="005B3448" w:rsidP="005B3448">
            <w:pPr>
              <w:pStyle w:val="TableParagraph"/>
              <w:ind w:left="67" w:right="77"/>
              <w:jc w:val="center"/>
              <w:rPr>
                <w:rFonts w:asciiTheme="majorHAnsi" w:hAnsiTheme="majorHAnsi"/>
                <w:lang w:val="id-ID"/>
              </w:rPr>
            </w:pPr>
          </w:p>
          <w:p w:rsidR="005B3448" w:rsidRPr="005B3448" w:rsidRDefault="005B3448" w:rsidP="005B3448">
            <w:pPr>
              <w:pStyle w:val="TableParagraph"/>
              <w:ind w:left="67" w:right="77"/>
              <w:jc w:val="center"/>
              <w:rPr>
                <w:rFonts w:asciiTheme="majorHAnsi" w:hAnsiTheme="majorHAnsi"/>
              </w:rPr>
            </w:pPr>
            <w:r w:rsidRPr="005B3448">
              <w:rPr>
                <w:rFonts w:asciiTheme="majorHAnsi" w:hAnsiTheme="majorHAnsi"/>
                <w:lang w:val="id-ID"/>
              </w:rPr>
              <w:t>30</w:t>
            </w:r>
            <w:r w:rsidRPr="005B3448">
              <w:rPr>
                <w:rFonts w:asciiTheme="majorHAnsi" w:hAnsiTheme="majorHAnsi"/>
              </w:rPr>
              <w:t>%</w:t>
            </w:r>
          </w:p>
        </w:tc>
        <w:tc>
          <w:tcPr>
            <w:tcW w:w="1134" w:type="dxa"/>
            <w:shd w:val="clear" w:color="auto" w:fill="D6E3BC" w:themeFill="accent3" w:themeFillTint="66"/>
          </w:tcPr>
          <w:p w:rsidR="005B3448" w:rsidRPr="005B3448" w:rsidRDefault="005B3448" w:rsidP="005B3448">
            <w:pPr>
              <w:pStyle w:val="TableParagraph"/>
              <w:ind w:left="75" w:right="93"/>
              <w:jc w:val="center"/>
              <w:rPr>
                <w:rFonts w:asciiTheme="majorHAnsi" w:hAnsiTheme="majorHAnsi"/>
                <w:lang w:val="id-ID"/>
              </w:rPr>
            </w:pPr>
          </w:p>
          <w:p w:rsidR="005B3448" w:rsidRPr="005B3448" w:rsidRDefault="005B3448" w:rsidP="005B3448">
            <w:pPr>
              <w:pStyle w:val="TableParagraph"/>
              <w:ind w:left="75" w:right="93"/>
              <w:jc w:val="center"/>
              <w:rPr>
                <w:rFonts w:asciiTheme="majorHAnsi" w:hAnsiTheme="majorHAnsi"/>
              </w:rPr>
            </w:pPr>
            <w:r w:rsidRPr="005B3448">
              <w:rPr>
                <w:rFonts w:asciiTheme="majorHAnsi" w:hAnsiTheme="majorHAnsi"/>
                <w:lang w:val="id-ID"/>
              </w:rPr>
              <w:t>2</w:t>
            </w:r>
            <w:r w:rsidRPr="005B3448">
              <w:rPr>
                <w:rFonts w:asciiTheme="majorHAnsi" w:hAnsiTheme="majorHAnsi"/>
              </w:rPr>
              <w:t>5%</w:t>
            </w:r>
          </w:p>
        </w:tc>
        <w:tc>
          <w:tcPr>
            <w:tcW w:w="1137" w:type="dxa"/>
            <w:shd w:val="clear" w:color="auto" w:fill="D6E3BC" w:themeFill="accent3" w:themeFillTint="66"/>
          </w:tcPr>
          <w:p w:rsidR="005B3448" w:rsidRPr="005B3448" w:rsidRDefault="005B3448" w:rsidP="005B3448">
            <w:pPr>
              <w:pStyle w:val="TableParagraph"/>
              <w:ind w:right="237"/>
              <w:jc w:val="right"/>
              <w:rPr>
                <w:rFonts w:asciiTheme="majorHAnsi" w:hAnsiTheme="majorHAnsi"/>
                <w:lang w:val="id-ID"/>
              </w:rPr>
            </w:pPr>
          </w:p>
          <w:p w:rsidR="005B3448" w:rsidRPr="005B3448" w:rsidRDefault="005B3448" w:rsidP="005B3448">
            <w:pPr>
              <w:pStyle w:val="TableParagraph"/>
              <w:ind w:right="237"/>
              <w:jc w:val="right"/>
              <w:rPr>
                <w:rFonts w:asciiTheme="majorHAnsi" w:hAnsiTheme="majorHAnsi"/>
              </w:rPr>
            </w:pPr>
            <w:r w:rsidRPr="005B3448">
              <w:rPr>
                <w:rFonts w:asciiTheme="majorHAnsi" w:hAnsiTheme="majorHAnsi"/>
                <w:lang w:val="id-ID"/>
              </w:rPr>
              <w:t>20</w:t>
            </w:r>
            <w:r w:rsidRPr="005B3448">
              <w:rPr>
                <w:rFonts w:asciiTheme="majorHAnsi" w:hAnsiTheme="majorHAnsi"/>
              </w:rPr>
              <w:t>%</w:t>
            </w:r>
          </w:p>
        </w:tc>
        <w:tc>
          <w:tcPr>
            <w:tcW w:w="1278" w:type="dxa"/>
            <w:shd w:val="clear" w:color="auto" w:fill="D6E3BC" w:themeFill="accent3" w:themeFillTint="66"/>
          </w:tcPr>
          <w:p w:rsidR="005B3448" w:rsidRPr="005B3448" w:rsidRDefault="005B3448" w:rsidP="005B3448">
            <w:pPr>
              <w:pStyle w:val="TableParagraph"/>
              <w:ind w:right="311"/>
              <w:jc w:val="center"/>
              <w:rPr>
                <w:rFonts w:asciiTheme="majorHAnsi" w:hAnsiTheme="majorHAnsi"/>
                <w:lang w:val="id-ID"/>
              </w:rPr>
            </w:pPr>
          </w:p>
          <w:p w:rsidR="005B3448" w:rsidRPr="005B3448" w:rsidRDefault="005B3448" w:rsidP="005B3448">
            <w:pPr>
              <w:pStyle w:val="TableParagraph"/>
              <w:ind w:right="311"/>
              <w:jc w:val="center"/>
              <w:rPr>
                <w:rFonts w:asciiTheme="majorHAnsi" w:hAnsiTheme="majorHAnsi"/>
              </w:rPr>
            </w:pPr>
            <w:r w:rsidRPr="005B3448">
              <w:rPr>
                <w:rFonts w:asciiTheme="majorHAnsi" w:hAnsiTheme="majorHAnsi"/>
                <w:lang w:val="id-ID"/>
              </w:rPr>
              <w:t>1</w:t>
            </w:r>
            <w:r w:rsidRPr="005B3448">
              <w:rPr>
                <w:rFonts w:asciiTheme="majorHAnsi" w:hAnsiTheme="majorHAnsi"/>
              </w:rPr>
              <w:t>5%</w:t>
            </w:r>
          </w:p>
        </w:tc>
        <w:tc>
          <w:tcPr>
            <w:tcW w:w="1563" w:type="dxa"/>
            <w:shd w:val="clear" w:color="auto" w:fill="D6E3BC" w:themeFill="accent3" w:themeFillTint="66"/>
          </w:tcPr>
          <w:p w:rsidR="005B3448" w:rsidRPr="005B3448" w:rsidRDefault="005B3448" w:rsidP="005B3448">
            <w:pPr>
              <w:pStyle w:val="TableParagraph"/>
              <w:ind w:left="68" w:right="93"/>
              <w:jc w:val="center"/>
              <w:rPr>
                <w:rFonts w:asciiTheme="majorHAnsi" w:hAnsiTheme="majorHAnsi"/>
              </w:rPr>
            </w:pPr>
          </w:p>
          <w:p w:rsidR="005B3448" w:rsidRPr="005B3448" w:rsidRDefault="005B3448" w:rsidP="005B3448">
            <w:pPr>
              <w:pStyle w:val="TableParagraph"/>
              <w:ind w:left="68" w:right="93"/>
              <w:jc w:val="center"/>
              <w:rPr>
                <w:rFonts w:asciiTheme="majorHAnsi" w:hAnsiTheme="majorHAnsi"/>
              </w:rPr>
            </w:pPr>
            <w:r w:rsidRPr="005B3448">
              <w:rPr>
                <w:rFonts w:asciiTheme="majorHAnsi" w:hAnsiTheme="majorHAnsi"/>
              </w:rPr>
              <w:t>15%</w:t>
            </w:r>
          </w:p>
        </w:tc>
        <w:tc>
          <w:tcPr>
            <w:tcW w:w="1419" w:type="dxa"/>
            <w:shd w:val="clear" w:color="auto" w:fill="D6E3BC" w:themeFill="accent3" w:themeFillTint="66"/>
          </w:tcPr>
          <w:p w:rsidR="005B3448" w:rsidRPr="005B3448" w:rsidRDefault="005B3448" w:rsidP="005B3448">
            <w:pPr>
              <w:pStyle w:val="TableParagraph"/>
              <w:ind w:left="-201" w:right="158" w:hanging="142"/>
              <w:jc w:val="center"/>
              <w:rPr>
                <w:rFonts w:asciiTheme="majorHAnsi" w:hAnsiTheme="majorHAnsi"/>
              </w:rPr>
            </w:pPr>
            <w:r w:rsidRPr="005B3448">
              <w:rPr>
                <w:rFonts w:asciiTheme="majorHAnsi" w:hAnsiTheme="majorHAnsi"/>
              </w:rPr>
              <w:t xml:space="preserve">   </w:t>
            </w:r>
          </w:p>
          <w:p w:rsidR="005B3448" w:rsidRPr="005B3448" w:rsidRDefault="005B3448" w:rsidP="005B3448">
            <w:pPr>
              <w:pStyle w:val="TableParagraph"/>
              <w:ind w:left="-201" w:right="158" w:hanging="142"/>
              <w:jc w:val="center"/>
              <w:rPr>
                <w:rFonts w:asciiTheme="majorHAnsi" w:hAnsiTheme="majorHAnsi"/>
                <w:lang w:val="id-ID"/>
              </w:rPr>
            </w:pPr>
            <w:r w:rsidRPr="005B3448">
              <w:rPr>
                <w:rFonts w:asciiTheme="majorHAnsi" w:hAnsiTheme="majorHAnsi"/>
              </w:rPr>
              <w:t xml:space="preserve">      </w:t>
            </w:r>
            <w:r w:rsidRPr="005B3448">
              <w:rPr>
                <w:rFonts w:asciiTheme="majorHAnsi" w:hAnsiTheme="majorHAnsi"/>
                <w:lang w:val="id-ID"/>
              </w:rPr>
              <w:t>Tercapai</w:t>
            </w:r>
          </w:p>
        </w:tc>
        <w:tc>
          <w:tcPr>
            <w:tcW w:w="1983" w:type="dxa"/>
            <w:shd w:val="clear" w:color="auto" w:fill="D6E3BC" w:themeFill="accent3" w:themeFillTint="66"/>
          </w:tcPr>
          <w:p w:rsidR="005B3448" w:rsidRPr="005B3448" w:rsidRDefault="005B3448" w:rsidP="005B3448">
            <w:pPr>
              <w:spacing w:after="0" w:line="240" w:lineRule="auto"/>
              <w:ind w:left="92"/>
              <w:rPr>
                <w:rFonts w:ascii="Cambria" w:hAnsi="Cambria"/>
              </w:rPr>
            </w:pPr>
            <w:r w:rsidRPr="005B3448">
              <w:rPr>
                <w:rFonts w:ascii="Cambria" w:hAnsi="Cambria"/>
              </w:rPr>
              <w:t>Dinas Ketahanan Pangan</w:t>
            </w:r>
          </w:p>
        </w:tc>
      </w:tr>
      <w:tr w:rsidR="005B3448" w:rsidRPr="005B3448" w:rsidTr="009A2AD3">
        <w:trPr>
          <w:trHeight w:val="785"/>
        </w:trPr>
        <w:tc>
          <w:tcPr>
            <w:tcW w:w="714" w:type="dxa"/>
            <w:shd w:val="clear" w:color="auto" w:fill="FFFFFF" w:themeFill="background1"/>
          </w:tcPr>
          <w:p w:rsidR="005B3448" w:rsidRPr="005B3448" w:rsidRDefault="005B3448" w:rsidP="005B3448">
            <w:pPr>
              <w:spacing w:after="0" w:line="240" w:lineRule="auto"/>
              <w:ind w:right="248"/>
              <w:jc w:val="right"/>
              <w:rPr>
                <w:rFonts w:ascii="Cambria" w:hAnsi="Cambria"/>
                <w:lang w:val="en-US"/>
              </w:rPr>
            </w:pPr>
            <w:r w:rsidRPr="005B3448">
              <w:rPr>
                <w:rFonts w:ascii="Cambria" w:hAnsi="Cambria"/>
              </w:rPr>
              <w:t>2,1</w:t>
            </w:r>
            <w:r w:rsidRPr="005B3448">
              <w:rPr>
                <w:rFonts w:ascii="Cambria" w:hAnsi="Cambria"/>
                <w:lang w:val="en-US"/>
              </w:rPr>
              <w:t>.2</w:t>
            </w:r>
          </w:p>
        </w:tc>
        <w:tc>
          <w:tcPr>
            <w:tcW w:w="2977" w:type="dxa"/>
            <w:shd w:val="clear" w:color="auto" w:fill="FFFFFF" w:themeFill="background1"/>
          </w:tcPr>
          <w:p w:rsidR="005B3448" w:rsidRPr="005B3448" w:rsidRDefault="005B3448" w:rsidP="005B3448">
            <w:pPr>
              <w:spacing w:after="0" w:line="240" w:lineRule="auto"/>
              <w:ind w:left="102" w:right="644"/>
              <w:rPr>
                <w:rFonts w:ascii="Cambria" w:hAnsi="Cambria"/>
              </w:rPr>
            </w:pPr>
            <w:r w:rsidRPr="005B3448">
              <w:rPr>
                <w:rFonts w:ascii="Cambria" w:hAnsi="Cambria"/>
              </w:rPr>
              <w:t xml:space="preserve">Proporsi penduduk dengan asupan kalori dibawah tingkat konsumsi minumum dibawah 1400 kkl/kapita/hari        </w:t>
            </w:r>
          </w:p>
          <w:p w:rsidR="005B3448" w:rsidRPr="005B3448" w:rsidRDefault="005B3448" w:rsidP="005B3448">
            <w:pPr>
              <w:spacing w:after="0" w:line="240" w:lineRule="auto"/>
              <w:ind w:left="102" w:right="644"/>
              <w:rPr>
                <w:rFonts w:ascii="Cambria" w:hAnsi="Cambria"/>
              </w:rPr>
            </w:pPr>
            <w:r w:rsidRPr="005B3448">
              <w:rPr>
                <w:rFonts w:ascii="Cambria" w:hAnsi="Cambria"/>
              </w:rPr>
              <w:t xml:space="preserve"> </w:t>
            </w:r>
          </w:p>
        </w:tc>
        <w:tc>
          <w:tcPr>
            <w:tcW w:w="1276" w:type="dxa"/>
            <w:shd w:val="clear" w:color="auto" w:fill="FFFFFF" w:themeFill="background1"/>
          </w:tcPr>
          <w:p w:rsidR="005B3448" w:rsidRPr="005B3448" w:rsidRDefault="005B3448" w:rsidP="005B3448">
            <w:pPr>
              <w:spacing w:after="0" w:line="240" w:lineRule="auto"/>
              <w:ind w:left="82" w:right="82"/>
              <w:jc w:val="center"/>
              <w:rPr>
                <w:rFonts w:ascii="Cambria" w:hAnsi="Cambria"/>
              </w:rPr>
            </w:pPr>
          </w:p>
          <w:p w:rsidR="005B3448" w:rsidRPr="005B3448" w:rsidRDefault="005B3448" w:rsidP="005B3448">
            <w:pPr>
              <w:spacing w:after="0" w:line="240" w:lineRule="auto"/>
              <w:ind w:left="82" w:right="82"/>
              <w:jc w:val="center"/>
              <w:rPr>
                <w:rFonts w:ascii="Cambria" w:hAnsi="Cambria"/>
              </w:rPr>
            </w:pPr>
            <w:r w:rsidRPr="005B3448">
              <w:rPr>
                <w:rFonts w:ascii="Cambria" w:hAnsi="Cambria"/>
              </w:rPr>
              <w:t>Menurun</w:t>
            </w:r>
          </w:p>
        </w:tc>
        <w:tc>
          <w:tcPr>
            <w:tcW w:w="1408" w:type="dxa"/>
            <w:shd w:val="clear" w:color="auto" w:fill="FFFFFF" w:themeFill="background1"/>
          </w:tcPr>
          <w:p w:rsidR="005B3448" w:rsidRPr="005B3448" w:rsidRDefault="005B3448" w:rsidP="005B3448">
            <w:pPr>
              <w:spacing w:after="0" w:line="240" w:lineRule="auto"/>
              <w:ind w:left="72" w:right="73"/>
              <w:jc w:val="center"/>
              <w:rPr>
                <w:rFonts w:ascii="Cambria" w:hAnsi="Cambria"/>
              </w:rPr>
            </w:pPr>
          </w:p>
          <w:p w:rsidR="005B3448" w:rsidRPr="005B3448" w:rsidRDefault="005B3448" w:rsidP="005B3448">
            <w:pPr>
              <w:spacing w:after="0" w:line="240" w:lineRule="auto"/>
              <w:ind w:left="72" w:right="73"/>
              <w:jc w:val="center"/>
              <w:rPr>
                <w:rFonts w:ascii="Cambria" w:hAnsi="Cambria"/>
              </w:rPr>
            </w:pPr>
            <w:r w:rsidRPr="005B3448">
              <w:rPr>
                <w:rFonts w:ascii="Cambria" w:hAnsi="Cambria"/>
              </w:rPr>
              <w:t>NA</w:t>
            </w:r>
          </w:p>
        </w:tc>
        <w:tc>
          <w:tcPr>
            <w:tcW w:w="1134" w:type="dxa"/>
            <w:shd w:val="clear" w:color="auto" w:fill="FFFFFF" w:themeFill="background1"/>
          </w:tcPr>
          <w:p w:rsidR="005B3448" w:rsidRPr="005B3448" w:rsidRDefault="005B3448" w:rsidP="005B3448">
            <w:pPr>
              <w:spacing w:after="0" w:line="240" w:lineRule="auto"/>
              <w:ind w:left="75" w:right="84"/>
              <w:jc w:val="center"/>
              <w:rPr>
                <w:rFonts w:ascii="Cambria" w:hAnsi="Cambria"/>
              </w:rPr>
            </w:pPr>
          </w:p>
          <w:p w:rsidR="005B3448" w:rsidRPr="005B3448" w:rsidRDefault="005B3448" w:rsidP="005B3448">
            <w:pPr>
              <w:spacing w:after="0" w:line="240" w:lineRule="auto"/>
              <w:ind w:left="75" w:right="84"/>
              <w:jc w:val="center"/>
              <w:rPr>
                <w:rFonts w:ascii="Cambria" w:hAnsi="Cambria"/>
              </w:rPr>
            </w:pPr>
            <w:r w:rsidRPr="005B3448">
              <w:rPr>
                <w:rFonts w:ascii="Cambria" w:hAnsi="Cambria"/>
              </w:rPr>
              <w:t>NA</w:t>
            </w:r>
          </w:p>
        </w:tc>
        <w:tc>
          <w:tcPr>
            <w:tcW w:w="1137" w:type="dxa"/>
            <w:shd w:val="clear" w:color="auto" w:fill="FFFFFF" w:themeFill="background1"/>
          </w:tcPr>
          <w:p w:rsidR="005B3448" w:rsidRPr="005B3448" w:rsidRDefault="005B3448" w:rsidP="005B3448">
            <w:pPr>
              <w:spacing w:after="0" w:line="240" w:lineRule="auto"/>
              <w:ind w:right="237"/>
              <w:jc w:val="right"/>
              <w:rPr>
                <w:rFonts w:ascii="Cambria" w:hAnsi="Cambria"/>
              </w:rPr>
            </w:pPr>
          </w:p>
          <w:p w:rsidR="005B3448" w:rsidRPr="005B3448" w:rsidRDefault="005B3448" w:rsidP="005B3448">
            <w:pPr>
              <w:spacing w:after="0" w:line="240" w:lineRule="auto"/>
              <w:ind w:right="237"/>
              <w:jc w:val="right"/>
              <w:rPr>
                <w:rFonts w:ascii="Cambria" w:hAnsi="Cambria"/>
              </w:rPr>
            </w:pPr>
            <w:r w:rsidRPr="005B3448">
              <w:rPr>
                <w:rFonts w:ascii="Cambria" w:hAnsi="Cambria"/>
              </w:rPr>
              <w:t>92,95%</w:t>
            </w:r>
          </w:p>
        </w:tc>
        <w:tc>
          <w:tcPr>
            <w:tcW w:w="1278" w:type="dxa"/>
            <w:shd w:val="clear" w:color="auto" w:fill="FFFFFF" w:themeFill="background1"/>
          </w:tcPr>
          <w:p w:rsidR="005B3448" w:rsidRPr="005B3448" w:rsidRDefault="005B3448" w:rsidP="005B3448">
            <w:pPr>
              <w:spacing w:after="0" w:line="240" w:lineRule="auto"/>
              <w:ind w:right="311"/>
              <w:jc w:val="right"/>
              <w:rPr>
                <w:rFonts w:ascii="Cambria" w:hAnsi="Cambria"/>
              </w:rPr>
            </w:pPr>
          </w:p>
          <w:p w:rsidR="005B3448" w:rsidRPr="005B3448" w:rsidRDefault="005B3448" w:rsidP="005B3448">
            <w:pPr>
              <w:spacing w:after="0" w:line="240" w:lineRule="auto"/>
              <w:ind w:right="311"/>
              <w:jc w:val="right"/>
              <w:rPr>
                <w:rFonts w:ascii="Cambria" w:hAnsi="Cambria"/>
              </w:rPr>
            </w:pPr>
            <w:r w:rsidRPr="005B3448">
              <w:rPr>
                <w:rFonts w:ascii="Cambria" w:hAnsi="Cambria"/>
              </w:rPr>
              <w:t>86,38%</w:t>
            </w:r>
          </w:p>
        </w:tc>
        <w:tc>
          <w:tcPr>
            <w:tcW w:w="1563" w:type="dxa"/>
            <w:shd w:val="clear" w:color="auto" w:fill="FFFFFF" w:themeFill="background1"/>
          </w:tcPr>
          <w:p w:rsidR="005B3448" w:rsidRPr="005B3448" w:rsidRDefault="005B3448" w:rsidP="005B3448">
            <w:pPr>
              <w:spacing w:after="0" w:line="240" w:lineRule="auto"/>
              <w:ind w:left="68" w:right="93"/>
              <w:jc w:val="center"/>
              <w:rPr>
                <w:rFonts w:ascii="Cambria" w:hAnsi="Cambria"/>
              </w:rPr>
            </w:pPr>
          </w:p>
          <w:p w:rsidR="005B3448" w:rsidRPr="005B3448" w:rsidRDefault="005B3448" w:rsidP="005B3448">
            <w:pPr>
              <w:spacing w:after="0" w:line="240" w:lineRule="auto"/>
              <w:ind w:left="68" w:right="93"/>
              <w:jc w:val="center"/>
              <w:rPr>
                <w:rFonts w:ascii="Cambria" w:hAnsi="Cambria"/>
              </w:rPr>
            </w:pPr>
            <w:r w:rsidRPr="005B3448">
              <w:rPr>
                <w:rFonts w:ascii="Cambria" w:hAnsi="Cambria"/>
              </w:rPr>
              <w:t>86,38%</w:t>
            </w:r>
          </w:p>
        </w:tc>
        <w:tc>
          <w:tcPr>
            <w:tcW w:w="1419" w:type="dxa"/>
            <w:shd w:val="clear" w:color="auto" w:fill="FFFFFF" w:themeFill="background1"/>
          </w:tcPr>
          <w:p w:rsidR="005B3448" w:rsidRPr="005B3448" w:rsidRDefault="005B3448" w:rsidP="005B3448">
            <w:pPr>
              <w:spacing w:after="0" w:line="240" w:lineRule="auto"/>
              <w:ind w:left="135" w:right="304" w:hanging="82"/>
              <w:rPr>
                <w:rFonts w:ascii="Cambria" w:hAnsi="Cambria"/>
              </w:rPr>
            </w:pPr>
            <w:r w:rsidRPr="005B3448">
              <w:rPr>
                <w:rFonts w:ascii="Cambria" w:hAnsi="Cambria"/>
              </w:rPr>
              <w:t xml:space="preserve">     </w:t>
            </w:r>
            <w:r w:rsidRPr="005B3448">
              <w:rPr>
                <w:rFonts w:ascii="Cambria" w:hAnsi="Cambria"/>
                <w:lang w:val="en-US"/>
              </w:rPr>
              <w:t xml:space="preserve">         </w:t>
            </w:r>
            <w:r w:rsidRPr="005B3448">
              <w:rPr>
                <w:rFonts w:ascii="Cambria" w:hAnsi="Cambria"/>
              </w:rPr>
              <w:t xml:space="preserve">Tercapai </w:t>
            </w:r>
          </w:p>
        </w:tc>
        <w:tc>
          <w:tcPr>
            <w:tcW w:w="1983" w:type="dxa"/>
            <w:shd w:val="clear" w:color="auto" w:fill="FFFFFF" w:themeFill="background1"/>
          </w:tcPr>
          <w:p w:rsidR="005B3448" w:rsidRPr="005B3448" w:rsidRDefault="005B3448" w:rsidP="005B3448">
            <w:pPr>
              <w:spacing w:after="0" w:line="240" w:lineRule="auto"/>
              <w:ind w:left="92" w:right="560"/>
              <w:rPr>
                <w:rFonts w:ascii="Cambria" w:hAnsi="Cambria"/>
              </w:rPr>
            </w:pPr>
            <w:r w:rsidRPr="005B3448">
              <w:rPr>
                <w:rFonts w:ascii="Cambria" w:hAnsi="Cambria"/>
              </w:rPr>
              <w:t xml:space="preserve">Dinas </w:t>
            </w:r>
            <w:r w:rsidRPr="005B3448">
              <w:rPr>
                <w:rFonts w:ascii="Cambria" w:hAnsi="Cambria"/>
                <w:lang w:val="en-US"/>
              </w:rPr>
              <w:t>K</w:t>
            </w:r>
            <w:r w:rsidRPr="005B3448">
              <w:rPr>
                <w:rFonts w:ascii="Cambria" w:hAnsi="Cambria"/>
              </w:rPr>
              <w:t>etahanan Pangan</w:t>
            </w:r>
          </w:p>
        </w:tc>
      </w:tr>
      <w:tr w:rsidR="005B3448" w:rsidRPr="005B3448" w:rsidTr="009A2AD3">
        <w:trPr>
          <w:trHeight w:val="774"/>
        </w:trPr>
        <w:tc>
          <w:tcPr>
            <w:tcW w:w="714" w:type="dxa"/>
            <w:shd w:val="clear" w:color="auto" w:fill="D6E3BC" w:themeFill="accent3" w:themeFillTint="66"/>
          </w:tcPr>
          <w:p w:rsidR="005B3448" w:rsidRPr="005B3448" w:rsidRDefault="005B3448" w:rsidP="005B3448">
            <w:pPr>
              <w:spacing w:after="0" w:line="240" w:lineRule="auto"/>
              <w:ind w:right="248"/>
              <w:jc w:val="right"/>
              <w:rPr>
                <w:rFonts w:ascii="Cambria" w:hAnsi="Cambria"/>
              </w:rPr>
            </w:pPr>
            <w:r w:rsidRPr="005B3448">
              <w:rPr>
                <w:rFonts w:ascii="Cambria" w:hAnsi="Cambria"/>
              </w:rPr>
              <w:t>2.2.2</w:t>
            </w:r>
          </w:p>
        </w:tc>
        <w:tc>
          <w:tcPr>
            <w:tcW w:w="2977" w:type="dxa"/>
            <w:shd w:val="clear" w:color="auto" w:fill="D6E3BC" w:themeFill="accent3" w:themeFillTint="66"/>
          </w:tcPr>
          <w:p w:rsidR="005B3448" w:rsidRPr="005B3448" w:rsidRDefault="005B3448" w:rsidP="005B3448">
            <w:pPr>
              <w:spacing w:after="0" w:line="240" w:lineRule="auto"/>
              <w:ind w:left="102"/>
              <w:rPr>
                <w:rFonts w:ascii="Cambria" w:hAnsi="Cambria"/>
              </w:rPr>
            </w:pPr>
            <w:r w:rsidRPr="005B3448">
              <w:rPr>
                <w:rFonts w:ascii="Cambria" w:hAnsi="Cambria"/>
              </w:rPr>
              <w:t>Prevelensi stunting (pendek dan sangat pendek) pada anak di bawah dua tahun/balita</w:t>
            </w:r>
          </w:p>
        </w:tc>
        <w:tc>
          <w:tcPr>
            <w:tcW w:w="1276" w:type="dxa"/>
            <w:shd w:val="clear" w:color="auto" w:fill="D6E3BC" w:themeFill="accent3" w:themeFillTint="66"/>
          </w:tcPr>
          <w:p w:rsidR="005B3448" w:rsidRPr="005B3448" w:rsidRDefault="005B3448" w:rsidP="005B3448">
            <w:pPr>
              <w:spacing w:after="0" w:line="240" w:lineRule="auto"/>
              <w:ind w:left="82" w:right="82"/>
              <w:jc w:val="center"/>
              <w:rPr>
                <w:rFonts w:ascii="Cambria" w:hAnsi="Cambria"/>
              </w:rPr>
            </w:pPr>
          </w:p>
        </w:tc>
        <w:tc>
          <w:tcPr>
            <w:tcW w:w="1408" w:type="dxa"/>
            <w:shd w:val="clear" w:color="auto" w:fill="D6E3BC" w:themeFill="accent3" w:themeFillTint="66"/>
          </w:tcPr>
          <w:p w:rsidR="005B3448" w:rsidRPr="005B3448" w:rsidRDefault="005B3448" w:rsidP="005B3448">
            <w:pPr>
              <w:spacing w:after="0" w:line="240" w:lineRule="auto"/>
              <w:ind w:left="72" w:right="73"/>
              <w:jc w:val="center"/>
              <w:rPr>
                <w:rFonts w:ascii="Cambria" w:hAnsi="Cambria"/>
              </w:rPr>
            </w:pPr>
            <w:r w:rsidRPr="005B3448">
              <w:rPr>
                <w:rFonts w:ascii="Cambria" w:hAnsi="Cambria"/>
              </w:rPr>
              <w:t>40,10%</w:t>
            </w:r>
          </w:p>
        </w:tc>
        <w:tc>
          <w:tcPr>
            <w:tcW w:w="1134" w:type="dxa"/>
            <w:shd w:val="clear" w:color="auto" w:fill="D6E3BC" w:themeFill="accent3" w:themeFillTint="66"/>
          </w:tcPr>
          <w:p w:rsidR="005B3448" w:rsidRPr="005B3448" w:rsidRDefault="005B3448" w:rsidP="005B3448">
            <w:pPr>
              <w:spacing w:after="0" w:line="240" w:lineRule="auto"/>
              <w:ind w:left="75" w:right="97"/>
              <w:jc w:val="center"/>
              <w:rPr>
                <w:rFonts w:ascii="Cambria" w:hAnsi="Cambria"/>
              </w:rPr>
            </w:pPr>
            <w:r w:rsidRPr="005B3448">
              <w:rPr>
                <w:rFonts w:ascii="Cambria" w:hAnsi="Cambria"/>
              </w:rPr>
              <w:t>36,80%</w:t>
            </w:r>
          </w:p>
        </w:tc>
        <w:tc>
          <w:tcPr>
            <w:tcW w:w="1137" w:type="dxa"/>
            <w:shd w:val="clear" w:color="auto" w:fill="D6E3BC" w:themeFill="accent3" w:themeFillTint="66"/>
          </w:tcPr>
          <w:p w:rsidR="005B3448" w:rsidRPr="005B3448" w:rsidRDefault="005B3448" w:rsidP="005B3448">
            <w:pPr>
              <w:spacing w:after="0" w:line="240" w:lineRule="auto"/>
              <w:ind w:right="237"/>
              <w:jc w:val="right"/>
              <w:rPr>
                <w:rFonts w:ascii="Cambria" w:hAnsi="Cambria"/>
              </w:rPr>
            </w:pPr>
            <w:r w:rsidRPr="005B3448">
              <w:rPr>
                <w:rFonts w:ascii="Cambria" w:hAnsi="Cambria"/>
              </w:rPr>
              <w:t>44,50%</w:t>
            </w:r>
          </w:p>
        </w:tc>
        <w:tc>
          <w:tcPr>
            <w:tcW w:w="1278" w:type="dxa"/>
            <w:shd w:val="clear" w:color="auto" w:fill="D6E3BC" w:themeFill="accent3" w:themeFillTint="66"/>
          </w:tcPr>
          <w:p w:rsidR="005B3448" w:rsidRPr="005B3448" w:rsidRDefault="005B3448" w:rsidP="005B3448">
            <w:pPr>
              <w:spacing w:after="0" w:line="240" w:lineRule="auto"/>
              <w:ind w:right="243"/>
              <w:jc w:val="right"/>
              <w:rPr>
                <w:rFonts w:ascii="Cambria" w:hAnsi="Cambria"/>
              </w:rPr>
            </w:pPr>
            <w:r w:rsidRPr="005B3448">
              <w:rPr>
                <w:rFonts w:ascii="Cambria" w:hAnsi="Cambria"/>
              </w:rPr>
              <w:t>36,90%</w:t>
            </w:r>
          </w:p>
        </w:tc>
        <w:tc>
          <w:tcPr>
            <w:tcW w:w="1563" w:type="dxa"/>
            <w:shd w:val="clear" w:color="auto" w:fill="D6E3BC" w:themeFill="accent3" w:themeFillTint="66"/>
          </w:tcPr>
          <w:p w:rsidR="005B3448" w:rsidRPr="005B3448" w:rsidRDefault="005B3448" w:rsidP="005B3448">
            <w:pPr>
              <w:spacing w:after="0" w:line="240" w:lineRule="auto"/>
              <w:ind w:left="64" w:right="93"/>
              <w:jc w:val="center"/>
              <w:rPr>
                <w:rFonts w:ascii="Cambria" w:hAnsi="Cambria"/>
              </w:rPr>
            </w:pPr>
            <w:r w:rsidRPr="005B3448">
              <w:rPr>
                <w:rFonts w:ascii="Cambria" w:hAnsi="Cambria"/>
              </w:rPr>
              <w:t>36,90%</w:t>
            </w:r>
          </w:p>
        </w:tc>
        <w:tc>
          <w:tcPr>
            <w:tcW w:w="1419" w:type="dxa"/>
            <w:shd w:val="clear" w:color="auto" w:fill="D6E3BC" w:themeFill="accent3" w:themeFillTint="66"/>
          </w:tcPr>
          <w:p w:rsidR="005B3448" w:rsidRPr="005B3448" w:rsidRDefault="005B3448" w:rsidP="005B3448">
            <w:pPr>
              <w:spacing w:after="0" w:line="240" w:lineRule="auto"/>
              <w:ind w:left="277" w:right="304" w:hanging="142"/>
              <w:rPr>
                <w:rFonts w:ascii="Cambria" w:hAnsi="Cambria"/>
                <w:lang w:val="en-US"/>
              </w:rPr>
            </w:pPr>
            <w:r w:rsidRPr="005B3448">
              <w:rPr>
                <w:rFonts w:ascii="Cambria" w:hAnsi="Cambria"/>
                <w:lang w:val="en-US"/>
              </w:rPr>
              <w:t>Tercapai</w:t>
            </w:r>
          </w:p>
        </w:tc>
        <w:tc>
          <w:tcPr>
            <w:tcW w:w="1983" w:type="dxa"/>
            <w:shd w:val="clear" w:color="auto" w:fill="D6E3BC" w:themeFill="accent3" w:themeFillTint="66"/>
          </w:tcPr>
          <w:p w:rsidR="005B3448" w:rsidRPr="005B3448" w:rsidRDefault="005B3448" w:rsidP="005B3448">
            <w:pPr>
              <w:spacing w:after="0" w:line="240" w:lineRule="auto"/>
              <w:ind w:left="92"/>
              <w:rPr>
                <w:rFonts w:ascii="Cambria" w:hAnsi="Cambria"/>
                <w:lang w:val="en-US"/>
              </w:rPr>
            </w:pPr>
            <w:r w:rsidRPr="005B3448">
              <w:rPr>
                <w:rFonts w:ascii="Cambria" w:hAnsi="Cambria"/>
                <w:lang w:val="en-US"/>
              </w:rPr>
              <w:t>Dinas Ketahanan Pangan</w:t>
            </w:r>
          </w:p>
        </w:tc>
      </w:tr>
    </w:tbl>
    <w:p w:rsidR="005B3448" w:rsidRDefault="005B3448" w:rsidP="008C13F2">
      <w:pPr>
        <w:spacing w:after="0" w:line="360" w:lineRule="auto"/>
        <w:ind w:left="1134" w:right="6662" w:hanging="2127"/>
        <w:jc w:val="both"/>
        <w:rPr>
          <w:rFonts w:ascii="Cambria" w:eastAsia="Arial" w:hAnsi="Cambria" w:cs="Arial"/>
          <w:bCs/>
        </w:rPr>
        <w:sectPr w:rsidR="005B3448" w:rsidSect="005B3448">
          <w:pgSz w:w="16838" w:h="11906" w:orient="landscape" w:code="9"/>
          <w:pgMar w:top="1274" w:right="1440" w:bottom="1560" w:left="1440" w:header="708" w:footer="708" w:gutter="0"/>
          <w:cols w:space="708"/>
          <w:docGrid w:linePitch="360"/>
        </w:sectPr>
      </w:pPr>
    </w:p>
    <w:p w:rsidR="005B3448" w:rsidRPr="008C13F2" w:rsidRDefault="005B3448" w:rsidP="005B3448">
      <w:pPr>
        <w:spacing w:after="0" w:line="240" w:lineRule="auto"/>
        <w:ind w:left="710"/>
        <w:jc w:val="center"/>
        <w:rPr>
          <w:rFonts w:ascii="Cambria" w:eastAsia="Arial" w:hAnsi="Cambria" w:cs="Calibri"/>
          <w:b/>
          <w:i/>
          <w:iCs/>
          <w:sz w:val="24"/>
          <w:szCs w:val="24"/>
          <w:lang w:val="en-US"/>
        </w:rPr>
      </w:pPr>
      <w:r w:rsidRPr="008C13F2">
        <w:rPr>
          <w:rFonts w:ascii="Cambria" w:eastAsia="Arial" w:hAnsi="Cambria" w:cs="Calibri"/>
          <w:b/>
          <w:i/>
          <w:iCs/>
          <w:sz w:val="24"/>
          <w:szCs w:val="24"/>
          <w:lang w:val="en-US"/>
        </w:rPr>
        <w:lastRenderedPageBreak/>
        <w:t>Tabel : 2.16</w:t>
      </w:r>
    </w:p>
    <w:p w:rsidR="005B3448" w:rsidRPr="008C13F2" w:rsidRDefault="005B3448" w:rsidP="005B3448">
      <w:pPr>
        <w:spacing w:after="0" w:line="240" w:lineRule="auto"/>
        <w:ind w:left="710"/>
        <w:jc w:val="center"/>
        <w:rPr>
          <w:rFonts w:ascii="Cambria" w:eastAsia="Arial" w:hAnsi="Cambria" w:cs="Calibri"/>
          <w:b/>
          <w:i/>
          <w:iCs/>
          <w:sz w:val="24"/>
          <w:szCs w:val="24"/>
        </w:rPr>
      </w:pPr>
      <w:r w:rsidRPr="008C13F2">
        <w:rPr>
          <w:rFonts w:ascii="Cambria" w:eastAsia="Arial" w:hAnsi="Cambria" w:cs="Calibri"/>
          <w:b/>
          <w:i/>
          <w:iCs/>
          <w:sz w:val="24"/>
          <w:szCs w:val="24"/>
        </w:rPr>
        <w:t>Pencapaian Indikator Kinerja Pelayanan Dinas Ketahanan Pangan Kabupaten Gowa</w:t>
      </w:r>
    </w:p>
    <w:tbl>
      <w:tblPr>
        <w:tblpPr w:leftFromText="180" w:rightFromText="180" w:vertAnchor="text" w:horzAnchor="margin" w:tblpX="-952" w:tblpY="389"/>
        <w:tblW w:w="16126" w:type="dxa"/>
        <w:tblLayout w:type="fixed"/>
        <w:tblLook w:val="04A0"/>
      </w:tblPr>
      <w:tblGrid>
        <w:gridCol w:w="455"/>
        <w:gridCol w:w="1071"/>
        <w:gridCol w:w="567"/>
        <w:gridCol w:w="567"/>
        <w:gridCol w:w="776"/>
        <w:gridCol w:w="641"/>
        <w:gridCol w:w="709"/>
        <w:gridCol w:w="709"/>
        <w:gridCol w:w="709"/>
        <w:gridCol w:w="850"/>
        <w:gridCol w:w="851"/>
        <w:gridCol w:w="992"/>
        <w:gridCol w:w="851"/>
        <w:gridCol w:w="992"/>
        <w:gridCol w:w="992"/>
        <w:gridCol w:w="1134"/>
        <w:gridCol w:w="851"/>
        <w:gridCol w:w="850"/>
        <w:gridCol w:w="709"/>
        <w:gridCol w:w="850"/>
      </w:tblGrid>
      <w:tr w:rsidR="005B3448" w:rsidRPr="00844F78" w:rsidTr="00844F78">
        <w:trPr>
          <w:trHeight w:val="747"/>
        </w:trPr>
        <w:tc>
          <w:tcPr>
            <w:tcW w:w="455"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No</w:t>
            </w:r>
          </w:p>
        </w:tc>
        <w:tc>
          <w:tcPr>
            <w:tcW w:w="1071"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Indikator Kinerja sesuai Tugas dan Fungsi SKPD</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Target SPM</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Target IKK</w:t>
            </w:r>
          </w:p>
        </w:tc>
        <w:tc>
          <w:tcPr>
            <w:tcW w:w="776"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Target Indikator lainnya</w:t>
            </w:r>
          </w:p>
        </w:tc>
        <w:tc>
          <w:tcPr>
            <w:tcW w:w="3618" w:type="dxa"/>
            <w:gridSpan w:val="5"/>
            <w:tcBorders>
              <w:top w:val="single" w:sz="8" w:space="0" w:color="auto"/>
              <w:left w:val="nil"/>
              <w:bottom w:val="single" w:sz="8" w:space="0" w:color="auto"/>
              <w:right w:val="single" w:sz="8" w:space="0" w:color="000000"/>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Target Renstra SKPD Tahun Ke</w:t>
            </w:r>
          </w:p>
        </w:tc>
        <w:tc>
          <w:tcPr>
            <w:tcW w:w="4678" w:type="dxa"/>
            <w:gridSpan w:val="5"/>
            <w:tcBorders>
              <w:top w:val="single" w:sz="8" w:space="0" w:color="auto"/>
              <w:left w:val="nil"/>
              <w:bottom w:val="single" w:sz="8" w:space="0" w:color="auto"/>
              <w:right w:val="single" w:sz="8" w:space="0" w:color="000000"/>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Realisasi Capaian Tahun Ke</w:t>
            </w:r>
          </w:p>
        </w:tc>
        <w:tc>
          <w:tcPr>
            <w:tcW w:w="4394" w:type="dxa"/>
            <w:gridSpan w:val="5"/>
            <w:tcBorders>
              <w:top w:val="single" w:sz="8" w:space="0" w:color="auto"/>
              <w:left w:val="nil"/>
              <w:bottom w:val="single" w:sz="8" w:space="0" w:color="auto"/>
              <w:right w:val="single" w:sz="8" w:space="0" w:color="000000"/>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Rasio Capaian Pada Tahun ke</w:t>
            </w:r>
          </w:p>
        </w:tc>
      </w:tr>
      <w:tr w:rsidR="005B3448" w:rsidRPr="00844F78" w:rsidTr="005B3448">
        <w:trPr>
          <w:trHeight w:val="315"/>
        </w:trPr>
        <w:tc>
          <w:tcPr>
            <w:tcW w:w="455" w:type="dxa"/>
            <w:vMerge/>
            <w:tcBorders>
              <w:top w:val="single" w:sz="8" w:space="0" w:color="auto"/>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fi-FI" w:eastAsia="en-ID"/>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fi-FI" w:eastAsia="en-ID"/>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fi-FI" w:eastAsia="en-ID"/>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fi-FI" w:eastAsia="en-ID"/>
              </w:rPr>
            </w:pPr>
          </w:p>
        </w:tc>
        <w:tc>
          <w:tcPr>
            <w:tcW w:w="776" w:type="dxa"/>
            <w:vMerge/>
            <w:tcBorders>
              <w:top w:val="single" w:sz="8" w:space="0" w:color="auto"/>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fi-FI" w:eastAsia="en-ID"/>
              </w:rPr>
            </w:pPr>
          </w:p>
        </w:tc>
        <w:tc>
          <w:tcPr>
            <w:tcW w:w="641"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2016</w:t>
            </w:r>
          </w:p>
        </w:tc>
        <w:tc>
          <w:tcPr>
            <w:tcW w:w="709"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2017</w:t>
            </w:r>
          </w:p>
        </w:tc>
        <w:tc>
          <w:tcPr>
            <w:tcW w:w="709"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2018</w:t>
            </w:r>
          </w:p>
        </w:tc>
        <w:tc>
          <w:tcPr>
            <w:tcW w:w="709"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2019</w:t>
            </w:r>
          </w:p>
        </w:tc>
        <w:tc>
          <w:tcPr>
            <w:tcW w:w="850"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2020</w:t>
            </w:r>
          </w:p>
        </w:tc>
        <w:tc>
          <w:tcPr>
            <w:tcW w:w="851"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2016</w:t>
            </w:r>
          </w:p>
        </w:tc>
        <w:tc>
          <w:tcPr>
            <w:tcW w:w="992"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2017</w:t>
            </w:r>
          </w:p>
        </w:tc>
        <w:tc>
          <w:tcPr>
            <w:tcW w:w="851"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2018</w:t>
            </w:r>
          </w:p>
        </w:tc>
        <w:tc>
          <w:tcPr>
            <w:tcW w:w="992"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2019</w:t>
            </w:r>
          </w:p>
        </w:tc>
        <w:tc>
          <w:tcPr>
            <w:tcW w:w="992"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2020</w:t>
            </w:r>
          </w:p>
        </w:tc>
        <w:tc>
          <w:tcPr>
            <w:tcW w:w="1134"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2016</w:t>
            </w:r>
          </w:p>
        </w:tc>
        <w:tc>
          <w:tcPr>
            <w:tcW w:w="851"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2017</w:t>
            </w:r>
          </w:p>
        </w:tc>
        <w:tc>
          <w:tcPr>
            <w:tcW w:w="850"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2018</w:t>
            </w:r>
          </w:p>
        </w:tc>
        <w:tc>
          <w:tcPr>
            <w:tcW w:w="709"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2019</w:t>
            </w:r>
          </w:p>
        </w:tc>
        <w:tc>
          <w:tcPr>
            <w:tcW w:w="850" w:type="dxa"/>
            <w:tcBorders>
              <w:top w:val="nil"/>
              <w:left w:val="nil"/>
              <w:bottom w:val="single" w:sz="8" w:space="0" w:color="auto"/>
              <w:right w:val="single" w:sz="8" w:space="0" w:color="auto"/>
            </w:tcBorders>
            <w:shd w:val="clear" w:color="000000" w:fill="92D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2020</w:t>
            </w:r>
          </w:p>
        </w:tc>
      </w:tr>
      <w:tr w:rsidR="005B3448" w:rsidRPr="00844F78" w:rsidTr="005B3448">
        <w:trPr>
          <w:trHeight w:val="330"/>
        </w:trPr>
        <w:tc>
          <w:tcPr>
            <w:tcW w:w="455" w:type="dxa"/>
            <w:tcBorders>
              <w:top w:val="nil"/>
              <w:left w:val="single" w:sz="8" w:space="0" w:color="auto"/>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w:t>
            </w:r>
          </w:p>
        </w:tc>
        <w:tc>
          <w:tcPr>
            <w:tcW w:w="1071"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w:t>
            </w:r>
          </w:p>
        </w:tc>
        <w:tc>
          <w:tcPr>
            <w:tcW w:w="567"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3</w:t>
            </w:r>
          </w:p>
        </w:tc>
        <w:tc>
          <w:tcPr>
            <w:tcW w:w="567"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4</w:t>
            </w:r>
          </w:p>
        </w:tc>
        <w:tc>
          <w:tcPr>
            <w:tcW w:w="776"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5</w:t>
            </w:r>
          </w:p>
        </w:tc>
        <w:tc>
          <w:tcPr>
            <w:tcW w:w="641"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6</w:t>
            </w:r>
          </w:p>
        </w:tc>
        <w:tc>
          <w:tcPr>
            <w:tcW w:w="709"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7</w:t>
            </w:r>
          </w:p>
        </w:tc>
        <w:tc>
          <w:tcPr>
            <w:tcW w:w="709"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8</w:t>
            </w:r>
          </w:p>
        </w:tc>
        <w:tc>
          <w:tcPr>
            <w:tcW w:w="709"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9</w:t>
            </w:r>
          </w:p>
        </w:tc>
        <w:tc>
          <w:tcPr>
            <w:tcW w:w="850"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w:t>
            </w:r>
          </w:p>
        </w:tc>
        <w:tc>
          <w:tcPr>
            <w:tcW w:w="851"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11</w:t>
            </w:r>
          </w:p>
        </w:tc>
        <w:tc>
          <w:tcPr>
            <w:tcW w:w="992"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12</w:t>
            </w:r>
          </w:p>
        </w:tc>
        <w:tc>
          <w:tcPr>
            <w:tcW w:w="851"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13</w:t>
            </w:r>
          </w:p>
        </w:tc>
        <w:tc>
          <w:tcPr>
            <w:tcW w:w="992"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14</w:t>
            </w:r>
          </w:p>
        </w:tc>
        <w:tc>
          <w:tcPr>
            <w:tcW w:w="992"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15</w:t>
            </w:r>
          </w:p>
        </w:tc>
        <w:tc>
          <w:tcPr>
            <w:tcW w:w="1134"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16</w:t>
            </w:r>
          </w:p>
        </w:tc>
        <w:tc>
          <w:tcPr>
            <w:tcW w:w="851"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17</w:t>
            </w:r>
          </w:p>
        </w:tc>
        <w:tc>
          <w:tcPr>
            <w:tcW w:w="850"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18</w:t>
            </w:r>
          </w:p>
        </w:tc>
        <w:tc>
          <w:tcPr>
            <w:tcW w:w="709"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19</w:t>
            </w:r>
          </w:p>
        </w:tc>
        <w:tc>
          <w:tcPr>
            <w:tcW w:w="850" w:type="dxa"/>
            <w:tcBorders>
              <w:top w:val="nil"/>
              <w:left w:val="nil"/>
              <w:bottom w:val="single" w:sz="8" w:space="0" w:color="auto"/>
              <w:right w:val="single" w:sz="8" w:space="0" w:color="auto"/>
            </w:tcBorders>
            <w:shd w:val="clear" w:color="000000" w:fill="00B050"/>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w:t>
            </w:r>
          </w:p>
        </w:tc>
      </w:tr>
      <w:tr w:rsidR="005B3448" w:rsidRPr="00844F78" w:rsidTr="005B3448">
        <w:trPr>
          <w:trHeight w:val="616"/>
        </w:trPr>
        <w:tc>
          <w:tcPr>
            <w:tcW w:w="455" w:type="dxa"/>
            <w:tcBorders>
              <w:top w:val="nil"/>
              <w:left w:val="single" w:sz="8" w:space="0" w:color="auto"/>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w:t>
            </w:r>
          </w:p>
        </w:tc>
        <w:tc>
          <w:tcPr>
            <w:tcW w:w="1071"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 xml:space="preserve">       Ketersediaan Pangan Utama              ( beras )</w:t>
            </w:r>
          </w:p>
        </w:tc>
        <w:tc>
          <w:tcPr>
            <w:tcW w:w="567"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567"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776"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641" w:type="dxa"/>
            <w:tcBorders>
              <w:top w:val="nil"/>
              <w:left w:val="nil"/>
              <w:bottom w:val="single" w:sz="8" w:space="0" w:color="auto"/>
              <w:right w:val="single" w:sz="8" w:space="0" w:color="auto"/>
            </w:tcBorders>
            <w:shd w:val="clear" w:color="000000" w:fill="C2D69B"/>
            <w:noWrap/>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148.886</w:t>
            </w:r>
          </w:p>
        </w:tc>
        <w:tc>
          <w:tcPr>
            <w:tcW w:w="709"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US" w:eastAsia="en-ID"/>
              </w:rPr>
              <w:t>153.886</w:t>
            </w:r>
          </w:p>
        </w:tc>
        <w:tc>
          <w:tcPr>
            <w:tcW w:w="709"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US" w:eastAsia="en-ID"/>
              </w:rPr>
              <w:t>158,886</w:t>
            </w:r>
          </w:p>
        </w:tc>
        <w:tc>
          <w:tcPr>
            <w:tcW w:w="709"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163.886</w:t>
            </w:r>
          </w:p>
        </w:tc>
        <w:tc>
          <w:tcPr>
            <w:tcW w:w="850"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US" w:eastAsia="en-ID"/>
              </w:rPr>
              <w:t>168.886</w:t>
            </w:r>
          </w:p>
        </w:tc>
        <w:tc>
          <w:tcPr>
            <w:tcW w:w="851"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225.000</w:t>
            </w:r>
          </w:p>
        </w:tc>
        <w:tc>
          <w:tcPr>
            <w:tcW w:w="992"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250.000</w:t>
            </w:r>
          </w:p>
        </w:tc>
        <w:tc>
          <w:tcPr>
            <w:tcW w:w="851"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US" w:eastAsia="en-ID"/>
              </w:rPr>
              <w:t>314,556</w:t>
            </w:r>
          </w:p>
        </w:tc>
        <w:tc>
          <w:tcPr>
            <w:tcW w:w="992"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244,997</w:t>
            </w:r>
          </w:p>
        </w:tc>
        <w:tc>
          <w:tcPr>
            <w:tcW w:w="992"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US" w:eastAsia="en-ID"/>
              </w:rPr>
              <w:t>262.033</w:t>
            </w:r>
          </w:p>
        </w:tc>
        <w:tc>
          <w:tcPr>
            <w:tcW w:w="1134"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151,12</w:t>
            </w:r>
          </w:p>
        </w:tc>
        <w:tc>
          <w:tcPr>
            <w:tcW w:w="851"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162,45</w:t>
            </w:r>
          </w:p>
        </w:tc>
        <w:tc>
          <w:tcPr>
            <w:tcW w:w="850"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197,97</w:t>
            </w:r>
          </w:p>
        </w:tc>
        <w:tc>
          <w:tcPr>
            <w:tcW w:w="709"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149,49</w:t>
            </w:r>
          </w:p>
        </w:tc>
        <w:tc>
          <w:tcPr>
            <w:tcW w:w="850" w:type="dxa"/>
            <w:tcBorders>
              <w:top w:val="nil"/>
              <w:left w:val="nil"/>
              <w:bottom w:val="single" w:sz="8" w:space="0" w:color="auto"/>
              <w:right w:val="single" w:sz="8" w:space="0" w:color="auto"/>
            </w:tcBorders>
            <w:shd w:val="clear" w:color="000000" w:fill="C2D69B"/>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US" w:eastAsia="en-ID"/>
              </w:rPr>
              <w:t>155,15</w:t>
            </w:r>
          </w:p>
        </w:tc>
      </w:tr>
      <w:tr w:rsidR="005B3448" w:rsidRPr="00844F78" w:rsidTr="005B3448">
        <w:trPr>
          <w:trHeight w:val="552"/>
        </w:trPr>
        <w:tc>
          <w:tcPr>
            <w:tcW w:w="455" w:type="dxa"/>
            <w:tcBorders>
              <w:top w:val="nil"/>
              <w:left w:val="single" w:sz="8" w:space="0" w:color="auto"/>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w:t>
            </w:r>
          </w:p>
        </w:tc>
        <w:tc>
          <w:tcPr>
            <w:tcW w:w="107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Distribusi Pangan Secara Merata</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776"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64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84</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86</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88</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90</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92</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85</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86</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90</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92</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92</w:t>
            </w:r>
          </w:p>
        </w:tc>
        <w:tc>
          <w:tcPr>
            <w:tcW w:w="1134"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US" w:eastAsia="en-ID"/>
              </w:rPr>
              <w:t>101,19</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US" w:eastAsia="en-ID"/>
              </w:rPr>
              <w:t>100</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102,27</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102,22</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r>
      <w:tr w:rsidR="005B3448" w:rsidRPr="00844F78" w:rsidTr="005B3448">
        <w:trPr>
          <w:trHeight w:val="760"/>
        </w:trPr>
        <w:tc>
          <w:tcPr>
            <w:tcW w:w="455"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3</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Stabilnya harga pangan (gabah) tingkat produsen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641"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ind w:right="-108"/>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 xml:space="preserve">Sesuai   </w:t>
            </w:r>
          </w:p>
          <w:p w:rsidR="005B3448" w:rsidRPr="00844F78" w:rsidRDefault="005B3448" w:rsidP="005B3448">
            <w:pPr>
              <w:spacing w:after="0" w:line="240" w:lineRule="auto"/>
              <w:ind w:right="-108"/>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HPP (Rp3.750)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ind w:right="-108"/>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val="en-ID" w:eastAsia="en-ID"/>
              </w:rPr>
              <w:t xml:space="preserve">Sesuai </w:t>
            </w:r>
          </w:p>
          <w:p w:rsidR="005B3448" w:rsidRPr="00844F78" w:rsidRDefault="005B3448" w:rsidP="005B3448">
            <w:pPr>
              <w:spacing w:after="0" w:line="240" w:lineRule="auto"/>
              <w:ind w:right="-108"/>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xml:space="preserve">   HPP (Rp.3.750)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Sesuai        HPP (Rp.3.750)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ind w:right="-108" w:hanging="108"/>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 xml:space="preserve">Sesuai </w:t>
            </w:r>
          </w:p>
          <w:p w:rsidR="005B3448" w:rsidRPr="00844F78" w:rsidRDefault="005B3448" w:rsidP="005B3448">
            <w:pPr>
              <w:spacing w:after="0" w:line="240" w:lineRule="auto"/>
              <w:ind w:right="-108" w:hanging="108"/>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 xml:space="preserve"> HPP (Rp.4.070)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Sesuai</w:t>
            </w:r>
          </w:p>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 xml:space="preserve">  HPP (Rp.4.070)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ind w:right="-108"/>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 xml:space="preserve">Sesuai </w:t>
            </w:r>
          </w:p>
          <w:p w:rsidR="005B3448" w:rsidRPr="00844F78" w:rsidRDefault="005B3448" w:rsidP="005B3448">
            <w:pPr>
              <w:spacing w:after="0" w:line="240" w:lineRule="auto"/>
              <w:ind w:right="-108"/>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 xml:space="preserve"> HPP (Rp.4.000)</w:t>
            </w:r>
          </w:p>
        </w:tc>
        <w:tc>
          <w:tcPr>
            <w:tcW w:w="992" w:type="dxa"/>
            <w:tcBorders>
              <w:top w:val="nil"/>
              <w:left w:val="nil"/>
              <w:bottom w:val="nil"/>
              <w:right w:val="single" w:sz="8" w:space="0" w:color="auto"/>
            </w:tcBorders>
            <w:shd w:val="clear" w:color="auto" w:fill="auto"/>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 xml:space="preserve">Sesuai </w:t>
            </w:r>
          </w:p>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 xml:space="preserve"> HPP (Rp.4</w:t>
            </w:r>
            <w:r w:rsidRPr="00844F78">
              <w:rPr>
                <w:rFonts w:ascii="Cambria" w:eastAsia="Times New Roman" w:hAnsi="Cambria" w:cs="Calibri"/>
                <w:color w:val="000000"/>
                <w:sz w:val="16"/>
                <w:szCs w:val="20"/>
                <w:lang w:val="en-US" w:eastAsia="en-ID"/>
              </w:rPr>
              <w:t>.2</w:t>
            </w:r>
            <w:r w:rsidRPr="00844F78">
              <w:rPr>
                <w:rFonts w:ascii="Cambria" w:eastAsia="Times New Roman" w:hAnsi="Cambria" w:cs="Calibri"/>
                <w:color w:val="000000"/>
                <w:sz w:val="16"/>
                <w:szCs w:val="20"/>
                <w:lang w:eastAsia="en-ID"/>
              </w:rPr>
              <w:t>00)</w:t>
            </w:r>
          </w:p>
        </w:tc>
        <w:tc>
          <w:tcPr>
            <w:tcW w:w="851" w:type="dxa"/>
            <w:tcBorders>
              <w:top w:val="nil"/>
              <w:left w:val="nil"/>
              <w:bottom w:val="nil"/>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p>
          <w:p w:rsidR="005B3448" w:rsidRPr="00844F78" w:rsidRDefault="005B3448" w:rsidP="005B3448">
            <w:pPr>
              <w:spacing w:after="0" w:line="240" w:lineRule="auto"/>
              <w:ind w:right="-107"/>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Sesuai  HPP (Rp.4</w:t>
            </w:r>
            <w:r w:rsidRPr="00844F78">
              <w:rPr>
                <w:rFonts w:ascii="Cambria" w:eastAsia="Times New Roman" w:hAnsi="Cambria" w:cs="Calibri"/>
                <w:color w:val="000000"/>
                <w:sz w:val="16"/>
                <w:szCs w:val="20"/>
                <w:lang w:val="en-US" w:eastAsia="en-ID"/>
              </w:rPr>
              <w:t>.2</w:t>
            </w:r>
            <w:r w:rsidRPr="00844F78">
              <w:rPr>
                <w:rFonts w:ascii="Cambria" w:eastAsia="Times New Roman" w:hAnsi="Cambria" w:cs="Calibri"/>
                <w:color w:val="000000"/>
                <w:sz w:val="16"/>
                <w:szCs w:val="20"/>
                <w:lang w:eastAsia="en-ID"/>
              </w:rPr>
              <w:t>00)</w:t>
            </w:r>
          </w:p>
        </w:tc>
        <w:tc>
          <w:tcPr>
            <w:tcW w:w="992" w:type="dxa"/>
            <w:tcBorders>
              <w:top w:val="nil"/>
              <w:left w:val="nil"/>
              <w:bottom w:val="nil"/>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 xml:space="preserve">Sesuai  </w:t>
            </w: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HPP</w:t>
            </w:r>
          </w:p>
          <w:p w:rsidR="005B3448" w:rsidRPr="00844F78" w:rsidRDefault="005B3448" w:rsidP="005B3448">
            <w:pPr>
              <w:spacing w:after="0" w:line="240" w:lineRule="auto"/>
              <w:ind w:right="-23"/>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 xml:space="preserve"> (Rp.4</w:t>
            </w:r>
            <w:r w:rsidRPr="00844F78">
              <w:rPr>
                <w:rFonts w:ascii="Cambria" w:eastAsia="Times New Roman" w:hAnsi="Cambria" w:cs="Calibri"/>
                <w:color w:val="000000"/>
                <w:sz w:val="16"/>
                <w:szCs w:val="20"/>
                <w:lang w:val="en-US" w:eastAsia="en-ID"/>
              </w:rPr>
              <w:t>.2</w:t>
            </w:r>
            <w:r w:rsidRPr="00844F78">
              <w:rPr>
                <w:rFonts w:ascii="Cambria" w:eastAsia="Times New Roman" w:hAnsi="Cambria" w:cs="Calibri"/>
                <w:color w:val="000000"/>
                <w:sz w:val="16"/>
                <w:szCs w:val="20"/>
                <w:lang w:eastAsia="en-ID"/>
              </w:rPr>
              <w:t>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 xml:space="preserve">Sesuai  </w:t>
            </w:r>
          </w:p>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 xml:space="preserve">  HPP</w:t>
            </w:r>
          </w:p>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(Rp.4.400)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107</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112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112</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106</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108</w:t>
            </w:r>
          </w:p>
        </w:tc>
      </w:tr>
      <w:tr w:rsidR="005B3448" w:rsidRPr="00844F78" w:rsidTr="005B3448">
        <w:trPr>
          <w:trHeight w:val="67"/>
        </w:trPr>
        <w:tc>
          <w:tcPr>
            <w:tcW w:w="455"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1071"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567"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776"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641"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851"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992" w:type="dxa"/>
            <w:tcBorders>
              <w:top w:val="nil"/>
              <w:left w:val="nil"/>
              <w:bottom w:val="single" w:sz="8" w:space="0" w:color="auto"/>
              <w:right w:val="single" w:sz="8" w:space="0" w:color="auto"/>
            </w:tcBorders>
            <w:shd w:val="clear" w:color="auto" w:fill="auto"/>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p>
        </w:tc>
        <w:tc>
          <w:tcPr>
            <w:tcW w:w="85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p>
        </w:tc>
        <w:tc>
          <w:tcPr>
            <w:tcW w:w="992"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p>
        </w:tc>
        <w:tc>
          <w:tcPr>
            <w:tcW w:w="992"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1134"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851"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c>
          <w:tcPr>
            <w:tcW w:w="850" w:type="dxa"/>
            <w:vMerge/>
            <w:tcBorders>
              <w:top w:val="nil"/>
              <w:left w:val="single" w:sz="8" w:space="0" w:color="auto"/>
              <w:bottom w:val="single" w:sz="8" w:space="0" w:color="000000"/>
              <w:right w:val="single" w:sz="8" w:space="0" w:color="auto"/>
            </w:tcBorders>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p>
        </w:tc>
      </w:tr>
      <w:tr w:rsidR="005B3448" w:rsidRPr="00844F78" w:rsidTr="005B3448">
        <w:trPr>
          <w:trHeight w:val="823"/>
        </w:trPr>
        <w:tc>
          <w:tcPr>
            <w:tcW w:w="455" w:type="dxa"/>
            <w:tcBorders>
              <w:top w:val="nil"/>
              <w:left w:val="single" w:sz="8" w:space="0" w:color="auto"/>
              <w:bottom w:val="single" w:sz="8" w:space="0" w:color="auto"/>
              <w:right w:val="single" w:sz="8" w:space="0" w:color="auto"/>
            </w:tcBorders>
            <w:shd w:val="clear" w:color="auto" w:fill="auto"/>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4</w:t>
            </w:r>
          </w:p>
        </w:tc>
        <w:tc>
          <w:tcPr>
            <w:tcW w:w="1071"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rPr>
                <w:rFonts w:ascii="Cambria" w:eastAsia="Times New Roman" w:hAnsi="Cambria" w:cs="Calibri"/>
                <w:color w:val="000000"/>
                <w:sz w:val="16"/>
                <w:szCs w:val="20"/>
                <w:lang w:eastAsia="en-ID"/>
              </w:rPr>
            </w:pPr>
            <w:r w:rsidRPr="00844F78">
              <w:rPr>
                <w:rFonts w:ascii="Cambria" w:eastAsia="Times New Roman" w:hAnsi="Cambria" w:cs="Calibri"/>
                <w:color w:val="000000"/>
                <w:sz w:val="16"/>
                <w:szCs w:val="20"/>
                <w:lang w:eastAsia="en-ID"/>
              </w:rPr>
              <w:t>Stabilnya harga pangan (beras) tingkat konsumen</w:t>
            </w:r>
          </w:p>
        </w:tc>
        <w:tc>
          <w:tcPr>
            <w:tcW w:w="567"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p>
        </w:tc>
        <w:tc>
          <w:tcPr>
            <w:tcW w:w="567"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p>
        </w:tc>
        <w:tc>
          <w:tcPr>
            <w:tcW w:w="776"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p>
        </w:tc>
        <w:tc>
          <w:tcPr>
            <w:tcW w:w="641"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hAnsi="Cambria"/>
                <w:sz w:val="16"/>
                <w:szCs w:val="20"/>
              </w:rPr>
              <w:t>cv ≤ 5%</w:t>
            </w:r>
          </w:p>
        </w:tc>
        <w:tc>
          <w:tcPr>
            <w:tcW w:w="709"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cv ≤ 5%</w:t>
            </w:r>
          </w:p>
        </w:tc>
        <w:tc>
          <w:tcPr>
            <w:tcW w:w="709"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cv ≤ 5%</w:t>
            </w:r>
          </w:p>
        </w:tc>
        <w:tc>
          <w:tcPr>
            <w:tcW w:w="709"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cv ≤ 5%</w:t>
            </w:r>
          </w:p>
        </w:tc>
        <w:tc>
          <w:tcPr>
            <w:tcW w:w="850"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cv ≤ 5%</w:t>
            </w:r>
          </w:p>
        </w:tc>
        <w:tc>
          <w:tcPr>
            <w:tcW w:w="851"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5,33 cv ≤ 5%</w:t>
            </w:r>
          </w:p>
        </w:tc>
        <w:tc>
          <w:tcPr>
            <w:tcW w:w="992"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3,03cv ≤ 5%</w:t>
            </w:r>
          </w:p>
        </w:tc>
        <w:tc>
          <w:tcPr>
            <w:tcW w:w="851"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4,42cv ≤ 5%</w:t>
            </w:r>
          </w:p>
        </w:tc>
        <w:tc>
          <w:tcPr>
            <w:tcW w:w="992"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3,00cv ≤ 5%</w:t>
            </w:r>
          </w:p>
        </w:tc>
        <w:tc>
          <w:tcPr>
            <w:tcW w:w="992"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1,13cv ≤ 5%</w:t>
            </w:r>
          </w:p>
        </w:tc>
        <w:tc>
          <w:tcPr>
            <w:tcW w:w="1134"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93,8</w:t>
            </w:r>
          </w:p>
        </w:tc>
        <w:tc>
          <w:tcPr>
            <w:tcW w:w="851"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165,01</w:t>
            </w:r>
          </w:p>
        </w:tc>
        <w:tc>
          <w:tcPr>
            <w:tcW w:w="850"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111,54</w:t>
            </w:r>
          </w:p>
        </w:tc>
        <w:tc>
          <w:tcPr>
            <w:tcW w:w="709"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139</w:t>
            </w:r>
          </w:p>
        </w:tc>
        <w:tc>
          <w:tcPr>
            <w:tcW w:w="850" w:type="dxa"/>
            <w:tcBorders>
              <w:top w:val="nil"/>
              <w:left w:val="nil"/>
              <w:bottom w:val="single" w:sz="8" w:space="0" w:color="auto"/>
              <w:right w:val="single" w:sz="8" w:space="0" w:color="auto"/>
            </w:tcBorders>
            <w:shd w:val="clear" w:color="000000" w:fill="FFFFFF"/>
          </w:tcPr>
          <w:p w:rsidR="005B3448" w:rsidRPr="00844F78" w:rsidRDefault="005B3448" w:rsidP="005B3448">
            <w:pPr>
              <w:spacing w:after="0" w:line="240" w:lineRule="auto"/>
              <w:jc w:val="center"/>
              <w:rPr>
                <w:rFonts w:ascii="Cambria" w:eastAsia="Times New Roman" w:hAnsi="Cambria" w:cs="Calibri"/>
                <w:color w:val="000000"/>
                <w:sz w:val="16"/>
                <w:szCs w:val="20"/>
                <w:lang w:eastAsia="en-ID"/>
              </w:rPr>
            </w:pPr>
            <w:r w:rsidRPr="00844F78">
              <w:rPr>
                <w:rFonts w:ascii="Cambria" w:hAnsi="Cambria"/>
                <w:sz w:val="16"/>
                <w:szCs w:val="20"/>
              </w:rPr>
              <w:t>117</w:t>
            </w:r>
          </w:p>
        </w:tc>
      </w:tr>
      <w:tr w:rsidR="005B3448" w:rsidRPr="00844F78" w:rsidTr="005B3448">
        <w:trPr>
          <w:trHeight w:val="823"/>
        </w:trPr>
        <w:tc>
          <w:tcPr>
            <w:tcW w:w="455" w:type="dxa"/>
            <w:tcBorders>
              <w:top w:val="nil"/>
              <w:left w:val="single" w:sz="8" w:space="0" w:color="auto"/>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5</w:t>
            </w:r>
          </w:p>
        </w:tc>
        <w:tc>
          <w:tcPr>
            <w:tcW w:w="107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US" w:eastAsia="en-ID"/>
              </w:rPr>
            </w:pPr>
            <w:r w:rsidRPr="00844F78">
              <w:rPr>
                <w:rFonts w:ascii="Cambria" w:eastAsia="Times New Roman" w:hAnsi="Cambria" w:cs="Calibri"/>
                <w:color w:val="000000"/>
                <w:sz w:val="16"/>
                <w:szCs w:val="20"/>
                <w:lang w:val="en-US" w:eastAsia="en-ID"/>
              </w:rPr>
              <w:t>Cadangan pangan pemerintah daerah</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776"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641"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w:t>
            </w:r>
          </w:p>
        </w:tc>
        <w:tc>
          <w:tcPr>
            <w:tcW w:w="709"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w:t>
            </w:r>
          </w:p>
        </w:tc>
        <w:tc>
          <w:tcPr>
            <w:tcW w:w="709"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w:t>
            </w:r>
          </w:p>
        </w:tc>
        <w:tc>
          <w:tcPr>
            <w:tcW w:w="709"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w:t>
            </w:r>
          </w:p>
        </w:tc>
        <w:tc>
          <w:tcPr>
            <w:tcW w:w="850"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w:t>
            </w:r>
          </w:p>
        </w:tc>
        <w:tc>
          <w:tcPr>
            <w:tcW w:w="851"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w:t>
            </w:r>
          </w:p>
        </w:tc>
        <w:tc>
          <w:tcPr>
            <w:tcW w:w="992"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w:t>
            </w:r>
          </w:p>
        </w:tc>
        <w:tc>
          <w:tcPr>
            <w:tcW w:w="851"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1.882 kg</w:t>
            </w:r>
          </w:p>
        </w:tc>
        <w:tc>
          <w:tcPr>
            <w:tcW w:w="992"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w:t>
            </w:r>
          </w:p>
        </w:tc>
        <w:tc>
          <w:tcPr>
            <w:tcW w:w="992"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w:t>
            </w:r>
          </w:p>
        </w:tc>
        <w:tc>
          <w:tcPr>
            <w:tcW w:w="1134"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w:t>
            </w:r>
          </w:p>
        </w:tc>
        <w:tc>
          <w:tcPr>
            <w:tcW w:w="851"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20</w:t>
            </w:r>
          </w:p>
        </w:tc>
        <w:tc>
          <w:tcPr>
            <w:tcW w:w="850"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18,82</w:t>
            </w:r>
          </w:p>
        </w:tc>
        <w:tc>
          <w:tcPr>
            <w:tcW w:w="709"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100</w:t>
            </w:r>
          </w:p>
        </w:tc>
        <w:tc>
          <w:tcPr>
            <w:tcW w:w="850" w:type="dxa"/>
            <w:tcBorders>
              <w:top w:val="nil"/>
              <w:left w:val="nil"/>
              <w:bottom w:val="single" w:sz="8" w:space="0" w:color="auto"/>
              <w:right w:val="single" w:sz="8" w:space="0" w:color="auto"/>
            </w:tcBorders>
            <w:shd w:val="clear" w:color="000000" w:fill="FFFFFF"/>
            <w:vAlign w:val="center"/>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w:t>
            </w:r>
          </w:p>
        </w:tc>
      </w:tr>
      <w:tr w:rsidR="005B3448" w:rsidRPr="00844F78" w:rsidTr="005B3448">
        <w:trPr>
          <w:trHeight w:val="879"/>
        </w:trPr>
        <w:tc>
          <w:tcPr>
            <w:tcW w:w="4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lastRenderedPageBreak/>
              <w:t>6</w:t>
            </w:r>
          </w:p>
        </w:tc>
        <w:tc>
          <w:tcPr>
            <w:tcW w:w="1071"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Informasi Ketahanan Pangan yang Lengkap, Akurat dan Up to Date</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776"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86</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r>
      <w:tr w:rsidR="005B3448" w:rsidRPr="00844F78" w:rsidTr="005B3448">
        <w:trPr>
          <w:trHeight w:val="1242"/>
        </w:trPr>
        <w:tc>
          <w:tcPr>
            <w:tcW w:w="455" w:type="dxa"/>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7</w:t>
            </w:r>
          </w:p>
        </w:tc>
        <w:tc>
          <w:tcPr>
            <w:tcW w:w="1071"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eastAsia="en-ID"/>
              </w:rPr>
              <w:t>Mutu Konsumsi Pangan sesuai Pola Pangan Harapan (PPH)</w:t>
            </w:r>
          </w:p>
        </w:tc>
        <w:tc>
          <w:tcPr>
            <w:tcW w:w="567"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 </w:t>
            </w:r>
          </w:p>
        </w:tc>
        <w:tc>
          <w:tcPr>
            <w:tcW w:w="567"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 </w:t>
            </w:r>
          </w:p>
        </w:tc>
        <w:tc>
          <w:tcPr>
            <w:tcW w:w="776"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 </w:t>
            </w:r>
          </w:p>
        </w:tc>
        <w:tc>
          <w:tcPr>
            <w:tcW w:w="641"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89,51</w:t>
            </w:r>
          </w:p>
        </w:tc>
        <w:tc>
          <w:tcPr>
            <w:tcW w:w="709"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89,52</w:t>
            </w:r>
          </w:p>
        </w:tc>
        <w:tc>
          <w:tcPr>
            <w:tcW w:w="709"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89,53</w:t>
            </w:r>
          </w:p>
        </w:tc>
        <w:tc>
          <w:tcPr>
            <w:tcW w:w="709"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89,54</w:t>
            </w:r>
          </w:p>
        </w:tc>
        <w:tc>
          <w:tcPr>
            <w:tcW w:w="850"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US" w:eastAsia="en-ID"/>
              </w:rPr>
              <w:t>89,55</w:t>
            </w:r>
          </w:p>
        </w:tc>
        <w:tc>
          <w:tcPr>
            <w:tcW w:w="851"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89,51</w:t>
            </w:r>
          </w:p>
        </w:tc>
        <w:tc>
          <w:tcPr>
            <w:tcW w:w="992"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89,6</w:t>
            </w:r>
          </w:p>
        </w:tc>
        <w:tc>
          <w:tcPr>
            <w:tcW w:w="851"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89,7</w:t>
            </w:r>
          </w:p>
        </w:tc>
        <w:tc>
          <w:tcPr>
            <w:tcW w:w="992"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89,8</w:t>
            </w:r>
          </w:p>
        </w:tc>
        <w:tc>
          <w:tcPr>
            <w:tcW w:w="992"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89,9</w:t>
            </w:r>
          </w:p>
        </w:tc>
        <w:tc>
          <w:tcPr>
            <w:tcW w:w="1134"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1"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100,09</w:t>
            </w:r>
          </w:p>
        </w:tc>
        <w:tc>
          <w:tcPr>
            <w:tcW w:w="850"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100,19</w:t>
            </w:r>
          </w:p>
        </w:tc>
        <w:tc>
          <w:tcPr>
            <w:tcW w:w="709"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100,29</w:t>
            </w:r>
          </w:p>
        </w:tc>
        <w:tc>
          <w:tcPr>
            <w:tcW w:w="850" w:type="dxa"/>
            <w:tcBorders>
              <w:top w:val="nil"/>
              <w:left w:val="nil"/>
              <w:bottom w:val="single" w:sz="8" w:space="0" w:color="auto"/>
              <w:right w:val="single" w:sz="8" w:space="0" w:color="auto"/>
            </w:tcBorders>
            <w:shd w:val="clear" w:color="auto" w:fill="C2D69B" w:themeFill="accent3" w:themeFillTint="99"/>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100,4</w:t>
            </w:r>
          </w:p>
        </w:tc>
      </w:tr>
      <w:tr w:rsidR="005B3448" w:rsidRPr="00844F78" w:rsidTr="005B3448">
        <w:trPr>
          <w:trHeight w:val="821"/>
        </w:trPr>
        <w:tc>
          <w:tcPr>
            <w:tcW w:w="455" w:type="dxa"/>
            <w:tcBorders>
              <w:top w:val="nil"/>
              <w:left w:val="single" w:sz="8" w:space="0" w:color="auto"/>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8.</w:t>
            </w:r>
          </w:p>
        </w:tc>
        <w:tc>
          <w:tcPr>
            <w:tcW w:w="107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Konsumsi beras per kapita per tahun</w:t>
            </w:r>
          </w:p>
        </w:tc>
        <w:tc>
          <w:tcPr>
            <w:tcW w:w="567"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567"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776"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64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96,7</w:t>
            </w:r>
          </w:p>
        </w:tc>
        <w:tc>
          <w:tcPr>
            <w:tcW w:w="709"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96,6</w:t>
            </w:r>
          </w:p>
        </w:tc>
        <w:tc>
          <w:tcPr>
            <w:tcW w:w="709"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96,4</w:t>
            </w:r>
          </w:p>
        </w:tc>
        <w:tc>
          <w:tcPr>
            <w:tcW w:w="709"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96,2</w:t>
            </w:r>
          </w:p>
        </w:tc>
        <w:tc>
          <w:tcPr>
            <w:tcW w:w="850"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96,1</w:t>
            </w:r>
          </w:p>
        </w:tc>
        <w:tc>
          <w:tcPr>
            <w:tcW w:w="85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98,7</w:t>
            </w:r>
          </w:p>
        </w:tc>
        <w:tc>
          <w:tcPr>
            <w:tcW w:w="992"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98,7</w:t>
            </w:r>
          </w:p>
        </w:tc>
        <w:tc>
          <w:tcPr>
            <w:tcW w:w="85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89,6</w:t>
            </w:r>
          </w:p>
        </w:tc>
        <w:tc>
          <w:tcPr>
            <w:tcW w:w="992"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83,1</w:t>
            </w:r>
          </w:p>
        </w:tc>
        <w:tc>
          <w:tcPr>
            <w:tcW w:w="992"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87,9</w:t>
            </w:r>
          </w:p>
        </w:tc>
        <w:tc>
          <w:tcPr>
            <w:tcW w:w="1134"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102,07</w:t>
            </w:r>
          </w:p>
        </w:tc>
        <w:tc>
          <w:tcPr>
            <w:tcW w:w="85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102,17</w:t>
            </w:r>
          </w:p>
        </w:tc>
        <w:tc>
          <w:tcPr>
            <w:tcW w:w="850"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92,95</w:t>
            </w:r>
          </w:p>
        </w:tc>
        <w:tc>
          <w:tcPr>
            <w:tcW w:w="709"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91,46</w:t>
            </w:r>
          </w:p>
        </w:tc>
        <w:tc>
          <w:tcPr>
            <w:tcW w:w="850"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91,47</w:t>
            </w:r>
          </w:p>
        </w:tc>
      </w:tr>
      <w:tr w:rsidR="005B3448" w:rsidRPr="00844F78" w:rsidTr="005B3448">
        <w:trPr>
          <w:trHeight w:val="735"/>
        </w:trPr>
        <w:tc>
          <w:tcPr>
            <w:tcW w:w="455" w:type="dxa"/>
            <w:tcBorders>
              <w:top w:val="nil"/>
              <w:left w:val="single" w:sz="8" w:space="0" w:color="auto"/>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9</w:t>
            </w:r>
          </w:p>
        </w:tc>
        <w:tc>
          <w:tcPr>
            <w:tcW w:w="107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Ketersediaan pangan alternatif</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776"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64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60</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65</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70</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75</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80</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60</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65</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92</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82,5</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88</w:t>
            </w:r>
          </w:p>
        </w:tc>
        <w:tc>
          <w:tcPr>
            <w:tcW w:w="1134"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100</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100</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131,42</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110</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110</w:t>
            </w:r>
          </w:p>
        </w:tc>
      </w:tr>
      <w:tr w:rsidR="005B3448" w:rsidRPr="00844F78" w:rsidTr="005B3448">
        <w:trPr>
          <w:trHeight w:val="772"/>
        </w:trPr>
        <w:tc>
          <w:tcPr>
            <w:tcW w:w="455" w:type="dxa"/>
            <w:tcBorders>
              <w:top w:val="nil"/>
              <w:left w:val="single" w:sz="8" w:space="0" w:color="auto"/>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10</w:t>
            </w:r>
          </w:p>
        </w:tc>
        <w:tc>
          <w:tcPr>
            <w:tcW w:w="107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Menurnnya Daerah Rawan Pangan</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776"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 </w:t>
            </w:r>
          </w:p>
        </w:tc>
        <w:tc>
          <w:tcPr>
            <w:tcW w:w="64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2</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2</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3</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2</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2</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3</w:t>
            </w:r>
          </w:p>
        </w:tc>
        <w:tc>
          <w:tcPr>
            <w:tcW w:w="1134"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r>
      <w:tr w:rsidR="005B3448" w:rsidRPr="00844F78" w:rsidTr="005B3448">
        <w:trPr>
          <w:trHeight w:val="1182"/>
        </w:trPr>
        <w:tc>
          <w:tcPr>
            <w:tcW w:w="455" w:type="dxa"/>
            <w:tcBorders>
              <w:top w:val="nil"/>
              <w:left w:val="single" w:sz="8" w:space="0" w:color="auto"/>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11.</w:t>
            </w:r>
          </w:p>
        </w:tc>
        <w:tc>
          <w:tcPr>
            <w:tcW w:w="107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Pengawasan dan pembinaan  Keamanan pangan segar</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 </w:t>
            </w:r>
          </w:p>
        </w:tc>
        <w:tc>
          <w:tcPr>
            <w:tcW w:w="567"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 </w:t>
            </w:r>
          </w:p>
        </w:tc>
        <w:tc>
          <w:tcPr>
            <w:tcW w:w="776"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 </w:t>
            </w:r>
          </w:p>
        </w:tc>
        <w:tc>
          <w:tcPr>
            <w:tcW w:w="64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3</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3</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4</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4</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4</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 4</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3</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4</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4</w:t>
            </w:r>
          </w:p>
        </w:tc>
        <w:tc>
          <w:tcPr>
            <w:tcW w:w="992"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6</w:t>
            </w:r>
          </w:p>
        </w:tc>
        <w:tc>
          <w:tcPr>
            <w:tcW w:w="1134"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1"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709"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0" w:type="dxa"/>
            <w:tcBorders>
              <w:top w:val="nil"/>
              <w:left w:val="nil"/>
              <w:bottom w:val="single" w:sz="8" w:space="0" w:color="auto"/>
              <w:right w:val="single" w:sz="8" w:space="0" w:color="auto"/>
            </w:tcBorders>
            <w:shd w:val="clear" w:color="000000" w:fill="FFFFFF"/>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150</w:t>
            </w:r>
          </w:p>
        </w:tc>
      </w:tr>
      <w:tr w:rsidR="005B3448" w:rsidRPr="00844F78" w:rsidTr="005B3448">
        <w:trPr>
          <w:trHeight w:val="1255"/>
        </w:trPr>
        <w:tc>
          <w:tcPr>
            <w:tcW w:w="455" w:type="dxa"/>
            <w:tcBorders>
              <w:top w:val="nil"/>
              <w:left w:val="single" w:sz="8" w:space="0" w:color="auto"/>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val="en-ID" w:eastAsia="en-ID"/>
              </w:rPr>
              <w:t>12.</w:t>
            </w:r>
          </w:p>
        </w:tc>
        <w:tc>
          <w:tcPr>
            <w:tcW w:w="107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Pengujian keamanan pangan segar cemaran biologis, kimia dan fisik</w:t>
            </w:r>
          </w:p>
        </w:tc>
        <w:tc>
          <w:tcPr>
            <w:tcW w:w="567"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 </w:t>
            </w:r>
          </w:p>
        </w:tc>
        <w:tc>
          <w:tcPr>
            <w:tcW w:w="567"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 </w:t>
            </w:r>
          </w:p>
        </w:tc>
        <w:tc>
          <w:tcPr>
            <w:tcW w:w="776"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fi-FI" w:eastAsia="en-ID"/>
              </w:rPr>
            </w:pPr>
            <w:r w:rsidRPr="00844F78">
              <w:rPr>
                <w:rFonts w:ascii="Cambria" w:eastAsia="Times New Roman" w:hAnsi="Cambria" w:cs="Calibri"/>
                <w:color w:val="000000"/>
                <w:sz w:val="16"/>
                <w:szCs w:val="20"/>
                <w:lang w:val="fi-FI" w:eastAsia="en-ID"/>
              </w:rPr>
              <w:t> </w:t>
            </w:r>
          </w:p>
        </w:tc>
        <w:tc>
          <w:tcPr>
            <w:tcW w:w="64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6</w:t>
            </w:r>
          </w:p>
        </w:tc>
        <w:tc>
          <w:tcPr>
            <w:tcW w:w="709"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6</w:t>
            </w:r>
          </w:p>
        </w:tc>
        <w:tc>
          <w:tcPr>
            <w:tcW w:w="709"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7</w:t>
            </w:r>
          </w:p>
        </w:tc>
        <w:tc>
          <w:tcPr>
            <w:tcW w:w="709"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7</w:t>
            </w:r>
          </w:p>
        </w:tc>
        <w:tc>
          <w:tcPr>
            <w:tcW w:w="850"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w:t>
            </w:r>
          </w:p>
        </w:tc>
        <w:tc>
          <w:tcPr>
            <w:tcW w:w="85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7</w:t>
            </w:r>
          </w:p>
        </w:tc>
        <w:tc>
          <w:tcPr>
            <w:tcW w:w="992"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6</w:t>
            </w:r>
          </w:p>
        </w:tc>
        <w:tc>
          <w:tcPr>
            <w:tcW w:w="85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7</w:t>
            </w:r>
          </w:p>
        </w:tc>
        <w:tc>
          <w:tcPr>
            <w:tcW w:w="992"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w:t>
            </w:r>
          </w:p>
        </w:tc>
        <w:tc>
          <w:tcPr>
            <w:tcW w:w="992"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8</w:t>
            </w:r>
          </w:p>
        </w:tc>
        <w:tc>
          <w:tcPr>
            <w:tcW w:w="1134"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11,67</w:t>
            </w:r>
          </w:p>
        </w:tc>
        <w:tc>
          <w:tcPr>
            <w:tcW w:w="851"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850"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c>
          <w:tcPr>
            <w:tcW w:w="709"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114,28</w:t>
            </w:r>
          </w:p>
        </w:tc>
        <w:tc>
          <w:tcPr>
            <w:tcW w:w="850" w:type="dxa"/>
            <w:tcBorders>
              <w:top w:val="nil"/>
              <w:left w:val="nil"/>
              <w:bottom w:val="single" w:sz="8" w:space="0" w:color="auto"/>
              <w:right w:val="single" w:sz="8" w:space="0" w:color="auto"/>
            </w:tcBorders>
            <w:shd w:val="clear" w:color="auto" w:fill="auto"/>
            <w:vAlign w:val="center"/>
            <w:hideMark/>
          </w:tcPr>
          <w:p w:rsidR="005B3448" w:rsidRPr="00844F78" w:rsidRDefault="005B3448" w:rsidP="005B3448">
            <w:pPr>
              <w:spacing w:after="0" w:line="240" w:lineRule="auto"/>
              <w:jc w:val="center"/>
              <w:rPr>
                <w:rFonts w:ascii="Cambria" w:eastAsia="Times New Roman" w:hAnsi="Cambria" w:cs="Calibri"/>
                <w:color w:val="000000"/>
                <w:sz w:val="16"/>
                <w:szCs w:val="20"/>
                <w:lang w:val="en-ID" w:eastAsia="en-ID"/>
              </w:rPr>
            </w:pPr>
            <w:r w:rsidRPr="00844F78">
              <w:rPr>
                <w:rFonts w:ascii="Cambria" w:eastAsia="Times New Roman" w:hAnsi="Cambria" w:cs="Calibri"/>
                <w:color w:val="000000"/>
                <w:sz w:val="16"/>
                <w:szCs w:val="20"/>
                <w:lang w:eastAsia="en-ID"/>
              </w:rPr>
              <w:t>100</w:t>
            </w:r>
          </w:p>
        </w:tc>
      </w:tr>
    </w:tbl>
    <w:p w:rsidR="00844F78" w:rsidRPr="00844F78" w:rsidRDefault="00844F78" w:rsidP="00844F78">
      <w:pPr>
        <w:spacing w:after="0" w:line="240" w:lineRule="auto"/>
        <w:jc w:val="center"/>
        <w:rPr>
          <w:rFonts w:ascii="Cambria" w:eastAsia="Arial" w:hAnsi="Cambria" w:cs="Calibri"/>
          <w:b/>
          <w:i/>
          <w:iCs/>
          <w:sz w:val="24"/>
          <w:szCs w:val="24"/>
        </w:rPr>
      </w:pPr>
      <w:r w:rsidRPr="008C13F2">
        <w:rPr>
          <w:rFonts w:ascii="Cambria" w:eastAsia="Arial" w:hAnsi="Cambria" w:cs="Arial"/>
          <w:b/>
          <w:i/>
          <w:sz w:val="24"/>
          <w:szCs w:val="24"/>
          <w:lang w:val="fi-FI"/>
        </w:rPr>
        <w:lastRenderedPageBreak/>
        <w:t>T</w:t>
      </w:r>
      <w:r w:rsidRPr="008C13F2">
        <w:rPr>
          <w:rFonts w:ascii="Cambria" w:eastAsia="Arial" w:hAnsi="Cambria" w:cs="Arial"/>
          <w:b/>
          <w:i/>
          <w:sz w:val="24"/>
          <w:szCs w:val="24"/>
        </w:rPr>
        <w:t>abel. 2.</w:t>
      </w:r>
      <w:r w:rsidRPr="008C13F2">
        <w:rPr>
          <w:rFonts w:ascii="Cambria" w:eastAsia="Arial" w:hAnsi="Cambria" w:cs="Arial"/>
          <w:b/>
          <w:i/>
          <w:sz w:val="24"/>
          <w:szCs w:val="24"/>
          <w:lang w:val="fi-FI"/>
        </w:rPr>
        <w:t>17</w:t>
      </w:r>
    </w:p>
    <w:p w:rsidR="00844F78" w:rsidRPr="008C13F2" w:rsidRDefault="00844F78" w:rsidP="00844F78">
      <w:pPr>
        <w:spacing w:after="0" w:line="360" w:lineRule="auto"/>
        <w:jc w:val="center"/>
        <w:rPr>
          <w:rFonts w:ascii="Cambria" w:eastAsia="Arial" w:hAnsi="Cambria" w:cs="Arial"/>
          <w:b/>
          <w:sz w:val="24"/>
          <w:szCs w:val="24"/>
        </w:rPr>
      </w:pPr>
      <w:r w:rsidRPr="008C13F2">
        <w:rPr>
          <w:rFonts w:ascii="Cambria" w:eastAsia="Arial" w:hAnsi="Cambria" w:cs="Arial"/>
          <w:b/>
          <w:sz w:val="24"/>
          <w:szCs w:val="24"/>
        </w:rPr>
        <w:t xml:space="preserve"> Anggaran dan Realisasi Pendanaan Pelayanan Dinas Ketahanan Pangan Kabupaten Gowa Tahun 2021-2026</w:t>
      </w:r>
    </w:p>
    <w:tbl>
      <w:tblPr>
        <w:tblW w:w="1630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92"/>
        <w:gridCol w:w="851"/>
        <w:gridCol w:w="992"/>
        <w:gridCol w:w="992"/>
        <w:gridCol w:w="992"/>
        <w:gridCol w:w="994"/>
        <w:gridCol w:w="992"/>
        <w:gridCol w:w="992"/>
        <w:gridCol w:w="992"/>
        <w:gridCol w:w="993"/>
        <w:gridCol w:w="992"/>
        <w:gridCol w:w="624"/>
        <w:gridCol w:w="652"/>
        <w:gridCol w:w="850"/>
        <w:gridCol w:w="709"/>
        <w:gridCol w:w="567"/>
        <w:gridCol w:w="850"/>
        <w:gridCol w:w="1276"/>
      </w:tblGrid>
      <w:tr w:rsidR="00BC7310" w:rsidTr="006B5EE1">
        <w:trPr>
          <w:trHeight w:val="286"/>
        </w:trPr>
        <w:tc>
          <w:tcPr>
            <w:tcW w:w="992" w:type="dxa"/>
            <w:vMerge w:val="restart"/>
            <w:shd w:val="clear" w:color="auto" w:fill="92D050"/>
            <w:tcMar>
              <w:left w:w="108" w:type="dxa"/>
              <w:right w:w="108" w:type="dxa"/>
            </w:tcMar>
            <w:vAlign w:val="center"/>
          </w:tcPr>
          <w:p w:rsidR="00844F78" w:rsidRPr="00DE035E" w:rsidRDefault="00844F78" w:rsidP="00BD7B54">
            <w:pPr>
              <w:spacing w:after="0" w:line="360" w:lineRule="auto"/>
              <w:jc w:val="right"/>
              <w:rPr>
                <w:rFonts w:ascii="Cambria" w:hAnsi="Cambria"/>
                <w:sz w:val="16"/>
                <w:szCs w:val="16"/>
              </w:rPr>
            </w:pPr>
            <w:r w:rsidRPr="00DE035E">
              <w:rPr>
                <w:rFonts w:ascii="Cambria" w:eastAsia="Cambria" w:hAnsi="Cambria" w:cs="Cambria"/>
                <w:color w:val="000000"/>
                <w:sz w:val="16"/>
                <w:szCs w:val="16"/>
                <w:lang w:val="en-US"/>
              </w:rPr>
              <w:t>U</w:t>
            </w:r>
            <w:r w:rsidRPr="00DE035E">
              <w:rPr>
                <w:rFonts w:ascii="Cambria" w:eastAsia="Cambria" w:hAnsi="Cambria" w:cs="Cambria"/>
                <w:color w:val="000000"/>
                <w:sz w:val="16"/>
                <w:szCs w:val="16"/>
              </w:rPr>
              <w:t>raian</w:t>
            </w:r>
          </w:p>
        </w:tc>
        <w:tc>
          <w:tcPr>
            <w:tcW w:w="4821" w:type="dxa"/>
            <w:gridSpan w:val="5"/>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eastAsia="Cambria" w:hAnsi="Cambria" w:cs="Cambria"/>
                <w:color w:val="000000"/>
                <w:sz w:val="16"/>
                <w:szCs w:val="16"/>
              </w:rPr>
              <w:t>Anggaran Pada Tahun Ke</w:t>
            </w:r>
          </w:p>
        </w:tc>
        <w:tc>
          <w:tcPr>
            <w:tcW w:w="4961" w:type="dxa"/>
            <w:gridSpan w:val="5"/>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eastAsia="Cambria" w:hAnsi="Cambria" w:cs="Cambria"/>
                <w:color w:val="000000"/>
                <w:sz w:val="16"/>
                <w:szCs w:val="16"/>
              </w:rPr>
              <w:t>Reaslisasi Anggaran Pada Tahun Ke</w:t>
            </w:r>
          </w:p>
        </w:tc>
        <w:tc>
          <w:tcPr>
            <w:tcW w:w="3402" w:type="dxa"/>
            <w:gridSpan w:val="5"/>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eastAsia="Cambria" w:hAnsi="Cambria" w:cs="Cambria"/>
                <w:color w:val="000000"/>
                <w:sz w:val="16"/>
                <w:szCs w:val="16"/>
              </w:rPr>
              <w:t>Rasio Antara Realisasi dan Anggaran Ke</w:t>
            </w:r>
          </w:p>
        </w:tc>
        <w:tc>
          <w:tcPr>
            <w:tcW w:w="2126" w:type="dxa"/>
            <w:gridSpan w:val="2"/>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eastAsia="Cambria" w:hAnsi="Cambria" w:cs="Cambria"/>
                <w:color w:val="000000"/>
                <w:sz w:val="16"/>
                <w:szCs w:val="16"/>
              </w:rPr>
              <w:t>Rata-Rata Pertumbuhan</w:t>
            </w:r>
          </w:p>
        </w:tc>
      </w:tr>
      <w:tr w:rsidR="00BC7310" w:rsidTr="006B5EE1">
        <w:trPr>
          <w:trHeight w:val="339"/>
        </w:trPr>
        <w:tc>
          <w:tcPr>
            <w:tcW w:w="992" w:type="dxa"/>
            <w:vMerge/>
            <w:shd w:val="clear" w:color="000000" w:fill="FFFFFF"/>
            <w:tcMar>
              <w:left w:w="108" w:type="dxa"/>
              <w:right w:w="108" w:type="dxa"/>
            </w:tcMar>
            <w:vAlign w:val="center"/>
          </w:tcPr>
          <w:p w:rsidR="00844F78" w:rsidRPr="00DE035E" w:rsidRDefault="00844F78" w:rsidP="00BD7B54">
            <w:pPr>
              <w:spacing w:after="0" w:line="360" w:lineRule="auto"/>
              <w:rPr>
                <w:rFonts w:ascii="Cambria" w:eastAsia="Calibri" w:hAnsi="Cambria" w:cs="Calibri"/>
                <w:sz w:val="16"/>
                <w:szCs w:val="16"/>
              </w:rPr>
            </w:pPr>
          </w:p>
        </w:tc>
        <w:tc>
          <w:tcPr>
            <w:tcW w:w="851"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rPr>
              <w:t>201</w:t>
            </w:r>
            <w:r w:rsidRPr="00DE035E">
              <w:rPr>
                <w:rFonts w:ascii="Cambria" w:eastAsia="Cambria" w:hAnsi="Cambria" w:cs="Cambria"/>
                <w:color w:val="000000"/>
                <w:sz w:val="16"/>
                <w:szCs w:val="16"/>
                <w:lang w:val="en-US"/>
              </w:rPr>
              <w:t>6</w:t>
            </w:r>
          </w:p>
        </w:tc>
        <w:tc>
          <w:tcPr>
            <w:tcW w:w="992"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rPr>
              <w:t>201</w:t>
            </w:r>
            <w:r w:rsidRPr="00DE035E">
              <w:rPr>
                <w:rFonts w:ascii="Cambria" w:eastAsia="Cambria" w:hAnsi="Cambria" w:cs="Cambria"/>
                <w:color w:val="000000"/>
                <w:sz w:val="16"/>
                <w:szCs w:val="16"/>
                <w:lang w:val="en-US"/>
              </w:rPr>
              <w:t>7</w:t>
            </w:r>
          </w:p>
        </w:tc>
        <w:tc>
          <w:tcPr>
            <w:tcW w:w="992"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rPr>
              <w:t>201</w:t>
            </w:r>
            <w:r w:rsidRPr="00DE035E">
              <w:rPr>
                <w:rFonts w:ascii="Cambria" w:eastAsia="Cambria" w:hAnsi="Cambria" w:cs="Cambria"/>
                <w:color w:val="000000"/>
                <w:sz w:val="16"/>
                <w:szCs w:val="16"/>
                <w:lang w:val="en-US"/>
              </w:rPr>
              <w:t>8</w:t>
            </w:r>
          </w:p>
        </w:tc>
        <w:tc>
          <w:tcPr>
            <w:tcW w:w="992"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lang w:val="en-US"/>
              </w:rPr>
              <w:t>2019</w:t>
            </w:r>
          </w:p>
        </w:tc>
        <w:tc>
          <w:tcPr>
            <w:tcW w:w="993"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rPr>
              <w:t>20</w:t>
            </w:r>
            <w:r w:rsidRPr="00DE035E">
              <w:rPr>
                <w:rFonts w:ascii="Cambria" w:eastAsia="Cambria" w:hAnsi="Cambria" w:cs="Cambria"/>
                <w:color w:val="000000"/>
                <w:sz w:val="16"/>
                <w:szCs w:val="16"/>
                <w:lang w:val="en-US"/>
              </w:rPr>
              <w:t>20</w:t>
            </w:r>
          </w:p>
        </w:tc>
        <w:tc>
          <w:tcPr>
            <w:tcW w:w="992" w:type="dxa"/>
            <w:shd w:val="clear" w:color="auto" w:fill="92D050"/>
            <w:tcMar>
              <w:left w:w="108" w:type="dxa"/>
              <w:right w:w="108" w:type="dxa"/>
            </w:tcMa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2016</w:t>
            </w:r>
          </w:p>
        </w:tc>
        <w:tc>
          <w:tcPr>
            <w:tcW w:w="992" w:type="dxa"/>
            <w:shd w:val="clear" w:color="auto" w:fill="92D050"/>
            <w:tcMar>
              <w:left w:w="108" w:type="dxa"/>
              <w:right w:w="108" w:type="dxa"/>
            </w:tcMa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2017</w:t>
            </w:r>
          </w:p>
        </w:tc>
        <w:tc>
          <w:tcPr>
            <w:tcW w:w="992" w:type="dxa"/>
            <w:shd w:val="clear" w:color="auto" w:fill="92D050"/>
            <w:tcMar>
              <w:left w:w="108" w:type="dxa"/>
              <w:right w:w="108" w:type="dxa"/>
            </w:tcMa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2018</w:t>
            </w:r>
          </w:p>
        </w:tc>
        <w:tc>
          <w:tcPr>
            <w:tcW w:w="993" w:type="dxa"/>
            <w:shd w:val="clear" w:color="auto" w:fill="92D050"/>
            <w:tcMar>
              <w:left w:w="108" w:type="dxa"/>
              <w:right w:w="108" w:type="dxa"/>
            </w:tcMa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2019</w:t>
            </w:r>
          </w:p>
        </w:tc>
        <w:tc>
          <w:tcPr>
            <w:tcW w:w="992" w:type="dxa"/>
            <w:shd w:val="clear" w:color="auto" w:fill="92D050"/>
            <w:tcMar>
              <w:left w:w="108" w:type="dxa"/>
              <w:right w:w="108" w:type="dxa"/>
            </w:tcMa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2020</w:t>
            </w:r>
          </w:p>
        </w:tc>
        <w:tc>
          <w:tcPr>
            <w:tcW w:w="624"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rPr>
              <w:t>201</w:t>
            </w:r>
            <w:r w:rsidRPr="00DE035E">
              <w:rPr>
                <w:rFonts w:ascii="Cambria" w:eastAsia="Cambria" w:hAnsi="Cambria" w:cs="Cambria"/>
                <w:color w:val="000000"/>
                <w:sz w:val="16"/>
                <w:szCs w:val="16"/>
                <w:lang w:val="en-US"/>
              </w:rPr>
              <w:t>6</w:t>
            </w:r>
          </w:p>
        </w:tc>
        <w:tc>
          <w:tcPr>
            <w:tcW w:w="652"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rPr>
              <w:t>201</w:t>
            </w:r>
            <w:r w:rsidRPr="00DE035E">
              <w:rPr>
                <w:rFonts w:ascii="Cambria" w:eastAsia="Cambria" w:hAnsi="Cambria" w:cs="Cambria"/>
                <w:color w:val="000000"/>
                <w:sz w:val="16"/>
                <w:szCs w:val="16"/>
                <w:lang w:val="en-US"/>
              </w:rPr>
              <w:t>7</w:t>
            </w:r>
          </w:p>
        </w:tc>
        <w:tc>
          <w:tcPr>
            <w:tcW w:w="850"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rPr>
              <w:t>201</w:t>
            </w:r>
            <w:r w:rsidRPr="00DE035E">
              <w:rPr>
                <w:rFonts w:ascii="Cambria" w:eastAsia="Cambria" w:hAnsi="Cambria" w:cs="Cambria"/>
                <w:color w:val="000000"/>
                <w:sz w:val="16"/>
                <w:szCs w:val="16"/>
                <w:lang w:val="en-US"/>
              </w:rPr>
              <w:t>8</w:t>
            </w:r>
          </w:p>
        </w:tc>
        <w:tc>
          <w:tcPr>
            <w:tcW w:w="709"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rPr>
              <w:t>201</w:t>
            </w:r>
            <w:r w:rsidRPr="00DE035E">
              <w:rPr>
                <w:rFonts w:ascii="Cambria" w:eastAsia="Cambria" w:hAnsi="Cambria" w:cs="Cambria"/>
                <w:color w:val="000000"/>
                <w:sz w:val="16"/>
                <w:szCs w:val="16"/>
                <w:lang w:val="en-US"/>
              </w:rPr>
              <w:t>9</w:t>
            </w:r>
          </w:p>
        </w:tc>
        <w:tc>
          <w:tcPr>
            <w:tcW w:w="567"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lang w:val="en-US"/>
              </w:rPr>
            </w:pPr>
            <w:r w:rsidRPr="00DE035E">
              <w:rPr>
                <w:rFonts w:ascii="Cambria" w:eastAsia="Cambria" w:hAnsi="Cambria" w:cs="Cambria"/>
                <w:color w:val="000000"/>
                <w:sz w:val="16"/>
                <w:szCs w:val="16"/>
              </w:rPr>
              <w:t>20</w:t>
            </w:r>
            <w:r w:rsidRPr="00DE035E">
              <w:rPr>
                <w:rFonts w:ascii="Cambria" w:eastAsia="Cambria" w:hAnsi="Cambria" w:cs="Cambria"/>
                <w:color w:val="000000"/>
                <w:sz w:val="16"/>
                <w:szCs w:val="16"/>
                <w:lang w:val="en-US"/>
              </w:rPr>
              <w:t xml:space="preserve"> 20</w:t>
            </w:r>
          </w:p>
        </w:tc>
        <w:tc>
          <w:tcPr>
            <w:tcW w:w="850"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eastAsia="Cambria" w:hAnsi="Cambria" w:cs="Cambria"/>
                <w:color w:val="000000"/>
                <w:sz w:val="16"/>
                <w:szCs w:val="16"/>
              </w:rPr>
              <w:t>Anggaran</w:t>
            </w:r>
          </w:p>
        </w:tc>
        <w:tc>
          <w:tcPr>
            <w:tcW w:w="1276" w:type="dxa"/>
            <w:shd w:val="clear" w:color="auto" w:fill="92D050"/>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eastAsia="Cambria" w:hAnsi="Cambria" w:cs="Cambria"/>
                <w:color w:val="000000"/>
                <w:sz w:val="16"/>
                <w:szCs w:val="16"/>
              </w:rPr>
              <w:t>Realisasi</w:t>
            </w:r>
          </w:p>
        </w:tc>
      </w:tr>
      <w:tr w:rsidR="00BC7310" w:rsidTr="006B5EE1">
        <w:trPr>
          <w:trHeight w:val="674"/>
        </w:trPr>
        <w:tc>
          <w:tcPr>
            <w:tcW w:w="992" w:type="dxa"/>
            <w:shd w:val="clear" w:color="auto" w:fill="auto"/>
            <w:tcMar>
              <w:left w:w="108" w:type="dxa"/>
              <w:right w:w="108" w:type="dxa"/>
            </w:tcMar>
            <w:vAlign w:val="center"/>
          </w:tcPr>
          <w:p w:rsidR="00844F78" w:rsidRPr="00DE035E" w:rsidRDefault="00844F78" w:rsidP="00BD7B54">
            <w:pPr>
              <w:spacing w:after="0" w:line="240" w:lineRule="auto"/>
              <w:rPr>
                <w:rFonts w:ascii="Cambria" w:hAnsi="Cambria"/>
                <w:sz w:val="16"/>
                <w:szCs w:val="16"/>
              </w:rPr>
            </w:pPr>
            <w:r w:rsidRPr="00DE035E">
              <w:rPr>
                <w:rFonts w:ascii="Cambria" w:eastAsia="Cambria" w:hAnsi="Cambria" w:cs="Cambria"/>
                <w:color w:val="000000"/>
                <w:sz w:val="16"/>
                <w:szCs w:val="16"/>
              </w:rPr>
              <w:t>Total Belanja</w:t>
            </w:r>
          </w:p>
        </w:tc>
        <w:tc>
          <w:tcPr>
            <w:tcW w:w="851" w:type="dxa"/>
            <w:shd w:val="clear" w:color="auto" w:fill="auto"/>
            <w:tcMar>
              <w:left w:w="108" w:type="dxa"/>
              <w:right w:w="108" w:type="dxa"/>
            </w:tcMar>
            <w:vAlign w:val="center"/>
          </w:tcPr>
          <w:p w:rsidR="00844F78" w:rsidRPr="00DE035E" w:rsidRDefault="00844F78" w:rsidP="00BD7B54">
            <w:pPr>
              <w:tabs>
                <w:tab w:val="left" w:pos="284"/>
              </w:tabs>
              <w:spacing w:after="0" w:line="360" w:lineRule="auto"/>
              <w:jc w:val="center"/>
              <w:rPr>
                <w:rFonts w:ascii="Cambria" w:eastAsia="Arial" w:hAnsi="Cambria" w:cs="Arial"/>
                <w:color w:val="000000" w:themeColor="text1"/>
                <w:sz w:val="16"/>
                <w:szCs w:val="16"/>
              </w:rPr>
            </w:pPr>
            <w:r w:rsidRPr="00DE035E">
              <w:rPr>
                <w:rFonts w:ascii="Cambria" w:hAnsi="Cambria" w:cs="Tahoma"/>
                <w:sz w:val="16"/>
                <w:szCs w:val="16"/>
              </w:rPr>
              <w:t>3.143.209.839,15</w:t>
            </w:r>
          </w:p>
          <w:p w:rsidR="00844F78" w:rsidRPr="00DE035E" w:rsidRDefault="00844F78" w:rsidP="00BD7B54">
            <w:pPr>
              <w:spacing w:after="0" w:line="360" w:lineRule="auto"/>
              <w:jc w:val="center"/>
              <w:rPr>
                <w:rFonts w:ascii="Cambria" w:hAnsi="Cambria"/>
                <w:color w:val="000000" w:themeColor="text1"/>
                <w:sz w:val="16"/>
                <w:szCs w:val="16"/>
                <w:lang w:val="en-US"/>
              </w:rPr>
            </w:pP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bCs/>
                <w:color w:val="000000" w:themeColor="text1"/>
                <w:sz w:val="16"/>
                <w:szCs w:val="16"/>
              </w:rPr>
            </w:pPr>
            <w:r w:rsidRPr="00DE035E">
              <w:rPr>
                <w:rFonts w:ascii="Cambria" w:eastAsia="Cambria" w:hAnsi="Cambria" w:cs="Cambria"/>
                <w:bCs/>
                <w:color w:val="000000" w:themeColor="text1"/>
                <w:sz w:val="16"/>
                <w:szCs w:val="16"/>
              </w:rPr>
              <w:t xml:space="preserve">3.047.029.546         </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bCs/>
                <w:color w:val="000000" w:themeColor="text1"/>
                <w:sz w:val="16"/>
                <w:szCs w:val="16"/>
              </w:rPr>
            </w:pPr>
            <w:r w:rsidRPr="00DE035E">
              <w:rPr>
                <w:rFonts w:ascii="Cambria" w:eastAsia="Cambria" w:hAnsi="Cambria" w:cs="Cambria"/>
                <w:bCs/>
                <w:color w:val="000000" w:themeColor="text1"/>
                <w:sz w:val="16"/>
                <w:szCs w:val="16"/>
                <w:lang w:val="en-US"/>
              </w:rPr>
              <w:t>3.301.573.290,50</w:t>
            </w:r>
            <w:r w:rsidRPr="00DE035E">
              <w:rPr>
                <w:rFonts w:ascii="Cambria" w:eastAsia="Cambria" w:hAnsi="Cambria" w:cs="Cambria"/>
                <w:bCs/>
                <w:color w:val="000000" w:themeColor="text1"/>
                <w:sz w:val="16"/>
                <w:szCs w:val="16"/>
              </w:rPr>
              <w:t xml:space="preserve">            </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4.140.262.884,46</w:t>
            </w:r>
          </w:p>
        </w:tc>
        <w:tc>
          <w:tcPr>
            <w:tcW w:w="993"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3.052.059.140,38</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s="Tahoma"/>
                <w:color w:val="000000" w:themeColor="text1"/>
                <w:sz w:val="16"/>
                <w:szCs w:val="16"/>
              </w:rPr>
              <w:t>3.034.444.224,-</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2.922.23</w:t>
            </w:r>
            <w:r w:rsidRPr="00DE035E">
              <w:rPr>
                <w:rFonts w:ascii="Cambria" w:hAnsi="Cambria"/>
                <w:color w:val="000000" w:themeColor="text1"/>
                <w:sz w:val="16"/>
                <w:szCs w:val="16"/>
                <w:lang w:val="en-US"/>
              </w:rPr>
              <w:t>.</w:t>
            </w:r>
            <w:r w:rsidRPr="00DE035E">
              <w:rPr>
                <w:rFonts w:ascii="Cambria" w:hAnsi="Cambria"/>
                <w:color w:val="000000" w:themeColor="text1"/>
                <w:sz w:val="16"/>
                <w:szCs w:val="16"/>
              </w:rPr>
              <w:t xml:space="preserve">                                 876</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315.9757</w:t>
            </w:r>
            <w:r w:rsidRPr="00DE035E">
              <w:rPr>
                <w:rFonts w:ascii="Cambria" w:hAnsi="Cambria"/>
                <w:color w:val="000000" w:themeColor="text1"/>
                <w:sz w:val="16"/>
                <w:szCs w:val="16"/>
                <w:lang w:val="en-US"/>
              </w:rPr>
              <w:t xml:space="preserve">. </w:t>
            </w:r>
            <w:r w:rsidRPr="00DE035E">
              <w:rPr>
                <w:rFonts w:ascii="Cambria" w:hAnsi="Cambria"/>
                <w:color w:val="000000" w:themeColor="text1"/>
                <w:sz w:val="16"/>
                <w:szCs w:val="16"/>
              </w:rPr>
              <w:t>296</w:t>
            </w:r>
          </w:p>
        </w:tc>
        <w:tc>
          <w:tcPr>
            <w:tcW w:w="993"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4.016.227.327,00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2.854.611. 123,00</w:t>
            </w:r>
          </w:p>
        </w:tc>
        <w:tc>
          <w:tcPr>
            <w:tcW w:w="624" w:type="dxa"/>
            <w:shd w:val="clear" w:color="auto" w:fill="FFFFFF" w:themeFill="background1"/>
            <w:tcMar>
              <w:left w:w="108" w:type="dxa"/>
              <w:right w:w="108" w:type="dxa"/>
            </w:tcMar>
            <w:vAlign w:val="center"/>
          </w:tcPr>
          <w:p w:rsidR="00844F78" w:rsidRPr="00DE035E" w:rsidRDefault="00844F78" w:rsidP="00BD7B54">
            <w:pPr>
              <w:spacing w:after="0"/>
              <w:rPr>
                <w:rFonts w:ascii="Cambria" w:hAnsi="Cambria"/>
                <w:sz w:val="16"/>
                <w:szCs w:val="16"/>
              </w:rPr>
            </w:pPr>
            <w:r w:rsidRPr="00DE035E">
              <w:rPr>
                <w:rFonts w:ascii="Cambria" w:hAnsi="Cambria"/>
                <w:sz w:val="16"/>
                <w:szCs w:val="16"/>
                <w:lang w:val="en-US"/>
              </w:rPr>
              <w:t>96,54</w:t>
            </w:r>
          </w:p>
        </w:tc>
        <w:tc>
          <w:tcPr>
            <w:tcW w:w="65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FF0000"/>
                <w:sz w:val="16"/>
                <w:szCs w:val="16"/>
              </w:rPr>
            </w:pPr>
            <w:r w:rsidRPr="00DE035E">
              <w:rPr>
                <w:rFonts w:ascii="Cambria" w:hAnsi="Cambria"/>
                <w:sz w:val="16"/>
                <w:szCs w:val="16"/>
                <w:lang w:val="en-US"/>
              </w:rPr>
              <w:t>9</w:t>
            </w:r>
            <w:r w:rsidRPr="00DE035E">
              <w:rPr>
                <w:rFonts w:ascii="Cambria" w:hAnsi="Cambria"/>
                <w:sz w:val="16"/>
                <w:szCs w:val="16"/>
              </w:rPr>
              <w:t>5</w:t>
            </w:r>
            <w:r w:rsidRPr="00DE035E">
              <w:rPr>
                <w:rFonts w:ascii="Cambria" w:hAnsi="Cambria"/>
                <w:sz w:val="16"/>
                <w:szCs w:val="16"/>
                <w:lang w:val="en-US"/>
              </w:rPr>
              <w:t>,</w:t>
            </w:r>
            <w:r w:rsidRPr="00DE035E">
              <w:rPr>
                <w:rFonts w:ascii="Cambria" w:hAnsi="Cambria"/>
                <w:sz w:val="16"/>
                <w:szCs w:val="16"/>
              </w:rPr>
              <w:t>90</w:t>
            </w:r>
          </w:p>
        </w:tc>
        <w:tc>
          <w:tcPr>
            <w:tcW w:w="850"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97,70</w:t>
            </w:r>
          </w:p>
        </w:tc>
        <w:tc>
          <w:tcPr>
            <w:tcW w:w="709"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FF0000"/>
                <w:sz w:val="16"/>
                <w:szCs w:val="16"/>
              </w:rPr>
            </w:pPr>
            <w:r w:rsidRPr="00DE035E">
              <w:rPr>
                <w:rFonts w:ascii="Cambria" w:hAnsi="Cambria"/>
                <w:color w:val="000000" w:themeColor="text1"/>
                <w:sz w:val="16"/>
                <w:szCs w:val="16"/>
                <w:lang w:val="en-US"/>
              </w:rPr>
              <w:t>97,00</w:t>
            </w:r>
          </w:p>
        </w:tc>
        <w:tc>
          <w:tcPr>
            <w:tcW w:w="567"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97,00</w:t>
            </w:r>
          </w:p>
        </w:tc>
        <w:tc>
          <w:tcPr>
            <w:tcW w:w="850"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3.336.826.940.08</w:t>
            </w:r>
          </w:p>
        </w:tc>
        <w:tc>
          <w:tcPr>
            <w:tcW w:w="1276"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3.996.318,5</w:t>
            </w:r>
          </w:p>
        </w:tc>
      </w:tr>
      <w:tr w:rsidR="00BC7310" w:rsidTr="006B5EE1">
        <w:trPr>
          <w:trHeight w:val="552"/>
        </w:trPr>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240" w:lineRule="auto"/>
              <w:rPr>
                <w:rFonts w:ascii="Cambria" w:hAnsi="Cambria"/>
                <w:sz w:val="16"/>
                <w:szCs w:val="16"/>
              </w:rPr>
            </w:pPr>
            <w:r w:rsidRPr="00DE035E">
              <w:rPr>
                <w:rFonts w:ascii="Cambria" w:eastAsia="Cambria" w:hAnsi="Cambria" w:cs="Cambria"/>
                <w:color w:val="000000"/>
                <w:sz w:val="16"/>
                <w:szCs w:val="16"/>
              </w:rPr>
              <w:t>Belanja Tidak Langsung</w:t>
            </w:r>
          </w:p>
        </w:tc>
        <w:tc>
          <w:tcPr>
            <w:tcW w:w="851"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rPr>
              <w:t>1.665.538.413,15</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2.217.080.046</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2.715.228.290,50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2.732.591.532,46</w:t>
            </w:r>
          </w:p>
        </w:tc>
        <w:tc>
          <w:tcPr>
            <w:tcW w:w="993"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122.229.964,22</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b/>
                <w:bCs/>
                <w:color w:val="000000" w:themeColor="text1"/>
                <w:sz w:val="16"/>
                <w:szCs w:val="16"/>
              </w:rPr>
            </w:pPr>
            <w:r w:rsidRPr="00DE035E">
              <w:rPr>
                <w:rFonts w:ascii="Cambria" w:hAnsi="Cambria"/>
                <w:b/>
                <w:bCs/>
                <w:color w:val="000000" w:themeColor="text1"/>
                <w:sz w:val="16"/>
                <w:szCs w:val="16"/>
              </w:rPr>
              <w:t>1.582.782.638</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2.102.921.658</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2.576.303.605</w:t>
            </w:r>
          </w:p>
        </w:tc>
        <w:tc>
          <w:tcPr>
            <w:tcW w:w="993"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2.677.306.377,00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2.442.599.</w:t>
            </w:r>
            <w:r w:rsidRPr="00DE035E">
              <w:rPr>
                <w:rFonts w:ascii="Cambria" w:hAnsi="Cambria"/>
                <w:color w:val="000000" w:themeColor="text1"/>
                <w:sz w:val="16"/>
                <w:szCs w:val="16"/>
                <w:lang w:val="en-US"/>
              </w:rPr>
              <w:t xml:space="preserve"> </w:t>
            </w:r>
            <w:r w:rsidRPr="00DE035E">
              <w:rPr>
                <w:rFonts w:ascii="Cambria" w:hAnsi="Cambria"/>
                <w:color w:val="000000" w:themeColor="text1"/>
                <w:sz w:val="16"/>
                <w:szCs w:val="16"/>
              </w:rPr>
              <w:t>343,00</w:t>
            </w:r>
          </w:p>
        </w:tc>
        <w:tc>
          <w:tcPr>
            <w:tcW w:w="624" w:type="dxa"/>
            <w:shd w:val="clear" w:color="auto" w:fill="C2D69B" w:themeFill="accent3" w:themeFillTint="99"/>
            <w:tcMar>
              <w:left w:w="108" w:type="dxa"/>
              <w:right w:w="108" w:type="dxa"/>
            </w:tcMar>
            <w:vAlign w:val="center"/>
          </w:tcPr>
          <w:p w:rsidR="00844F78" w:rsidRPr="00DE035E" w:rsidRDefault="00844F78" w:rsidP="00BD7B54">
            <w:pPr>
              <w:spacing w:after="0"/>
              <w:rPr>
                <w:rFonts w:ascii="Cambria" w:hAnsi="Cambria"/>
                <w:sz w:val="16"/>
                <w:szCs w:val="16"/>
              </w:rPr>
            </w:pPr>
            <w:r w:rsidRPr="00DE035E">
              <w:rPr>
                <w:rFonts w:ascii="Cambria" w:hAnsi="Cambria"/>
                <w:sz w:val="16"/>
                <w:szCs w:val="16"/>
              </w:rPr>
              <w:t>95,03</w:t>
            </w:r>
          </w:p>
        </w:tc>
        <w:tc>
          <w:tcPr>
            <w:tcW w:w="65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FF0000"/>
                <w:sz w:val="16"/>
                <w:szCs w:val="16"/>
              </w:rPr>
            </w:pPr>
            <w:r w:rsidRPr="00DE035E">
              <w:rPr>
                <w:rFonts w:ascii="Cambria" w:hAnsi="Cambria"/>
                <w:sz w:val="16"/>
                <w:szCs w:val="16"/>
              </w:rPr>
              <w:t>94,85</w:t>
            </w:r>
          </w:p>
        </w:tc>
        <w:tc>
          <w:tcPr>
            <w:tcW w:w="850"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94,88</w:t>
            </w:r>
          </w:p>
        </w:tc>
        <w:tc>
          <w:tcPr>
            <w:tcW w:w="709"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97,98</w:t>
            </w:r>
          </w:p>
        </w:tc>
        <w:tc>
          <w:tcPr>
            <w:tcW w:w="567"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95,57</w:t>
            </w:r>
          </w:p>
        </w:tc>
        <w:tc>
          <w:tcPr>
            <w:tcW w:w="850"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1.890.533.669,26</w:t>
            </w:r>
          </w:p>
        </w:tc>
        <w:tc>
          <w:tcPr>
            <w:tcW w:w="1276"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3.996.830.711,5</w:t>
            </w:r>
          </w:p>
        </w:tc>
      </w:tr>
      <w:tr w:rsidR="00BC7310" w:rsidTr="006B5EE1">
        <w:trPr>
          <w:trHeight w:val="645"/>
        </w:trPr>
        <w:tc>
          <w:tcPr>
            <w:tcW w:w="992" w:type="dxa"/>
            <w:shd w:val="clear" w:color="auto" w:fill="auto"/>
            <w:tcMar>
              <w:left w:w="108" w:type="dxa"/>
              <w:right w:w="108" w:type="dxa"/>
            </w:tcMar>
            <w:vAlign w:val="center"/>
          </w:tcPr>
          <w:p w:rsidR="00844F78" w:rsidRPr="00DE035E" w:rsidRDefault="00844F78" w:rsidP="00BD7B54">
            <w:pPr>
              <w:spacing w:after="0" w:line="240" w:lineRule="auto"/>
              <w:rPr>
                <w:rFonts w:ascii="Cambria" w:hAnsi="Cambria"/>
                <w:sz w:val="16"/>
                <w:szCs w:val="16"/>
              </w:rPr>
            </w:pPr>
            <w:r w:rsidRPr="00DE035E">
              <w:rPr>
                <w:rFonts w:ascii="Cambria" w:eastAsia="Cambria" w:hAnsi="Cambria" w:cs="Cambria"/>
                <w:color w:val="000000"/>
                <w:sz w:val="16"/>
                <w:szCs w:val="16"/>
              </w:rPr>
              <w:t>Belanja Pegawai</w:t>
            </w:r>
          </w:p>
        </w:tc>
        <w:tc>
          <w:tcPr>
            <w:tcW w:w="851"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1.</w:t>
            </w:r>
            <w:r w:rsidRPr="00DE035E">
              <w:rPr>
                <w:rFonts w:ascii="Cambria" w:hAnsi="Cambria"/>
                <w:color w:val="000000" w:themeColor="text1"/>
                <w:sz w:val="16"/>
                <w:szCs w:val="16"/>
              </w:rPr>
              <w:t>6</w:t>
            </w:r>
            <w:r w:rsidRPr="00DE035E">
              <w:rPr>
                <w:rFonts w:ascii="Cambria" w:hAnsi="Cambria"/>
                <w:color w:val="000000" w:themeColor="text1"/>
                <w:sz w:val="16"/>
                <w:szCs w:val="16"/>
                <w:lang w:val="en-US"/>
              </w:rPr>
              <w:t>65</w:t>
            </w:r>
            <w:r w:rsidRPr="00DE035E">
              <w:rPr>
                <w:rFonts w:ascii="Cambria" w:hAnsi="Cambria"/>
                <w:color w:val="000000" w:themeColor="text1"/>
                <w:sz w:val="16"/>
                <w:szCs w:val="16"/>
              </w:rPr>
              <w:t>.538</w:t>
            </w:r>
            <w:r w:rsidRPr="00DE035E">
              <w:rPr>
                <w:rFonts w:ascii="Cambria" w:hAnsi="Cambria"/>
                <w:color w:val="000000" w:themeColor="text1"/>
                <w:sz w:val="16"/>
                <w:szCs w:val="16"/>
                <w:lang w:val="en-US"/>
              </w:rPr>
              <w:t>.413,15</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2.217.080.046</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2.715.228.290,50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2677.306.377,00</w:t>
            </w:r>
          </w:p>
        </w:tc>
        <w:tc>
          <w:tcPr>
            <w:tcW w:w="993"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122.229.964,22</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1.582.782.638</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2.102.921.658</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2.576.303.605,</w:t>
            </w:r>
          </w:p>
        </w:tc>
        <w:tc>
          <w:tcPr>
            <w:tcW w:w="993"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2677.306.377,00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2.442.599 .343,00</w:t>
            </w:r>
          </w:p>
        </w:tc>
        <w:tc>
          <w:tcPr>
            <w:tcW w:w="624" w:type="dxa"/>
            <w:shd w:val="clear" w:color="auto" w:fill="auto"/>
            <w:tcMar>
              <w:left w:w="108" w:type="dxa"/>
              <w:right w:w="108" w:type="dxa"/>
            </w:tcMar>
            <w:vAlign w:val="center"/>
          </w:tcPr>
          <w:p w:rsidR="00844F78" w:rsidRPr="00DE035E" w:rsidRDefault="00844F78" w:rsidP="00BD7B54">
            <w:pPr>
              <w:spacing w:after="0" w:line="360" w:lineRule="auto"/>
              <w:ind w:left="34" w:hanging="307"/>
              <w:jc w:val="center"/>
              <w:rPr>
                <w:rFonts w:ascii="Cambria" w:hAnsi="Cambria"/>
                <w:color w:val="000000" w:themeColor="text1"/>
                <w:sz w:val="16"/>
                <w:szCs w:val="16"/>
              </w:rPr>
            </w:pPr>
            <w:r w:rsidRPr="00DE035E">
              <w:rPr>
                <w:rFonts w:ascii="Cambria" w:hAnsi="Cambria"/>
                <w:color w:val="000000" w:themeColor="text1"/>
                <w:sz w:val="16"/>
                <w:szCs w:val="16"/>
              </w:rPr>
              <w:t xml:space="preserve">        95,03</w:t>
            </w:r>
          </w:p>
        </w:tc>
        <w:tc>
          <w:tcPr>
            <w:tcW w:w="65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FF0000"/>
                <w:sz w:val="16"/>
                <w:szCs w:val="16"/>
              </w:rPr>
            </w:pPr>
            <w:r w:rsidRPr="00DE035E">
              <w:rPr>
                <w:rFonts w:ascii="Cambria" w:hAnsi="Cambria"/>
                <w:sz w:val="16"/>
                <w:szCs w:val="16"/>
              </w:rPr>
              <w:t>94,85</w:t>
            </w:r>
          </w:p>
        </w:tc>
        <w:tc>
          <w:tcPr>
            <w:tcW w:w="850"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94,88</w:t>
            </w:r>
          </w:p>
        </w:tc>
        <w:tc>
          <w:tcPr>
            <w:tcW w:w="709"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97,98</w:t>
            </w:r>
          </w:p>
        </w:tc>
        <w:tc>
          <w:tcPr>
            <w:tcW w:w="567"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95,57</w:t>
            </w:r>
          </w:p>
        </w:tc>
        <w:tc>
          <w:tcPr>
            <w:tcW w:w="850"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1.890.533.669,26</w:t>
            </w:r>
          </w:p>
        </w:tc>
        <w:tc>
          <w:tcPr>
            <w:tcW w:w="1276"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2.242.978.405,25</w:t>
            </w:r>
          </w:p>
        </w:tc>
      </w:tr>
      <w:tr w:rsidR="00BC7310" w:rsidTr="006B5EE1">
        <w:trPr>
          <w:trHeight w:val="826"/>
        </w:trPr>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240" w:lineRule="auto"/>
              <w:rPr>
                <w:rFonts w:ascii="Cambria" w:hAnsi="Cambria"/>
                <w:sz w:val="16"/>
                <w:szCs w:val="16"/>
              </w:rPr>
            </w:pPr>
            <w:r w:rsidRPr="00DE035E">
              <w:rPr>
                <w:rFonts w:ascii="Cambria" w:eastAsia="Cambria" w:hAnsi="Cambria" w:cs="Cambria"/>
                <w:color w:val="000000"/>
                <w:sz w:val="16"/>
                <w:szCs w:val="16"/>
              </w:rPr>
              <w:t>Belanja Langsung</w:t>
            </w:r>
          </w:p>
        </w:tc>
        <w:tc>
          <w:tcPr>
            <w:tcW w:w="851"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1.491.386.426,00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rPr>
              <w:t xml:space="preserve">754.649.500  </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62.429.000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0</w:t>
            </w:r>
          </w:p>
        </w:tc>
        <w:tc>
          <w:tcPr>
            <w:tcW w:w="993"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s="Tahoma"/>
                <w:sz w:val="16"/>
                <w:szCs w:val="16"/>
              </w:rPr>
              <w:t>. 1.500.000,00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1.491.386.426,00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lang w:val="en-US"/>
              </w:rPr>
              <w:t>754.649</w:t>
            </w:r>
          </w:p>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 xml:space="preserve">.500  </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62.429.000</w:t>
            </w:r>
          </w:p>
        </w:tc>
        <w:tc>
          <w:tcPr>
            <w:tcW w:w="993"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rPr>
              <w:t xml:space="preserve"> 1.500.000,</w:t>
            </w:r>
            <w:r w:rsidRPr="00DE035E">
              <w:rPr>
                <w:rFonts w:ascii="Cambria" w:hAnsi="Cambria"/>
                <w:color w:val="000000" w:themeColor="text1"/>
                <w:sz w:val="16"/>
                <w:szCs w:val="16"/>
                <w:lang w:val="en-US"/>
              </w:rPr>
              <w:t>00</w:t>
            </w:r>
          </w:p>
        </w:tc>
        <w:tc>
          <w:tcPr>
            <w:tcW w:w="624"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100</w:t>
            </w:r>
          </w:p>
        </w:tc>
        <w:tc>
          <w:tcPr>
            <w:tcW w:w="65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FF0000"/>
                <w:sz w:val="16"/>
                <w:szCs w:val="16"/>
              </w:rPr>
            </w:pPr>
            <w:r w:rsidRPr="00DE035E">
              <w:rPr>
                <w:rFonts w:ascii="Cambria" w:hAnsi="Cambria"/>
                <w:sz w:val="16"/>
                <w:szCs w:val="16"/>
              </w:rPr>
              <w:t>100</w:t>
            </w:r>
          </w:p>
        </w:tc>
        <w:tc>
          <w:tcPr>
            <w:tcW w:w="850"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100</w:t>
            </w:r>
          </w:p>
        </w:tc>
        <w:tc>
          <w:tcPr>
            <w:tcW w:w="709"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0</w:t>
            </w:r>
          </w:p>
        </w:tc>
        <w:tc>
          <w:tcPr>
            <w:tcW w:w="567"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100</w:t>
            </w:r>
          </w:p>
        </w:tc>
        <w:tc>
          <w:tcPr>
            <w:tcW w:w="850"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563.444.706,5</w:t>
            </w:r>
          </w:p>
        </w:tc>
        <w:tc>
          <w:tcPr>
            <w:tcW w:w="1276"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577.491.231,5</w:t>
            </w:r>
          </w:p>
        </w:tc>
      </w:tr>
      <w:tr w:rsidR="00BC7310" w:rsidTr="006B5EE1">
        <w:trPr>
          <w:trHeight w:val="570"/>
        </w:trPr>
        <w:tc>
          <w:tcPr>
            <w:tcW w:w="992" w:type="dxa"/>
            <w:shd w:val="clear" w:color="auto" w:fill="auto"/>
            <w:tcMar>
              <w:left w:w="108" w:type="dxa"/>
              <w:right w:w="108" w:type="dxa"/>
            </w:tcMar>
            <w:vAlign w:val="center"/>
          </w:tcPr>
          <w:p w:rsidR="00844F78" w:rsidRPr="00DE035E" w:rsidRDefault="00844F78" w:rsidP="00BD7B54">
            <w:pPr>
              <w:spacing w:after="0" w:line="240" w:lineRule="auto"/>
              <w:rPr>
                <w:rFonts w:ascii="Cambria" w:hAnsi="Cambria"/>
                <w:sz w:val="16"/>
                <w:szCs w:val="16"/>
              </w:rPr>
            </w:pPr>
            <w:r w:rsidRPr="00DE035E">
              <w:rPr>
                <w:rFonts w:ascii="Cambria" w:eastAsia="Cambria" w:hAnsi="Cambria" w:cs="Cambria"/>
                <w:color w:val="000000"/>
                <w:sz w:val="16"/>
                <w:szCs w:val="16"/>
              </w:rPr>
              <w:t>Belanja Pegawai</w:t>
            </w:r>
          </w:p>
        </w:tc>
        <w:tc>
          <w:tcPr>
            <w:tcW w:w="851"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53.450.000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754.649.500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rPr>
              <w:t>62.429.000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0</w:t>
            </w:r>
          </w:p>
        </w:tc>
        <w:tc>
          <w:tcPr>
            <w:tcW w:w="993"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 1.500.000,00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53.450.000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rPr>
              <w:t>754.649.500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257.6303.605</w:t>
            </w:r>
          </w:p>
        </w:tc>
        <w:tc>
          <w:tcPr>
            <w:tcW w:w="993"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0</w:t>
            </w:r>
          </w:p>
        </w:tc>
        <w:tc>
          <w:tcPr>
            <w:tcW w:w="99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2.442.599.</w:t>
            </w:r>
            <w:r w:rsidRPr="00DE035E">
              <w:rPr>
                <w:rFonts w:ascii="Cambria" w:hAnsi="Cambria"/>
                <w:color w:val="000000" w:themeColor="text1"/>
                <w:sz w:val="16"/>
                <w:szCs w:val="16"/>
                <w:lang w:val="en-US"/>
              </w:rPr>
              <w:t xml:space="preserve"> </w:t>
            </w:r>
            <w:r w:rsidRPr="00DE035E">
              <w:rPr>
                <w:rFonts w:ascii="Cambria" w:hAnsi="Cambria"/>
                <w:color w:val="000000" w:themeColor="text1"/>
                <w:sz w:val="16"/>
                <w:szCs w:val="16"/>
              </w:rPr>
              <w:t>343,00</w:t>
            </w:r>
          </w:p>
        </w:tc>
        <w:tc>
          <w:tcPr>
            <w:tcW w:w="624"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100</w:t>
            </w:r>
          </w:p>
        </w:tc>
        <w:tc>
          <w:tcPr>
            <w:tcW w:w="652"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FF0000"/>
                <w:sz w:val="16"/>
                <w:szCs w:val="16"/>
              </w:rPr>
            </w:pPr>
            <w:r w:rsidRPr="00DE035E">
              <w:rPr>
                <w:rFonts w:ascii="Cambria" w:hAnsi="Cambria"/>
                <w:color w:val="000000" w:themeColor="text1"/>
                <w:sz w:val="16"/>
                <w:szCs w:val="16"/>
              </w:rPr>
              <w:t>98,59</w:t>
            </w:r>
          </w:p>
        </w:tc>
        <w:tc>
          <w:tcPr>
            <w:tcW w:w="850"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100</w:t>
            </w:r>
          </w:p>
        </w:tc>
        <w:tc>
          <w:tcPr>
            <w:tcW w:w="709"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0</w:t>
            </w:r>
          </w:p>
        </w:tc>
        <w:tc>
          <w:tcPr>
            <w:tcW w:w="567"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100</w:t>
            </w:r>
          </w:p>
        </w:tc>
        <w:tc>
          <w:tcPr>
            <w:tcW w:w="850"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206.969.350</w:t>
            </w:r>
          </w:p>
        </w:tc>
        <w:tc>
          <w:tcPr>
            <w:tcW w:w="1276" w:type="dxa"/>
            <w:shd w:val="clear" w:color="auto" w:fill="auto"/>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843.816.205,75</w:t>
            </w:r>
          </w:p>
        </w:tc>
      </w:tr>
      <w:tr w:rsidR="00BC7310" w:rsidTr="006B5EE1">
        <w:trPr>
          <w:trHeight w:val="700"/>
        </w:trPr>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240" w:lineRule="auto"/>
              <w:rPr>
                <w:rFonts w:ascii="Cambria" w:hAnsi="Cambria"/>
                <w:sz w:val="16"/>
                <w:szCs w:val="16"/>
              </w:rPr>
            </w:pPr>
            <w:r w:rsidRPr="00DE035E">
              <w:rPr>
                <w:rFonts w:ascii="Cambria" w:eastAsia="Cambria" w:hAnsi="Cambria" w:cs="Cambria"/>
                <w:color w:val="000000"/>
                <w:sz w:val="16"/>
                <w:szCs w:val="16"/>
              </w:rPr>
              <w:t>Belanja Barang dan Jasa</w:t>
            </w:r>
          </w:p>
        </w:tc>
        <w:tc>
          <w:tcPr>
            <w:tcW w:w="851"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Theme="majorHAnsi" w:hAnsiTheme="majorHAnsi" w:cs="Tahoma"/>
                <w:sz w:val="16"/>
                <w:szCs w:val="16"/>
              </w:rPr>
              <w:t>448.181.426</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744.011.218</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520.916.000,00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589.847.570,00</w:t>
            </w:r>
          </w:p>
        </w:tc>
        <w:tc>
          <w:tcPr>
            <w:tcW w:w="993"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right"/>
              <w:rPr>
                <w:rFonts w:ascii="Cambria" w:hAnsi="Cambria"/>
                <w:color w:val="000000" w:themeColor="text1"/>
                <w:sz w:val="16"/>
                <w:szCs w:val="16"/>
                <w:lang w:val="en-US"/>
              </w:rPr>
            </w:pPr>
            <w:r w:rsidRPr="00DE035E">
              <w:rPr>
                <w:rFonts w:ascii="Cambria" w:hAnsi="Cambria"/>
                <w:color w:val="000000" w:themeColor="text1"/>
                <w:sz w:val="16"/>
                <w:szCs w:val="16"/>
                <w:lang w:val="en-US"/>
              </w:rPr>
              <w:t>453.316.000,00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434.273.086</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744.011.</w:t>
            </w:r>
          </w:p>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218</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520.795.</w:t>
            </w:r>
          </w:p>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191</w:t>
            </w:r>
          </w:p>
        </w:tc>
        <w:tc>
          <w:tcPr>
            <w:tcW w:w="993"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589.847.</w:t>
            </w:r>
          </w:p>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570,00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lang w:val="en-US"/>
              </w:rPr>
              <w:t>412.011.</w:t>
            </w:r>
          </w:p>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780,00.</w:t>
            </w:r>
          </w:p>
        </w:tc>
        <w:tc>
          <w:tcPr>
            <w:tcW w:w="624"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96,90</w:t>
            </w:r>
          </w:p>
        </w:tc>
        <w:tc>
          <w:tcPr>
            <w:tcW w:w="65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98,59</w:t>
            </w:r>
          </w:p>
        </w:tc>
        <w:tc>
          <w:tcPr>
            <w:tcW w:w="850"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99,98</w:t>
            </w:r>
          </w:p>
        </w:tc>
        <w:tc>
          <w:tcPr>
            <w:tcW w:w="709"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100</w:t>
            </w:r>
          </w:p>
        </w:tc>
        <w:tc>
          <w:tcPr>
            <w:tcW w:w="567"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90,85</w:t>
            </w:r>
          </w:p>
        </w:tc>
        <w:tc>
          <w:tcPr>
            <w:tcW w:w="850"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691.727.624</w:t>
            </w:r>
          </w:p>
        </w:tc>
        <w:tc>
          <w:tcPr>
            <w:tcW w:w="1276"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675.234.711,25</w:t>
            </w:r>
          </w:p>
        </w:tc>
      </w:tr>
      <w:tr w:rsidR="00BC7310" w:rsidTr="006B5EE1">
        <w:trPr>
          <w:trHeight w:val="690"/>
        </w:trPr>
        <w:tc>
          <w:tcPr>
            <w:tcW w:w="992" w:type="dxa"/>
            <w:shd w:val="clear" w:color="auto" w:fill="FFFFFF" w:themeFill="background1"/>
            <w:tcMar>
              <w:left w:w="108" w:type="dxa"/>
              <w:right w:w="108" w:type="dxa"/>
            </w:tcMar>
            <w:vAlign w:val="center"/>
          </w:tcPr>
          <w:p w:rsidR="00844F78" w:rsidRPr="00DE035E" w:rsidRDefault="00844F78" w:rsidP="00BD7B54">
            <w:pPr>
              <w:spacing w:after="0" w:line="240" w:lineRule="auto"/>
              <w:rPr>
                <w:rFonts w:ascii="Cambria" w:hAnsi="Cambria"/>
                <w:sz w:val="16"/>
                <w:szCs w:val="16"/>
              </w:rPr>
            </w:pPr>
            <w:r w:rsidRPr="00DE035E">
              <w:rPr>
                <w:rFonts w:ascii="Cambria" w:eastAsia="Cambria" w:hAnsi="Cambria" w:cs="Cambria"/>
                <w:color w:val="000000"/>
                <w:sz w:val="16"/>
                <w:szCs w:val="16"/>
              </w:rPr>
              <w:t>Belanja Modal</w:t>
            </w:r>
          </w:p>
        </w:tc>
        <w:tc>
          <w:tcPr>
            <w:tcW w:w="851"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1.029.490.000</w:t>
            </w:r>
          </w:p>
        </w:tc>
        <w:tc>
          <w:tcPr>
            <w:tcW w:w="992"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75.300.000</w:t>
            </w:r>
          </w:p>
        </w:tc>
        <w:tc>
          <w:tcPr>
            <w:tcW w:w="992"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lang w:val="en-US"/>
              </w:rPr>
              <w:t>3.000. 000,00</w:t>
            </w:r>
          </w:p>
        </w:tc>
        <w:tc>
          <w:tcPr>
            <w:tcW w:w="992"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lang w:val="en-US"/>
              </w:rPr>
            </w:pPr>
            <w:r w:rsidRPr="00DE035E">
              <w:rPr>
                <w:rFonts w:ascii="Cambria" w:hAnsi="Cambria"/>
                <w:color w:val="000000" w:themeColor="text1"/>
                <w:sz w:val="16"/>
                <w:szCs w:val="16"/>
              </w:rPr>
              <w:t>18.248.800,00</w:t>
            </w:r>
            <w:r w:rsidRPr="00DE035E">
              <w:rPr>
                <w:rFonts w:ascii="Cambria" w:hAnsi="Cambria"/>
                <w:color w:val="000000" w:themeColor="text1"/>
                <w:sz w:val="16"/>
                <w:szCs w:val="16"/>
                <w:lang w:val="en-US"/>
              </w:rPr>
              <w:t xml:space="preserve"> </w:t>
            </w:r>
          </w:p>
        </w:tc>
        <w:tc>
          <w:tcPr>
            <w:tcW w:w="993" w:type="dxa"/>
            <w:shd w:val="clear" w:color="auto" w:fill="FFFFFF" w:themeFill="background1"/>
            <w:tcMar>
              <w:left w:w="108" w:type="dxa"/>
              <w:right w:w="108" w:type="dxa"/>
            </w:tcMar>
            <w:vAlign w:val="center"/>
          </w:tcPr>
          <w:p w:rsidR="00844F78" w:rsidRPr="00DE035E" w:rsidRDefault="00844F78" w:rsidP="00BD7B54">
            <w:pPr>
              <w:spacing w:after="0" w:line="360" w:lineRule="auto"/>
              <w:jc w:val="right"/>
              <w:rPr>
                <w:rFonts w:ascii="Cambria" w:hAnsi="Cambria"/>
                <w:color w:val="000000" w:themeColor="text1"/>
                <w:sz w:val="16"/>
                <w:szCs w:val="16"/>
              </w:rPr>
            </w:pPr>
            <w:r w:rsidRPr="00DE035E">
              <w:rPr>
                <w:rFonts w:ascii="Cambria" w:hAnsi="Cambria"/>
                <w:color w:val="000000" w:themeColor="text1"/>
                <w:sz w:val="16"/>
                <w:szCs w:val="16"/>
              </w:rPr>
              <w:t>. 22.000.000,00</w:t>
            </w:r>
          </w:p>
        </w:tc>
        <w:tc>
          <w:tcPr>
            <w:tcW w:w="992"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1.017.388.500</w:t>
            </w:r>
          </w:p>
        </w:tc>
        <w:tc>
          <w:tcPr>
            <w:tcW w:w="992"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75.300.000</w:t>
            </w:r>
          </w:p>
        </w:tc>
        <w:tc>
          <w:tcPr>
            <w:tcW w:w="992"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3.000.000</w:t>
            </w:r>
          </w:p>
        </w:tc>
        <w:tc>
          <w:tcPr>
            <w:tcW w:w="993"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18.248.</w:t>
            </w:r>
          </w:p>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800,00</w:t>
            </w:r>
          </w:p>
        </w:tc>
        <w:tc>
          <w:tcPr>
            <w:tcW w:w="992"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22.000.000,</w:t>
            </w:r>
          </w:p>
        </w:tc>
        <w:tc>
          <w:tcPr>
            <w:tcW w:w="624"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FF0000"/>
                <w:sz w:val="16"/>
                <w:szCs w:val="16"/>
              </w:rPr>
            </w:pPr>
            <w:r w:rsidRPr="00DE035E">
              <w:rPr>
                <w:rFonts w:ascii="Cambria" w:hAnsi="Cambria"/>
                <w:color w:val="000000" w:themeColor="text1"/>
                <w:sz w:val="16"/>
                <w:szCs w:val="16"/>
              </w:rPr>
              <w:t>98,82</w:t>
            </w:r>
          </w:p>
        </w:tc>
        <w:tc>
          <w:tcPr>
            <w:tcW w:w="652"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100</w:t>
            </w:r>
          </w:p>
        </w:tc>
        <w:tc>
          <w:tcPr>
            <w:tcW w:w="850"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100</w:t>
            </w:r>
          </w:p>
        </w:tc>
        <w:tc>
          <w:tcPr>
            <w:tcW w:w="709"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100</w:t>
            </w:r>
          </w:p>
        </w:tc>
        <w:tc>
          <w:tcPr>
            <w:tcW w:w="567"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100</w:t>
            </w:r>
          </w:p>
        </w:tc>
        <w:tc>
          <w:tcPr>
            <w:tcW w:w="850"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456.509.775</w:t>
            </w:r>
          </w:p>
        </w:tc>
        <w:tc>
          <w:tcPr>
            <w:tcW w:w="1276" w:type="dxa"/>
            <w:shd w:val="clear" w:color="auto" w:fill="FFFFFF" w:themeFill="background1"/>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283.984.400</w:t>
            </w:r>
          </w:p>
        </w:tc>
      </w:tr>
      <w:tr w:rsidR="00BC7310" w:rsidTr="006B5EE1">
        <w:trPr>
          <w:trHeight w:val="505"/>
        </w:trPr>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240" w:lineRule="auto"/>
              <w:rPr>
                <w:rFonts w:ascii="Cambria" w:hAnsi="Cambria"/>
                <w:sz w:val="16"/>
                <w:szCs w:val="16"/>
              </w:rPr>
            </w:pPr>
            <w:r w:rsidRPr="00DE035E">
              <w:rPr>
                <w:rFonts w:ascii="Cambria" w:hAnsi="Cambria"/>
                <w:sz w:val="16"/>
                <w:szCs w:val="16"/>
              </w:rPr>
              <w:t>Belanja Hibah</w:t>
            </w:r>
          </w:p>
        </w:tc>
        <w:tc>
          <w:tcPr>
            <w:tcW w:w="851"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500.000.</w:t>
            </w:r>
            <w:r w:rsidRPr="00DE035E">
              <w:rPr>
                <w:rFonts w:ascii="Cambria" w:hAnsi="Cambria"/>
                <w:color w:val="000000" w:themeColor="text1"/>
                <w:sz w:val="16"/>
                <w:szCs w:val="16"/>
                <w:lang w:val="en-US"/>
              </w:rPr>
              <w:t xml:space="preserve"> </w:t>
            </w:r>
            <w:r w:rsidRPr="00DE035E">
              <w:rPr>
                <w:rFonts w:ascii="Cambria" w:hAnsi="Cambria"/>
                <w:color w:val="000000" w:themeColor="text1"/>
                <w:sz w:val="16"/>
                <w:szCs w:val="16"/>
              </w:rPr>
              <w:t>000</w:t>
            </w:r>
          </w:p>
        </w:tc>
        <w:tc>
          <w:tcPr>
            <w:tcW w:w="993"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right"/>
              <w:rPr>
                <w:rFonts w:ascii="Cambria" w:hAnsi="Cambria"/>
                <w:color w:val="000000" w:themeColor="text1"/>
                <w:sz w:val="16"/>
                <w:szCs w:val="16"/>
              </w:rPr>
            </w:pPr>
            <w:r w:rsidRPr="00DE035E">
              <w:rPr>
                <w:rFonts w:ascii="Cambria" w:hAnsi="Cambria"/>
                <w:color w:val="000000" w:themeColor="text1"/>
                <w:sz w:val="16"/>
                <w:szCs w:val="16"/>
              </w:rPr>
              <w:t>1.000.000.000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0</w:t>
            </w:r>
          </w:p>
        </w:tc>
        <w:tc>
          <w:tcPr>
            <w:tcW w:w="993"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500.000</w:t>
            </w:r>
            <w:r w:rsidRPr="00DE035E">
              <w:rPr>
                <w:rFonts w:ascii="Cambria" w:hAnsi="Cambria"/>
                <w:color w:val="000000" w:themeColor="text1"/>
                <w:sz w:val="16"/>
                <w:szCs w:val="16"/>
                <w:lang w:val="en-US"/>
              </w:rPr>
              <w:t xml:space="preserve"> </w:t>
            </w:r>
            <w:r w:rsidRPr="00DE035E">
              <w:rPr>
                <w:rFonts w:ascii="Cambria" w:hAnsi="Cambria"/>
                <w:color w:val="000000" w:themeColor="text1"/>
                <w:sz w:val="16"/>
                <w:szCs w:val="16"/>
              </w:rPr>
              <w:t>000</w:t>
            </w:r>
          </w:p>
        </w:tc>
        <w:tc>
          <w:tcPr>
            <w:tcW w:w="99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1.000.000.</w:t>
            </w:r>
            <w:r w:rsidRPr="00DE035E">
              <w:rPr>
                <w:rFonts w:ascii="Cambria" w:hAnsi="Cambria"/>
                <w:color w:val="000000" w:themeColor="text1"/>
                <w:sz w:val="16"/>
                <w:szCs w:val="16"/>
                <w:lang w:val="en-US"/>
              </w:rPr>
              <w:t xml:space="preserve"> </w:t>
            </w:r>
            <w:r w:rsidRPr="00DE035E">
              <w:rPr>
                <w:rFonts w:ascii="Cambria" w:hAnsi="Cambria"/>
                <w:color w:val="000000" w:themeColor="text1"/>
                <w:sz w:val="16"/>
                <w:szCs w:val="16"/>
              </w:rPr>
              <w:t>000</w:t>
            </w:r>
          </w:p>
        </w:tc>
        <w:tc>
          <w:tcPr>
            <w:tcW w:w="624"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FF0000"/>
                <w:sz w:val="16"/>
                <w:szCs w:val="16"/>
              </w:rPr>
            </w:pPr>
            <w:r w:rsidRPr="00DE035E">
              <w:rPr>
                <w:rFonts w:ascii="Cambria" w:hAnsi="Cambria"/>
                <w:color w:val="000000" w:themeColor="text1"/>
                <w:sz w:val="16"/>
                <w:szCs w:val="16"/>
              </w:rPr>
              <w:t>0</w:t>
            </w:r>
          </w:p>
        </w:tc>
        <w:tc>
          <w:tcPr>
            <w:tcW w:w="652"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color w:val="000000" w:themeColor="text1"/>
                <w:sz w:val="16"/>
                <w:szCs w:val="16"/>
              </w:rPr>
            </w:pPr>
            <w:r w:rsidRPr="00DE035E">
              <w:rPr>
                <w:rFonts w:ascii="Cambria" w:hAnsi="Cambria"/>
                <w:color w:val="000000" w:themeColor="text1"/>
                <w:sz w:val="16"/>
                <w:szCs w:val="16"/>
              </w:rPr>
              <w:t>0</w:t>
            </w:r>
          </w:p>
        </w:tc>
        <w:tc>
          <w:tcPr>
            <w:tcW w:w="850"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0</w:t>
            </w:r>
          </w:p>
        </w:tc>
        <w:tc>
          <w:tcPr>
            <w:tcW w:w="709"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100</w:t>
            </w:r>
          </w:p>
        </w:tc>
        <w:tc>
          <w:tcPr>
            <w:tcW w:w="567"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100</w:t>
            </w:r>
          </w:p>
        </w:tc>
        <w:tc>
          <w:tcPr>
            <w:tcW w:w="850"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75.000..000</w:t>
            </w:r>
          </w:p>
        </w:tc>
        <w:tc>
          <w:tcPr>
            <w:tcW w:w="1276" w:type="dxa"/>
            <w:shd w:val="clear" w:color="auto" w:fill="C2D69B" w:themeFill="accent3" w:themeFillTint="99"/>
            <w:tcMar>
              <w:left w:w="108" w:type="dxa"/>
              <w:right w:w="108" w:type="dxa"/>
            </w:tcMar>
            <w:vAlign w:val="center"/>
          </w:tcPr>
          <w:p w:rsidR="00844F78" w:rsidRPr="00DE035E" w:rsidRDefault="00844F78" w:rsidP="00BD7B54">
            <w:pPr>
              <w:spacing w:after="0" w:line="360" w:lineRule="auto"/>
              <w:jc w:val="center"/>
              <w:rPr>
                <w:rFonts w:ascii="Cambria" w:hAnsi="Cambria"/>
                <w:sz w:val="16"/>
                <w:szCs w:val="16"/>
              </w:rPr>
            </w:pPr>
            <w:r w:rsidRPr="00DE035E">
              <w:rPr>
                <w:rFonts w:ascii="Cambria" w:hAnsi="Cambria"/>
                <w:sz w:val="16"/>
                <w:szCs w:val="16"/>
              </w:rPr>
              <w:t>75.000.000</w:t>
            </w:r>
          </w:p>
        </w:tc>
      </w:tr>
    </w:tbl>
    <w:p w:rsidR="00844F78" w:rsidRPr="00F1139E" w:rsidRDefault="00844F78" w:rsidP="00844F78">
      <w:pPr>
        <w:spacing w:after="0" w:line="360" w:lineRule="auto"/>
        <w:jc w:val="both"/>
        <w:rPr>
          <w:rFonts w:ascii="Cambria" w:eastAsia="Arial" w:hAnsi="Cambria" w:cs="Arial"/>
          <w:sz w:val="16"/>
          <w:szCs w:val="16"/>
        </w:rPr>
      </w:pPr>
    </w:p>
    <w:p w:rsidR="00844F78" w:rsidRPr="00E85DD2" w:rsidRDefault="00844F78" w:rsidP="00844F78">
      <w:pPr>
        <w:spacing w:after="0" w:line="240" w:lineRule="auto"/>
        <w:ind w:left="284"/>
        <w:jc w:val="center"/>
        <w:rPr>
          <w:rFonts w:ascii="Cambria" w:eastAsia="Arial" w:hAnsi="Cambria" w:cs="Arial"/>
          <w:b/>
          <w:bCs/>
          <w:i/>
          <w:iCs/>
          <w:sz w:val="24"/>
          <w:szCs w:val="24"/>
          <w:lang w:val="fi-FI"/>
        </w:rPr>
      </w:pPr>
      <w:r w:rsidRPr="00E85DD2">
        <w:rPr>
          <w:rFonts w:ascii="Cambria" w:eastAsia="Arial" w:hAnsi="Cambria" w:cs="Arial"/>
          <w:b/>
          <w:bCs/>
          <w:i/>
          <w:iCs/>
          <w:sz w:val="24"/>
          <w:szCs w:val="24"/>
          <w:lang w:val="fi-FI"/>
        </w:rPr>
        <w:lastRenderedPageBreak/>
        <w:t>Tabel. 2.</w:t>
      </w:r>
      <w:r w:rsidRPr="008C13F2">
        <w:rPr>
          <w:rFonts w:ascii="Cambria" w:eastAsia="Arial" w:hAnsi="Cambria" w:cs="Arial"/>
          <w:b/>
          <w:bCs/>
          <w:i/>
          <w:iCs/>
          <w:sz w:val="24"/>
          <w:szCs w:val="24"/>
        </w:rPr>
        <w:t>1</w:t>
      </w:r>
      <w:r w:rsidRPr="00E85DD2">
        <w:rPr>
          <w:rFonts w:ascii="Cambria" w:eastAsia="Arial" w:hAnsi="Cambria" w:cs="Arial"/>
          <w:b/>
          <w:bCs/>
          <w:i/>
          <w:iCs/>
          <w:sz w:val="24"/>
          <w:szCs w:val="24"/>
          <w:lang w:val="fi-FI"/>
        </w:rPr>
        <w:t>8</w:t>
      </w:r>
    </w:p>
    <w:p w:rsidR="00844F78" w:rsidRPr="002443C6" w:rsidRDefault="00844F78" w:rsidP="00844F78">
      <w:pPr>
        <w:spacing w:after="0" w:line="240" w:lineRule="auto"/>
        <w:jc w:val="center"/>
        <w:rPr>
          <w:rFonts w:ascii="Cambria" w:eastAsia="Arial" w:hAnsi="Cambria" w:cs="Arial"/>
          <w:b/>
          <w:i/>
          <w:iCs/>
          <w:sz w:val="24"/>
          <w:szCs w:val="24"/>
        </w:rPr>
      </w:pPr>
      <w:r w:rsidRPr="002443C6">
        <w:rPr>
          <w:rFonts w:ascii="Cambria" w:eastAsia="Arial" w:hAnsi="Cambria" w:cs="Arial"/>
          <w:b/>
          <w:i/>
          <w:iCs/>
          <w:sz w:val="24"/>
          <w:szCs w:val="24"/>
        </w:rPr>
        <w:t>Pencapaian Kinerja Pelayanan Dinas Ketahanan Pangan Kabupaten Gowa</w:t>
      </w:r>
    </w:p>
    <w:tbl>
      <w:tblPr>
        <w:tblW w:w="1601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709"/>
        <w:gridCol w:w="3402"/>
        <w:gridCol w:w="1134"/>
        <w:gridCol w:w="1134"/>
        <w:gridCol w:w="992"/>
        <w:gridCol w:w="1276"/>
        <w:gridCol w:w="1134"/>
        <w:gridCol w:w="1134"/>
        <w:gridCol w:w="1134"/>
        <w:gridCol w:w="1276"/>
        <w:gridCol w:w="1276"/>
        <w:gridCol w:w="1417"/>
      </w:tblGrid>
      <w:tr w:rsidR="00BC7310" w:rsidTr="007416A3">
        <w:trPr>
          <w:trHeight w:val="315"/>
        </w:trPr>
        <w:tc>
          <w:tcPr>
            <w:tcW w:w="709" w:type="dxa"/>
            <w:vMerge w:val="restart"/>
            <w:shd w:val="clear" w:color="auto" w:fill="92D050"/>
            <w:tcMar>
              <w:left w:w="108" w:type="dxa"/>
              <w:right w:w="108" w:type="dxa"/>
            </w:tcMar>
            <w:vAlign w:val="center"/>
          </w:tcPr>
          <w:p w:rsidR="00844F78" w:rsidRPr="00150C07" w:rsidRDefault="00844F78" w:rsidP="00BD7B54">
            <w:pPr>
              <w:spacing w:after="0" w:line="360" w:lineRule="auto"/>
              <w:jc w:val="right"/>
              <w:rPr>
                <w:rFonts w:ascii="Cambria" w:eastAsia="Cambria" w:hAnsi="Cambria" w:cs="Cambria"/>
                <w:color w:val="000000"/>
                <w:sz w:val="20"/>
                <w:szCs w:val="20"/>
              </w:rPr>
            </w:pPr>
          </w:p>
          <w:p w:rsidR="00844F78" w:rsidRPr="00150C07" w:rsidRDefault="00844F78" w:rsidP="00BD7B54">
            <w:pPr>
              <w:spacing w:after="0" w:line="360" w:lineRule="auto"/>
              <w:jc w:val="right"/>
              <w:rPr>
                <w:rFonts w:ascii="Cambria" w:hAnsi="Cambria"/>
                <w:sz w:val="20"/>
                <w:szCs w:val="20"/>
              </w:rPr>
            </w:pPr>
            <w:r w:rsidRPr="00150C07">
              <w:rPr>
                <w:rFonts w:ascii="Cambria" w:eastAsia="Cambria" w:hAnsi="Cambria" w:cs="Cambria"/>
                <w:color w:val="000000"/>
                <w:sz w:val="20"/>
                <w:szCs w:val="20"/>
              </w:rPr>
              <w:t>No.</w:t>
            </w:r>
          </w:p>
        </w:tc>
        <w:tc>
          <w:tcPr>
            <w:tcW w:w="3402" w:type="dxa"/>
            <w:vMerge w:val="restart"/>
            <w:shd w:val="clear" w:color="auto" w:fill="92D050"/>
          </w:tcPr>
          <w:p w:rsidR="00844F78" w:rsidRPr="00150C07" w:rsidRDefault="00844F78" w:rsidP="00BD7B54">
            <w:pPr>
              <w:spacing w:after="0" w:line="360" w:lineRule="auto"/>
              <w:rPr>
                <w:rFonts w:ascii="Cambria" w:eastAsia="Cambria" w:hAnsi="Cambria" w:cs="Cambria"/>
                <w:color w:val="000000"/>
                <w:sz w:val="20"/>
                <w:szCs w:val="20"/>
              </w:rPr>
            </w:pPr>
            <w:r w:rsidRPr="00150C07">
              <w:rPr>
                <w:rFonts w:ascii="Cambria" w:eastAsia="Cambria" w:hAnsi="Cambria" w:cs="Cambria"/>
                <w:color w:val="000000"/>
                <w:sz w:val="20"/>
                <w:szCs w:val="20"/>
              </w:rPr>
              <w:t xml:space="preserve"> Indikator Kinerja sesuai tugas dan Fungsi</w:t>
            </w:r>
          </w:p>
        </w:tc>
        <w:tc>
          <w:tcPr>
            <w:tcW w:w="5670" w:type="dxa"/>
            <w:gridSpan w:val="5"/>
            <w:shd w:val="clear" w:color="auto" w:fill="92D050"/>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rPr>
            </w:pPr>
            <w:r w:rsidRPr="00150C07">
              <w:rPr>
                <w:rFonts w:ascii="Cambria" w:eastAsia="Cambria" w:hAnsi="Cambria" w:cs="Cambria"/>
                <w:color w:val="000000"/>
                <w:sz w:val="20"/>
                <w:szCs w:val="20"/>
              </w:rPr>
              <w:t>Target Renstra</w:t>
            </w:r>
          </w:p>
        </w:tc>
        <w:tc>
          <w:tcPr>
            <w:tcW w:w="6237" w:type="dxa"/>
            <w:gridSpan w:val="5"/>
            <w:shd w:val="clear" w:color="auto" w:fill="92D050"/>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rPr>
            </w:pPr>
            <w:r w:rsidRPr="00150C07">
              <w:rPr>
                <w:rFonts w:ascii="Cambria" w:eastAsia="Cambria" w:hAnsi="Cambria" w:cs="Cambria"/>
                <w:color w:val="000000"/>
                <w:sz w:val="20"/>
                <w:szCs w:val="20"/>
              </w:rPr>
              <w:t>Realisasi Capaian Tahunan</w:t>
            </w:r>
          </w:p>
        </w:tc>
      </w:tr>
      <w:tr w:rsidR="00BC7310" w:rsidTr="007416A3">
        <w:trPr>
          <w:trHeight w:val="459"/>
        </w:trPr>
        <w:tc>
          <w:tcPr>
            <w:tcW w:w="709" w:type="dxa"/>
            <w:vMerge/>
            <w:shd w:val="clear" w:color="auto" w:fill="92D050"/>
            <w:tcMar>
              <w:left w:w="108" w:type="dxa"/>
              <w:right w:w="108" w:type="dxa"/>
            </w:tcMar>
            <w:vAlign w:val="center"/>
          </w:tcPr>
          <w:p w:rsidR="00844F78" w:rsidRPr="00150C07" w:rsidRDefault="00844F78" w:rsidP="00BD7B54">
            <w:pPr>
              <w:spacing w:after="0" w:line="360" w:lineRule="auto"/>
              <w:rPr>
                <w:rFonts w:ascii="Cambria" w:eastAsia="Calibri" w:hAnsi="Cambria" w:cs="Calibri"/>
                <w:sz w:val="20"/>
                <w:szCs w:val="20"/>
              </w:rPr>
            </w:pPr>
          </w:p>
        </w:tc>
        <w:tc>
          <w:tcPr>
            <w:tcW w:w="3402" w:type="dxa"/>
            <w:vMerge/>
            <w:shd w:val="clear" w:color="auto" w:fill="92D050"/>
          </w:tcPr>
          <w:p w:rsidR="00844F78" w:rsidRPr="00150C07" w:rsidRDefault="00844F78" w:rsidP="00BD7B54">
            <w:pPr>
              <w:spacing w:after="0" w:line="360" w:lineRule="auto"/>
              <w:jc w:val="center"/>
              <w:rPr>
                <w:rFonts w:ascii="Cambria" w:hAnsi="Cambria"/>
                <w:sz w:val="20"/>
                <w:szCs w:val="20"/>
              </w:rPr>
            </w:pPr>
          </w:p>
        </w:tc>
        <w:tc>
          <w:tcPr>
            <w:tcW w:w="1134" w:type="dxa"/>
            <w:shd w:val="clear" w:color="auto" w:fill="92D050"/>
            <w:tcMar>
              <w:left w:w="108" w:type="dxa"/>
              <w:right w:w="108" w:type="dxa"/>
            </w:tcMar>
          </w:tcPr>
          <w:p w:rsidR="00844F78" w:rsidRPr="00150C07" w:rsidRDefault="00844F78" w:rsidP="00BD7B54">
            <w:pPr>
              <w:spacing w:after="0" w:line="360" w:lineRule="auto"/>
              <w:jc w:val="center"/>
              <w:rPr>
                <w:rFonts w:ascii="Cambria" w:hAnsi="Cambria"/>
                <w:sz w:val="20"/>
                <w:szCs w:val="20"/>
              </w:rPr>
            </w:pPr>
            <w:r w:rsidRPr="00150C07">
              <w:rPr>
                <w:rFonts w:ascii="Cambria" w:hAnsi="Cambria"/>
                <w:sz w:val="20"/>
                <w:szCs w:val="20"/>
              </w:rPr>
              <w:t>2016</w:t>
            </w:r>
          </w:p>
        </w:tc>
        <w:tc>
          <w:tcPr>
            <w:tcW w:w="1134" w:type="dxa"/>
            <w:shd w:val="clear" w:color="auto" w:fill="92D050"/>
            <w:tcMar>
              <w:left w:w="108" w:type="dxa"/>
              <w:right w:w="108" w:type="dxa"/>
            </w:tcMar>
          </w:tcPr>
          <w:p w:rsidR="00844F78" w:rsidRPr="00150C07" w:rsidRDefault="00844F78" w:rsidP="00BD7B54">
            <w:pPr>
              <w:spacing w:after="0" w:line="360" w:lineRule="auto"/>
              <w:jc w:val="center"/>
              <w:rPr>
                <w:rFonts w:ascii="Cambria" w:hAnsi="Cambria"/>
                <w:sz w:val="20"/>
                <w:szCs w:val="20"/>
              </w:rPr>
            </w:pPr>
            <w:r w:rsidRPr="00150C07">
              <w:rPr>
                <w:rFonts w:ascii="Cambria" w:hAnsi="Cambria"/>
                <w:sz w:val="20"/>
                <w:szCs w:val="20"/>
              </w:rPr>
              <w:t>2017</w:t>
            </w:r>
          </w:p>
        </w:tc>
        <w:tc>
          <w:tcPr>
            <w:tcW w:w="992" w:type="dxa"/>
            <w:shd w:val="clear" w:color="auto" w:fill="92D050"/>
            <w:tcMar>
              <w:left w:w="108" w:type="dxa"/>
              <w:right w:w="108" w:type="dxa"/>
            </w:tcMar>
          </w:tcPr>
          <w:p w:rsidR="00844F78" w:rsidRPr="00150C07" w:rsidRDefault="00844F78" w:rsidP="00BD7B54">
            <w:pPr>
              <w:spacing w:after="0" w:line="360" w:lineRule="auto"/>
              <w:jc w:val="center"/>
              <w:rPr>
                <w:rFonts w:ascii="Cambria" w:hAnsi="Cambria"/>
                <w:sz w:val="20"/>
                <w:szCs w:val="20"/>
              </w:rPr>
            </w:pPr>
            <w:r w:rsidRPr="00150C07">
              <w:rPr>
                <w:rFonts w:ascii="Cambria" w:hAnsi="Cambria"/>
                <w:sz w:val="20"/>
                <w:szCs w:val="20"/>
              </w:rPr>
              <w:t>2018</w:t>
            </w:r>
          </w:p>
        </w:tc>
        <w:tc>
          <w:tcPr>
            <w:tcW w:w="1276" w:type="dxa"/>
            <w:shd w:val="clear" w:color="auto" w:fill="92D050"/>
            <w:tcMar>
              <w:left w:w="108" w:type="dxa"/>
              <w:right w:w="108" w:type="dxa"/>
            </w:tcMar>
          </w:tcPr>
          <w:p w:rsidR="00844F78" w:rsidRPr="00150C07" w:rsidRDefault="00844F78" w:rsidP="00BD7B54">
            <w:pPr>
              <w:spacing w:after="0" w:line="360" w:lineRule="auto"/>
              <w:jc w:val="center"/>
              <w:rPr>
                <w:rFonts w:ascii="Cambria" w:hAnsi="Cambria"/>
                <w:sz w:val="20"/>
                <w:szCs w:val="20"/>
              </w:rPr>
            </w:pPr>
            <w:r w:rsidRPr="00150C07">
              <w:rPr>
                <w:rFonts w:ascii="Cambria" w:hAnsi="Cambria"/>
                <w:sz w:val="20"/>
                <w:szCs w:val="20"/>
              </w:rPr>
              <w:t>2019</w:t>
            </w:r>
          </w:p>
        </w:tc>
        <w:tc>
          <w:tcPr>
            <w:tcW w:w="1134" w:type="dxa"/>
            <w:shd w:val="clear" w:color="auto" w:fill="92D050"/>
            <w:tcMar>
              <w:left w:w="108" w:type="dxa"/>
              <w:right w:w="108" w:type="dxa"/>
            </w:tcMar>
          </w:tcPr>
          <w:p w:rsidR="00844F78" w:rsidRPr="00150C07" w:rsidRDefault="00844F78" w:rsidP="00BD7B54">
            <w:pPr>
              <w:spacing w:after="0" w:line="360" w:lineRule="auto"/>
              <w:jc w:val="center"/>
              <w:rPr>
                <w:rFonts w:ascii="Cambria" w:hAnsi="Cambria"/>
                <w:sz w:val="20"/>
                <w:szCs w:val="20"/>
              </w:rPr>
            </w:pPr>
            <w:r w:rsidRPr="00150C07">
              <w:rPr>
                <w:rFonts w:ascii="Cambria" w:hAnsi="Cambria"/>
                <w:sz w:val="20"/>
                <w:szCs w:val="20"/>
              </w:rPr>
              <w:t>2020</w:t>
            </w:r>
          </w:p>
        </w:tc>
        <w:tc>
          <w:tcPr>
            <w:tcW w:w="1134" w:type="dxa"/>
            <w:shd w:val="clear" w:color="auto" w:fill="92D050"/>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eastAsia="Cambria" w:hAnsi="Cambria" w:cs="Cambria"/>
                <w:color w:val="000000"/>
                <w:sz w:val="20"/>
                <w:szCs w:val="20"/>
              </w:rPr>
              <w:t>201</w:t>
            </w:r>
            <w:r w:rsidRPr="00150C07">
              <w:rPr>
                <w:rFonts w:ascii="Cambria" w:eastAsia="Cambria" w:hAnsi="Cambria" w:cs="Cambria"/>
                <w:color w:val="000000"/>
                <w:sz w:val="20"/>
                <w:szCs w:val="20"/>
                <w:lang w:val="en-US"/>
              </w:rPr>
              <w:t>6</w:t>
            </w:r>
          </w:p>
        </w:tc>
        <w:tc>
          <w:tcPr>
            <w:tcW w:w="1134" w:type="dxa"/>
            <w:shd w:val="clear" w:color="auto" w:fill="92D050"/>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eastAsia="Cambria" w:hAnsi="Cambria" w:cs="Cambria"/>
                <w:color w:val="000000"/>
                <w:sz w:val="20"/>
                <w:szCs w:val="20"/>
              </w:rPr>
              <w:t>201</w:t>
            </w:r>
            <w:r w:rsidRPr="00150C07">
              <w:rPr>
                <w:rFonts w:ascii="Cambria" w:eastAsia="Cambria" w:hAnsi="Cambria" w:cs="Cambria"/>
                <w:color w:val="000000"/>
                <w:sz w:val="20"/>
                <w:szCs w:val="20"/>
                <w:lang w:val="en-US"/>
              </w:rPr>
              <w:t>7</w:t>
            </w:r>
          </w:p>
        </w:tc>
        <w:tc>
          <w:tcPr>
            <w:tcW w:w="1276" w:type="dxa"/>
            <w:shd w:val="clear" w:color="auto" w:fill="92D050"/>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eastAsia="Cambria" w:hAnsi="Cambria" w:cs="Cambria"/>
                <w:color w:val="000000"/>
                <w:sz w:val="20"/>
                <w:szCs w:val="20"/>
              </w:rPr>
              <w:t>201</w:t>
            </w:r>
            <w:r w:rsidRPr="00150C07">
              <w:rPr>
                <w:rFonts w:ascii="Cambria" w:eastAsia="Cambria" w:hAnsi="Cambria" w:cs="Cambria"/>
                <w:color w:val="000000"/>
                <w:sz w:val="20"/>
                <w:szCs w:val="20"/>
                <w:lang w:val="en-US"/>
              </w:rPr>
              <w:t>8</w:t>
            </w:r>
          </w:p>
        </w:tc>
        <w:tc>
          <w:tcPr>
            <w:tcW w:w="1276" w:type="dxa"/>
            <w:shd w:val="clear" w:color="auto" w:fill="92D050"/>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eastAsia="Cambria" w:hAnsi="Cambria" w:cs="Cambria"/>
                <w:color w:val="000000"/>
                <w:sz w:val="20"/>
                <w:szCs w:val="20"/>
              </w:rPr>
              <w:t>201</w:t>
            </w:r>
            <w:r w:rsidRPr="00150C07">
              <w:rPr>
                <w:rFonts w:ascii="Cambria" w:eastAsia="Cambria" w:hAnsi="Cambria" w:cs="Cambria"/>
                <w:color w:val="000000"/>
                <w:sz w:val="20"/>
                <w:szCs w:val="20"/>
                <w:lang w:val="en-US"/>
              </w:rPr>
              <w:t>9</w:t>
            </w:r>
          </w:p>
        </w:tc>
        <w:tc>
          <w:tcPr>
            <w:tcW w:w="1417" w:type="dxa"/>
            <w:shd w:val="clear" w:color="auto" w:fill="92D050"/>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eastAsia="Cambria" w:hAnsi="Cambria" w:cs="Cambria"/>
                <w:color w:val="000000"/>
                <w:sz w:val="20"/>
                <w:szCs w:val="20"/>
              </w:rPr>
              <w:t>20</w:t>
            </w:r>
            <w:r w:rsidRPr="00150C07">
              <w:rPr>
                <w:rFonts w:ascii="Cambria" w:eastAsia="Cambria" w:hAnsi="Cambria" w:cs="Cambria"/>
                <w:color w:val="000000"/>
                <w:sz w:val="20"/>
                <w:szCs w:val="20"/>
                <w:lang w:val="en-US"/>
              </w:rPr>
              <w:t xml:space="preserve"> 20</w:t>
            </w:r>
          </w:p>
        </w:tc>
      </w:tr>
      <w:tr w:rsidR="00BC7310" w:rsidTr="007416A3">
        <w:trPr>
          <w:trHeight w:val="419"/>
        </w:trPr>
        <w:tc>
          <w:tcPr>
            <w:tcW w:w="709"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rPr>
            </w:pPr>
            <w:r w:rsidRPr="00150C07">
              <w:rPr>
                <w:rFonts w:ascii="Cambria" w:hAnsi="Cambria"/>
                <w:sz w:val="20"/>
                <w:szCs w:val="20"/>
              </w:rPr>
              <w:t>1.</w:t>
            </w:r>
          </w:p>
        </w:tc>
        <w:tc>
          <w:tcPr>
            <w:tcW w:w="3402" w:type="dxa"/>
            <w:shd w:val="clear" w:color="auto" w:fill="C2D69B" w:themeFill="accent3" w:themeFillTint="99"/>
          </w:tcPr>
          <w:p w:rsidR="00844F78" w:rsidRPr="00150C07" w:rsidRDefault="00844F78" w:rsidP="00BD7B54">
            <w:pPr>
              <w:spacing w:after="0" w:line="360" w:lineRule="auto"/>
              <w:rPr>
                <w:rFonts w:ascii="Cambria" w:hAnsi="Cambria"/>
                <w:color w:val="FF0000"/>
                <w:sz w:val="20"/>
                <w:szCs w:val="20"/>
              </w:rPr>
            </w:pPr>
            <w:r w:rsidRPr="00150C07">
              <w:rPr>
                <w:rFonts w:ascii="Cambria" w:hAnsi="Cambria"/>
                <w:sz w:val="20"/>
                <w:szCs w:val="20"/>
              </w:rPr>
              <w:t>Ketersediaan Pangan Utama</w:t>
            </w:r>
          </w:p>
        </w:tc>
        <w:tc>
          <w:tcPr>
            <w:tcW w:w="1134"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148.886</w:t>
            </w:r>
          </w:p>
        </w:tc>
        <w:tc>
          <w:tcPr>
            <w:tcW w:w="1134"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rPr>
            </w:pPr>
            <w:r w:rsidRPr="00150C07">
              <w:rPr>
                <w:rFonts w:ascii="Cambria" w:hAnsi="Cambria"/>
                <w:sz w:val="20"/>
                <w:szCs w:val="20"/>
              </w:rPr>
              <w:t>153.886</w:t>
            </w:r>
          </w:p>
        </w:tc>
        <w:tc>
          <w:tcPr>
            <w:tcW w:w="992"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rPr>
            </w:pPr>
            <w:r w:rsidRPr="00150C07">
              <w:rPr>
                <w:rFonts w:ascii="Cambria" w:hAnsi="Cambria"/>
                <w:color w:val="000000" w:themeColor="text1"/>
                <w:sz w:val="20"/>
                <w:szCs w:val="20"/>
                <w:lang w:val="en-US"/>
              </w:rPr>
              <w:t>158,886</w:t>
            </w:r>
          </w:p>
        </w:tc>
        <w:tc>
          <w:tcPr>
            <w:tcW w:w="1276"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163.886</w:t>
            </w:r>
          </w:p>
        </w:tc>
        <w:tc>
          <w:tcPr>
            <w:tcW w:w="1134"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lang w:val="en-US"/>
              </w:rPr>
            </w:pPr>
            <w:r w:rsidRPr="00150C07">
              <w:rPr>
                <w:rFonts w:ascii="Cambria" w:hAnsi="Cambria"/>
                <w:color w:val="000000" w:themeColor="text1"/>
                <w:sz w:val="20"/>
                <w:szCs w:val="20"/>
                <w:lang w:val="en-US"/>
              </w:rPr>
              <w:t>168.886</w:t>
            </w:r>
          </w:p>
        </w:tc>
        <w:tc>
          <w:tcPr>
            <w:tcW w:w="1134"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314,558</w:t>
            </w:r>
          </w:p>
        </w:tc>
        <w:tc>
          <w:tcPr>
            <w:tcW w:w="1134"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244,997</w:t>
            </w:r>
          </w:p>
        </w:tc>
        <w:tc>
          <w:tcPr>
            <w:tcW w:w="1276"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262.033</w:t>
            </w:r>
          </w:p>
        </w:tc>
        <w:tc>
          <w:tcPr>
            <w:tcW w:w="1276"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244,997</w:t>
            </w:r>
          </w:p>
        </w:tc>
        <w:tc>
          <w:tcPr>
            <w:tcW w:w="1417"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262.033</w:t>
            </w:r>
          </w:p>
        </w:tc>
      </w:tr>
      <w:tr w:rsidR="00BC7310" w:rsidTr="007416A3">
        <w:trPr>
          <w:trHeight w:val="345"/>
        </w:trPr>
        <w:tc>
          <w:tcPr>
            <w:tcW w:w="709"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2.</w:t>
            </w:r>
          </w:p>
        </w:tc>
        <w:tc>
          <w:tcPr>
            <w:tcW w:w="3402" w:type="dxa"/>
            <w:shd w:val="clear" w:color="auto" w:fill="FFFFFF" w:themeFill="background1"/>
          </w:tcPr>
          <w:p w:rsidR="00844F78" w:rsidRPr="00150C07" w:rsidRDefault="00844F78" w:rsidP="00BD7B54">
            <w:pPr>
              <w:spacing w:after="0" w:line="360" w:lineRule="auto"/>
              <w:rPr>
                <w:rFonts w:ascii="Cambria" w:hAnsi="Cambria"/>
                <w:color w:val="FF0000"/>
                <w:sz w:val="20"/>
                <w:szCs w:val="20"/>
              </w:rPr>
            </w:pPr>
            <w:r w:rsidRPr="00150C07">
              <w:rPr>
                <w:rFonts w:ascii="Cambria" w:hAnsi="Cambria"/>
                <w:sz w:val="20"/>
                <w:szCs w:val="20"/>
              </w:rPr>
              <w:t>Distribusi Pangan Secara Merata</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84</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86</w:t>
            </w:r>
          </w:p>
        </w:tc>
        <w:tc>
          <w:tcPr>
            <w:tcW w:w="992"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88</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90</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92</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83</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86</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95</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95</w:t>
            </w:r>
          </w:p>
        </w:tc>
        <w:tc>
          <w:tcPr>
            <w:tcW w:w="1417"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95</w:t>
            </w:r>
          </w:p>
        </w:tc>
      </w:tr>
      <w:tr w:rsidR="00BC7310" w:rsidTr="007416A3">
        <w:trPr>
          <w:trHeight w:val="528"/>
        </w:trPr>
        <w:tc>
          <w:tcPr>
            <w:tcW w:w="709"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3.</w:t>
            </w:r>
          </w:p>
        </w:tc>
        <w:tc>
          <w:tcPr>
            <w:tcW w:w="3402" w:type="dxa"/>
            <w:shd w:val="clear" w:color="auto" w:fill="EAF1DD" w:themeFill="accent3" w:themeFillTint="33"/>
          </w:tcPr>
          <w:p w:rsidR="00844F78" w:rsidRPr="00150C07" w:rsidRDefault="00844F78" w:rsidP="00BD7B54">
            <w:pPr>
              <w:spacing w:after="0"/>
              <w:rPr>
                <w:rFonts w:ascii="Cambria" w:hAnsi="Cambria"/>
                <w:color w:val="FF0000"/>
                <w:sz w:val="20"/>
                <w:szCs w:val="20"/>
              </w:rPr>
            </w:pPr>
            <w:r w:rsidRPr="00150C07">
              <w:rPr>
                <w:rFonts w:ascii="Cambria" w:hAnsi="Cambria"/>
                <w:sz w:val="20"/>
                <w:szCs w:val="20"/>
              </w:rPr>
              <w:t>Stabilnya harga pangan (gabah) tingkat produsen</w:t>
            </w:r>
          </w:p>
        </w:tc>
        <w:tc>
          <w:tcPr>
            <w:tcW w:w="1134" w:type="dxa"/>
            <w:shd w:val="clear" w:color="auto" w:fill="EAF1DD" w:themeFill="accent3" w:themeFillTint="33"/>
            <w:tcMar>
              <w:left w:w="108" w:type="dxa"/>
              <w:right w:w="108" w:type="dxa"/>
            </w:tcMar>
          </w:tcPr>
          <w:p w:rsidR="00844F78" w:rsidRPr="00150C07" w:rsidRDefault="00844F78" w:rsidP="00BD7B54">
            <w:pPr>
              <w:spacing w:after="0"/>
              <w:jc w:val="center"/>
              <w:rPr>
                <w:rFonts w:ascii="Cambria" w:hAnsi="Cambria"/>
                <w:color w:val="FF0000"/>
                <w:sz w:val="20"/>
                <w:szCs w:val="20"/>
              </w:rPr>
            </w:pPr>
            <w:r w:rsidRPr="00150C07">
              <w:rPr>
                <w:rFonts w:ascii="Cambria" w:hAnsi="Cambria"/>
                <w:sz w:val="20"/>
                <w:szCs w:val="20"/>
              </w:rPr>
              <w:t>Sesuai HPP Rp.3.750</w:t>
            </w:r>
          </w:p>
        </w:tc>
        <w:tc>
          <w:tcPr>
            <w:tcW w:w="1134" w:type="dxa"/>
            <w:shd w:val="clear" w:color="auto" w:fill="EAF1DD" w:themeFill="accent3" w:themeFillTint="33"/>
            <w:tcMar>
              <w:left w:w="108" w:type="dxa"/>
              <w:right w:w="108" w:type="dxa"/>
            </w:tcMar>
          </w:tcPr>
          <w:p w:rsidR="00844F78" w:rsidRPr="00150C07" w:rsidRDefault="00844F78" w:rsidP="00BD7B54">
            <w:pPr>
              <w:spacing w:after="0"/>
              <w:jc w:val="center"/>
              <w:rPr>
                <w:rFonts w:ascii="Cambria" w:hAnsi="Cambria"/>
                <w:color w:val="FF0000"/>
                <w:sz w:val="20"/>
                <w:szCs w:val="20"/>
              </w:rPr>
            </w:pPr>
            <w:r w:rsidRPr="00150C07">
              <w:rPr>
                <w:rFonts w:ascii="Cambria" w:hAnsi="Cambria"/>
                <w:sz w:val="20"/>
                <w:szCs w:val="20"/>
              </w:rPr>
              <w:t>Sesuai HPP Rp.3.750.</w:t>
            </w:r>
          </w:p>
        </w:tc>
        <w:tc>
          <w:tcPr>
            <w:tcW w:w="992" w:type="dxa"/>
            <w:shd w:val="clear" w:color="auto" w:fill="EAF1DD" w:themeFill="accent3" w:themeFillTint="33"/>
            <w:tcMar>
              <w:left w:w="108" w:type="dxa"/>
              <w:right w:w="108" w:type="dxa"/>
            </w:tcMar>
          </w:tcPr>
          <w:p w:rsidR="00844F78" w:rsidRPr="00150C07" w:rsidRDefault="00844F78" w:rsidP="00BD7B54">
            <w:pPr>
              <w:spacing w:after="0"/>
              <w:jc w:val="center"/>
              <w:rPr>
                <w:rFonts w:ascii="Cambria" w:hAnsi="Cambria"/>
                <w:color w:val="FF0000"/>
                <w:sz w:val="20"/>
                <w:szCs w:val="20"/>
              </w:rPr>
            </w:pPr>
            <w:r w:rsidRPr="00150C07">
              <w:rPr>
                <w:rFonts w:ascii="Cambria" w:hAnsi="Cambria"/>
                <w:sz w:val="20"/>
                <w:szCs w:val="20"/>
              </w:rPr>
              <w:t>Sesuai HPP Rp3.700</w:t>
            </w:r>
          </w:p>
        </w:tc>
        <w:tc>
          <w:tcPr>
            <w:tcW w:w="1276" w:type="dxa"/>
            <w:shd w:val="clear" w:color="auto" w:fill="EAF1DD" w:themeFill="accent3" w:themeFillTint="33"/>
            <w:tcMar>
              <w:left w:w="108" w:type="dxa"/>
              <w:right w:w="108" w:type="dxa"/>
            </w:tcMar>
          </w:tcPr>
          <w:p w:rsidR="00844F78" w:rsidRPr="00150C07" w:rsidRDefault="00844F78" w:rsidP="00BD7B54">
            <w:pPr>
              <w:spacing w:after="0"/>
              <w:jc w:val="center"/>
              <w:rPr>
                <w:rFonts w:ascii="Cambria" w:hAnsi="Cambria"/>
                <w:color w:val="FF0000"/>
                <w:sz w:val="20"/>
                <w:szCs w:val="20"/>
                <w:lang w:val="en-US"/>
              </w:rPr>
            </w:pPr>
            <w:r w:rsidRPr="00150C07">
              <w:rPr>
                <w:rFonts w:ascii="Cambria" w:hAnsi="Cambria"/>
                <w:sz w:val="20"/>
                <w:szCs w:val="20"/>
              </w:rPr>
              <w:t xml:space="preserve">Sesuai </w:t>
            </w:r>
            <w:r w:rsidRPr="00150C07">
              <w:rPr>
                <w:rFonts w:ascii="Cambria" w:hAnsi="Cambria"/>
                <w:sz w:val="20"/>
                <w:szCs w:val="20"/>
                <w:lang w:val="en-US"/>
              </w:rPr>
              <w:t xml:space="preserve">  </w:t>
            </w:r>
            <w:r w:rsidRPr="00150C07">
              <w:rPr>
                <w:rFonts w:ascii="Cambria" w:hAnsi="Cambria"/>
                <w:sz w:val="20"/>
                <w:szCs w:val="20"/>
              </w:rPr>
              <w:t xml:space="preserve">HPP </w:t>
            </w:r>
            <w:r w:rsidRPr="00150C07">
              <w:rPr>
                <w:rFonts w:ascii="Cambria" w:hAnsi="Cambria"/>
                <w:sz w:val="20"/>
                <w:szCs w:val="20"/>
                <w:lang w:val="en-US"/>
              </w:rPr>
              <w:t xml:space="preserve">        </w:t>
            </w:r>
            <w:r w:rsidRPr="00150C07">
              <w:rPr>
                <w:rFonts w:ascii="Cambria" w:hAnsi="Cambria"/>
                <w:sz w:val="20"/>
                <w:szCs w:val="20"/>
              </w:rPr>
              <w:t>Rp.</w:t>
            </w:r>
            <w:r w:rsidRPr="00150C07">
              <w:rPr>
                <w:rFonts w:ascii="Cambria" w:hAnsi="Cambria"/>
                <w:sz w:val="20"/>
                <w:szCs w:val="20"/>
                <w:lang w:val="en-US"/>
              </w:rPr>
              <w:t xml:space="preserve"> 3.700</w:t>
            </w:r>
          </w:p>
        </w:tc>
        <w:tc>
          <w:tcPr>
            <w:tcW w:w="1134" w:type="dxa"/>
            <w:shd w:val="clear" w:color="auto" w:fill="EAF1DD" w:themeFill="accent3" w:themeFillTint="33"/>
            <w:tcMar>
              <w:left w:w="108" w:type="dxa"/>
              <w:right w:w="108" w:type="dxa"/>
            </w:tcMar>
          </w:tcPr>
          <w:p w:rsidR="00844F78" w:rsidRPr="00150C07" w:rsidRDefault="00844F78" w:rsidP="00BD7B54">
            <w:pPr>
              <w:spacing w:after="0"/>
              <w:jc w:val="center"/>
              <w:rPr>
                <w:rFonts w:ascii="Cambria" w:hAnsi="Cambria"/>
                <w:color w:val="FF0000"/>
                <w:sz w:val="20"/>
                <w:szCs w:val="20"/>
                <w:lang w:val="en-US"/>
              </w:rPr>
            </w:pPr>
            <w:r w:rsidRPr="00150C07">
              <w:rPr>
                <w:rFonts w:ascii="Cambria" w:hAnsi="Cambria"/>
                <w:sz w:val="20"/>
                <w:szCs w:val="20"/>
              </w:rPr>
              <w:t>Sesuai HPP</w:t>
            </w:r>
            <w:r w:rsidRPr="00150C07">
              <w:rPr>
                <w:rFonts w:ascii="Cambria" w:hAnsi="Cambria"/>
                <w:sz w:val="20"/>
                <w:szCs w:val="20"/>
                <w:lang w:val="en-US"/>
              </w:rPr>
              <w:t xml:space="preserve"> Rp.3.700</w:t>
            </w:r>
          </w:p>
        </w:tc>
        <w:tc>
          <w:tcPr>
            <w:tcW w:w="1134" w:type="dxa"/>
            <w:shd w:val="clear" w:color="auto" w:fill="EAF1DD" w:themeFill="accent3" w:themeFillTint="33"/>
            <w:tcMar>
              <w:left w:w="108" w:type="dxa"/>
              <w:right w:w="108" w:type="dxa"/>
            </w:tcMar>
          </w:tcPr>
          <w:p w:rsidR="00844F78" w:rsidRPr="00150C07" w:rsidRDefault="00844F78" w:rsidP="00BD7B54">
            <w:pPr>
              <w:spacing w:after="0"/>
              <w:jc w:val="center"/>
              <w:rPr>
                <w:rFonts w:ascii="Cambria" w:hAnsi="Cambria"/>
                <w:color w:val="000000" w:themeColor="text1"/>
                <w:sz w:val="20"/>
                <w:szCs w:val="20"/>
              </w:rPr>
            </w:pPr>
            <w:r w:rsidRPr="00150C07">
              <w:rPr>
                <w:rFonts w:ascii="Cambria" w:hAnsi="Cambria"/>
                <w:color w:val="000000" w:themeColor="text1"/>
                <w:sz w:val="20"/>
                <w:szCs w:val="20"/>
              </w:rPr>
              <w:t>Rp.</w:t>
            </w:r>
            <w:r w:rsidRPr="00150C07">
              <w:rPr>
                <w:rFonts w:ascii="Cambria" w:hAnsi="Cambria"/>
                <w:color w:val="000000" w:themeColor="text1"/>
                <w:sz w:val="20"/>
                <w:szCs w:val="20"/>
                <w:lang w:val="en-US"/>
              </w:rPr>
              <w:t xml:space="preserve"> </w:t>
            </w:r>
            <w:r w:rsidRPr="00150C07">
              <w:rPr>
                <w:rFonts w:ascii="Cambria" w:hAnsi="Cambria"/>
                <w:color w:val="000000" w:themeColor="text1"/>
                <w:sz w:val="20"/>
                <w:szCs w:val="20"/>
              </w:rPr>
              <w:t>4.300</w:t>
            </w:r>
          </w:p>
        </w:tc>
        <w:tc>
          <w:tcPr>
            <w:tcW w:w="1134" w:type="dxa"/>
            <w:shd w:val="clear" w:color="auto" w:fill="EAF1DD" w:themeFill="accent3" w:themeFillTint="33"/>
            <w:tcMar>
              <w:left w:w="108" w:type="dxa"/>
              <w:right w:w="108" w:type="dxa"/>
            </w:tcMar>
          </w:tcPr>
          <w:p w:rsidR="00844F78" w:rsidRPr="00150C07" w:rsidRDefault="00844F78" w:rsidP="00BD7B54">
            <w:pPr>
              <w:spacing w:after="0"/>
              <w:jc w:val="center"/>
              <w:rPr>
                <w:rFonts w:ascii="Cambria" w:hAnsi="Cambria"/>
                <w:color w:val="000000" w:themeColor="text1"/>
                <w:sz w:val="20"/>
                <w:szCs w:val="20"/>
              </w:rPr>
            </w:pPr>
            <w:r w:rsidRPr="00150C07">
              <w:rPr>
                <w:rFonts w:ascii="Cambria" w:hAnsi="Cambria"/>
                <w:color w:val="000000" w:themeColor="text1"/>
                <w:sz w:val="20"/>
                <w:szCs w:val="20"/>
              </w:rPr>
              <w:t>Rp.</w:t>
            </w:r>
            <w:r w:rsidRPr="00150C07">
              <w:rPr>
                <w:rFonts w:ascii="Cambria" w:hAnsi="Cambria"/>
                <w:color w:val="000000" w:themeColor="text1"/>
                <w:sz w:val="20"/>
                <w:szCs w:val="20"/>
                <w:lang w:val="en-US"/>
              </w:rPr>
              <w:t xml:space="preserve"> </w:t>
            </w:r>
            <w:r w:rsidRPr="00150C07">
              <w:rPr>
                <w:rFonts w:ascii="Cambria" w:hAnsi="Cambria"/>
                <w:color w:val="000000" w:themeColor="text1"/>
                <w:sz w:val="20"/>
                <w:szCs w:val="20"/>
              </w:rPr>
              <w:t>4.200</w:t>
            </w:r>
          </w:p>
        </w:tc>
        <w:tc>
          <w:tcPr>
            <w:tcW w:w="1276" w:type="dxa"/>
            <w:shd w:val="clear" w:color="auto" w:fill="EAF1DD" w:themeFill="accent3" w:themeFillTint="33"/>
            <w:tcMar>
              <w:left w:w="108" w:type="dxa"/>
              <w:right w:w="108" w:type="dxa"/>
            </w:tcMar>
          </w:tcPr>
          <w:p w:rsidR="00844F78" w:rsidRPr="00150C07" w:rsidRDefault="00844F78" w:rsidP="00BD7B54">
            <w:pPr>
              <w:spacing w:after="0"/>
              <w:rPr>
                <w:rFonts w:ascii="Cambria" w:hAnsi="Cambria"/>
                <w:color w:val="FF0000"/>
                <w:sz w:val="20"/>
                <w:szCs w:val="20"/>
              </w:rPr>
            </w:pPr>
            <w:r w:rsidRPr="00150C07">
              <w:rPr>
                <w:rFonts w:ascii="Cambria" w:hAnsi="Cambria"/>
                <w:sz w:val="20"/>
                <w:szCs w:val="20"/>
              </w:rPr>
              <w:t>RP.4.200</w:t>
            </w:r>
          </w:p>
        </w:tc>
        <w:tc>
          <w:tcPr>
            <w:tcW w:w="1276" w:type="dxa"/>
            <w:shd w:val="clear" w:color="auto" w:fill="EAF1DD" w:themeFill="accent3" w:themeFillTint="33"/>
            <w:tcMar>
              <w:left w:w="108" w:type="dxa"/>
              <w:right w:w="108" w:type="dxa"/>
            </w:tcMar>
          </w:tcPr>
          <w:p w:rsidR="00844F78" w:rsidRPr="00150C07" w:rsidRDefault="00844F78" w:rsidP="00BD7B54">
            <w:pPr>
              <w:spacing w:after="0"/>
              <w:jc w:val="center"/>
              <w:rPr>
                <w:rFonts w:ascii="Cambria" w:hAnsi="Cambria"/>
                <w:color w:val="FF0000"/>
                <w:sz w:val="20"/>
                <w:szCs w:val="20"/>
              </w:rPr>
            </w:pPr>
            <w:r w:rsidRPr="00150C07">
              <w:rPr>
                <w:rFonts w:ascii="Cambria" w:hAnsi="Cambria"/>
                <w:sz w:val="20"/>
                <w:szCs w:val="20"/>
              </w:rPr>
              <w:t>Rp</w:t>
            </w:r>
            <w:r w:rsidRPr="00150C07">
              <w:rPr>
                <w:rFonts w:ascii="Cambria" w:hAnsi="Cambria"/>
                <w:sz w:val="20"/>
                <w:szCs w:val="20"/>
                <w:lang w:val="en-US"/>
              </w:rPr>
              <w:t xml:space="preserve">. </w:t>
            </w:r>
            <w:r w:rsidRPr="00150C07">
              <w:rPr>
                <w:rFonts w:ascii="Cambria" w:hAnsi="Cambria"/>
                <w:sz w:val="20"/>
                <w:szCs w:val="20"/>
              </w:rPr>
              <w:t>4.200</w:t>
            </w:r>
          </w:p>
        </w:tc>
        <w:tc>
          <w:tcPr>
            <w:tcW w:w="1417" w:type="dxa"/>
            <w:shd w:val="clear" w:color="auto" w:fill="EAF1DD" w:themeFill="accent3" w:themeFillTint="33"/>
            <w:tcMar>
              <w:left w:w="108" w:type="dxa"/>
              <w:right w:w="108" w:type="dxa"/>
            </w:tcMar>
          </w:tcPr>
          <w:p w:rsidR="00844F78" w:rsidRPr="00150C07" w:rsidRDefault="00844F78" w:rsidP="00BD7B54">
            <w:pPr>
              <w:spacing w:after="0"/>
              <w:jc w:val="center"/>
              <w:rPr>
                <w:rFonts w:ascii="Cambria" w:hAnsi="Cambria"/>
                <w:color w:val="FF0000"/>
                <w:sz w:val="20"/>
                <w:szCs w:val="20"/>
              </w:rPr>
            </w:pPr>
            <w:r w:rsidRPr="00150C07">
              <w:rPr>
                <w:rFonts w:ascii="Cambria" w:hAnsi="Cambria"/>
                <w:sz w:val="20"/>
                <w:szCs w:val="20"/>
              </w:rPr>
              <w:t>Rp</w:t>
            </w:r>
            <w:r w:rsidRPr="00150C07">
              <w:rPr>
                <w:rFonts w:ascii="Cambria" w:hAnsi="Cambria"/>
                <w:sz w:val="20"/>
                <w:szCs w:val="20"/>
                <w:lang w:val="en-US"/>
              </w:rPr>
              <w:t xml:space="preserve"> </w:t>
            </w:r>
            <w:r w:rsidRPr="00150C07">
              <w:rPr>
                <w:rFonts w:ascii="Cambria" w:hAnsi="Cambria"/>
                <w:sz w:val="20"/>
                <w:szCs w:val="20"/>
              </w:rPr>
              <w:t>4.400</w:t>
            </w:r>
          </w:p>
        </w:tc>
      </w:tr>
      <w:tr w:rsidR="00BC7310" w:rsidTr="007416A3">
        <w:trPr>
          <w:trHeight w:val="473"/>
        </w:trPr>
        <w:tc>
          <w:tcPr>
            <w:tcW w:w="709"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rPr>
            </w:pPr>
            <w:r w:rsidRPr="00150C07">
              <w:rPr>
                <w:rFonts w:ascii="Cambria" w:hAnsi="Cambria"/>
                <w:sz w:val="20"/>
                <w:szCs w:val="20"/>
              </w:rPr>
              <w:t>4.</w:t>
            </w:r>
          </w:p>
        </w:tc>
        <w:tc>
          <w:tcPr>
            <w:tcW w:w="3402" w:type="dxa"/>
            <w:shd w:val="clear" w:color="auto" w:fill="FFFFFF" w:themeFill="background1"/>
          </w:tcPr>
          <w:p w:rsidR="00844F78" w:rsidRPr="00150C07" w:rsidRDefault="00844F78" w:rsidP="00BD7B54">
            <w:pPr>
              <w:spacing w:after="0"/>
              <w:rPr>
                <w:rFonts w:ascii="Cambria" w:hAnsi="Cambria"/>
                <w:color w:val="FF0000"/>
                <w:sz w:val="20"/>
                <w:szCs w:val="20"/>
              </w:rPr>
            </w:pPr>
            <w:r w:rsidRPr="00150C07">
              <w:rPr>
                <w:rFonts w:ascii="Cambria" w:hAnsi="Cambria"/>
                <w:sz w:val="20"/>
                <w:szCs w:val="20"/>
              </w:rPr>
              <w:t>Stabilnya harga pangan (beras) tingkat konsumen</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2.23cv ≤ 5%</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cv ≤ 5%</w:t>
            </w:r>
          </w:p>
        </w:tc>
        <w:tc>
          <w:tcPr>
            <w:tcW w:w="992"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cv ≤ 5%</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cv ≤ 5%</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cv ≤ 5%</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2.23 cv ≤ 5%</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color w:val="000000" w:themeColor="text1"/>
                <w:sz w:val="20"/>
                <w:szCs w:val="20"/>
              </w:rPr>
              <w:t>0,65</w:t>
            </w:r>
            <w:r w:rsidRPr="00150C07">
              <w:rPr>
                <w:rFonts w:ascii="Cambria" w:hAnsi="Cambria"/>
                <w:sz w:val="20"/>
                <w:szCs w:val="20"/>
              </w:rPr>
              <w:t xml:space="preserve"> cv ≤ 5%</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color w:val="000000" w:themeColor="text1"/>
                <w:sz w:val="20"/>
                <w:szCs w:val="20"/>
              </w:rPr>
              <w:t>0,7</w:t>
            </w:r>
            <w:r w:rsidRPr="00150C07">
              <w:rPr>
                <w:rFonts w:ascii="Cambria" w:hAnsi="Cambria"/>
                <w:sz w:val="20"/>
                <w:szCs w:val="20"/>
              </w:rPr>
              <w:t>cv ≤ 5%</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3,00cv ≤ 5%</w:t>
            </w:r>
          </w:p>
        </w:tc>
        <w:tc>
          <w:tcPr>
            <w:tcW w:w="1417" w:type="dxa"/>
            <w:shd w:val="clear" w:color="auto" w:fill="FFFFFF" w:themeFill="background1"/>
            <w:tcMar>
              <w:left w:w="108" w:type="dxa"/>
              <w:right w:w="108" w:type="dxa"/>
            </w:tcMar>
          </w:tcPr>
          <w:p w:rsidR="00844F78" w:rsidRPr="00150C07" w:rsidRDefault="00844F78" w:rsidP="00BD7B54">
            <w:pPr>
              <w:spacing w:after="0" w:line="360" w:lineRule="auto"/>
              <w:rPr>
                <w:rFonts w:ascii="Cambria" w:hAnsi="Cambria"/>
                <w:color w:val="FF0000"/>
                <w:sz w:val="20"/>
                <w:szCs w:val="20"/>
              </w:rPr>
            </w:pPr>
            <w:r>
              <w:rPr>
                <w:rFonts w:ascii="Cambria" w:hAnsi="Cambria"/>
                <w:color w:val="000000" w:themeColor="text1"/>
                <w:sz w:val="20"/>
                <w:szCs w:val="20"/>
              </w:rPr>
              <w:t xml:space="preserve"> </w:t>
            </w:r>
            <w:r w:rsidRPr="00150C07">
              <w:rPr>
                <w:rFonts w:ascii="Cambria" w:hAnsi="Cambria"/>
                <w:color w:val="000000" w:themeColor="text1"/>
                <w:sz w:val="20"/>
                <w:szCs w:val="20"/>
              </w:rPr>
              <w:t>1,13</w:t>
            </w:r>
            <w:r>
              <w:rPr>
                <w:rFonts w:ascii="Cambria" w:hAnsi="Cambria"/>
                <w:sz w:val="20"/>
                <w:szCs w:val="20"/>
              </w:rPr>
              <w:t>cv ≤ 5</w:t>
            </w:r>
            <w:r w:rsidRPr="00150C07">
              <w:rPr>
                <w:rFonts w:ascii="Cambria" w:hAnsi="Cambria"/>
                <w:sz w:val="20"/>
                <w:szCs w:val="20"/>
              </w:rPr>
              <w:t>%</w:t>
            </w:r>
          </w:p>
        </w:tc>
      </w:tr>
      <w:tr w:rsidR="00BC7310" w:rsidTr="007416A3">
        <w:trPr>
          <w:trHeight w:val="331"/>
        </w:trPr>
        <w:tc>
          <w:tcPr>
            <w:tcW w:w="709"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5.</w:t>
            </w:r>
          </w:p>
        </w:tc>
        <w:tc>
          <w:tcPr>
            <w:tcW w:w="3402" w:type="dxa"/>
            <w:shd w:val="clear" w:color="auto" w:fill="EAF1DD" w:themeFill="accent3" w:themeFillTint="33"/>
          </w:tcPr>
          <w:p w:rsidR="00844F78" w:rsidRPr="00150C07" w:rsidRDefault="00844F78" w:rsidP="00BD7B54">
            <w:pPr>
              <w:spacing w:after="0"/>
              <w:rPr>
                <w:rFonts w:ascii="Cambria" w:hAnsi="Cambria"/>
                <w:color w:val="FF0000"/>
                <w:sz w:val="20"/>
                <w:szCs w:val="20"/>
              </w:rPr>
            </w:pPr>
            <w:r w:rsidRPr="00150C07">
              <w:rPr>
                <w:rFonts w:ascii="Cambria" w:hAnsi="Cambria"/>
                <w:sz w:val="20"/>
                <w:szCs w:val="20"/>
              </w:rPr>
              <w:t>Cadangan pangan pemerintah daerah</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10</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10</w:t>
            </w:r>
          </w:p>
        </w:tc>
        <w:tc>
          <w:tcPr>
            <w:tcW w:w="992"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10</w:t>
            </w:r>
          </w:p>
        </w:tc>
        <w:tc>
          <w:tcPr>
            <w:tcW w:w="1276"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10</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10</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2</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2</w:t>
            </w:r>
          </w:p>
        </w:tc>
        <w:tc>
          <w:tcPr>
            <w:tcW w:w="1276"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1.882 (kg)</w:t>
            </w:r>
          </w:p>
        </w:tc>
        <w:tc>
          <w:tcPr>
            <w:tcW w:w="1276"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10</w:t>
            </w:r>
          </w:p>
        </w:tc>
        <w:tc>
          <w:tcPr>
            <w:tcW w:w="1417"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1</w:t>
            </w:r>
          </w:p>
        </w:tc>
      </w:tr>
      <w:tr w:rsidR="00BC7310" w:rsidTr="007416A3">
        <w:trPr>
          <w:trHeight w:val="634"/>
        </w:trPr>
        <w:tc>
          <w:tcPr>
            <w:tcW w:w="709"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6.</w:t>
            </w:r>
          </w:p>
        </w:tc>
        <w:tc>
          <w:tcPr>
            <w:tcW w:w="3402" w:type="dxa"/>
            <w:shd w:val="clear" w:color="auto" w:fill="FFFFFF" w:themeFill="background1"/>
          </w:tcPr>
          <w:p w:rsidR="00844F78" w:rsidRPr="00150C07" w:rsidRDefault="00844F78" w:rsidP="00BD7B54">
            <w:pPr>
              <w:spacing w:after="0"/>
              <w:rPr>
                <w:rFonts w:ascii="Cambria" w:hAnsi="Cambria"/>
                <w:color w:val="FF0000"/>
                <w:sz w:val="20"/>
                <w:szCs w:val="20"/>
              </w:rPr>
            </w:pPr>
            <w:r w:rsidRPr="00150C07">
              <w:rPr>
                <w:rFonts w:ascii="Cambria" w:hAnsi="Cambria"/>
                <w:sz w:val="20"/>
                <w:szCs w:val="20"/>
              </w:rPr>
              <w:t>Informasi Ketahanan Pangan yang Lengkap, Akurat dan Up to Date</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86</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88</w:t>
            </w:r>
          </w:p>
        </w:tc>
        <w:tc>
          <w:tcPr>
            <w:tcW w:w="992"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90</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92</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94</w:t>
            </w:r>
          </w:p>
        </w:tc>
        <w:tc>
          <w:tcPr>
            <w:tcW w:w="1134"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86</w:t>
            </w:r>
          </w:p>
        </w:tc>
        <w:tc>
          <w:tcPr>
            <w:tcW w:w="1134"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88</w:t>
            </w:r>
          </w:p>
        </w:tc>
        <w:tc>
          <w:tcPr>
            <w:tcW w:w="1276"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90</w:t>
            </w:r>
          </w:p>
        </w:tc>
        <w:tc>
          <w:tcPr>
            <w:tcW w:w="1276"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92</w:t>
            </w:r>
          </w:p>
        </w:tc>
        <w:tc>
          <w:tcPr>
            <w:tcW w:w="1417"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94</w:t>
            </w:r>
          </w:p>
        </w:tc>
      </w:tr>
      <w:tr w:rsidR="00BC7310" w:rsidTr="007416A3">
        <w:trPr>
          <w:trHeight w:val="700"/>
        </w:trPr>
        <w:tc>
          <w:tcPr>
            <w:tcW w:w="709"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7.</w:t>
            </w:r>
          </w:p>
        </w:tc>
        <w:tc>
          <w:tcPr>
            <w:tcW w:w="3402" w:type="dxa"/>
            <w:shd w:val="clear" w:color="auto" w:fill="C2D69B" w:themeFill="accent3" w:themeFillTint="99"/>
          </w:tcPr>
          <w:p w:rsidR="00844F78" w:rsidRPr="00150C07" w:rsidRDefault="00844F78" w:rsidP="00BD7B54">
            <w:pPr>
              <w:spacing w:after="0"/>
              <w:rPr>
                <w:rFonts w:ascii="Cambria" w:hAnsi="Cambria"/>
                <w:color w:val="FF0000"/>
                <w:sz w:val="20"/>
                <w:szCs w:val="20"/>
              </w:rPr>
            </w:pPr>
            <w:r w:rsidRPr="00150C07">
              <w:rPr>
                <w:rFonts w:ascii="Cambria" w:hAnsi="Cambria"/>
                <w:sz w:val="20"/>
                <w:szCs w:val="20"/>
              </w:rPr>
              <w:t>Mutu konsumsi pangan Pola Pangan Harapan (PPH)</w:t>
            </w:r>
          </w:p>
        </w:tc>
        <w:tc>
          <w:tcPr>
            <w:tcW w:w="1134"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89,51</w:t>
            </w:r>
          </w:p>
        </w:tc>
        <w:tc>
          <w:tcPr>
            <w:tcW w:w="1134"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89,52</w:t>
            </w:r>
          </w:p>
        </w:tc>
        <w:tc>
          <w:tcPr>
            <w:tcW w:w="992"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89,53</w:t>
            </w:r>
          </w:p>
        </w:tc>
        <w:tc>
          <w:tcPr>
            <w:tcW w:w="1276"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89,54</w:t>
            </w:r>
          </w:p>
        </w:tc>
        <w:tc>
          <w:tcPr>
            <w:tcW w:w="1134" w:type="dxa"/>
            <w:shd w:val="clear" w:color="auto" w:fill="C2D69B" w:themeFill="accent3" w:themeFillTint="99"/>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89,55</w:t>
            </w:r>
          </w:p>
        </w:tc>
        <w:tc>
          <w:tcPr>
            <w:tcW w:w="1134"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89,51</w:t>
            </w:r>
          </w:p>
        </w:tc>
        <w:tc>
          <w:tcPr>
            <w:tcW w:w="1134"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89,60</w:t>
            </w:r>
          </w:p>
        </w:tc>
        <w:tc>
          <w:tcPr>
            <w:tcW w:w="1276"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89,73</w:t>
            </w:r>
          </w:p>
        </w:tc>
        <w:tc>
          <w:tcPr>
            <w:tcW w:w="1276"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89,8</w:t>
            </w:r>
          </w:p>
        </w:tc>
        <w:tc>
          <w:tcPr>
            <w:tcW w:w="1417" w:type="dxa"/>
            <w:shd w:val="clear" w:color="auto" w:fill="C2D69B" w:themeFill="accent3" w:themeFillTint="99"/>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89,9</w:t>
            </w:r>
          </w:p>
        </w:tc>
      </w:tr>
      <w:tr w:rsidR="00BC7310" w:rsidTr="007416A3">
        <w:trPr>
          <w:trHeight w:val="299"/>
        </w:trPr>
        <w:tc>
          <w:tcPr>
            <w:tcW w:w="709"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8.</w:t>
            </w:r>
          </w:p>
        </w:tc>
        <w:tc>
          <w:tcPr>
            <w:tcW w:w="3402" w:type="dxa"/>
            <w:shd w:val="clear" w:color="auto" w:fill="FFFFFF" w:themeFill="background1"/>
          </w:tcPr>
          <w:p w:rsidR="00844F78" w:rsidRPr="00150C07" w:rsidRDefault="00844F78" w:rsidP="00BD7B54">
            <w:pPr>
              <w:spacing w:after="0"/>
              <w:rPr>
                <w:rFonts w:ascii="Cambria" w:hAnsi="Cambria"/>
                <w:color w:val="FF0000"/>
                <w:sz w:val="20"/>
                <w:szCs w:val="20"/>
              </w:rPr>
            </w:pPr>
            <w:r w:rsidRPr="00150C07">
              <w:rPr>
                <w:rFonts w:ascii="Cambria" w:hAnsi="Cambria"/>
                <w:sz w:val="20"/>
                <w:szCs w:val="20"/>
                <w:lang w:val="en-US"/>
              </w:rPr>
              <w:t>K</w:t>
            </w:r>
            <w:r w:rsidRPr="00150C07">
              <w:rPr>
                <w:rFonts w:ascii="Cambria" w:hAnsi="Cambria"/>
                <w:sz w:val="20"/>
                <w:szCs w:val="20"/>
              </w:rPr>
              <w:t>onsumsi beras per kapita per tahun</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96,7</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96,6</w:t>
            </w:r>
          </w:p>
        </w:tc>
        <w:tc>
          <w:tcPr>
            <w:tcW w:w="992"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96,4</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96,2</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96,1</w:t>
            </w:r>
          </w:p>
        </w:tc>
        <w:tc>
          <w:tcPr>
            <w:tcW w:w="1134"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96,8</w:t>
            </w:r>
          </w:p>
        </w:tc>
        <w:tc>
          <w:tcPr>
            <w:tcW w:w="1134"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98,7</w:t>
            </w:r>
          </w:p>
        </w:tc>
        <w:tc>
          <w:tcPr>
            <w:tcW w:w="1276"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89,6</w:t>
            </w:r>
          </w:p>
        </w:tc>
        <w:tc>
          <w:tcPr>
            <w:tcW w:w="1276"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83,1</w:t>
            </w:r>
          </w:p>
        </w:tc>
        <w:tc>
          <w:tcPr>
            <w:tcW w:w="1417"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87,9</w:t>
            </w:r>
          </w:p>
        </w:tc>
      </w:tr>
      <w:tr w:rsidR="00BC7310" w:rsidTr="007416A3">
        <w:trPr>
          <w:trHeight w:val="299"/>
        </w:trPr>
        <w:tc>
          <w:tcPr>
            <w:tcW w:w="709"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9.</w:t>
            </w:r>
          </w:p>
        </w:tc>
        <w:tc>
          <w:tcPr>
            <w:tcW w:w="3402" w:type="dxa"/>
            <w:shd w:val="clear" w:color="auto" w:fill="EAF1DD" w:themeFill="accent3" w:themeFillTint="33"/>
          </w:tcPr>
          <w:p w:rsidR="00844F78" w:rsidRPr="00150C07" w:rsidRDefault="00844F78" w:rsidP="00BD7B54">
            <w:pPr>
              <w:spacing w:after="0"/>
              <w:rPr>
                <w:rFonts w:ascii="Cambria" w:hAnsi="Cambria"/>
                <w:color w:val="FF0000"/>
                <w:sz w:val="20"/>
                <w:szCs w:val="20"/>
              </w:rPr>
            </w:pPr>
            <w:r w:rsidRPr="00150C07">
              <w:rPr>
                <w:rFonts w:ascii="Cambria" w:hAnsi="Cambria"/>
                <w:sz w:val="20"/>
                <w:szCs w:val="20"/>
              </w:rPr>
              <w:t>Ketersediaan pangan alternatif</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60</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65</w:t>
            </w:r>
          </w:p>
        </w:tc>
        <w:tc>
          <w:tcPr>
            <w:tcW w:w="992"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70</w:t>
            </w:r>
          </w:p>
        </w:tc>
        <w:tc>
          <w:tcPr>
            <w:tcW w:w="1276"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75</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80</w:t>
            </w:r>
          </w:p>
        </w:tc>
        <w:tc>
          <w:tcPr>
            <w:tcW w:w="1134"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58</w:t>
            </w:r>
          </w:p>
        </w:tc>
        <w:tc>
          <w:tcPr>
            <w:tcW w:w="1134"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65</w:t>
            </w:r>
          </w:p>
        </w:tc>
        <w:tc>
          <w:tcPr>
            <w:tcW w:w="1276"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92</w:t>
            </w:r>
          </w:p>
        </w:tc>
        <w:tc>
          <w:tcPr>
            <w:tcW w:w="1276"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FF0000"/>
                <w:sz w:val="20"/>
                <w:szCs w:val="20"/>
              </w:rPr>
            </w:pPr>
          </w:p>
        </w:tc>
        <w:tc>
          <w:tcPr>
            <w:tcW w:w="1417"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82</w:t>
            </w:r>
          </w:p>
        </w:tc>
      </w:tr>
      <w:tr w:rsidR="00BC7310" w:rsidTr="007416A3">
        <w:trPr>
          <w:trHeight w:val="247"/>
        </w:trPr>
        <w:tc>
          <w:tcPr>
            <w:tcW w:w="709"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10.</w:t>
            </w:r>
          </w:p>
        </w:tc>
        <w:tc>
          <w:tcPr>
            <w:tcW w:w="3402" w:type="dxa"/>
            <w:shd w:val="clear" w:color="auto" w:fill="FFFFFF" w:themeFill="background1"/>
          </w:tcPr>
          <w:p w:rsidR="00844F78" w:rsidRPr="00150C07" w:rsidRDefault="00844F78" w:rsidP="00BD7B54">
            <w:pPr>
              <w:spacing w:after="0"/>
              <w:rPr>
                <w:rFonts w:ascii="Cambria" w:hAnsi="Cambria"/>
                <w:color w:val="FF0000"/>
                <w:sz w:val="20"/>
                <w:szCs w:val="20"/>
              </w:rPr>
            </w:pPr>
            <w:r w:rsidRPr="00150C07">
              <w:rPr>
                <w:rFonts w:ascii="Cambria" w:hAnsi="Cambria"/>
                <w:sz w:val="20"/>
                <w:szCs w:val="20"/>
              </w:rPr>
              <w:t>Menurnnya Daerah Rawan Pangan</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1</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1</w:t>
            </w:r>
          </w:p>
        </w:tc>
        <w:tc>
          <w:tcPr>
            <w:tcW w:w="992"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2</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2</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sz w:val="20"/>
                <w:szCs w:val="20"/>
              </w:rPr>
            </w:pPr>
            <w:r w:rsidRPr="00150C07">
              <w:rPr>
                <w:rFonts w:ascii="Cambria" w:hAnsi="Cambria"/>
                <w:sz w:val="20"/>
                <w:szCs w:val="20"/>
              </w:rPr>
              <w:t>3</w:t>
            </w:r>
          </w:p>
        </w:tc>
        <w:tc>
          <w:tcPr>
            <w:tcW w:w="1134"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1</w:t>
            </w:r>
          </w:p>
        </w:tc>
        <w:tc>
          <w:tcPr>
            <w:tcW w:w="1134"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1</w:t>
            </w:r>
          </w:p>
        </w:tc>
        <w:tc>
          <w:tcPr>
            <w:tcW w:w="1276"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2</w:t>
            </w:r>
          </w:p>
        </w:tc>
        <w:tc>
          <w:tcPr>
            <w:tcW w:w="1276"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2</w:t>
            </w:r>
          </w:p>
        </w:tc>
        <w:tc>
          <w:tcPr>
            <w:tcW w:w="1417"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sz w:val="20"/>
                <w:szCs w:val="20"/>
              </w:rPr>
            </w:pPr>
            <w:r w:rsidRPr="00150C07">
              <w:rPr>
                <w:rFonts w:ascii="Cambria" w:hAnsi="Cambria"/>
                <w:color w:val="000000" w:themeColor="text1"/>
                <w:sz w:val="20"/>
                <w:szCs w:val="20"/>
              </w:rPr>
              <w:t>3</w:t>
            </w:r>
          </w:p>
        </w:tc>
      </w:tr>
      <w:tr w:rsidR="00BC7310" w:rsidTr="007416A3">
        <w:trPr>
          <w:trHeight w:val="421"/>
        </w:trPr>
        <w:tc>
          <w:tcPr>
            <w:tcW w:w="709"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11.</w:t>
            </w:r>
          </w:p>
        </w:tc>
        <w:tc>
          <w:tcPr>
            <w:tcW w:w="3402" w:type="dxa"/>
            <w:shd w:val="clear" w:color="auto" w:fill="EAF1DD" w:themeFill="accent3" w:themeFillTint="33"/>
          </w:tcPr>
          <w:p w:rsidR="00844F78" w:rsidRPr="00150C07" w:rsidRDefault="00844F78" w:rsidP="00BD7B54">
            <w:pPr>
              <w:spacing w:after="0"/>
              <w:rPr>
                <w:rFonts w:ascii="Cambria" w:hAnsi="Cambria"/>
                <w:color w:val="FF0000"/>
              </w:rPr>
            </w:pPr>
            <w:r w:rsidRPr="00150C07">
              <w:rPr>
                <w:rFonts w:ascii="Cambria" w:hAnsi="Cambria"/>
              </w:rPr>
              <w:t>Pengawasan dan pembinaan pangan segar</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3</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3</w:t>
            </w:r>
          </w:p>
        </w:tc>
        <w:tc>
          <w:tcPr>
            <w:tcW w:w="992"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4</w:t>
            </w:r>
          </w:p>
        </w:tc>
        <w:tc>
          <w:tcPr>
            <w:tcW w:w="1276"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4</w:t>
            </w:r>
          </w:p>
        </w:tc>
        <w:tc>
          <w:tcPr>
            <w:tcW w:w="1134" w:type="dxa"/>
            <w:shd w:val="clear" w:color="auto" w:fill="EAF1DD" w:themeFill="accent3" w:themeFillTint="33"/>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4</w:t>
            </w:r>
          </w:p>
        </w:tc>
        <w:tc>
          <w:tcPr>
            <w:tcW w:w="1134"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3</w:t>
            </w:r>
          </w:p>
        </w:tc>
        <w:tc>
          <w:tcPr>
            <w:tcW w:w="1134"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3</w:t>
            </w:r>
          </w:p>
        </w:tc>
        <w:tc>
          <w:tcPr>
            <w:tcW w:w="1276"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5</w:t>
            </w:r>
          </w:p>
        </w:tc>
        <w:tc>
          <w:tcPr>
            <w:tcW w:w="1276"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4</w:t>
            </w:r>
          </w:p>
        </w:tc>
        <w:tc>
          <w:tcPr>
            <w:tcW w:w="1417" w:type="dxa"/>
            <w:shd w:val="clear" w:color="auto" w:fill="EAF1DD" w:themeFill="accent3" w:themeFillTint="33"/>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4</w:t>
            </w:r>
          </w:p>
        </w:tc>
      </w:tr>
      <w:tr w:rsidR="00BC7310" w:rsidTr="007416A3">
        <w:trPr>
          <w:trHeight w:val="247"/>
        </w:trPr>
        <w:tc>
          <w:tcPr>
            <w:tcW w:w="709"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sz w:val="20"/>
                <w:szCs w:val="20"/>
                <w:lang w:val="en-US"/>
              </w:rPr>
            </w:pPr>
            <w:r w:rsidRPr="00150C07">
              <w:rPr>
                <w:rFonts w:ascii="Cambria" w:hAnsi="Cambria"/>
                <w:sz w:val="20"/>
                <w:szCs w:val="20"/>
                <w:lang w:val="en-US"/>
              </w:rPr>
              <w:t>12.</w:t>
            </w:r>
          </w:p>
        </w:tc>
        <w:tc>
          <w:tcPr>
            <w:tcW w:w="3402" w:type="dxa"/>
            <w:shd w:val="clear" w:color="auto" w:fill="FFFFFF" w:themeFill="background1"/>
          </w:tcPr>
          <w:p w:rsidR="00844F78" w:rsidRPr="00150C07" w:rsidRDefault="00844F78" w:rsidP="00BD7B54">
            <w:pPr>
              <w:spacing w:after="0"/>
              <w:rPr>
                <w:rFonts w:ascii="Cambria" w:hAnsi="Cambria"/>
                <w:color w:val="FF0000"/>
              </w:rPr>
            </w:pPr>
            <w:r w:rsidRPr="00150C07">
              <w:rPr>
                <w:rFonts w:ascii="Cambria" w:hAnsi="Cambria"/>
              </w:rPr>
              <w:t>Uji Lab. keamanan pangan segar cemaran biologis, kimia dan fisik</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6</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6</w:t>
            </w:r>
          </w:p>
        </w:tc>
        <w:tc>
          <w:tcPr>
            <w:tcW w:w="992"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7</w:t>
            </w:r>
          </w:p>
        </w:tc>
        <w:tc>
          <w:tcPr>
            <w:tcW w:w="1276"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7</w:t>
            </w:r>
          </w:p>
        </w:tc>
        <w:tc>
          <w:tcPr>
            <w:tcW w:w="1134" w:type="dxa"/>
            <w:shd w:val="clear" w:color="auto" w:fill="FFFFFF" w:themeFill="background1"/>
            <w:tcMar>
              <w:left w:w="108" w:type="dxa"/>
              <w:right w:w="108" w:type="dxa"/>
            </w:tcMar>
          </w:tcPr>
          <w:p w:rsidR="00844F78" w:rsidRPr="00150C07" w:rsidRDefault="00844F78" w:rsidP="00BD7B54">
            <w:pPr>
              <w:spacing w:after="0" w:line="360" w:lineRule="auto"/>
              <w:jc w:val="center"/>
              <w:rPr>
                <w:rFonts w:ascii="Cambria" w:hAnsi="Cambria"/>
                <w:color w:val="FF0000"/>
              </w:rPr>
            </w:pPr>
            <w:r w:rsidRPr="00150C07">
              <w:rPr>
                <w:rFonts w:ascii="Cambria" w:hAnsi="Cambria"/>
              </w:rPr>
              <w:t>8</w:t>
            </w:r>
          </w:p>
        </w:tc>
        <w:tc>
          <w:tcPr>
            <w:tcW w:w="1134"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5</w:t>
            </w:r>
          </w:p>
        </w:tc>
        <w:tc>
          <w:tcPr>
            <w:tcW w:w="1134"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6</w:t>
            </w:r>
          </w:p>
        </w:tc>
        <w:tc>
          <w:tcPr>
            <w:tcW w:w="1276"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7</w:t>
            </w:r>
          </w:p>
        </w:tc>
        <w:tc>
          <w:tcPr>
            <w:tcW w:w="1276"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8</w:t>
            </w:r>
          </w:p>
        </w:tc>
        <w:tc>
          <w:tcPr>
            <w:tcW w:w="1417" w:type="dxa"/>
            <w:shd w:val="clear" w:color="auto" w:fill="FFFFFF" w:themeFill="background1"/>
            <w:tcMar>
              <w:left w:w="108" w:type="dxa"/>
              <w:right w:w="108" w:type="dxa"/>
            </w:tcMar>
            <w:vAlign w:val="center"/>
          </w:tcPr>
          <w:p w:rsidR="00844F78" w:rsidRPr="00150C07" w:rsidRDefault="00844F78" w:rsidP="00BD7B54">
            <w:pPr>
              <w:spacing w:after="0" w:line="360" w:lineRule="auto"/>
              <w:jc w:val="center"/>
              <w:rPr>
                <w:rFonts w:ascii="Cambria" w:hAnsi="Cambria"/>
                <w:color w:val="000000" w:themeColor="text1"/>
              </w:rPr>
            </w:pPr>
            <w:r w:rsidRPr="00150C07">
              <w:rPr>
                <w:rFonts w:ascii="Cambria" w:hAnsi="Cambria"/>
                <w:color w:val="000000" w:themeColor="text1"/>
              </w:rPr>
              <w:t>8</w:t>
            </w:r>
          </w:p>
        </w:tc>
      </w:tr>
    </w:tbl>
    <w:p w:rsidR="00844F78" w:rsidRDefault="00844F78" w:rsidP="00844F78">
      <w:pPr>
        <w:spacing w:after="0" w:line="240" w:lineRule="auto"/>
        <w:jc w:val="center"/>
        <w:rPr>
          <w:rFonts w:ascii="Cambria" w:eastAsia="Arial" w:hAnsi="Cambria" w:cs="Arial"/>
          <w:b/>
          <w:bCs/>
          <w:i/>
          <w:iCs/>
          <w:sz w:val="24"/>
          <w:szCs w:val="24"/>
        </w:rPr>
      </w:pPr>
    </w:p>
    <w:p w:rsidR="00844F78" w:rsidRDefault="00844F78" w:rsidP="00844F78">
      <w:pPr>
        <w:spacing w:after="0" w:line="240" w:lineRule="auto"/>
        <w:jc w:val="center"/>
        <w:rPr>
          <w:rFonts w:ascii="Cambria" w:eastAsia="Arial" w:hAnsi="Cambria" w:cs="Arial"/>
          <w:b/>
          <w:bCs/>
          <w:i/>
          <w:iCs/>
          <w:sz w:val="24"/>
          <w:szCs w:val="24"/>
          <w:lang w:val="en-US"/>
        </w:rPr>
      </w:pPr>
      <w:r>
        <w:rPr>
          <w:rFonts w:ascii="Cambria" w:eastAsia="Arial" w:hAnsi="Cambria" w:cs="Arial"/>
          <w:b/>
          <w:bCs/>
          <w:i/>
          <w:iCs/>
          <w:sz w:val="24"/>
          <w:szCs w:val="24"/>
          <w:lang w:val="en-US"/>
        </w:rPr>
        <w:t xml:space="preserve">Tabel </w:t>
      </w:r>
      <w:r w:rsidRPr="008C13F2">
        <w:rPr>
          <w:rFonts w:ascii="Cambria" w:eastAsia="Arial" w:hAnsi="Cambria" w:cs="Arial"/>
          <w:b/>
          <w:bCs/>
          <w:i/>
          <w:iCs/>
          <w:sz w:val="24"/>
          <w:szCs w:val="24"/>
        </w:rPr>
        <w:t>: 2.1</w:t>
      </w:r>
      <w:r w:rsidRPr="008C13F2">
        <w:rPr>
          <w:rFonts w:ascii="Cambria" w:eastAsia="Arial" w:hAnsi="Cambria" w:cs="Arial"/>
          <w:b/>
          <w:bCs/>
          <w:i/>
          <w:iCs/>
          <w:sz w:val="24"/>
          <w:szCs w:val="24"/>
          <w:lang w:val="en-US"/>
        </w:rPr>
        <w:t>9</w:t>
      </w:r>
    </w:p>
    <w:p w:rsidR="00844F78" w:rsidRDefault="00844F78" w:rsidP="00844F78">
      <w:pPr>
        <w:spacing w:after="0" w:line="240" w:lineRule="auto"/>
        <w:jc w:val="center"/>
        <w:rPr>
          <w:rFonts w:ascii="Cambria" w:eastAsia="Arial" w:hAnsi="Cambria" w:cs="Arial"/>
          <w:b/>
          <w:i/>
          <w:iCs/>
          <w:sz w:val="24"/>
          <w:szCs w:val="24"/>
        </w:rPr>
      </w:pPr>
      <w:r w:rsidRPr="008C13F2">
        <w:rPr>
          <w:rFonts w:ascii="Cambria" w:eastAsia="Arial" w:hAnsi="Cambria" w:cs="Arial"/>
          <w:b/>
          <w:i/>
          <w:iCs/>
          <w:sz w:val="24"/>
          <w:szCs w:val="24"/>
        </w:rPr>
        <w:t>Pencapaian Kinerja Anggaran Dinas Ketahanan Pangan Kabupaten Gowa</w:t>
      </w:r>
    </w:p>
    <w:tbl>
      <w:tblPr>
        <w:tblpPr w:leftFromText="180" w:rightFromText="180" w:vertAnchor="text" w:horzAnchor="margin" w:tblpXSpec="center" w:tblpY="154"/>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23"/>
        <w:gridCol w:w="2548"/>
        <w:gridCol w:w="1323"/>
        <w:gridCol w:w="1134"/>
        <w:gridCol w:w="1276"/>
        <w:gridCol w:w="1275"/>
        <w:gridCol w:w="1134"/>
        <w:gridCol w:w="1276"/>
        <w:gridCol w:w="1276"/>
        <w:gridCol w:w="1417"/>
        <w:gridCol w:w="1276"/>
        <w:gridCol w:w="1418"/>
      </w:tblGrid>
      <w:tr w:rsidR="00BC7310" w:rsidTr="006006B8">
        <w:trPr>
          <w:trHeight w:val="315"/>
        </w:trPr>
        <w:tc>
          <w:tcPr>
            <w:tcW w:w="523" w:type="dxa"/>
            <w:vMerge w:val="restart"/>
            <w:shd w:val="clear" w:color="auto" w:fill="92D050"/>
            <w:tcMar>
              <w:left w:w="108" w:type="dxa"/>
              <w:right w:w="108" w:type="dxa"/>
            </w:tcMar>
            <w:vAlign w:val="center"/>
          </w:tcPr>
          <w:p w:rsidR="00844F78" w:rsidRPr="006D7FF4" w:rsidRDefault="00844F78" w:rsidP="00844F78">
            <w:pPr>
              <w:spacing w:after="0" w:line="360" w:lineRule="auto"/>
              <w:jc w:val="right"/>
              <w:rPr>
                <w:rFonts w:ascii="Cambria" w:hAnsi="Cambria"/>
                <w:sz w:val="18"/>
                <w:szCs w:val="18"/>
              </w:rPr>
            </w:pPr>
            <w:r w:rsidRPr="006D7FF4">
              <w:rPr>
                <w:rFonts w:ascii="Cambria" w:eastAsia="Cambria" w:hAnsi="Cambria" w:cs="Cambria"/>
                <w:color w:val="000000"/>
                <w:sz w:val="18"/>
                <w:szCs w:val="18"/>
              </w:rPr>
              <w:t xml:space="preserve">No. </w:t>
            </w:r>
          </w:p>
        </w:tc>
        <w:tc>
          <w:tcPr>
            <w:tcW w:w="2548" w:type="dxa"/>
            <w:vMerge w:val="restart"/>
            <w:shd w:val="clear" w:color="auto" w:fill="92D050"/>
          </w:tcPr>
          <w:p w:rsidR="00844F78" w:rsidRPr="006D7FF4" w:rsidRDefault="00844F78" w:rsidP="00844F78">
            <w:pPr>
              <w:spacing w:after="0" w:line="360" w:lineRule="auto"/>
              <w:ind w:left="422"/>
              <w:rPr>
                <w:rFonts w:ascii="Cambria" w:eastAsia="Cambria" w:hAnsi="Cambria" w:cs="Cambria"/>
                <w:color w:val="000000"/>
                <w:sz w:val="18"/>
                <w:szCs w:val="18"/>
              </w:rPr>
            </w:pPr>
            <w:r w:rsidRPr="006D7FF4">
              <w:rPr>
                <w:rFonts w:ascii="Cambria" w:eastAsia="Cambria" w:hAnsi="Cambria" w:cs="Cambria"/>
                <w:color w:val="000000"/>
                <w:sz w:val="18"/>
                <w:szCs w:val="18"/>
                <w:lang w:val="en-US"/>
              </w:rPr>
              <w:t xml:space="preserve">                               Uraian</w:t>
            </w:r>
          </w:p>
        </w:tc>
        <w:tc>
          <w:tcPr>
            <w:tcW w:w="6142" w:type="dxa"/>
            <w:gridSpan w:val="5"/>
            <w:shd w:val="clear" w:color="auto" w:fill="92D050"/>
            <w:tcMar>
              <w:left w:w="108" w:type="dxa"/>
              <w:right w:w="108" w:type="dxa"/>
            </w:tcMar>
            <w:vAlign w:val="center"/>
          </w:tcPr>
          <w:p w:rsidR="00844F78" w:rsidRPr="006D7FF4" w:rsidRDefault="00844F78" w:rsidP="00844F78">
            <w:pPr>
              <w:spacing w:after="0" w:line="360" w:lineRule="auto"/>
              <w:jc w:val="center"/>
              <w:rPr>
                <w:rFonts w:ascii="Cambria" w:hAnsi="Cambria"/>
                <w:sz w:val="18"/>
                <w:szCs w:val="18"/>
              </w:rPr>
            </w:pPr>
            <w:r w:rsidRPr="006D7FF4">
              <w:rPr>
                <w:rFonts w:ascii="Cambria" w:hAnsi="Cambria"/>
                <w:sz w:val="18"/>
                <w:szCs w:val="18"/>
              </w:rPr>
              <w:t>Anggaran Tahun</w:t>
            </w:r>
          </w:p>
        </w:tc>
        <w:tc>
          <w:tcPr>
            <w:tcW w:w="6663" w:type="dxa"/>
            <w:gridSpan w:val="5"/>
            <w:shd w:val="clear" w:color="auto" w:fill="92D050"/>
            <w:tcMar>
              <w:left w:w="108" w:type="dxa"/>
              <w:right w:w="108" w:type="dxa"/>
            </w:tcMar>
            <w:vAlign w:val="center"/>
          </w:tcPr>
          <w:p w:rsidR="00844F78" w:rsidRPr="006D7FF4" w:rsidRDefault="00844F78" w:rsidP="00844F78">
            <w:pPr>
              <w:spacing w:after="0" w:line="360" w:lineRule="auto"/>
              <w:jc w:val="center"/>
              <w:rPr>
                <w:rFonts w:ascii="Cambria" w:hAnsi="Cambria"/>
                <w:sz w:val="18"/>
                <w:szCs w:val="18"/>
              </w:rPr>
            </w:pPr>
            <w:r w:rsidRPr="006D7FF4">
              <w:rPr>
                <w:rFonts w:ascii="Cambria" w:eastAsia="Cambria" w:hAnsi="Cambria" w:cs="Cambria"/>
                <w:color w:val="000000"/>
                <w:sz w:val="18"/>
                <w:szCs w:val="18"/>
              </w:rPr>
              <w:t>Realisasi Anggaran Tahun</w:t>
            </w:r>
          </w:p>
        </w:tc>
      </w:tr>
      <w:tr w:rsidR="00BC7310" w:rsidTr="006006B8">
        <w:trPr>
          <w:trHeight w:val="291"/>
        </w:trPr>
        <w:tc>
          <w:tcPr>
            <w:tcW w:w="523" w:type="dxa"/>
            <w:vMerge/>
            <w:shd w:val="clear" w:color="auto" w:fill="92D050"/>
            <w:tcMar>
              <w:left w:w="108" w:type="dxa"/>
              <w:right w:w="108" w:type="dxa"/>
            </w:tcMar>
            <w:vAlign w:val="center"/>
          </w:tcPr>
          <w:p w:rsidR="00844F78" w:rsidRPr="006D7FF4" w:rsidRDefault="00844F78" w:rsidP="00844F78">
            <w:pPr>
              <w:spacing w:after="0" w:line="360" w:lineRule="auto"/>
              <w:rPr>
                <w:rFonts w:ascii="Cambria" w:hAnsi="Cambria"/>
                <w:sz w:val="18"/>
                <w:szCs w:val="18"/>
              </w:rPr>
            </w:pPr>
          </w:p>
        </w:tc>
        <w:tc>
          <w:tcPr>
            <w:tcW w:w="2548" w:type="dxa"/>
            <w:vMerge/>
            <w:shd w:val="clear" w:color="auto" w:fill="92D050"/>
          </w:tcPr>
          <w:p w:rsidR="00844F78" w:rsidRPr="006D7FF4" w:rsidRDefault="00844F78" w:rsidP="00844F78">
            <w:pPr>
              <w:spacing w:after="0" w:line="360" w:lineRule="auto"/>
              <w:rPr>
                <w:rFonts w:ascii="Cambria" w:hAnsi="Cambria"/>
                <w:color w:val="000000" w:themeColor="text1"/>
                <w:sz w:val="18"/>
                <w:szCs w:val="18"/>
                <w:lang w:val="en-US"/>
              </w:rPr>
            </w:pPr>
          </w:p>
        </w:tc>
        <w:tc>
          <w:tcPr>
            <w:tcW w:w="1323" w:type="dxa"/>
            <w:shd w:val="clear" w:color="auto" w:fill="92D050"/>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lang w:val="en-US"/>
              </w:rPr>
            </w:pPr>
            <w:r w:rsidRPr="006D7FF4">
              <w:rPr>
                <w:rFonts w:ascii="Cambria" w:hAnsi="Cambria"/>
                <w:color w:val="000000" w:themeColor="text1"/>
                <w:sz w:val="18"/>
                <w:szCs w:val="18"/>
                <w:lang w:val="en-US"/>
              </w:rPr>
              <w:t>2016</w:t>
            </w:r>
          </w:p>
        </w:tc>
        <w:tc>
          <w:tcPr>
            <w:tcW w:w="1134" w:type="dxa"/>
            <w:shd w:val="clear" w:color="auto" w:fill="92D050"/>
            <w:tcMar>
              <w:left w:w="108" w:type="dxa"/>
              <w:right w:w="108" w:type="dxa"/>
            </w:tcMar>
          </w:tcPr>
          <w:p w:rsidR="00844F78" w:rsidRPr="006D7FF4" w:rsidRDefault="00844F78" w:rsidP="00844F78">
            <w:pPr>
              <w:spacing w:after="0" w:line="360" w:lineRule="auto"/>
              <w:jc w:val="center"/>
              <w:rPr>
                <w:rFonts w:ascii="Cambria" w:hAnsi="Cambria"/>
                <w:color w:val="000000" w:themeColor="text1"/>
                <w:sz w:val="18"/>
                <w:szCs w:val="18"/>
                <w:lang w:val="en-US"/>
              </w:rPr>
            </w:pPr>
            <w:r w:rsidRPr="006D7FF4">
              <w:rPr>
                <w:rFonts w:ascii="Cambria" w:hAnsi="Cambria"/>
                <w:color w:val="000000" w:themeColor="text1"/>
                <w:sz w:val="18"/>
                <w:szCs w:val="18"/>
                <w:lang w:val="en-US"/>
              </w:rPr>
              <w:t>2017</w:t>
            </w:r>
          </w:p>
        </w:tc>
        <w:tc>
          <w:tcPr>
            <w:tcW w:w="1276" w:type="dxa"/>
            <w:shd w:val="clear" w:color="auto" w:fill="92D050"/>
            <w:tcMar>
              <w:left w:w="108" w:type="dxa"/>
              <w:right w:w="108" w:type="dxa"/>
            </w:tcMar>
          </w:tcPr>
          <w:p w:rsidR="00844F78" w:rsidRPr="006D7FF4" w:rsidRDefault="00844F78" w:rsidP="00844F78">
            <w:pPr>
              <w:spacing w:after="0" w:line="360" w:lineRule="auto"/>
              <w:jc w:val="center"/>
              <w:rPr>
                <w:rFonts w:ascii="Cambria" w:hAnsi="Cambria"/>
                <w:color w:val="000000" w:themeColor="text1"/>
                <w:sz w:val="18"/>
                <w:szCs w:val="18"/>
                <w:lang w:val="en-US"/>
              </w:rPr>
            </w:pPr>
            <w:r w:rsidRPr="006D7FF4">
              <w:rPr>
                <w:rFonts w:ascii="Cambria" w:hAnsi="Cambria"/>
                <w:color w:val="000000" w:themeColor="text1"/>
                <w:sz w:val="18"/>
                <w:szCs w:val="18"/>
                <w:lang w:val="en-US"/>
              </w:rPr>
              <w:t>2018</w:t>
            </w:r>
          </w:p>
        </w:tc>
        <w:tc>
          <w:tcPr>
            <w:tcW w:w="1275" w:type="dxa"/>
            <w:shd w:val="clear" w:color="auto" w:fill="92D050"/>
            <w:tcMar>
              <w:left w:w="108" w:type="dxa"/>
              <w:right w:w="108" w:type="dxa"/>
            </w:tcMar>
          </w:tcPr>
          <w:p w:rsidR="00844F78" w:rsidRPr="006D7FF4" w:rsidRDefault="00844F78" w:rsidP="00844F78">
            <w:pPr>
              <w:spacing w:after="0" w:line="360" w:lineRule="auto"/>
              <w:jc w:val="center"/>
              <w:rPr>
                <w:rFonts w:ascii="Cambria" w:hAnsi="Cambria"/>
                <w:color w:val="000000" w:themeColor="text1"/>
                <w:sz w:val="18"/>
                <w:szCs w:val="18"/>
                <w:lang w:val="en-US"/>
              </w:rPr>
            </w:pPr>
            <w:r w:rsidRPr="006D7FF4">
              <w:rPr>
                <w:rFonts w:ascii="Cambria" w:hAnsi="Cambria"/>
                <w:color w:val="000000" w:themeColor="text1"/>
                <w:sz w:val="18"/>
                <w:szCs w:val="18"/>
                <w:lang w:val="en-US"/>
              </w:rPr>
              <w:t>2019</w:t>
            </w:r>
          </w:p>
        </w:tc>
        <w:tc>
          <w:tcPr>
            <w:tcW w:w="1134" w:type="dxa"/>
            <w:shd w:val="clear" w:color="auto" w:fill="92D050"/>
            <w:tcMar>
              <w:left w:w="108" w:type="dxa"/>
              <w:right w:w="108" w:type="dxa"/>
            </w:tcMar>
          </w:tcPr>
          <w:p w:rsidR="00844F78" w:rsidRPr="006D7FF4" w:rsidRDefault="00844F78" w:rsidP="00844F78">
            <w:pPr>
              <w:spacing w:after="0" w:line="360" w:lineRule="auto"/>
              <w:jc w:val="center"/>
              <w:rPr>
                <w:rFonts w:ascii="Cambria" w:hAnsi="Cambria"/>
                <w:color w:val="000000" w:themeColor="text1"/>
                <w:sz w:val="18"/>
                <w:szCs w:val="18"/>
                <w:lang w:val="en-US"/>
              </w:rPr>
            </w:pPr>
            <w:r w:rsidRPr="006D7FF4">
              <w:rPr>
                <w:rFonts w:ascii="Cambria" w:hAnsi="Cambria"/>
                <w:color w:val="000000" w:themeColor="text1"/>
                <w:sz w:val="18"/>
                <w:szCs w:val="18"/>
                <w:lang w:val="en-US"/>
              </w:rPr>
              <w:t>2020</w:t>
            </w:r>
          </w:p>
        </w:tc>
        <w:tc>
          <w:tcPr>
            <w:tcW w:w="1276" w:type="dxa"/>
            <w:shd w:val="clear" w:color="auto" w:fill="92D050"/>
            <w:tcMar>
              <w:left w:w="108" w:type="dxa"/>
              <w:right w:w="108" w:type="dxa"/>
            </w:tcMa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2016</w:t>
            </w:r>
          </w:p>
        </w:tc>
        <w:tc>
          <w:tcPr>
            <w:tcW w:w="1276" w:type="dxa"/>
            <w:shd w:val="clear" w:color="auto" w:fill="92D050"/>
            <w:tcMar>
              <w:left w:w="108" w:type="dxa"/>
              <w:right w:w="108" w:type="dxa"/>
            </w:tcMa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2017</w:t>
            </w:r>
          </w:p>
        </w:tc>
        <w:tc>
          <w:tcPr>
            <w:tcW w:w="1417" w:type="dxa"/>
            <w:shd w:val="clear" w:color="auto" w:fill="92D050"/>
            <w:tcMar>
              <w:left w:w="108" w:type="dxa"/>
              <w:right w:w="108" w:type="dxa"/>
            </w:tcMa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2018</w:t>
            </w:r>
          </w:p>
        </w:tc>
        <w:tc>
          <w:tcPr>
            <w:tcW w:w="1276" w:type="dxa"/>
            <w:shd w:val="clear" w:color="auto" w:fill="92D050"/>
            <w:tcMar>
              <w:left w:w="108" w:type="dxa"/>
              <w:right w:w="108" w:type="dxa"/>
            </w:tcMa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2019</w:t>
            </w:r>
          </w:p>
        </w:tc>
        <w:tc>
          <w:tcPr>
            <w:tcW w:w="1418" w:type="dxa"/>
            <w:shd w:val="clear" w:color="auto" w:fill="92D050"/>
            <w:tcMar>
              <w:left w:w="108" w:type="dxa"/>
              <w:right w:w="108" w:type="dxa"/>
            </w:tcMa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2020</w:t>
            </w:r>
          </w:p>
        </w:tc>
      </w:tr>
      <w:tr w:rsidR="00BC7310" w:rsidTr="006006B8">
        <w:trPr>
          <w:trHeight w:val="590"/>
        </w:trPr>
        <w:tc>
          <w:tcPr>
            <w:tcW w:w="523"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rPr>
                <w:rFonts w:ascii="Cambria" w:hAnsi="Cambria"/>
                <w:sz w:val="18"/>
                <w:szCs w:val="18"/>
              </w:rPr>
            </w:pPr>
            <w:r w:rsidRPr="006D7FF4">
              <w:rPr>
                <w:rFonts w:ascii="Cambria" w:hAnsi="Cambria"/>
                <w:sz w:val="18"/>
                <w:szCs w:val="18"/>
              </w:rPr>
              <w:t xml:space="preserve"> 1.  </w:t>
            </w:r>
          </w:p>
        </w:tc>
        <w:tc>
          <w:tcPr>
            <w:tcW w:w="2548" w:type="dxa"/>
            <w:shd w:val="clear" w:color="auto" w:fill="EAF1DD" w:themeFill="accent3" w:themeFillTint="33"/>
          </w:tcPr>
          <w:p w:rsidR="00844F78" w:rsidRPr="006D7FF4" w:rsidRDefault="00844F78" w:rsidP="00844F78">
            <w:pPr>
              <w:spacing w:after="0" w:line="360" w:lineRule="auto"/>
              <w:rPr>
                <w:rFonts w:ascii="Cambria" w:hAnsi="Cambria"/>
                <w:color w:val="000000" w:themeColor="text1"/>
                <w:sz w:val="18"/>
                <w:szCs w:val="18"/>
                <w:lang w:val="en-US"/>
              </w:rPr>
            </w:pPr>
            <w:r w:rsidRPr="006D7FF4">
              <w:rPr>
                <w:rFonts w:ascii="Cambria" w:hAnsi="Cambria"/>
                <w:color w:val="000000" w:themeColor="text1"/>
                <w:sz w:val="18"/>
                <w:szCs w:val="18"/>
                <w:lang w:val="en-US"/>
              </w:rPr>
              <w:t>Program Pelayanan Umum Administrasi Perkantoran</w:t>
            </w:r>
          </w:p>
        </w:tc>
        <w:tc>
          <w:tcPr>
            <w:tcW w:w="1323"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214.337.826</w:t>
            </w:r>
          </w:p>
        </w:tc>
        <w:tc>
          <w:tcPr>
            <w:tcW w:w="1134" w:type="dxa"/>
            <w:shd w:val="clear" w:color="auto" w:fill="EAF1DD" w:themeFill="accent3" w:themeFillTint="33"/>
            <w:tcMar>
              <w:left w:w="108" w:type="dxa"/>
              <w:right w:w="108" w:type="dxa"/>
            </w:tcMar>
          </w:tcPr>
          <w:p w:rsidR="00844F78" w:rsidRPr="006D7FF4" w:rsidRDefault="00844F78" w:rsidP="00844F78">
            <w:pPr>
              <w:spacing w:after="0" w:line="360" w:lineRule="auto"/>
              <w:jc w:val="center"/>
              <w:rPr>
                <w:rFonts w:ascii="Cambria" w:hAnsi="Cambria"/>
                <w:sz w:val="18"/>
                <w:szCs w:val="18"/>
              </w:rPr>
            </w:pPr>
            <w:r w:rsidRPr="006D7FF4">
              <w:rPr>
                <w:rFonts w:ascii="Cambria" w:hAnsi="Cambria"/>
                <w:sz w:val="18"/>
                <w:szCs w:val="18"/>
              </w:rPr>
              <w:t>263.346.500</w:t>
            </w:r>
          </w:p>
        </w:tc>
        <w:tc>
          <w:tcPr>
            <w:tcW w:w="1276" w:type="dxa"/>
            <w:shd w:val="clear" w:color="auto" w:fill="EAF1DD" w:themeFill="accent3" w:themeFillTint="33"/>
            <w:tcMar>
              <w:left w:w="108" w:type="dxa"/>
              <w:right w:w="108" w:type="dxa"/>
            </w:tcMar>
          </w:tcPr>
          <w:p w:rsidR="00844F78" w:rsidRPr="006D7FF4" w:rsidRDefault="00844F78" w:rsidP="00844F78">
            <w:pPr>
              <w:spacing w:after="0" w:line="360" w:lineRule="auto"/>
              <w:jc w:val="center"/>
              <w:rPr>
                <w:rFonts w:ascii="Cambria" w:hAnsi="Cambria"/>
                <w:sz w:val="18"/>
                <w:szCs w:val="18"/>
              </w:rPr>
            </w:pPr>
            <w:r w:rsidRPr="006D7FF4">
              <w:rPr>
                <w:rFonts w:ascii="Cambria" w:hAnsi="Cambria" w:cs="Tahoma"/>
                <w:sz w:val="18"/>
                <w:szCs w:val="18"/>
              </w:rPr>
              <w:t>191.199.300,-</w:t>
            </w:r>
          </w:p>
        </w:tc>
        <w:tc>
          <w:tcPr>
            <w:tcW w:w="1275" w:type="dxa"/>
            <w:shd w:val="clear" w:color="auto" w:fill="EAF1DD" w:themeFill="accent3" w:themeFillTint="33"/>
            <w:tcMar>
              <w:left w:w="108" w:type="dxa"/>
              <w:right w:w="108" w:type="dxa"/>
            </w:tcMar>
          </w:tcPr>
          <w:p w:rsidR="00844F78" w:rsidRPr="006D7FF4" w:rsidRDefault="00844F78" w:rsidP="00844F78">
            <w:pPr>
              <w:spacing w:after="0" w:line="360" w:lineRule="auto"/>
              <w:jc w:val="center"/>
              <w:rPr>
                <w:rFonts w:ascii="Cambria" w:hAnsi="Cambria" w:cs="Calibri"/>
                <w:bCs/>
                <w:color w:val="000000"/>
                <w:sz w:val="18"/>
                <w:szCs w:val="18"/>
              </w:rPr>
            </w:pPr>
            <w:r w:rsidRPr="006D7FF4">
              <w:rPr>
                <w:rFonts w:ascii="Cambria" w:hAnsi="Cambria" w:cs="Calibri"/>
                <w:bCs/>
                <w:color w:val="000000"/>
                <w:sz w:val="18"/>
                <w:szCs w:val="18"/>
              </w:rPr>
              <w:t>337.809.900</w:t>
            </w:r>
          </w:p>
          <w:p w:rsidR="00844F78" w:rsidRPr="006D7FF4" w:rsidRDefault="00844F78" w:rsidP="00844F78">
            <w:pPr>
              <w:spacing w:after="0" w:line="360" w:lineRule="auto"/>
              <w:jc w:val="center"/>
              <w:rPr>
                <w:rFonts w:ascii="Cambria" w:hAnsi="Cambria"/>
                <w:sz w:val="18"/>
                <w:szCs w:val="18"/>
              </w:rPr>
            </w:pPr>
          </w:p>
        </w:tc>
        <w:tc>
          <w:tcPr>
            <w:tcW w:w="1134" w:type="dxa"/>
            <w:shd w:val="clear" w:color="auto" w:fill="EAF1DD" w:themeFill="accent3" w:themeFillTint="33"/>
            <w:tcMar>
              <w:left w:w="108" w:type="dxa"/>
              <w:right w:w="108" w:type="dxa"/>
            </w:tcMar>
          </w:tcPr>
          <w:p w:rsidR="00844F78" w:rsidRPr="006D7FF4" w:rsidRDefault="00844F78" w:rsidP="00844F78">
            <w:pPr>
              <w:spacing w:after="0" w:line="360" w:lineRule="auto"/>
              <w:jc w:val="center"/>
              <w:rPr>
                <w:rFonts w:ascii="Cambria" w:hAnsi="Cambria"/>
                <w:sz w:val="18"/>
                <w:szCs w:val="18"/>
              </w:rPr>
            </w:pPr>
            <w:r w:rsidRPr="006D7FF4">
              <w:rPr>
                <w:rFonts w:ascii="Cambria" w:hAnsi="Cambria"/>
                <w:sz w:val="18"/>
                <w:szCs w:val="18"/>
              </w:rPr>
              <w:t>254.160.300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200.429.486</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252.708.218</w:t>
            </w:r>
          </w:p>
        </w:tc>
        <w:tc>
          <w:tcPr>
            <w:tcW w:w="1417"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178.378.491</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s="Calibri"/>
                <w:bCs/>
                <w:color w:val="000000"/>
                <w:sz w:val="18"/>
                <w:szCs w:val="18"/>
              </w:rPr>
            </w:pPr>
            <w:r w:rsidRPr="006D7FF4">
              <w:rPr>
                <w:rFonts w:ascii="Cambria" w:hAnsi="Cambria" w:cs="Calibri"/>
                <w:bCs/>
                <w:color w:val="FFFFFF" w:themeColor="background1"/>
                <w:sz w:val="18"/>
                <w:szCs w:val="18"/>
              </w:rPr>
              <w:t>9</w:t>
            </w:r>
            <w:r w:rsidRPr="006D7FF4">
              <w:rPr>
                <w:rFonts w:ascii="Cambria" w:hAnsi="Cambria" w:cs="Tahoma"/>
                <w:sz w:val="18"/>
                <w:szCs w:val="18"/>
              </w:rPr>
              <w:t>337.807.900,00</w:t>
            </w:r>
            <w:r w:rsidRPr="006D7FF4">
              <w:rPr>
                <w:rFonts w:ascii="Cambria" w:hAnsi="Cambria" w:cs="Calibri"/>
                <w:bCs/>
                <w:color w:val="FFFFFF" w:themeColor="background1"/>
                <w:sz w:val="18"/>
                <w:szCs w:val="18"/>
              </w:rPr>
              <w:t>00</w:t>
            </w:r>
          </w:p>
          <w:p w:rsidR="00844F78" w:rsidRPr="006D7FF4" w:rsidRDefault="00844F78" w:rsidP="00844F78">
            <w:pPr>
              <w:spacing w:after="0" w:line="360" w:lineRule="auto"/>
              <w:jc w:val="center"/>
              <w:rPr>
                <w:rFonts w:ascii="Cambria" w:hAnsi="Cambria"/>
                <w:color w:val="FF0000"/>
                <w:sz w:val="18"/>
                <w:szCs w:val="18"/>
              </w:rPr>
            </w:pPr>
          </w:p>
        </w:tc>
        <w:tc>
          <w:tcPr>
            <w:tcW w:w="1418"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248.139.030</w:t>
            </w:r>
          </w:p>
        </w:tc>
      </w:tr>
      <w:tr w:rsidR="00BC7310" w:rsidTr="006006B8">
        <w:trPr>
          <w:trHeight w:val="660"/>
        </w:trPr>
        <w:tc>
          <w:tcPr>
            <w:tcW w:w="523"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rPr>
                <w:rFonts w:ascii="Cambria" w:hAnsi="Cambria"/>
                <w:sz w:val="18"/>
                <w:szCs w:val="18"/>
                <w:lang w:val="en-US"/>
              </w:rPr>
            </w:pPr>
            <w:r w:rsidRPr="006D7FF4">
              <w:rPr>
                <w:rFonts w:ascii="Cambria" w:hAnsi="Cambria"/>
                <w:sz w:val="18"/>
                <w:szCs w:val="18"/>
                <w:lang w:val="en-US"/>
              </w:rPr>
              <w:t>2.</w:t>
            </w:r>
          </w:p>
        </w:tc>
        <w:tc>
          <w:tcPr>
            <w:tcW w:w="2548" w:type="dxa"/>
            <w:shd w:val="clear" w:color="auto" w:fill="C2D69B" w:themeFill="accent3" w:themeFillTint="99"/>
          </w:tcPr>
          <w:p w:rsidR="00844F78" w:rsidRPr="006D7FF4" w:rsidRDefault="00844F78" w:rsidP="00844F78">
            <w:pPr>
              <w:spacing w:after="0" w:line="360" w:lineRule="auto"/>
              <w:rPr>
                <w:rFonts w:ascii="Cambria" w:hAnsi="Cambria"/>
                <w:color w:val="000000" w:themeColor="text1"/>
                <w:sz w:val="18"/>
                <w:szCs w:val="18"/>
              </w:rPr>
            </w:pPr>
            <w:r w:rsidRPr="006D7FF4">
              <w:rPr>
                <w:rFonts w:ascii="Cambria" w:hAnsi="Cambria"/>
                <w:color w:val="000000" w:themeColor="text1"/>
                <w:sz w:val="18"/>
                <w:szCs w:val="18"/>
              </w:rPr>
              <w:t>Program Peningkatan Sarana dan Prasarana Aparatur</w:t>
            </w:r>
          </w:p>
        </w:tc>
        <w:tc>
          <w:tcPr>
            <w:tcW w:w="1323"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127.430.000</w:t>
            </w:r>
          </w:p>
        </w:tc>
        <w:tc>
          <w:tcPr>
            <w:tcW w:w="1134"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157.125.000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22.840.000,-</w:t>
            </w:r>
          </w:p>
        </w:tc>
        <w:tc>
          <w:tcPr>
            <w:tcW w:w="1275"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s="Calibri"/>
                <w:bCs/>
                <w:color w:val="000000"/>
                <w:sz w:val="18"/>
                <w:szCs w:val="18"/>
              </w:rPr>
            </w:pPr>
            <w:r w:rsidRPr="006D7FF4">
              <w:rPr>
                <w:rFonts w:ascii="Cambria" w:hAnsi="Cambria" w:cs="Calibri"/>
                <w:bCs/>
                <w:color w:val="000000"/>
                <w:sz w:val="18"/>
                <w:szCs w:val="18"/>
              </w:rPr>
              <w:t>48.179.600</w:t>
            </w:r>
          </w:p>
          <w:p w:rsidR="00844F78" w:rsidRPr="006D7FF4" w:rsidRDefault="00844F78" w:rsidP="00844F78">
            <w:pPr>
              <w:spacing w:after="0" w:line="360" w:lineRule="auto"/>
              <w:jc w:val="center"/>
              <w:rPr>
                <w:rFonts w:ascii="Cambria" w:hAnsi="Cambria"/>
                <w:color w:val="000000" w:themeColor="text1"/>
                <w:sz w:val="18"/>
                <w:szCs w:val="18"/>
              </w:rPr>
            </w:pPr>
          </w:p>
        </w:tc>
        <w:tc>
          <w:tcPr>
            <w:tcW w:w="1134"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21.618.950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127.430.000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olor w:val="000000" w:themeColor="text1"/>
                <w:sz w:val="18"/>
                <w:szCs w:val="18"/>
              </w:rPr>
              <w:t>157.125.000</w:t>
            </w:r>
          </w:p>
        </w:tc>
        <w:tc>
          <w:tcPr>
            <w:tcW w:w="1417"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22.840.000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47.678.400</w:t>
            </w:r>
            <w:r w:rsidRPr="006D7FF4">
              <w:rPr>
                <w:rFonts w:ascii="Cambria" w:hAnsi="Cambria" w:cs="Tahoma"/>
                <w:sz w:val="18"/>
                <w:szCs w:val="18"/>
                <w:lang w:val="sv-SE"/>
              </w:rPr>
              <w:t xml:space="preserve">,00. </w:t>
            </w:r>
          </w:p>
        </w:tc>
        <w:tc>
          <w:tcPr>
            <w:tcW w:w="1418"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27.959.500</w:t>
            </w:r>
          </w:p>
        </w:tc>
      </w:tr>
      <w:tr w:rsidR="00BC7310" w:rsidTr="006006B8">
        <w:trPr>
          <w:trHeight w:val="421"/>
        </w:trPr>
        <w:tc>
          <w:tcPr>
            <w:tcW w:w="523"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rPr>
                <w:rFonts w:ascii="Cambria" w:hAnsi="Cambria"/>
                <w:sz w:val="18"/>
                <w:szCs w:val="18"/>
                <w:lang w:val="en-US"/>
              </w:rPr>
            </w:pPr>
            <w:r w:rsidRPr="006D7FF4">
              <w:rPr>
                <w:rFonts w:ascii="Cambria" w:hAnsi="Cambria"/>
                <w:sz w:val="18"/>
                <w:szCs w:val="18"/>
                <w:lang w:val="en-US"/>
              </w:rPr>
              <w:t>3.</w:t>
            </w:r>
          </w:p>
        </w:tc>
        <w:tc>
          <w:tcPr>
            <w:tcW w:w="2548" w:type="dxa"/>
            <w:shd w:val="clear" w:color="auto" w:fill="EAF1DD" w:themeFill="accent3" w:themeFillTint="33"/>
          </w:tcPr>
          <w:p w:rsidR="00844F78" w:rsidRPr="006D7FF4" w:rsidRDefault="00844F78" w:rsidP="00844F78">
            <w:pPr>
              <w:spacing w:after="0" w:line="360" w:lineRule="auto"/>
              <w:rPr>
                <w:rFonts w:ascii="Cambria" w:hAnsi="Cambria"/>
                <w:color w:val="000000" w:themeColor="text1"/>
                <w:sz w:val="18"/>
                <w:szCs w:val="18"/>
              </w:rPr>
            </w:pPr>
            <w:r w:rsidRPr="006D7FF4">
              <w:rPr>
                <w:rFonts w:ascii="Cambria" w:hAnsi="Cambria"/>
                <w:color w:val="000000" w:themeColor="text1"/>
                <w:sz w:val="18"/>
                <w:szCs w:val="18"/>
              </w:rPr>
              <w:t>Program Peningkatan Disiplin Aparatur</w:t>
            </w:r>
          </w:p>
        </w:tc>
        <w:tc>
          <w:tcPr>
            <w:tcW w:w="1323"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19.600.00,-</w:t>
            </w:r>
          </w:p>
        </w:tc>
        <w:tc>
          <w:tcPr>
            <w:tcW w:w="1134"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21.150.000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s="Calibri"/>
                <w:bCs/>
                <w:sz w:val="18"/>
                <w:szCs w:val="18"/>
              </w:rPr>
            </w:pPr>
            <w:r w:rsidRPr="006D7FF4">
              <w:rPr>
                <w:rFonts w:ascii="Cambria" w:hAnsi="Cambria" w:cs="Calibri"/>
                <w:bCs/>
                <w:sz w:val="18"/>
                <w:szCs w:val="18"/>
              </w:rPr>
              <w:t>53.600.000</w:t>
            </w:r>
          </w:p>
          <w:p w:rsidR="00844F78" w:rsidRPr="006D7FF4" w:rsidRDefault="00844F78" w:rsidP="00844F78">
            <w:pPr>
              <w:spacing w:after="0" w:line="360" w:lineRule="auto"/>
              <w:jc w:val="center"/>
              <w:rPr>
                <w:rFonts w:ascii="Cambria" w:hAnsi="Cambria"/>
                <w:color w:val="FF0000"/>
                <w:sz w:val="18"/>
                <w:szCs w:val="18"/>
              </w:rPr>
            </w:pPr>
          </w:p>
        </w:tc>
        <w:tc>
          <w:tcPr>
            <w:tcW w:w="1275"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44.500.000</w:t>
            </w:r>
          </w:p>
        </w:tc>
        <w:tc>
          <w:tcPr>
            <w:tcW w:w="1134"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19.600.00,-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olor w:val="000000" w:themeColor="text1"/>
                <w:sz w:val="18"/>
                <w:szCs w:val="18"/>
              </w:rPr>
              <w:t>21.159.000</w:t>
            </w:r>
          </w:p>
        </w:tc>
        <w:tc>
          <w:tcPr>
            <w:tcW w:w="1417"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53.600.00,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44.500.00,00</w:t>
            </w:r>
          </w:p>
        </w:tc>
        <w:tc>
          <w:tcPr>
            <w:tcW w:w="1418"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21.618.000</w:t>
            </w:r>
          </w:p>
        </w:tc>
      </w:tr>
      <w:tr w:rsidR="00BC7310" w:rsidTr="006006B8">
        <w:trPr>
          <w:trHeight w:val="560"/>
        </w:trPr>
        <w:tc>
          <w:tcPr>
            <w:tcW w:w="523"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rPr>
                <w:rFonts w:ascii="Cambria" w:hAnsi="Cambria"/>
                <w:sz w:val="18"/>
                <w:szCs w:val="18"/>
                <w:lang w:val="en-US"/>
              </w:rPr>
            </w:pPr>
            <w:r w:rsidRPr="006D7FF4">
              <w:rPr>
                <w:rFonts w:ascii="Cambria" w:hAnsi="Cambria"/>
                <w:sz w:val="18"/>
                <w:szCs w:val="18"/>
                <w:lang w:val="en-US"/>
              </w:rPr>
              <w:t>4.</w:t>
            </w:r>
          </w:p>
        </w:tc>
        <w:tc>
          <w:tcPr>
            <w:tcW w:w="2548" w:type="dxa"/>
            <w:shd w:val="clear" w:color="auto" w:fill="C2D69B" w:themeFill="accent3" w:themeFillTint="99"/>
          </w:tcPr>
          <w:p w:rsidR="00844F78" w:rsidRPr="006D7FF4" w:rsidRDefault="00844F78" w:rsidP="00844F78">
            <w:pPr>
              <w:spacing w:after="0" w:line="360" w:lineRule="auto"/>
              <w:rPr>
                <w:rFonts w:ascii="Cambria" w:hAnsi="Cambria"/>
                <w:color w:val="000000" w:themeColor="text1"/>
                <w:sz w:val="18"/>
                <w:szCs w:val="18"/>
              </w:rPr>
            </w:pPr>
            <w:r w:rsidRPr="006D7FF4">
              <w:rPr>
                <w:rFonts w:ascii="Cambria" w:hAnsi="Cambria"/>
                <w:color w:val="000000" w:themeColor="text1"/>
                <w:sz w:val="18"/>
                <w:szCs w:val="18"/>
              </w:rPr>
              <w:t>Program Peningkatan Kapasitas Sumberdaya Aparatur</w:t>
            </w:r>
          </w:p>
        </w:tc>
        <w:tc>
          <w:tcPr>
            <w:tcW w:w="1323"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lang w:val="en-US"/>
              </w:rPr>
            </w:pPr>
            <w:r w:rsidRPr="006D7FF4">
              <w:rPr>
                <w:rFonts w:ascii="Cambria" w:hAnsi="Cambria"/>
                <w:color w:val="000000" w:themeColor="text1"/>
                <w:sz w:val="18"/>
                <w:szCs w:val="18"/>
                <w:lang w:val="en-US"/>
              </w:rPr>
              <w:t>0</w:t>
            </w:r>
          </w:p>
        </w:tc>
        <w:tc>
          <w:tcPr>
            <w:tcW w:w="1134"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275"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134"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417"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418"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r>
      <w:tr w:rsidR="00BC7310" w:rsidTr="006006B8">
        <w:trPr>
          <w:trHeight w:val="624"/>
        </w:trPr>
        <w:tc>
          <w:tcPr>
            <w:tcW w:w="523"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rPr>
                <w:rFonts w:ascii="Cambria" w:hAnsi="Cambria"/>
                <w:sz w:val="18"/>
                <w:szCs w:val="18"/>
                <w:lang w:val="en-US"/>
              </w:rPr>
            </w:pPr>
            <w:r w:rsidRPr="006D7FF4">
              <w:rPr>
                <w:rFonts w:ascii="Cambria" w:hAnsi="Cambria"/>
                <w:sz w:val="18"/>
                <w:szCs w:val="18"/>
                <w:lang w:val="en-US"/>
              </w:rPr>
              <w:t>5.</w:t>
            </w:r>
          </w:p>
        </w:tc>
        <w:tc>
          <w:tcPr>
            <w:tcW w:w="2548" w:type="dxa"/>
            <w:shd w:val="clear" w:color="auto" w:fill="EAF1DD" w:themeFill="accent3" w:themeFillTint="33"/>
          </w:tcPr>
          <w:p w:rsidR="00844F78" w:rsidRPr="006D7FF4" w:rsidRDefault="00844F78" w:rsidP="00844F78">
            <w:pPr>
              <w:spacing w:after="0" w:line="360" w:lineRule="auto"/>
              <w:rPr>
                <w:rFonts w:ascii="Cambria" w:hAnsi="Cambria"/>
                <w:color w:val="000000" w:themeColor="text1"/>
                <w:sz w:val="18"/>
                <w:szCs w:val="18"/>
              </w:rPr>
            </w:pPr>
            <w:r w:rsidRPr="006D7FF4">
              <w:rPr>
                <w:rFonts w:ascii="Cambria" w:hAnsi="Cambria"/>
                <w:color w:val="000000" w:themeColor="text1"/>
                <w:sz w:val="18"/>
                <w:szCs w:val="18"/>
              </w:rPr>
              <w:t>Program Peningkatan Pengembangan Sistem Pelaporan Capaian Kinerja dan Keuangan</w:t>
            </w:r>
          </w:p>
        </w:tc>
        <w:tc>
          <w:tcPr>
            <w:tcW w:w="1323"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10.702.300</w:t>
            </w:r>
          </w:p>
        </w:tc>
        <w:tc>
          <w:tcPr>
            <w:tcW w:w="1134"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46.094.000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19.075.700</w:t>
            </w:r>
          </w:p>
        </w:tc>
        <w:tc>
          <w:tcPr>
            <w:tcW w:w="1275"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33.204.500</w:t>
            </w:r>
          </w:p>
        </w:tc>
        <w:tc>
          <w:tcPr>
            <w:tcW w:w="1134"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27.984.500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10.702.300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olor w:val="000000" w:themeColor="text1"/>
                <w:sz w:val="18"/>
                <w:szCs w:val="18"/>
              </w:rPr>
              <w:t>46.094.000</w:t>
            </w:r>
          </w:p>
        </w:tc>
        <w:tc>
          <w:tcPr>
            <w:tcW w:w="1417"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olor w:val="000000" w:themeColor="text1"/>
                <w:sz w:val="18"/>
                <w:szCs w:val="18"/>
              </w:rPr>
              <w:t>19.075.700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33.194.500,00</w:t>
            </w:r>
          </w:p>
        </w:tc>
        <w:tc>
          <w:tcPr>
            <w:tcW w:w="1418"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27.959.500</w:t>
            </w:r>
          </w:p>
        </w:tc>
      </w:tr>
      <w:tr w:rsidR="00BC7310" w:rsidTr="006006B8">
        <w:trPr>
          <w:trHeight w:val="793"/>
        </w:trPr>
        <w:tc>
          <w:tcPr>
            <w:tcW w:w="523"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rPr>
                <w:rFonts w:ascii="Cambria" w:hAnsi="Cambria"/>
                <w:sz w:val="18"/>
                <w:szCs w:val="18"/>
                <w:lang w:val="en-US"/>
              </w:rPr>
            </w:pPr>
            <w:r w:rsidRPr="006D7FF4">
              <w:rPr>
                <w:rFonts w:ascii="Cambria" w:hAnsi="Cambria"/>
                <w:sz w:val="18"/>
                <w:szCs w:val="18"/>
                <w:lang w:val="en-US"/>
              </w:rPr>
              <w:t>6.</w:t>
            </w:r>
          </w:p>
        </w:tc>
        <w:tc>
          <w:tcPr>
            <w:tcW w:w="2548" w:type="dxa"/>
            <w:shd w:val="clear" w:color="auto" w:fill="C2D69B" w:themeFill="accent3" w:themeFillTint="99"/>
          </w:tcPr>
          <w:p w:rsidR="00844F78" w:rsidRPr="006D7FF4" w:rsidRDefault="00844F78" w:rsidP="00844F78">
            <w:pPr>
              <w:spacing w:after="0" w:line="360" w:lineRule="auto"/>
              <w:rPr>
                <w:rFonts w:ascii="Cambria" w:hAnsi="Cambria"/>
                <w:color w:val="000000" w:themeColor="text1"/>
                <w:sz w:val="18"/>
                <w:szCs w:val="18"/>
              </w:rPr>
            </w:pPr>
            <w:r w:rsidRPr="006D7FF4">
              <w:rPr>
                <w:rFonts w:ascii="Cambria" w:hAnsi="Cambria"/>
                <w:color w:val="000000" w:themeColor="text1"/>
                <w:sz w:val="18"/>
                <w:szCs w:val="18"/>
              </w:rPr>
              <w:t>Program Peningkatan Ketahanan Pangan</w:t>
            </w:r>
          </w:p>
        </w:tc>
        <w:tc>
          <w:tcPr>
            <w:tcW w:w="1323"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1.114.051.300</w:t>
            </w:r>
          </w:p>
        </w:tc>
        <w:tc>
          <w:tcPr>
            <w:tcW w:w="1134"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198.792.000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s="Calibri"/>
                <w:bCs/>
                <w:sz w:val="18"/>
                <w:szCs w:val="18"/>
              </w:rPr>
            </w:pPr>
            <w:r w:rsidRPr="006D7FF4">
              <w:rPr>
                <w:rFonts w:ascii="Cambria" w:hAnsi="Cambria" w:cs="Calibri"/>
                <w:bCs/>
                <w:sz w:val="18"/>
                <w:szCs w:val="18"/>
              </w:rPr>
              <w:t>119.482.500</w:t>
            </w:r>
          </w:p>
          <w:p w:rsidR="00844F78" w:rsidRPr="006D7FF4" w:rsidRDefault="00844F78" w:rsidP="00844F78">
            <w:pPr>
              <w:spacing w:after="0" w:line="360" w:lineRule="auto"/>
              <w:jc w:val="center"/>
              <w:rPr>
                <w:rFonts w:ascii="Cambria" w:hAnsi="Cambria"/>
                <w:color w:val="FF0000"/>
                <w:sz w:val="18"/>
                <w:szCs w:val="18"/>
              </w:rPr>
            </w:pPr>
          </w:p>
        </w:tc>
        <w:tc>
          <w:tcPr>
            <w:tcW w:w="1275"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s="Tahoma"/>
                <w:sz w:val="18"/>
                <w:szCs w:val="18"/>
              </w:rPr>
              <w:t>708.504.500,00</w:t>
            </w:r>
          </w:p>
        </w:tc>
        <w:tc>
          <w:tcPr>
            <w:tcW w:w="1134"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54.413.750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1.101.949.800</w:t>
            </w: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olor w:val="000000" w:themeColor="text1"/>
                <w:sz w:val="18"/>
                <w:szCs w:val="18"/>
              </w:rPr>
              <w:t>198.792.000</w:t>
            </w:r>
          </w:p>
        </w:tc>
        <w:tc>
          <w:tcPr>
            <w:tcW w:w="1417"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s="Calibri"/>
                <w:bCs/>
                <w:sz w:val="18"/>
                <w:szCs w:val="18"/>
              </w:rPr>
            </w:pPr>
            <w:r w:rsidRPr="006D7FF4">
              <w:rPr>
                <w:rFonts w:ascii="Cambria" w:hAnsi="Cambria" w:cs="Calibri"/>
                <w:bCs/>
                <w:sz w:val="18"/>
                <w:szCs w:val="18"/>
              </w:rPr>
              <w:t>119.482.500</w:t>
            </w:r>
          </w:p>
          <w:p w:rsidR="00844F78" w:rsidRPr="006D7FF4" w:rsidRDefault="00844F78" w:rsidP="00844F78">
            <w:pPr>
              <w:spacing w:after="0" w:line="360" w:lineRule="auto"/>
              <w:jc w:val="center"/>
              <w:rPr>
                <w:rFonts w:ascii="Cambria" w:hAnsi="Cambria"/>
                <w:color w:val="FF0000"/>
                <w:sz w:val="18"/>
                <w:szCs w:val="18"/>
              </w:rPr>
            </w:pPr>
          </w:p>
        </w:tc>
        <w:tc>
          <w:tcPr>
            <w:tcW w:w="1276"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708.504.500</w:t>
            </w:r>
          </w:p>
        </w:tc>
        <w:tc>
          <w:tcPr>
            <w:tcW w:w="1418" w:type="dxa"/>
            <w:shd w:val="clear" w:color="auto" w:fill="C2D69B" w:themeFill="accent3" w:themeFillTint="99"/>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54.413.750</w:t>
            </w:r>
          </w:p>
        </w:tc>
      </w:tr>
      <w:tr w:rsidR="00BC7310" w:rsidTr="006006B8">
        <w:trPr>
          <w:trHeight w:val="790"/>
        </w:trPr>
        <w:tc>
          <w:tcPr>
            <w:tcW w:w="523"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both"/>
              <w:rPr>
                <w:rFonts w:ascii="Cambria" w:hAnsi="Cambria"/>
                <w:sz w:val="18"/>
                <w:szCs w:val="18"/>
                <w:lang w:val="en-US"/>
              </w:rPr>
            </w:pPr>
            <w:r w:rsidRPr="006D7FF4">
              <w:rPr>
                <w:rFonts w:ascii="Cambria" w:hAnsi="Cambria"/>
                <w:sz w:val="18"/>
                <w:szCs w:val="18"/>
                <w:lang w:val="en-US"/>
              </w:rPr>
              <w:t>7.</w:t>
            </w:r>
          </w:p>
        </w:tc>
        <w:tc>
          <w:tcPr>
            <w:tcW w:w="2548" w:type="dxa"/>
            <w:shd w:val="clear" w:color="auto" w:fill="EAF1DD" w:themeFill="accent3" w:themeFillTint="33"/>
          </w:tcPr>
          <w:p w:rsidR="00844F78" w:rsidRPr="006D7FF4" w:rsidRDefault="00844F78" w:rsidP="00844F78">
            <w:pPr>
              <w:spacing w:after="0" w:line="360" w:lineRule="auto"/>
              <w:rPr>
                <w:rFonts w:ascii="Cambria" w:hAnsi="Cambria"/>
                <w:color w:val="000000" w:themeColor="text1"/>
                <w:sz w:val="18"/>
                <w:szCs w:val="18"/>
              </w:rPr>
            </w:pPr>
            <w:r w:rsidRPr="006D7FF4">
              <w:rPr>
                <w:rFonts w:ascii="Cambria" w:hAnsi="Cambria"/>
                <w:color w:val="000000" w:themeColor="text1"/>
                <w:sz w:val="18"/>
                <w:szCs w:val="18"/>
              </w:rPr>
              <w:t xml:space="preserve">Program Peningkatan Diversifikasi Pangan  </w:t>
            </w:r>
          </w:p>
          <w:p w:rsidR="00844F78" w:rsidRPr="006D7FF4" w:rsidRDefault="00844F78" w:rsidP="00844F78">
            <w:pPr>
              <w:spacing w:after="0" w:line="360" w:lineRule="auto"/>
              <w:ind w:left="565" w:right="-7521" w:firstLine="2266"/>
              <w:rPr>
                <w:rFonts w:ascii="Cambria" w:hAnsi="Cambria"/>
                <w:color w:val="000000" w:themeColor="text1"/>
                <w:sz w:val="18"/>
                <w:szCs w:val="18"/>
              </w:rPr>
            </w:pPr>
          </w:p>
        </w:tc>
        <w:tc>
          <w:tcPr>
            <w:tcW w:w="1323"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134"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200.270.000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s="Calibri"/>
                <w:bCs/>
                <w:sz w:val="18"/>
                <w:szCs w:val="18"/>
              </w:rPr>
            </w:pPr>
            <w:r w:rsidRPr="006D7FF4">
              <w:rPr>
                <w:rFonts w:ascii="Cambria" w:hAnsi="Cambria" w:cs="Calibri"/>
                <w:bCs/>
                <w:sz w:val="18"/>
                <w:szCs w:val="18"/>
              </w:rPr>
              <w:t xml:space="preserve">   190.147.500 </w:t>
            </w:r>
          </w:p>
          <w:p w:rsidR="00844F78" w:rsidRPr="006D7FF4" w:rsidRDefault="00844F78" w:rsidP="00844F78">
            <w:pPr>
              <w:spacing w:after="0" w:line="360" w:lineRule="auto"/>
              <w:jc w:val="center"/>
              <w:rPr>
                <w:rFonts w:ascii="Cambria" w:hAnsi="Cambria"/>
                <w:color w:val="FF0000"/>
                <w:sz w:val="18"/>
                <w:szCs w:val="18"/>
              </w:rPr>
            </w:pPr>
          </w:p>
        </w:tc>
        <w:tc>
          <w:tcPr>
            <w:tcW w:w="1275"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s="Tahoma"/>
                <w:sz w:val="18"/>
                <w:szCs w:val="18"/>
              </w:rPr>
              <w:t>281.433.500,00</w:t>
            </w:r>
          </w:p>
        </w:tc>
        <w:tc>
          <w:tcPr>
            <w:tcW w:w="1134"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118.638.500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olor w:val="000000" w:themeColor="text1"/>
                <w:sz w:val="18"/>
                <w:szCs w:val="18"/>
              </w:rPr>
              <w:t>200.270.000</w:t>
            </w:r>
          </w:p>
        </w:tc>
        <w:tc>
          <w:tcPr>
            <w:tcW w:w="1417"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FF0000"/>
                <w:sz w:val="18"/>
                <w:szCs w:val="18"/>
              </w:rPr>
            </w:pPr>
            <w:r w:rsidRPr="006D7FF4">
              <w:rPr>
                <w:rFonts w:ascii="Cambria" w:hAnsi="Cambria" w:cs="Tahoma"/>
                <w:sz w:val="18"/>
                <w:szCs w:val="18"/>
              </w:rPr>
              <w:t>190.080.000</w:t>
            </w:r>
          </w:p>
        </w:tc>
        <w:tc>
          <w:tcPr>
            <w:tcW w:w="1276"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281.433.500</w:t>
            </w:r>
          </w:p>
        </w:tc>
        <w:tc>
          <w:tcPr>
            <w:tcW w:w="1418" w:type="dxa"/>
            <w:shd w:val="clear" w:color="auto" w:fill="EAF1DD" w:themeFill="accent3" w:themeFillTint="33"/>
            <w:tcMar>
              <w:left w:w="108" w:type="dxa"/>
              <w:right w:w="108" w:type="dxa"/>
            </w:tcMar>
            <w:vAlign w:val="center"/>
          </w:tcPr>
          <w:p w:rsidR="00844F78" w:rsidRPr="006D7FF4" w:rsidRDefault="00844F78" w:rsidP="00844F78">
            <w:pPr>
              <w:spacing w:after="0" w:line="360" w:lineRule="auto"/>
              <w:jc w:val="center"/>
              <w:rPr>
                <w:rFonts w:ascii="Cambria" w:hAnsi="Cambria"/>
                <w:color w:val="000000" w:themeColor="text1"/>
                <w:sz w:val="18"/>
                <w:szCs w:val="18"/>
              </w:rPr>
            </w:pPr>
            <w:r w:rsidRPr="006D7FF4">
              <w:rPr>
                <w:rFonts w:ascii="Cambria" w:hAnsi="Cambria"/>
                <w:color w:val="000000" w:themeColor="text1"/>
                <w:sz w:val="18"/>
                <w:szCs w:val="18"/>
              </w:rPr>
              <w:t>118.638.500</w:t>
            </w:r>
          </w:p>
        </w:tc>
      </w:tr>
    </w:tbl>
    <w:p w:rsidR="002173C6" w:rsidRPr="00953747" w:rsidRDefault="002173C6" w:rsidP="00844F78">
      <w:pPr>
        <w:spacing w:after="0" w:line="360" w:lineRule="auto"/>
        <w:ind w:right="6662"/>
        <w:jc w:val="both"/>
        <w:rPr>
          <w:rFonts w:ascii="Cambria" w:eastAsia="Arial" w:hAnsi="Cambria" w:cs="Arial"/>
          <w:bCs/>
        </w:rPr>
        <w:sectPr w:rsidR="002173C6" w:rsidRPr="00953747" w:rsidSect="005B3448">
          <w:pgSz w:w="16838" w:h="11906" w:orient="landscape" w:code="9"/>
          <w:pgMar w:top="1274" w:right="1440" w:bottom="1560" w:left="1440" w:header="708" w:footer="708" w:gutter="0"/>
          <w:cols w:space="708"/>
          <w:docGrid w:linePitch="360"/>
        </w:sectPr>
      </w:pPr>
    </w:p>
    <w:p w:rsidR="00F13866" w:rsidRPr="008C13F2" w:rsidRDefault="00F13866" w:rsidP="00186918">
      <w:pPr>
        <w:spacing w:after="0" w:line="360" w:lineRule="auto"/>
        <w:ind w:left="567" w:hanging="1134"/>
        <w:jc w:val="both"/>
        <w:rPr>
          <w:rFonts w:ascii="Cambria" w:eastAsia="Arial" w:hAnsi="Cambria" w:cs="Arial"/>
          <w:b/>
          <w:sz w:val="24"/>
          <w:szCs w:val="24"/>
        </w:rPr>
      </w:pPr>
      <w:r w:rsidRPr="008C13F2">
        <w:rPr>
          <w:rFonts w:ascii="Cambria" w:eastAsia="Arial" w:hAnsi="Cambria" w:cs="Arial"/>
          <w:b/>
          <w:sz w:val="24"/>
          <w:szCs w:val="24"/>
        </w:rPr>
        <w:lastRenderedPageBreak/>
        <w:t xml:space="preserve">       </w:t>
      </w:r>
      <w:r w:rsidR="005A7554" w:rsidRPr="008C13F2">
        <w:rPr>
          <w:rFonts w:ascii="Cambria" w:eastAsia="Arial" w:hAnsi="Cambria" w:cs="Arial"/>
          <w:b/>
          <w:sz w:val="24"/>
          <w:szCs w:val="24"/>
        </w:rPr>
        <w:t>2.4.</w:t>
      </w:r>
      <w:r w:rsidR="00F63E9F" w:rsidRPr="008C13F2">
        <w:rPr>
          <w:rFonts w:ascii="Cambria" w:eastAsia="Arial" w:hAnsi="Cambria" w:cs="Arial"/>
          <w:b/>
          <w:sz w:val="24"/>
          <w:szCs w:val="24"/>
          <w:lang w:val="fi-FI"/>
        </w:rPr>
        <w:t xml:space="preserve"> </w:t>
      </w:r>
      <w:r w:rsidR="008B06AA" w:rsidRPr="008C13F2">
        <w:rPr>
          <w:rFonts w:ascii="Cambria" w:eastAsia="Arial" w:hAnsi="Cambria" w:cs="Arial"/>
          <w:b/>
          <w:sz w:val="24"/>
          <w:szCs w:val="24"/>
        </w:rPr>
        <w:t xml:space="preserve">Tantangan dan Peluang Pengembangan Pelayanan Dinas Ketahanan </w:t>
      </w:r>
      <w:r w:rsidRPr="008C13F2">
        <w:rPr>
          <w:rFonts w:ascii="Cambria" w:eastAsia="Arial" w:hAnsi="Cambria" w:cs="Arial"/>
          <w:b/>
          <w:sz w:val="24"/>
          <w:szCs w:val="24"/>
        </w:rPr>
        <w:t>Pangan</w:t>
      </w:r>
    </w:p>
    <w:p w:rsidR="00F63E9F" w:rsidRPr="008C13F2" w:rsidRDefault="00F13866" w:rsidP="00186918">
      <w:pPr>
        <w:spacing w:after="0" w:line="360" w:lineRule="auto"/>
        <w:ind w:left="284" w:right="-425" w:hanging="283"/>
        <w:jc w:val="both"/>
        <w:rPr>
          <w:rFonts w:ascii="Cambria" w:eastAsia="Arial" w:hAnsi="Cambria" w:cs="Arial"/>
          <w:bCs/>
          <w:sz w:val="24"/>
          <w:szCs w:val="24"/>
        </w:rPr>
      </w:pPr>
      <w:r w:rsidRPr="008C13F2">
        <w:rPr>
          <w:rFonts w:ascii="Cambria" w:eastAsia="Arial" w:hAnsi="Cambria" w:cs="Arial"/>
          <w:b/>
          <w:sz w:val="24"/>
          <w:szCs w:val="24"/>
        </w:rPr>
        <w:t xml:space="preserve">            </w:t>
      </w:r>
      <w:r w:rsidR="00F63E9F" w:rsidRPr="008C13F2">
        <w:rPr>
          <w:rFonts w:ascii="Cambria" w:eastAsia="Arial" w:hAnsi="Cambria" w:cs="Arial"/>
          <w:bCs/>
          <w:sz w:val="24"/>
          <w:szCs w:val="24"/>
        </w:rPr>
        <w:t xml:space="preserve">Tantangan dan peluang pengembangan pelayanan dalam rangka pengembangan ketahanan pangan di kabupaten </w:t>
      </w:r>
      <w:r w:rsidR="00B42981" w:rsidRPr="008C13F2">
        <w:rPr>
          <w:rFonts w:ascii="Cambria" w:eastAsia="Arial" w:hAnsi="Cambria" w:cs="Arial"/>
          <w:bCs/>
          <w:sz w:val="24"/>
          <w:szCs w:val="24"/>
        </w:rPr>
        <w:t>Gowa</w:t>
      </w:r>
      <w:r w:rsidR="00F63E9F" w:rsidRPr="008C13F2">
        <w:rPr>
          <w:rFonts w:ascii="Cambria" w:eastAsia="Arial" w:hAnsi="Cambria" w:cs="Arial"/>
          <w:bCs/>
          <w:sz w:val="24"/>
          <w:szCs w:val="24"/>
        </w:rPr>
        <w:t xml:space="preserve"> Perlu dilakukan kajian atas situasi berdasarkan lingkungan eksternal dan internal yang dilakukan untuk merumuskan kebijakan ketahanan pangan berdasarkan isu strategis dalam rangka menghadapi dan mengantisipasi perubahan-perubahan ke depan sehingga ketahanan pangan masyarakat dapat terwujud di masa mendatang.</w:t>
      </w:r>
    </w:p>
    <w:p w:rsidR="00894519" w:rsidRPr="008C13F2" w:rsidRDefault="00186918" w:rsidP="00186918">
      <w:pPr>
        <w:spacing w:after="0" w:line="360" w:lineRule="auto"/>
        <w:ind w:left="284" w:right="-425" w:hanging="284"/>
        <w:jc w:val="both"/>
        <w:rPr>
          <w:rFonts w:ascii="Cambria" w:eastAsia="Arial" w:hAnsi="Cambria" w:cs="Arial"/>
          <w:bCs/>
          <w:sz w:val="24"/>
          <w:szCs w:val="24"/>
        </w:rPr>
      </w:pPr>
      <w:r w:rsidRPr="00A802F0">
        <w:rPr>
          <w:rFonts w:ascii="Cambria" w:eastAsia="Arial" w:hAnsi="Cambria" w:cs="Arial"/>
          <w:bCs/>
          <w:sz w:val="24"/>
          <w:szCs w:val="24"/>
        </w:rPr>
        <w:t xml:space="preserve">     </w:t>
      </w:r>
      <w:r w:rsidR="00894519" w:rsidRPr="008C13F2">
        <w:rPr>
          <w:rFonts w:ascii="Cambria" w:eastAsia="Arial" w:hAnsi="Cambria" w:cs="Arial"/>
          <w:bCs/>
          <w:sz w:val="24"/>
          <w:szCs w:val="24"/>
        </w:rPr>
        <w:t>Tantangan yang dihadapi dalam rangka pengembangan ketahanan pangan</w:t>
      </w:r>
      <w:r w:rsidR="00307304">
        <w:rPr>
          <w:rFonts w:ascii="Cambria" w:eastAsia="Arial" w:hAnsi="Cambria" w:cs="Arial"/>
          <w:bCs/>
          <w:sz w:val="24"/>
          <w:szCs w:val="24"/>
        </w:rPr>
        <w:t xml:space="preserve"> </w:t>
      </w:r>
      <w:r w:rsidR="00894519" w:rsidRPr="008C13F2">
        <w:rPr>
          <w:rFonts w:ascii="Cambria" w:eastAsia="Arial" w:hAnsi="Cambria" w:cs="Arial"/>
          <w:bCs/>
          <w:sz w:val="24"/>
          <w:szCs w:val="24"/>
        </w:rPr>
        <w:t xml:space="preserve">di </w:t>
      </w:r>
      <w:r w:rsidRPr="00A802F0">
        <w:rPr>
          <w:rFonts w:ascii="Cambria" w:eastAsia="Arial" w:hAnsi="Cambria" w:cs="Arial"/>
          <w:bCs/>
          <w:sz w:val="24"/>
          <w:szCs w:val="24"/>
          <w:lang w:val="fi-FI"/>
        </w:rPr>
        <w:t xml:space="preserve">  </w:t>
      </w:r>
      <w:r w:rsidR="00894519" w:rsidRPr="008C13F2">
        <w:rPr>
          <w:rFonts w:ascii="Cambria" w:eastAsia="Arial" w:hAnsi="Cambria" w:cs="Arial"/>
          <w:bCs/>
          <w:sz w:val="24"/>
          <w:szCs w:val="24"/>
        </w:rPr>
        <w:t xml:space="preserve">kabupaten </w:t>
      </w:r>
      <w:r w:rsidR="00894519" w:rsidRPr="008C13F2">
        <w:rPr>
          <w:rFonts w:ascii="Cambria" w:eastAsia="Arial" w:hAnsi="Cambria" w:cs="Arial"/>
          <w:bCs/>
          <w:sz w:val="24"/>
          <w:szCs w:val="24"/>
          <w:lang w:val="fi-FI"/>
        </w:rPr>
        <w:t xml:space="preserve">Gowa </w:t>
      </w:r>
      <w:r w:rsidR="00894519" w:rsidRPr="008C13F2">
        <w:rPr>
          <w:rFonts w:ascii="Cambria" w:eastAsia="Arial" w:hAnsi="Cambria" w:cs="Arial"/>
          <w:bCs/>
          <w:sz w:val="24"/>
          <w:szCs w:val="24"/>
        </w:rPr>
        <w:t>antara lain :</w:t>
      </w:r>
    </w:p>
    <w:p w:rsidR="00894519" w:rsidRPr="008C13F2" w:rsidRDefault="00894519" w:rsidP="00D668DC">
      <w:pPr>
        <w:pStyle w:val="Header"/>
        <w:numPr>
          <w:ilvl w:val="3"/>
          <w:numId w:val="30"/>
        </w:numPr>
        <w:spacing w:line="360" w:lineRule="auto"/>
        <w:ind w:left="567" w:right="-425" w:hanging="283"/>
        <w:jc w:val="both"/>
        <w:rPr>
          <w:rFonts w:ascii="Cambria" w:eastAsia="Arial" w:hAnsi="Cambria" w:cs="Arial"/>
          <w:bCs/>
          <w:sz w:val="24"/>
          <w:szCs w:val="24"/>
        </w:rPr>
      </w:pPr>
      <w:r w:rsidRPr="008C13F2">
        <w:rPr>
          <w:rFonts w:ascii="Cambria" w:eastAsia="Arial" w:hAnsi="Cambria" w:cs="Arial"/>
          <w:bCs/>
          <w:sz w:val="24"/>
          <w:szCs w:val="24"/>
        </w:rPr>
        <w:t>Pola konsumsi masyarakat masih tergantung pada sala</w:t>
      </w:r>
      <w:r w:rsidR="007461CB" w:rsidRPr="008C13F2">
        <w:rPr>
          <w:rFonts w:ascii="Cambria" w:eastAsia="Arial" w:hAnsi="Cambria" w:cs="Arial"/>
          <w:bCs/>
          <w:sz w:val="24"/>
          <w:szCs w:val="24"/>
        </w:rPr>
        <w:t>h satu komoditi yaitu beras</w:t>
      </w:r>
      <w:r w:rsidR="00AA5241" w:rsidRPr="008C13F2">
        <w:rPr>
          <w:rFonts w:ascii="Cambria" w:eastAsia="Arial" w:hAnsi="Cambria" w:cs="Arial"/>
          <w:bCs/>
          <w:sz w:val="24"/>
          <w:szCs w:val="24"/>
        </w:rPr>
        <w:t>,</w:t>
      </w:r>
      <w:r w:rsidRPr="008C13F2">
        <w:rPr>
          <w:rFonts w:ascii="Cambria" w:eastAsia="Arial" w:hAnsi="Cambria" w:cs="Arial"/>
          <w:bCs/>
          <w:sz w:val="24"/>
          <w:szCs w:val="24"/>
        </w:rPr>
        <w:t xml:space="preserve"> </w:t>
      </w:r>
      <w:r w:rsidR="00491650" w:rsidRPr="008C13F2">
        <w:rPr>
          <w:rFonts w:ascii="Cambria" w:eastAsia="Arial" w:hAnsi="Cambria" w:cs="Arial"/>
          <w:bCs/>
          <w:sz w:val="24"/>
          <w:szCs w:val="24"/>
        </w:rPr>
        <w:t>sementara umbi-umbian dan sumber karbohi</w:t>
      </w:r>
      <w:r w:rsidR="009E78C4" w:rsidRPr="008C13F2">
        <w:rPr>
          <w:rFonts w:ascii="Cambria" w:eastAsia="Arial" w:hAnsi="Cambria" w:cs="Arial"/>
          <w:bCs/>
          <w:sz w:val="24"/>
          <w:szCs w:val="24"/>
        </w:rPr>
        <w:t>d</w:t>
      </w:r>
      <w:r w:rsidR="00491650" w:rsidRPr="008C13F2">
        <w:rPr>
          <w:rFonts w:ascii="Cambria" w:eastAsia="Arial" w:hAnsi="Cambria" w:cs="Arial"/>
          <w:bCs/>
          <w:sz w:val="24"/>
          <w:szCs w:val="24"/>
        </w:rPr>
        <w:t>rat yang lain hanya dijadikan sebagai makanan tambahan.</w:t>
      </w:r>
    </w:p>
    <w:p w:rsidR="00F43F5B" w:rsidRPr="008C13F2" w:rsidRDefault="00F43F5B" w:rsidP="00D668DC">
      <w:pPr>
        <w:pStyle w:val="Header"/>
        <w:numPr>
          <w:ilvl w:val="3"/>
          <w:numId w:val="30"/>
        </w:numPr>
        <w:tabs>
          <w:tab w:val="clear" w:pos="4513"/>
        </w:tabs>
        <w:spacing w:line="360" w:lineRule="auto"/>
        <w:ind w:left="567" w:right="-425" w:hanging="283"/>
        <w:jc w:val="both"/>
        <w:rPr>
          <w:rFonts w:ascii="Cambria" w:eastAsia="Arial" w:hAnsi="Cambria" w:cs="Arial"/>
          <w:bCs/>
          <w:sz w:val="24"/>
          <w:szCs w:val="24"/>
        </w:rPr>
      </w:pPr>
      <w:r w:rsidRPr="008C13F2">
        <w:rPr>
          <w:rFonts w:ascii="Cambria" w:eastAsia="Arial" w:hAnsi="Cambria" w:cs="Arial"/>
          <w:bCs/>
          <w:sz w:val="24"/>
          <w:szCs w:val="24"/>
        </w:rPr>
        <w:t>Masih terbatasnya kemampuan dan keterampilan masyarakat/kelompok wanita dalam mengangkat citra pangan lokal untuk memiliki potensi tawaran (nilai jual).</w:t>
      </w:r>
    </w:p>
    <w:p w:rsidR="00692B91" w:rsidRPr="008C13F2" w:rsidRDefault="00692B91" w:rsidP="00D668DC">
      <w:pPr>
        <w:pStyle w:val="Header"/>
        <w:numPr>
          <w:ilvl w:val="3"/>
          <w:numId w:val="30"/>
        </w:numPr>
        <w:spacing w:line="360" w:lineRule="auto"/>
        <w:ind w:left="567" w:right="-425" w:hanging="283"/>
        <w:jc w:val="both"/>
        <w:rPr>
          <w:rFonts w:ascii="Cambria" w:eastAsia="Arial" w:hAnsi="Cambria" w:cs="Arial"/>
          <w:bCs/>
          <w:sz w:val="24"/>
          <w:szCs w:val="24"/>
        </w:rPr>
      </w:pPr>
      <w:r w:rsidRPr="008C13F2">
        <w:rPr>
          <w:rFonts w:ascii="Cambria" w:eastAsia="Arial" w:hAnsi="Cambria" w:cs="Arial"/>
          <w:bCs/>
          <w:sz w:val="24"/>
          <w:szCs w:val="24"/>
        </w:rPr>
        <w:t>Tidak adanya Regulasi di tingkat daerah/kabupaten yang mendukung terlaksananya program dan kegiatan ketahanan pangan khusus pemanfaatan pekarangan sebagai sumber gizi keluarga secara menyuluruh dan kentinyu</w:t>
      </w:r>
      <w:r w:rsidR="00AA5241" w:rsidRPr="008C13F2">
        <w:rPr>
          <w:rFonts w:ascii="Cambria" w:eastAsia="Arial" w:hAnsi="Cambria" w:cs="Arial"/>
          <w:bCs/>
          <w:sz w:val="24"/>
          <w:szCs w:val="24"/>
        </w:rPr>
        <w:t xml:space="preserve"> di Tk</w:t>
      </w:r>
      <w:r w:rsidRPr="008C13F2">
        <w:rPr>
          <w:rFonts w:ascii="Cambria" w:eastAsia="Arial" w:hAnsi="Cambria" w:cs="Arial"/>
          <w:bCs/>
          <w:sz w:val="24"/>
          <w:szCs w:val="24"/>
        </w:rPr>
        <w:t>. Desa/Kelurahan.</w:t>
      </w:r>
    </w:p>
    <w:p w:rsidR="00A4649F" w:rsidRPr="008C13F2" w:rsidRDefault="00A4649F" w:rsidP="00D668DC">
      <w:pPr>
        <w:pStyle w:val="Header"/>
        <w:numPr>
          <w:ilvl w:val="3"/>
          <w:numId w:val="30"/>
        </w:numPr>
        <w:spacing w:line="360" w:lineRule="auto"/>
        <w:ind w:left="567" w:right="-425" w:hanging="283"/>
        <w:jc w:val="both"/>
        <w:rPr>
          <w:rFonts w:ascii="Cambria" w:eastAsia="Arial" w:hAnsi="Cambria" w:cs="Arial"/>
          <w:bCs/>
          <w:sz w:val="24"/>
          <w:szCs w:val="24"/>
        </w:rPr>
      </w:pPr>
      <w:r w:rsidRPr="008C13F2">
        <w:rPr>
          <w:rFonts w:ascii="Cambria" w:eastAsia="Arial" w:hAnsi="Cambria" w:cs="Arial"/>
          <w:bCs/>
          <w:sz w:val="24"/>
          <w:szCs w:val="24"/>
        </w:rPr>
        <w:t>Tidak adanya regulasi di Tk. Kabupaten yang memberi kewenangan kepada Dinas Ketahanan Pangan beserta SKPD terkait, dalam melakukan tindakan/san</w:t>
      </w:r>
      <w:r w:rsidR="0057379D" w:rsidRPr="008C13F2">
        <w:rPr>
          <w:rFonts w:ascii="Cambria" w:eastAsia="Arial" w:hAnsi="Cambria" w:cs="Arial"/>
          <w:bCs/>
          <w:sz w:val="24"/>
          <w:szCs w:val="24"/>
        </w:rPr>
        <w:t>k</w:t>
      </w:r>
      <w:r w:rsidRPr="008C13F2">
        <w:rPr>
          <w:rFonts w:ascii="Cambria" w:eastAsia="Arial" w:hAnsi="Cambria" w:cs="Arial"/>
          <w:bCs/>
          <w:sz w:val="24"/>
          <w:szCs w:val="24"/>
        </w:rPr>
        <w:t xml:space="preserve">si terhadap pelaku usaha yang melakukan pelanggaran terhadap pemakaian bahan </w:t>
      </w:r>
      <w:r w:rsidR="008A1A40" w:rsidRPr="008C13F2">
        <w:rPr>
          <w:rFonts w:ascii="Cambria" w:eastAsia="Arial" w:hAnsi="Cambria" w:cs="Arial"/>
          <w:bCs/>
          <w:sz w:val="24"/>
          <w:szCs w:val="24"/>
        </w:rPr>
        <w:t>tambahan makanan yang berlebihan/tdk direkomendit.</w:t>
      </w:r>
    </w:p>
    <w:p w:rsidR="00894519" w:rsidRPr="008C13F2" w:rsidRDefault="007461CB" w:rsidP="00186918">
      <w:pPr>
        <w:spacing w:after="0" w:line="360" w:lineRule="auto"/>
        <w:ind w:left="567" w:right="-425" w:hanging="283"/>
        <w:jc w:val="both"/>
        <w:rPr>
          <w:rFonts w:ascii="Cambria" w:eastAsia="Arial" w:hAnsi="Cambria" w:cs="Arial"/>
          <w:bCs/>
          <w:sz w:val="24"/>
          <w:szCs w:val="24"/>
        </w:rPr>
      </w:pPr>
      <w:r w:rsidRPr="008C13F2">
        <w:rPr>
          <w:rFonts w:ascii="Cambria" w:eastAsia="Arial" w:hAnsi="Cambria" w:cs="Arial"/>
          <w:bCs/>
          <w:sz w:val="24"/>
          <w:szCs w:val="24"/>
        </w:rPr>
        <w:t>5</w:t>
      </w:r>
      <w:r w:rsidR="00894519" w:rsidRPr="008C13F2">
        <w:rPr>
          <w:rFonts w:ascii="Cambria" w:eastAsia="Arial" w:hAnsi="Cambria" w:cs="Arial"/>
          <w:bCs/>
          <w:sz w:val="24"/>
          <w:szCs w:val="24"/>
        </w:rPr>
        <w:t>.</w:t>
      </w:r>
      <w:r w:rsidR="00162513" w:rsidRPr="008C13F2">
        <w:rPr>
          <w:rFonts w:ascii="Cambria" w:eastAsia="Arial" w:hAnsi="Cambria" w:cs="Arial"/>
          <w:bCs/>
          <w:sz w:val="24"/>
          <w:szCs w:val="24"/>
        </w:rPr>
        <w:t xml:space="preserve"> </w:t>
      </w:r>
      <w:r w:rsidR="00894519" w:rsidRPr="008C13F2">
        <w:rPr>
          <w:rFonts w:ascii="Cambria" w:eastAsia="Arial" w:hAnsi="Cambria" w:cs="Arial"/>
          <w:bCs/>
          <w:sz w:val="24"/>
          <w:szCs w:val="24"/>
        </w:rPr>
        <w:tab/>
        <w:t xml:space="preserve">Masih terdapatnya </w:t>
      </w:r>
      <w:r w:rsidR="00F03E17" w:rsidRPr="008C13F2">
        <w:rPr>
          <w:rFonts w:ascii="Cambria" w:eastAsia="Arial" w:hAnsi="Cambria" w:cs="Arial"/>
          <w:bCs/>
          <w:sz w:val="24"/>
          <w:szCs w:val="24"/>
        </w:rPr>
        <w:t>sejumlah rumah tangga yang terindikasi rawan pangan pada</w:t>
      </w:r>
      <w:r w:rsidR="00894519" w:rsidRPr="008C13F2">
        <w:rPr>
          <w:rFonts w:ascii="Cambria" w:eastAsia="Arial" w:hAnsi="Cambria" w:cs="Arial"/>
          <w:bCs/>
          <w:sz w:val="24"/>
          <w:szCs w:val="24"/>
        </w:rPr>
        <w:t xml:space="preserve"> desa/kelurahan tertentu yang harus mendapat penanganan daerah rawan pangan.</w:t>
      </w:r>
    </w:p>
    <w:p w:rsidR="00894519" w:rsidRPr="008C13F2" w:rsidRDefault="007461CB" w:rsidP="00186918">
      <w:pPr>
        <w:spacing w:after="0" w:line="360" w:lineRule="auto"/>
        <w:ind w:left="567" w:right="-425" w:hanging="283"/>
        <w:jc w:val="both"/>
        <w:rPr>
          <w:rFonts w:ascii="Cambria" w:eastAsia="Arial" w:hAnsi="Cambria" w:cs="Arial"/>
          <w:bCs/>
          <w:sz w:val="24"/>
          <w:szCs w:val="24"/>
        </w:rPr>
      </w:pPr>
      <w:r w:rsidRPr="008C13F2">
        <w:rPr>
          <w:rFonts w:ascii="Cambria" w:eastAsia="Arial" w:hAnsi="Cambria" w:cs="Arial"/>
          <w:bCs/>
          <w:sz w:val="24"/>
          <w:szCs w:val="24"/>
        </w:rPr>
        <w:t>6</w:t>
      </w:r>
      <w:r w:rsidR="00894519" w:rsidRPr="008C13F2">
        <w:rPr>
          <w:rFonts w:ascii="Cambria" w:eastAsia="Arial" w:hAnsi="Cambria" w:cs="Arial"/>
          <w:bCs/>
          <w:sz w:val="24"/>
          <w:szCs w:val="24"/>
        </w:rPr>
        <w:t>.</w:t>
      </w:r>
      <w:r w:rsidR="00894519" w:rsidRPr="008C13F2">
        <w:rPr>
          <w:rFonts w:ascii="Cambria" w:eastAsia="Arial" w:hAnsi="Cambria" w:cs="Arial"/>
          <w:bCs/>
          <w:sz w:val="24"/>
          <w:szCs w:val="24"/>
        </w:rPr>
        <w:tab/>
        <w:t>Adanya kecenderungan masyarakat makan makanan cepat saji.</w:t>
      </w:r>
    </w:p>
    <w:p w:rsidR="00894519" w:rsidRPr="008C13F2" w:rsidRDefault="007461CB" w:rsidP="00186918">
      <w:pPr>
        <w:spacing w:after="0" w:line="360" w:lineRule="auto"/>
        <w:ind w:left="567" w:hanging="283"/>
        <w:jc w:val="both"/>
        <w:rPr>
          <w:rFonts w:ascii="Cambria" w:eastAsia="Arial" w:hAnsi="Cambria" w:cs="Arial"/>
          <w:bCs/>
          <w:sz w:val="24"/>
          <w:szCs w:val="24"/>
        </w:rPr>
      </w:pPr>
      <w:r w:rsidRPr="008C13F2">
        <w:rPr>
          <w:rFonts w:ascii="Cambria" w:eastAsia="Arial" w:hAnsi="Cambria" w:cs="Arial"/>
          <w:bCs/>
          <w:sz w:val="24"/>
          <w:szCs w:val="24"/>
        </w:rPr>
        <w:t>7</w:t>
      </w:r>
      <w:r w:rsidR="00894519" w:rsidRPr="008C13F2">
        <w:rPr>
          <w:rFonts w:ascii="Cambria" w:eastAsia="Arial" w:hAnsi="Cambria" w:cs="Arial"/>
          <w:bCs/>
          <w:sz w:val="24"/>
          <w:szCs w:val="24"/>
        </w:rPr>
        <w:t>.</w:t>
      </w:r>
      <w:r w:rsidR="00894519" w:rsidRPr="008C13F2">
        <w:rPr>
          <w:rFonts w:ascii="Cambria" w:eastAsia="Arial" w:hAnsi="Cambria" w:cs="Arial"/>
          <w:bCs/>
          <w:sz w:val="24"/>
          <w:szCs w:val="24"/>
        </w:rPr>
        <w:tab/>
        <w:t xml:space="preserve">Tidak adanya penyuluh/pendamping khusus ketahanan pangan dalam menjalankan setiap program untuk </w:t>
      </w:r>
      <w:r w:rsidR="00B2289F" w:rsidRPr="008C13F2">
        <w:rPr>
          <w:rFonts w:ascii="Cambria" w:eastAsia="Arial" w:hAnsi="Cambria" w:cs="Arial"/>
          <w:bCs/>
          <w:sz w:val="24"/>
          <w:szCs w:val="24"/>
        </w:rPr>
        <w:t xml:space="preserve">melakukan </w:t>
      </w:r>
      <w:r w:rsidR="00894519" w:rsidRPr="008C13F2">
        <w:rPr>
          <w:rFonts w:ascii="Cambria" w:eastAsia="Arial" w:hAnsi="Cambria" w:cs="Arial"/>
          <w:bCs/>
          <w:sz w:val="24"/>
          <w:szCs w:val="24"/>
        </w:rPr>
        <w:t xml:space="preserve">pembinaan </w:t>
      </w:r>
      <w:r w:rsidR="00B2289F" w:rsidRPr="008C13F2">
        <w:rPr>
          <w:rFonts w:ascii="Cambria" w:eastAsia="Arial" w:hAnsi="Cambria" w:cs="Arial"/>
          <w:bCs/>
          <w:sz w:val="24"/>
          <w:szCs w:val="24"/>
        </w:rPr>
        <w:t xml:space="preserve">kepada </w:t>
      </w:r>
      <w:r w:rsidR="00894519" w:rsidRPr="008C13F2">
        <w:rPr>
          <w:rFonts w:ascii="Cambria" w:eastAsia="Arial" w:hAnsi="Cambria" w:cs="Arial"/>
          <w:bCs/>
          <w:sz w:val="24"/>
          <w:szCs w:val="24"/>
        </w:rPr>
        <w:t>masyarakat.</w:t>
      </w:r>
    </w:p>
    <w:p w:rsidR="00894519" w:rsidRPr="008C13F2" w:rsidRDefault="00186918" w:rsidP="00186918">
      <w:pPr>
        <w:spacing w:after="0" w:line="360" w:lineRule="auto"/>
        <w:ind w:left="567" w:hanging="425"/>
        <w:jc w:val="both"/>
        <w:rPr>
          <w:rFonts w:ascii="Cambria" w:eastAsia="Arial" w:hAnsi="Cambria" w:cs="Arial"/>
          <w:bCs/>
          <w:sz w:val="24"/>
          <w:szCs w:val="24"/>
        </w:rPr>
      </w:pPr>
      <w:r w:rsidRPr="00A802F0">
        <w:rPr>
          <w:rFonts w:ascii="Cambria" w:eastAsia="Arial" w:hAnsi="Cambria" w:cs="Arial"/>
          <w:bCs/>
          <w:sz w:val="24"/>
          <w:szCs w:val="24"/>
        </w:rPr>
        <w:t xml:space="preserve">  </w:t>
      </w:r>
      <w:r w:rsidR="00CE0440" w:rsidRPr="00A802F0">
        <w:rPr>
          <w:rFonts w:ascii="Cambria" w:eastAsia="Arial" w:hAnsi="Cambria" w:cs="Arial"/>
          <w:bCs/>
          <w:sz w:val="24"/>
          <w:szCs w:val="24"/>
        </w:rPr>
        <w:t xml:space="preserve"> </w:t>
      </w:r>
      <w:r w:rsidR="007461CB" w:rsidRPr="008C13F2">
        <w:rPr>
          <w:rFonts w:ascii="Cambria" w:eastAsia="Arial" w:hAnsi="Cambria" w:cs="Arial"/>
          <w:bCs/>
          <w:sz w:val="24"/>
          <w:szCs w:val="24"/>
        </w:rPr>
        <w:t>8</w:t>
      </w:r>
      <w:r w:rsidR="00894519" w:rsidRPr="008C13F2">
        <w:rPr>
          <w:rFonts w:ascii="Cambria" w:eastAsia="Arial" w:hAnsi="Cambria" w:cs="Arial"/>
          <w:bCs/>
          <w:sz w:val="24"/>
          <w:szCs w:val="24"/>
        </w:rPr>
        <w:t>.</w:t>
      </w:r>
      <w:r w:rsidR="00894519" w:rsidRPr="008C13F2">
        <w:rPr>
          <w:rFonts w:ascii="Cambria" w:eastAsia="Arial" w:hAnsi="Cambria" w:cs="Arial"/>
          <w:bCs/>
          <w:sz w:val="24"/>
          <w:szCs w:val="24"/>
        </w:rPr>
        <w:tab/>
        <w:t xml:space="preserve">Masih </w:t>
      </w:r>
      <w:r w:rsidR="00B2289F" w:rsidRPr="008C13F2">
        <w:rPr>
          <w:rFonts w:ascii="Cambria" w:eastAsia="Arial" w:hAnsi="Cambria" w:cs="Arial"/>
          <w:bCs/>
          <w:sz w:val="24"/>
          <w:szCs w:val="24"/>
        </w:rPr>
        <w:t>adanya</w:t>
      </w:r>
      <w:r w:rsidR="00894519" w:rsidRPr="008C13F2">
        <w:rPr>
          <w:rFonts w:ascii="Cambria" w:eastAsia="Arial" w:hAnsi="Cambria" w:cs="Arial"/>
          <w:bCs/>
          <w:sz w:val="24"/>
          <w:szCs w:val="24"/>
        </w:rPr>
        <w:t xml:space="preserve"> peredaran pangan yang tidak aman untuk dikonsumsi masyarakat.</w:t>
      </w:r>
    </w:p>
    <w:p w:rsidR="00894519" w:rsidRPr="008C13F2" w:rsidRDefault="00894519" w:rsidP="00521FFE">
      <w:pPr>
        <w:spacing w:after="0" w:line="360" w:lineRule="auto"/>
        <w:ind w:left="284"/>
        <w:jc w:val="both"/>
        <w:rPr>
          <w:rFonts w:ascii="Cambria" w:eastAsia="Arial" w:hAnsi="Cambria" w:cs="Arial"/>
          <w:bCs/>
          <w:sz w:val="24"/>
          <w:szCs w:val="24"/>
        </w:rPr>
      </w:pPr>
      <w:r w:rsidRPr="008C13F2">
        <w:rPr>
          <w:rFonts w:ascii="Cambria" w:eastAsia="Arial" w:hAnsi="Cambria" w:cs="Arial"/>
          <w:bCs/>
          <w:sz w:val="24"/>
          <w:szCs w:val="24"/>
        </w:rPr>
        <w:t xml:space="preserve">Sedangkan peluang yang ada dalam rangka pengembangan ketahanan pangan kabupaten </w:t>
      </w:r>
      <w:r w:rsidR="00AC1466" w:rsidRPr="008C13F2">
        <w:rPr>
          <w:rFonts w:ascii="Cambria" w:eastAsia="Arial" w:hAnsi="Cambria" w:cs="Arial"/>
          <w:bCs/>
          <w:sz w:val="24"/>
          <w:szCs w:val="24"/>
        </w:rPr>
        <w:t>Gowa</w:t>
      </w:r>
      <w:r w:rsidRPr="008C13F2">
        <w:rPr>
          <w:rFonts w:ascii="Cambria" w:eastAsia="Arial" w:hAnsi="Cambria" w:cs="Arial"/>
          <w:bCs/>
          <w:sz w:val="24"/>
          <w:szCs w:val="24"/>
        </w:rPr>
        <w:t xml:space="preserve"> adalah :</w:t>
      </w:r>
    </w:p>
    <w:p w:rsidR="00894519" w:rsidRPr="008C13F2" w:rsidRDefault="00EC75F0" w:rsidP="00D668DC">
      <w:pPr>
        <w:pStyle w:val="Header"/>
        <w:numPr>
          <w:ilvl w:val="0"/>
          <w:numId w:val="52"/>
        </w:numPr>
        <w:spacing w:line="360" w:lineRule="auto"/>
        <w:ind w:left="1134" w:hanging="425"/>
        <w:jc w:val="both"/>
        <w:rPr>
          <w:rFonts w:ascii="Cambria" w:eastAsia="Arial" w:hAnsi="Cambria" w:cs="Arial"/>
          <w:bCs/>
          <w:sz w:val="24"/>
          <w:szCs w:val="24"/>
        </w:rPr>
      </w:pPr>
      <w:r w:rsidRPr="008C13F2">
        <w:rPr>
          <w:rFonts w:ascii="Cambria" w:eastAsia="Arial" w:hAnsi="Cambria" w:cs="Arial"/>
          <w:bCs/>
          <w:sz w:val="24"/>
          <w:szCs w:val="24"/>
        </w:rPr>
        <w:lastRenderedPageBreak/>
        <w:t>Kabupaten Gowa wilayah yang terdekat dengan makassar / ibu kota provensi Sulawesi Selatan,</w:t>
      </w:r>
      <w:r w:rsidR="00C20B13" w:rsidRPr="008C13F2">
        <w:rPr>
          <w:rFonts w:ascii="Cambria" w:eastAsia="Arial" w:hAnsi="Cambria" w:cs="Arial"/>
          <w:bCs/>
          <w:sz w:val="24"/>
          <w:szCs w:val="24"/>
        </w:rPr>
        <w:t xml:space="preserve"> sehingga bisa menjadi daerah p</w:t>
      </w:r>
      <w:r w:rsidR="00A707DA" w:rsidRPr="008C13F2">
        <w:rPr>
          <w:rFonts w:ascii="Cambria" w:eastAsia="Arial" w:hAnsi="Cambria" w:cs="Arial"/>
          <w:bCs/>
          <w:sz w:val="24"/>
          <w:szCs w:val="24"/>
        </w:rPr>
        <w:t>eny</w:t>
      </w:r>
      <w:r w:rsidRPr="008C13F2">
        <w:rPr>
          <w:rFonts w:ascii="Cambria" w:eastAsia="Arial" w:hAnsi="Cambria" w:cs="Arial"/>
          <w:bCs/>
          <w:sz w:val="24"/>
          <w:szCs w:val="24"/>
        </w:rPr>
        <w:t>anggah kebutuhan pangan bagi kota makassar.</w:t>
      </w:r>
    </w:p>
    <w:p w:rsidR="001021CF" w:rsidRPr="008C13F2" w:rsidRDefault="001021CF" w:rsidP="00D668DC">
      <w:pPr>
        <w:pStyle w:val="Header"/>
        <w:numPr>
          <w:ilvl w:val="0"/>
          <w:numId w:val="52"/>
        </w:numPr>
        <w:spacing w:line="360" w:lineRule="auto"/>
        <w:ind w:left="1134" w:hanging="425"/>
        <w:jc w:val="both"/>
        <w:rPr>
          <w:rFonts w:ascii="Cambria" w:eastAsia="Arial" w:hAnsi="Cambria" w:cs="Arial"/>
          <w:bCs/>
          <w:sz w:val="24"/>
          <w:szCs w:val="24"/>
        </w:rPr>
      </w:pPr>
      <w:r w:rsidRPr="008C13F2">
        <w:rPr>
          <w:rFonts w:ascii="Cambria" w:eastAsia="Arial" w:hAnsi="Cambria" w:cs="Arial"/>
          <w:bCs/>
          <w:sz w:val="24"/>
          <w:szCs w:val="24"/>
        </w:rPr>
        <w:t>Iklim sangat mendukung dilakukannya penanaman Indeks Pertanaman (IP) tiga kali (3x)</w:t>
      </w:r>
    </w:p>
    <w:p w:rsidR="008F1389" w:rsidRPr="008C13F2" w:rsidRDefault="008F1389" w:rsidP="00D668DC">
      <w:pPr>
        <w:pStyle w:val="Header"/>
        <w:numPr>
          <w:ilvl w:val="0"/>
          <w:numId w:val="52"/>
        </w:numPr>
        <w:spacing w:line="360" w:lineRule="auto"/>
        <w:ind w:left="1134" w:hanging="425"/>
        <w:jc w:val="both"/>
        <w:rPr>
          <w:rFonts w:ascii="Cambria" w:eastAsia="Arial" w:hAnsi="Cambria" w:cs="Arial"/>
          <w:bCs/>
          <w:sz w:val="24"/>
          <w:szCs w:val="24"/>
        </w:rPr>
      </w:pPr>
      <w:r w:rsidRPr="008C13F2">
        <w:rPr>
          <w:rFonts w:ascii="Cambria" w:eastAsia="Arial" w:hAnsi="Cambria" w:cs="Arial"/>
          <w:bCs/>
          <w:sz w:val="24"/>
          <w:szCs w:val="24"/>
        </w:rPr>
        <w:t>Terjadi sinergitas program lintas sektor memberi peluang yang luas untuk dilaksanakan kegiatan secara terpadu</w:t>
      </w:r>
    </w:p>
    <w:p w:rsidR="00894519" w:rsidRPr="008C13F2" w:rsidRDefault="004D24D6" w:rsidP="008C13F2">
      <w:pPr>
        <w:spacing w:after="0" w:line="360" w:lineRule="auto"/>
        <w:ind w:left="1134" w:hanging="425"/>
        <w:jc w:val="both"/>
        <w:rPr>
          <w:rFonts w:ascii="Cambria" w:eastAsia="Arial" w:hAnsi="Cambria" w:cs="Arial"/>
          <w:bCs/>
          <w:sz w:val="24"/>
          <w:szCs w:val="24"/>
        </w:rPr>
      </w:pPr>
      <w:r w:rsidRPr="008C13F2">
        <w:rPr>
          <w:rFonts w:ascii="Cambria" w:eastAsia="Arial" w:hAnsi="Cambria" w:cs="Arial"/>
          <w:bCs/>
          <w:sz w:val="24"/>
          <w:szCs w:val="24"/>
        </w:rPr>
        <w:t>4.</w:t>
      </w:r>
      <w:r w:rsidR="00E02595" w:rsidRPr="00A802F0">
        <w:rPr>
          <w:rFonts w:ascii="Cambria" w:eastAsia="Arial" w:hAnsi="Cambria" w:cs="Arial"/>
          <w:bCs/>
          <w:sz w:val="24"/>
          <w:szCs w:val="24"/>
          <w:lang w:val="fi-FI"/>
        </w:rPr>
        <w:t xml:space="preserve"> </w:t>
      </w:r>
      <w:r w:rsidRPr="008C13F2">
        <w:rPr>
          <w:rFonts w:ascii="Cambria" w:eastAsia="Arial" w:hAnsi="Cambria" w:cs="Arial"/>
          <w:bCs/>
          <w:sz w:val="24"/>
          <w:szCs w:val="24"/>
        </w:rPr>
        <w:t xml:space="preserve"> Kerja sama antara pemerintah dan masyarakat dalam memanfaatkan potensi wilayah di bidang pertanian untuk meningkatkan ketersdiaan pangan.</w:t>
      </w:r>
      <w:r w:rsidR="00894519" w:rsidRPr="008C13F2">
        <w:rPr>
          <w:rFonts w:ascii="Cambria" w:eastAsia="Arial" w:hAnsi="Cambria" w:cs="Arial"/>
          <w:bCs/>
          <w:sz w:val="24"/>
          <w:szCs w:val="24"/>
        </w:rPr>
        <w:tab/>
      </w:r>
    </w:p>
    <w:p w:rsidR="00894519" w:rsidRPr="008C13F2" w:rsidRDefault="004D24D6" w:rsidP="008C13F2">
      <w:pPr>
        <w:spacing w:after="0" w:line="360" w:lineRule="auto"/>
        <w:ind w:left="1134" w:hanging="425"/>
        <w:jc w:val="both"/>
        <w:rPr>
          <w:rFonts w:ascii="Cambria" w:eastAsia="Arial" w:hAnsi="Cambria" w:cs="Arial"/>
          <w:bCs/>
          <w:sz w:val="24"/>
          <w:szCs w:val="24"/>
        </w:rPr>
      </w:pPr>
      <w:r w:rsidRPr="008C13F2">
        <w:rPr>
          <w:rFonts w:ascii="Cambria" w:eastAsia="Arial" w:hAnsi="Cambria" w:cs="Arial"/>
          <w:bCs/>
          <w:sz w:val="24"/>
          <w:szCs w:val="24"/>
        </w:rPr>
        <w:t>5</w:t>
      </w:r>
      <w:r w:rsidR="00894519" w:rsidRPr="008C13F2">
        <w:rPr>
          <w:rFonts w:ascii="Cambria" w:eastAsia="Arial" w:hAnsi="Cambria" w:cs="Arial"/>
          <w:bCs/>
          <w:sz w:val="24"/>
          <w:szCs w:val="24"/>
        </w:rPr>
        <w:t>.</w:t>
      </w:r>
      <w:r w:rsidR="00894519" w:rsidRPr="008C13F2">
        <w:rPr>
          <w:rFonts w:ascii="Cambria" w:eastAsia="Arial" w:hAnsi="Cambria" w:cs="Arial"/>
          <w:bCs/>
          <w:sz w:val="24"/>
          <w:szCs w:val="24"/>
        </w:rPr>
        <w:tab/>
        <w:t xml:space="preserve">Peran pemerintah yang konsisten berpartisipasi dalam mengelola proses produksi, pengolahan pemasaran dan konsumsi pangan </w:t>
      </w:r>
      <w:r w:rsidR="00474AFF" w:rsidRPr="008C13F2">
        <w:rPr>
          <w:rFonts w:ascii="Cambria" w:eastAsia="Arial" w:hAnsi="Cambria" w:cs="Arial"/>
          <w:bCs/>
          <w:sz w:val="24"/>
          <w:szCs w:val="24"/>
        </w:rPr>
        <w:t>B</w:t>
      </w:r>
      <w:r w:rsidR="00894519" w:rsidRPr="008C13F2">
        <w:rPr>
          <w:rFonts w:ascii="Cambria" w:eastAsia="Arial" w:hAnsi="Cambria" w:cs="Arial"/>
          <w:bCs/>
          <w:sz w:val="24"/>
          <w:szCs w:val="24"/>
        </w:rPr>
        <w:t xml:space="preserve">eragam, </w:t>
      </w:r>
      <w:r w:rsidR="00474AFF" w:rsidRPr="008C13F2">
        <w:rPr>
          <w:rFonts w:ascii="Cambria" w:eastAsia="Arial" w:hAnsi="Cambria" w:cs="Arial"/>
          <w:bCs/>
          <w:sz w:val="24"/>
          <w:szCs w:val="24"/>
        </w:rPr>
        <w:t>B</w:t>
      </w:r>
      <w:r w:rsidR="00894519" w:rsidRPr="008C13F2">
        <w:rPr>
          <w:rFonts w:ascii="Cambria" w:eastAsia="Arial" w:hAnsi="Cambria" w:cs="Arial"/>
          <w:bCs/>
          <w:sz w:val="24"/>
          <w:szCs w:val="24"/>
        </w:rPr>
        <w:t xml:space="preserve">ergizi </w:t>
      </w:r>
      <w:r w:rsidR="00474AFF" w:rsidRPr="008C13F2">
        <w:rPr>
          <w:rFonts w:ascii="Cambria" w:eastAsia="Arial" w:hAnsi="Cambria" w:cs="Arial"/>
          <w:bCs/>
          <w:sz w:val="24"/>
          <w:szCs w:val="24"/>
        </w:rPr>
        <w:t>S</w:t>
      </w:r>
      <w:r w:rsidR="00894519" w:rsidRPr="008C13F2">
        <w:rPr>
          <w:rFonts w:ascii="Cambria" w:eastAsia="Arial" w:hAnsi="Cambria" w:cs="Arial"/>
          <w:bCs/>
          <w:sz w:val="24"/>
          <w:szCs w:val="24"/>
        </w:rPr>
        <w:t xml:space="preserve">eimbang dan </w:t>
      </w:r>
      <w:r w:rsidR="00474AFF" w:rsidRPr="008C13F2">
        <w:rPr>
          <w:rFonts w:ascii="Cambria" w:eastAsia="Arial" w:hAnsi="Cambria" w:cs="Arial"/>
          <w:bCs/>
          <w:sz w:val="24"/>
          <w:szCs w:val="24"/>
        </w:rPr>
        <w:t>A</w:t>
      </w:r>
      <w:r w:rsidR="00894519" w:rsidRPr="008C13F2">
        <w:rPr>
          <w:rFonts w:ascii="Cambria" w:eastAsia="Arial" w:hAnsi="Cambria" w:cs="Arial"/>
          <w:bCs/>
          <w:sz w:val="24"/>
          <w:szCs w:val="24"/>
        </w:rPr>
        <w:t>man</w:t>
      </w:r>
      <w:r w:rsidR="00474AFF" w:rsidRPr="008C13F2">
        <w:rPr>
          <w:rFonts w:ascii="Cambria" w:eastAsia="Arial" w:hAnsi="Cambria" w:cs="Arial"/>
          <w:bCs/>
          <w:sz w:val="24"/>
          <w:szCs w:val="24"/>
        </w:rPr>
        <w:t xml:space="preserve"> (B2SA)</w:t>
      </w:r>
      <w:r w:rsidR="00894519" w:rsidRPr="008C13F2">
        <w:rPr>
          <w:rFonts w:ascii="Cambria" w:eastAsia="Arial" w:hAnsi="Cambria" w:cs="Arial"/>
          <w:bCs/>
          <w:sz w:val="24"/>
          <w:szCs w:val="24"/>
        </w:rPr>
        <w:t>.</w:t>
      </w:r>
    </w:p>
    <w:p w:rsidR="00F103D8" w:rsidRPr="008C13F2" w:rsidRDefault="00F103D8" w:rsidP="00D668DC">
      <w:pPr>
        <w:pStyle w:val="Header"/>
        <w:numPr>
          <w:ilvl w:val="2"/>
          <w:numId w:val="10"/>
        </w:numPr>
        <w:spacing w:line="360" w:lineRule="auto"/>
        <w:ind w:right="-142"/>
        <w:jc w:val="both"/>
        <w:rPr>
          <w:rFonts w:ascii="Cambria" w:eastAsia="Arial" w:hAnsi="Cambria" w:cs="Arial"/>
          <w:b/>
          <w:sz w:val="24"/>
          <w:szCs w:val="24"/>
        </w:rPr>
      </w:pPr>
      <w:r w:rsidRPr="008C13F2">
        <w:rPr>
          <w:rFonts w:ascii="Cambria" w:eastAsia="Arial" w:hAnsi="Cambria" w:cs="Arial"/>
          <w:b/>
          <w:sz w:val="24"/>
          <w:szCs w:val="24"/>
          <w:lang w:val="en-US"/>
        </w:rPr>
        <w:t>H</w:t>
      </w:r>
      <w:r w:rsidRPr="008C13F2">
        <w:rPr>
          <w:rFonts w:ascii="Cambria" w:eastAsia="Arial" w:hAnsi="Cambria" w:cs="Arial"/>
          <w:b/>
          <w:sz w:val="24"/>
          <w:szCs w:val="24"/>
        </w:rPr>
        <w:t>asil Analisis</w:t>
      </w:r>
      <w:r w:rsidR="00D6063F" w:rsidRPr="008C13F2">
        <w:rPr>
          <w:rFonts w:ascii="Cambria" w:eastAsia="Arial" w:hAnsi="Cambria" w:cs="Arial"/>
          <w:b/>
          <w:sz w:val="24"/>
          <w:szCs w:val="24"/>
          <w:lang w:val="en-US"/>
        </w:rPr>
        <w:t xml:space="preserve"> Terhadap</w:t>
      </w:r>
      <w:r w:rsidRPr="008C13F2">
        <w:rPr>
          <w:rFonts w:ascii="Cambria" w:eastAsia="Arial" w:hAnsi="Cambria" w:cs="Arial"/>
          <w:b/>
          <w:sz w:val="24"/>
          <w:szCs w:val="24"/>
        </w:rPr>
        <w:t xml:space="preserve"> Renstra K/L dan </w:t>
      </w:r>
      <w:r w:rsidR="00D6063F" w:rsidRPr="008C13F2">
        <w:rPr>
          <w:rFonts w:ascii="Cambria" w:eastAsia="Arial" w:hAnsi="Cambria" w:cs="Arial"/>
          <w:b/>
          <w:sz w:val="24"/>
          <w:szCs w:val="24"/>
          <w:lang w:val="en-US"/>
        </w:rPr>
        <w:t>Renstra Perangkat Daerah Kabupaten /Kota (</w:t>
      </w:r>
      <w:r w:rsidRPr="008C13F2">
        <w:rPr>
          <w:rFonts w:ascii="Cambria" w:eastAsia="Arial" w:hAnsi="Cambria" w:cs="Arial"/>
          <w:b/>
          <w:sz w:val="24"/>
          <w:szCs w:val="24"/>
        </w:rPr>
        <w:t>Provinsi</w:t>
      </w:r>
      <w:r w:rsidR="00D6063F" w:rsidRPr="008C13F2">
        <w:rPr>
          <w:rFonts w:ascii="Cambria" w:eastAsia="Arial" w:hAnsi="Cambria" w:cs="Arial"/>
          <w:b/>
          <w:sz w:val="24"/>
          <w:szCs w:val="24"/>
          <w:lang w:val="en-US"/>
        </w:rPr>
        <w:t>)</w:t>
      </w:r>
    </w:p>
    <w:p w:rsidR="00F103D8" w:rsidRPr="008C13F2" w:rsidRDefault="005C471A" w:rsidP="008C13F2">
      <w:pPr>
        <w:spacing w:after="0" w:line="360" w:lineRule="auto"/>
        <w:ind w:left="851" w:right="-142" w:hanging="142"/>
        <w:jc w:val="both"/>
        <w:rPr>
          <w:rFonts w:ascii="Cambria" w:eastAsia="Arial" w:hAnsi="Cambria" w:cs="Arial"/>
          <w:bCs/>
          <w:sz w:val="24"/>
          <w:szCs w:val="24"/>
          <w:lang w:val="fi-FI"/>
        </w:rPr>
      </w:pPr>
      <w:r w:rsidRPr="00A802F0">
        <w:rPr>
          <w:rFonts w:ascii="Cambria" w:eastAsia="Arial" w:hAnsi="Cambria" w:cs="Arial"/>
          <w:bCs/>
          <w:sz w:val="24"/>
          <w:szCs w:val="24"/>
          <w:lang w:val="fi-FI"/>
        </w:rPr>
        <w:t xml:space="preserve"> </w:t>
      </w:r>
      <w:r w:rsidR="00AA252B" w:rsidRPr="00A802F0">
        <w:rPr>
          <w:rFonts w:ascii="Cambria" w:eastAsia="Arial" w:hAnsi="Cambria" w:cs="Arial"/>
          <w:bCs/>
          <w:sz w:val="24"/>
          <w:szCs w:val="24"/>
          <w:lang w:val="fi-FI"/>
        </w:rPr>
        <w:t xml:space="preserve">                </w:t>
      </w:r>
      <w:r w:rsidRPr="00A802F0">
        <w:rPr>
          <w:rFonts w:ascii="Cambria" w:eastAsia="Arial" w:hAnsi="Cambria" w:cs="Arial"/>
          <w:bCs/>
          <w:sz w:val="24"/>
          <w:szCs w:val="24"/>
          <w:lang w:val="fi-FI"/>
        </w:rPr>
        <w:t xml:space="preserve">  </w:t>
      </w:r>
      <w:r w:rsidR="00F103D8" w:rsidRPr="008C13F2">
        <w:rPr>
          <w:rFonts w:ascii="Cambria" w:eastAsia="Arial" w:hAnsi="Cambria" w:cs="Arial"/>
          <w:bCs/>
          <w:sz w:val="24"/>
          <w:szCs w:val="24"/>
        </w:rPr>
        <w:t xml:space="preserve">Analisis terdapat renstra badan ketahanan pangan kementerian pertanian </w:t>
      </w:r>
      <w:r w:rsidR="00F103D8" w:rsidRPr="008C13F2">
        <w:rPr>
          <w:rFonts w:ascii="Cambria" w:eastAsia="Arial" w:hAnsi="Cambria" w:cs="Arial"/>
          <w:bCs/>
          <w:color w:val="000000" w:themeColor="text1"/>
          <w:sz w:val="24"/>
          <w:szCs w:val="24"/>
        </w:rPr>
        <w:t>(20</w:t>
      </w:r>
      <w:r w:rsidR="00AA125E" w:rsidRPr="008C13F2">
        <w:rPr>
          <w:rFonts w:ascii="Cambria" w:eastAsia="Arial" w:hAnsi="Cambria" w:cs="Arial"/>
          <w:bCs/>
          <w:color w:val="000000" w:themeColor="text1"/>
          <w:sz w:val="24"/>
          <w:szCs w:val="24"/>
          <w:lang w:val="fi-FI"/>
        </w:rPr>
        <w:t>20</w:t>
      </w:r>
      <w:r w:rsidR="00F103D8" w:rsidRPr="008C13F2">
        <w:rPr>
          <w:rFonts w:ascii="Cambria" w:eastAsia="Arial" w:hAnsi="Cambria" w:cs="Arial"/>
          <w:bCs/>
          <w:color w:val="000000" w:themeColor="text1"/>
          <w:sz w:val="24"/>
          <w:szCs w:val="24"/>
        </w:rPr>
        <w:t>– 20</w:t>
      </w:r>
      <w:r w:rsidR="00AD04A8" w:rsidRPr="008C13F2">
        <w:rPr>
          <w:rFonts w:ascii="Cambria" w:eastAsia="Arial" w:hAnsi="Cambria" w:cs="Arial"/>
          <w:bCs/>
          <w:color w:val="000000" w:themeColor="text1"/>
          <w:sz w:val="24"/>
          <w:szCs w:val="24"/>
          <w:lang w:val="fi-FI"/>
        </w:rPr>
        <w:t>24</w:t>
      </w:r>
      <w:r w:rsidR="00F103D8" w:rsidRPr="008C13F2">
        <w:rPr>
          <w:rFonts w:ascii="Cambria" w:eastAsia="Arial" w:hAnsi="Cambria" w:cs="Arial"/>
          <w:bCs/>
          <w:color w:val="000000" w:themeColor="text1"/>
          <w:sz w:val="24"/>
          <w:szCs w:val="24"/>
        </w:rPr>
        <w:t xml:space="preserve">) dan </w:t>
      </w:r>
      <w:r w:rsidR="002F62EA" w:rsidRPr="008C13F2">
        <w:rPr>
          <w:rFonts w:ascii="Cambria" w:eastAsia="Arial" w:hAnsi="Cambria" w:cs="Arial"/>
          <w:bCs/>
          <w:color w:val="000000" w:themeColor="text1"/>
          <w:sz w:val="24"/>
          <w:szCs w:val="24"/>
          <w:lang w:val="fi-FI"/>
        </w:rPr>
        <w:t>Dinas</w:t>
      </w:r>
      <w:r w:rsidR="00F103D8" w:rsidRPr="008C13F2">
        <w:rPr>
          <w:rFonts w:ascii="Cambria" w:eastAsia="Arial" w:hAnsi="Cambria" w:cs="Arial"/>
          <w:bCs/>
          <w:color w:val="000000" w:themeColor="text1"/>
          <w:sz w:val="24"/>
          <w:szCs w:val="24"/>
        </w:rPr>
        <w:t xml:space="preserve"> </w:t>
      </w:r>
      <w:r w:rsidR="002F62EA" w:rsidRPr="008C13F2">
        <w:rPr>
          <w:rFonts w:ascii="Cambria" w:eastAsia="Arial" w:hAnsi="Cambria" w:cs="Arial"/>
          <w:bCs/>
          <w:color w:val="000000" w:themeColor="text1"/>
          <w:sz w:val="24"/>
          <w:szCs w:val="24"/>
          <w:lang w:val="fi-FI"/>
        </w:rPr>
        <w:t>K</w:t>
      </w:r>
      <w:r w:rsidR="00F103D8" w:rsidRPr="008C13F2">
        <w:rPr>
          <w:rFonts w:ascii="Cambria" w:eastAsia="Arial" w:hAnsi="Cambria" w:cs="Arial"/>
          <w:bCs/>
          <w:color w:val="000000" w:themeColor="text1"/>
          <w:sz w:val="24"/>
          <w:szCs w:val="24"/>
        </w:rPr>
        <w:t xml:space="preserve">etahana </w:t>
      </w:r>
      <w:r w:rsidR="002F62EA" w:rsidRPr="008C13F2">
        <w:rPr>
          <w:rFonts w:ascii="Cambria" w:eastAsia="Arial" w:hAnsi="Cambria" w:cs="Arial"/>
          <w:bCs/>
          <w:color w:val="000000" w:themeColor="text1"/>
          <w:sz w:val="24"/>
          <w:szCs w:val="24"/>
          <w:lang w:val="fi-FI"/>
        </w:rPr>
        <w:t>P</w:t>
      </w:r>
      <w:r w:rsidR="00F103D8" w:rsidRPr="008C13F2">
        <w:rPr>
          <w:rFonts w:ascii="Cambria" w:eastAsia="Arial" w:hAnsi="Cambria" w:cs="Arial"/>
          <w:bCs/>
          <w:color w:val="000000" w:themeColor="text1"/>
          <w:sz w:val="24"/>
          <w:szCs w:val="24"/>
        </w:rPr>
        <w:t xml:space="preserve">angan provinsi </w:t>
      </w:r>
      <w:r w:rsidR="002F62EA" w:rsidRPr="008C13F2">
        <w:rPr>
          <w:rFonts w:ascii="Cambria" w:eastAsia="Arial" w:hAnsi="Cambria" w:cs="Arial"/>
          <w:bCs/>
          <w:color w:val="000000" w:themeColor="text1"/>
          <w:sz w:val="24"/>
          <w:szCs w:val="24"/>
          <w:lang w:val="fi-FI"/>
        </w:rPr>
        <w:t>Sulawesi Selatan</w:t>
      </w:r>
      <w:r w:rsidR="00F103D8" w:rsidRPr="008C13F2">
        <w:rPr>
          <w:rFonts w:ascii="Cambria" w:eastAsia="Arial" w:hAnsi="Cambria" w:cs="Arial"/>
          <w:bCs/>
          <w:color w:val="000000" w:themeColor="text1"/>
          <w:sz w:val="24"/>
          <w:szCs w:val="24"/>
        </w:rPr>
        <w:t xml:space="preserve"> (</w:t>
      </w:r>
      <w:r w:rsidR="007533EF" w:rsidRPr="008C13F2">
        <w:rPr>
          <w:rFonts w:ascii="Cambria" w:eastAsia="Arial" w:hAnsi="Cambria" w:cs="Arial"/>
          <w:bCs/>
          <w:color w:val="000000" w:themeColor="text1"/>
          <w:sz w:val="24"/>
          <w:szCs w:val="24"/>
        </w:rPr>
        <w:t>2018</w:t>
      </w:r>
      <w:r w:rsidR="00F103D8" w:rsidRPr="008C13F2">
        <w:rPr>
          <w:rFonts w:ascii="Cambria" w:eastAsia="Arial" w:hAnsi="Cambria" w:cs="Arial"/>
          <w:bCs/>
          <w:color w:val="000000" w:themeColor="text1"/>
          <w:sz w:val="24"/>
          <w:szCs w:val="24"/>
        </w:rPr>
        <w:t xml:space="preserve"> – 20</w:t>
      </w:r>
      <w:r w:rsidR="007533EF" w:rsidRPr="008C13F2">
        <w:rPr>
          <w:rFonts w:ascii="Cambria" w:eastAsia="Arial" w:hAnsi="Cambria" w:cs="Arial"/>
          <w:bCs/>
          <w:color w:val="000000" w:themeColor="text1"/>
          <w:sz w:val="24"/>
          <w:szCs w:val="24"/>
        </w:rPr>
        <w:t>23)</w:t>
      </w:r>
      <w:r w:rsidR="00F103D8" w:rsidRPr="008C13F2">
        <w:rPr>
          <w:rFonts w:ascii="Cambria" w:eastAsia="Arial" w:hAnsi="Cambria" w:cs="Arial"/>
          <w:bCs/>
          <w:color w:val="000000" w:themeColor="text1"/>
          <w:sz w:val="24"/>
          <w:szCs w:val="24"/>
        </w:rPr>
        <w:t xml:space="preserve"> ditunjukan untuk mewujudkan sinkronisasi dan sinergitas pencapaian</w:t>
      </w:r>
      <w:r w:rsidR="00F103D8" w:rsidRPr="008C13F2">
        <w:rPr>
          <w:rFonts w:ascii="Cambria" w:eastAsia="Arial" w:hAnsi="Cambria" w:cs="Arial"/>
          <w:bCs/>
          <w:sz w:val="24"/>
          <w:szCs w:val="24"/>
        </w:rPr>
        <w:t xml:space="preserve"> sasaran pelaksanaan renstra dinas ketahana pangan kabupaten </w:t>
      </w:r>
      <w:r w:rsidR="002F62EA" w:rsidRPr="008C13F2">
        <w:rPr>
          <w:rFonts w:ascii="Cambria" w:eastAsia="Arial" w:hAnsi="Cambria" w:cs="Arial"/>
          <w:bCs/>
          <w:sz w:val="24"/>
          <w:szCs w:val="24"/>
          <w:lang w:val="fi-FI"/>
        </w:rPr>
        <w:t>Gowa.</w:t>
      </w:r>
    </w:p>
    <w:p w:rsidR="000677B4" w:rsidRPr="008C13F2" w:rsidRDefault="0058662E" w:rsidP="008C13F2">
      <w:pPr>
        <w:spacing w:after="0" w:line="360" w:lineRule="auto"/>
        <w:ind w:left="851" w:right="112" w:hanging="142"/>
        <w:jc w:val="both"/>
        <w:rPr>
          <w:rFonts w:ascii="Cambria" w:hAnsi="Cambria"/>
          <w:sz w:val="24"/>
          <w:szCs w:val="24"/>
          <w:lang w:val="fi-FI"/>
        </w:rPr>
      </w:pPr>
      <w:r w:rsidRPr="008C13F2">
        <w:rPr>
          <w:rFonts w:ascii="Cambria" w:eastAsia="Arial" w:hAnsi="Cambria" w:cs="Arial"/>
          <w:bCs/>
          <w:sz w:val="24"/>
          <w:szCs w:val="24"/>
          <w:lang w:val="fi-FI"/>
        </w:rPr>
        <w:t xml:space="preserve">                  H</w:t>
      </w:r>
      <w:r w:rsidR="000677B4" w:rsidRPr="008C13F2">
        <w:rPr>
          <w:rFonts w:ascii="Cambria" w:hAnsi="Cambria"/>
          <w:sz w:val="24"/>
          <w:szCs w:val="24"/>
          <w:lang w:val="fi-FI"/>
        </w:rPr>
        <w:t>asil</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reviw</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ini</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akan</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menjadi</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masukan</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dalam</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perumusan</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isu-isu</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strategis</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pelayanan</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dinas</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ketahanan</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pangan</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yang</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akan</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ditangani</w:t>
      </w:r>
      <w:r w:rsidR="000677B4" w:rsidRPr="008C13F2">
        <w:rPr>
          <w:rFonts w:ascii="Cambria" w:hAnsi="Cambria"/>
          <w:spacing w:val="58"/>
          <w:sz w:val="24"/>
          <w:szCs w:val="24"/>
          <w:lang w:val="fi-FI"/>
        </w:rPr>
        <w:t xml:space="preserve"> </w:t>
      </w:r>
      <w:r w:rsidR="000677B4" w:rsidRPr="008C13F2">
        <w:rPr>
          <w:rFonts w:ascii="Cambria" w:hAnsi="Cambria"/>
          <w:sz w:val="24"/>
          <w:szCs w:val="24"/>
          <w:lang w:val="fi-FI"/>
        </w:rPr>
        <w:t>pada</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 xml:space="preserve">renstra dinas ketahanan pangan kabupaten </w:t>
      </w:r>
      <w:r w:rsidR="000677B4" w:rsidRPr="008C13F2">
        <w:rPr>
          <w:rFonts w:ascii="Cambria" w:hAnsi="Cambria"/>
          <w:sz w:val="24"/>
          <w:szCs w:val="24"/>
        </w:rPr>
        <w:t>Gowa</w:t>
      </w:r>
      <w:r w:rsidR="000677B4" w:rsidRPr="008C13F2">
        <w:rPr>
          <w:rFonts w:ascii="Cambria" w:hAnsi="Cambria"/>
          <w:sz w:val="24"/>
          <w:szCs w:val="24"/>
          <w:lang w:val="fi-FI"/>
        </w:rPr>
        <w:t>. Adapun hasill analisis</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tersebut</w:t>
      </w:r>
      <w:r w:rsidR="000677B4" w:rsidRPr="008C13F2">
        <w:rPr>
          <w:rFonts w:ascii="Cambria" w:hAnsi="Cambria"/>
          <w:spacing w:val="3"/>
          <w:sz w:val="24"/>
          <w:szCs w:val="24"/>
          <w:lang w:val="fi-FI"/>
        </w:rPr>
        <w:t xml:space="preserve"> </w:t>
      </w:r>
      <w:r w:rsidR="000677B4" w:rsidRPr="008C13F2">
        <w:rPr>
          <w:rFonts w:ascii="Cambria" w:hAnsi="Cambria"/>
          <w:sz w:val="24"/>
          <w:szCs w:val="24"/>
          <w:lang w:val="fi-FI"/>
        </w:rPr>
        <w:t>dapat</w:t>
      </w:r>
      <w:r w:rsidR="000677B4" w:rsidRPr="008C13F2">
        <w:rPr>
          <w:rFonts w:ascii="Cambria" w:hAnsi="Cambria"/>
          <w:spacing w:val="4"/>
          <w:sz w:val="24"/>
          <w:szCs w:val="24"/>
          <w:lang w:val="fi-FI"/>
        </w:rPr>
        <w:t xml:space="preserve"> </w:t>
      </w:r>
      <w:r w:rsidR="000677B4" w:rsidRPr="008C13F2">
        <w:rPr>
          <w:rFonts w:ascii="Cambria" w:hAnsi="Cambria"/>
          <w:sz w:val="24"/>
          <w:szCs w:val="24"/>
          <w:lang w:val="fi-FI"/>
        </w:rPr>
        <w:t>di</w:t>
      </w:r>
      <w:r w:rsidR="00706C83" w:rsidRPr="008C13F2">
        <w:rPr>
          <w:rFonts w:ascii="Cambria" w:hAnsi="Cambria"/>
          <w:sz w:val="24"/>
          <w:szCs w:val="24"/>
          <w:lang w:val="fi-FI"/>
        </w:rPr>
        <w:t xml:space="preserve">lihat </w:t>
      </w:r>
      <w:r w:rsidR="000677B4" w:rsidRPr="008C13F2">
        <w:rPr>
          <w:rFonts w:ascii="Cambria" w:hAnsi="Cambria"/>
          <w:sz w:val="24"/>
          <w:szCs w:val="24"/>
          <w:lang w:val="fi-FI"/>
        </w:rPr>
        <w:t>pada</w:t>
      </w:r>
      <w:r w:rsidR="000677B4" w:rsidRPr="008C13F2">
        <w:rPr>
          <w:rFonts w:ascii="Cambria" w:hAnsi="Cambria"/>
          <w:spacing w:val="3"/>
          <w:sz w:val="24"/>
          <w:szCs w:val="24"/>
          <w:lang w:val="fi-FI"/>
        </w:rPr>
        <w:t xml:space="preserve"> </w:t>
      </w:r>
      <w:r w:rsidR="000677B4" w:rsidRPr="008C13F2">
        <w:rPr>
          <w:rFonts w:ascii="Cambria" w:hAnsi="Cambria"/>
          <w:sz w:val="24"/>
          <w:szCs w:val="24"/>
          <w:lang w:val="fi-FI"/>
        </w:rPr>
        <w:t>tabel</w:t>
      </w:r>
      <w:r w:rsidR="000677B4" w:rsidRPr="008C13F2">
        <w:rPr>
          <w:rFonts w:ascii="Cambria" w:hAnsi="Cambria"/>
          <w:spacing w:val="2"/>
          <w:sz w:val="24"/>
          <w:szCs w:val="24"/>
          <w:lang w:val="fi-FI"/>
        </w:rPr>
        <w:t xml:space="preserve"> </w:t>
      </w:r>
      <w:r w:rsidR="000677B4" w:rsidRPr="008C13F2">
        <w:rPr>
          <w:rFonts w:ascii="Cambria" w:hAnsi="Cambria"/>
          <w:sz w:val="24"/>
          <w:szCs w:val="24"/>
          <w:lang w:val="fi-FI"/>
        </w:rPr>
        <w:t>berikut</w:t>
      </w:r>
      <w:r w:rsidR="000677B4" w:rsidRPr="008C13F2">
        <w:rPr>
          <w:rFonts w:ascii="Cambria" w:hAnsi="Cambria"/>
          <w:spacing w:val="1"/>
          <w:sz w:val="24"/>
          <w:szCs w:val="24"/>
          <w:lang w:val="fi-FI"/>
        </w:rPr>
        <w:t xml:space="preserve"> </w:t>
      </w:r>
      <w:r w:rsidR="000677B4" w:rsidRPr="008C13F2">
        <w:rPr>
          <w:rFonts w:ascii="Cambria" w:hAnsi="Cambria"/>
          <w:sz w:val="24"/>
          <w:szCs w:val="24"/>
          <w:lang w:val="fi-FI"/>
        </w:rPr>
        <w:t>ini</w:t>
      </w:r>
      <w:r w:rsidR="000677B4" w:rsidRPr="008C13F2">
        <w:rPr>
          <w:rFonts w:ascii="Cambria" w:hAnsi="Cambria"/>
          <w:spacing w:val="2"/>
          <w:sz w:val="24"/>
          <w:szCs w:val="24"/>
          <w:lang w:val="fi-FI"/>
        </w:rPr>
        <w:t xml:space="preserve"> </w:t>
      </w:r>
      <w:r w:rsidR="000677B4" w:rsidRPr="008C13F2">
        <w:rPr>
          <w:rFonts w:ascii="Cambria" w:hAnsi="Cambria"/>
          <w:sz w:val="24"/>
          <w:szCs w:val="24"/>
          <w:lang w:val="fi-FI"/>
        </w:rPr>
        <w:t>:</w:t>
      </w:r>
    </w:p>
    <w:p w:rsidR="000677B4" w:rsidRPr="008C13F2" w:rsidRDefault="000677B4" w:rsidP="008C13F2">
      <w:pPr>
        <w:spacing w:after="0" w:line="360" w:lineRule="auto"/>
        <w:ind w:left="851" w:right="-142" w:hanging="142"/>
        <w:jc w:val="both"/>
        <w:rPr>
          <w:rFonts w:ascii="Cambria" w:eastAsia="Arial" w:hAnsi="Cambria" w:cs="Arial"/>
          <w:bCs/>
          <w:sz w:val="24"/>
          <w:szCs w:val="24"/>
        </w:rPr>
      </w:pPr>
    </w:p>
    <w:p w:rsidR="000677B4" w:rsidRPr="008C13F2" w:rsidRDefault="000677B4" w:rsidP="008C13F2">
      <w:pPr>
        <w:spacing w:after="0" w:line="360" w:lineRule="auto"/>
        <w:ind w:right="-142"/>
        <w:jc w:val="both"/>
        <w:rPr>
          <w:rFonts w:ascii="Cambria" w:eastAsia="Arial" w:hAnsi="Cambria" w:cs="Arial"/>
          <w:bCs/>
          <w:sz w:val="24"/>
          <w:szCs w:val="24"/>
        </w:rPr>
      </w:pPr>
    </w:p>
    <w:p w:rsidR="0010213B" w:rsidRDefault="0010213B" w:rsidP="008C13F2">
      <w:pPr>
        <w:spacing w:after="0" w:line="360" w:lineRule="auto"/>
        <w:ind w:left="1276" w:right="-142" w:hanging="283"/>
        <w:jc w:val="both"/>
        <w:rPr>
          <w:rFonts w:ascii="Cambria" w:eastAsia="Arial" w:hAnsi="Cambria" w:cs="Arial"/>
          <w:bCs/>
          <w:sz w:val="24"/>
          <w:szCs w:val="24"/>
        </w:rPr>
      </w:pPr>
    </w:p>
    <w:p w:rsidR="00964695" w:rsidRPr="008C13F2" w:rsidRDefault="00964695" w:rsidP="008C13F2">
      <w:pPr>
        <w:spacing w:after="0" w:line="360" w:lineRule="auto"/>
        <w:ind w:left="1276" w:right="-142" w:hanging="283"/>
        <w:jc w:val="both"/>
        <w:rPr>
          <w:rFonts w:ascii="Cambria" w:eastAsia="Arial" w:hAnsi="Cambria" w:cs="Arial"/>
          <w:bCs/>
          <w:sz w:val="24"/>
          <w:szCs w:val="24"/>
        </w:rPr>
      </w:pPr>
    </w:p>
    <w:p w:rsidR="00F72D53" w:rsidRPr="008C13F2" w:rsidRDefault="00F72D53" w:rsidP="008C13F2">
      <w:pPr>
        <w:spacing w:after="0" w:line="360" w:lineRule="auto"/>
        <w:ind w:left="1276" w:right="-142" w:hanging="283"/>
        <w:jc w:val="both"/>
        <w:rPr>
          <w:rFonts w:ascii="Cambria" w:eastAsia="Arial" w:hAnsi="Cambria" w:cs="Arial"/>
          <w:bCs/>
          <w:sz w:val="24"/>
          <w:szCs w:val="24"/>
        </w:rPr>
      </w:pPr>
    </w:p>
    <w:p w:rsidR="00964695" w:rsidRDefault="004E1B9D" w:rsidP="008C13F2">
      <w:pPr>
        <w:spacing w:after="0" w:line="360" w:lineRule="auto"/>
        <w:ind w:left="1276" w:right="-142" w:hanging="283"/>
        <w:jc w:val="both"/>
        <w:rPr>
          <w:rFonts w:ascii="Cambria" w:eastAsia="Arial" w:hAnsi="Cambria" w:cs="Arial"/>
          <w:b/>
          <w:bCs/>
          <w:sz w:val="24"/>
          <w:szCs w:val="24"/>
        </w:rPr>
        <w:sectPr w:rsidR="00964695" w:rsidSect="005B3448">
          <w:type w:val="continuous"/>
          <w:pgSz w:w="11906" w:h="16838" w:code="9"/>
          <w:pgMar w:top="1440" w:right="1843" w:bottom="1440" w:left="1274" w:header="708" w:footer="708" w:gutter="0"/>
          <w:cols w:space="708"/>
          <w:docGrid w:linePitch="360"/>
        </w:sectPr>
      </w:pPr>
      <w:r w:rsidRPr="008C13F2">
        <w:rPr>
          <w:rFonts w:ascii="Cambria" w:eastAsia="Arial" w:hAnsi="Cambria" w:cs="Arial"/>
          <w:b/>
          <w:bCs/>
          <w:sz w:val="24"/>
          <w:szCs w:val="24"/>
        </w:rPr>
        <w:t xml:space="preserve">                </w:t>
      </w:r>
    </w:p>
    <w:p w:rsidR="00964695" w:rsidRPr="008C13F2" w:rsidRDefault="00964695" w:rsidP="00964695">
      <w:pPr>
        <w:spacing w:after="0" w:line="240" w:lineRule="auto"/>
        <w:ind w:left="1276" w:right="-142" w:hanging="283"/>
        <w:jc w:val="center"/>
        <w:rPr>
          <w:rFonts w:ascii="Cambria" w:eastAsia="Arial" w:hAnsi="Cambria" w:cs="Arial"/>
          <w:b/>
          <w:bCs/>
          <w:i/>
          <w:sz w:val="24"/>
          <w:szCs w:val="24"/>
          <w:lang w:val="fi-FI"/>
        </w:rPr>
      </w:pPr>
      <w:r w:rsidRPr="008C13F2">
        <w:rPr>
          <w:rFonts w:ascii="Cambria" w:eastAsia="Arial" w:hAnsi="Cambria" w:cs="Arial"/>
          <w:b/>
          <w:bCs/>
          <w:i/>
          <w:sz w:val="24"/>
          <w:szCs w:val="24"/>
        </w:rPr>
        <w:lastRenderedPageBreak/>
        <w:t>Tabel :</w:t>
      </w:r>
      <w:r w:rsidRPr="008C13F2">
        <w:rPr>
          <w:rFonts w:ascii="Cambria" w:eastAsia="Arial" w:hAnsi="Cambria" w:cs="Arial"/>
          <w:b/>
          <w:bCs/>
          <w:i/>
          <w:sz w:val="24"/>
          <w:szCs w:val="24"/>
          <w:lang w:val="fi-FI"/>
        </w:rPr>
        <w:t xml:space="preserve">   2.20</w:t>
      </w:r>
    </w:p>
    <w:p w:rsidR="00964695" w:rsidRDefault="00964695" w:rsidP="00964695">
      <w:pPr>
        <w:spacing w:after="0" w:line="240" w:lineRule="auto"/>
        <w:ind w:left="1276" w:right="-142" w:hanging="283"/>
        <w:jc w:val="center"/>
        <w:rPr>
          <w:rFonts w:ascii="Cambria" w:eastAsia="Arial" w:hAnsi="Cambria" w:cs="Arial"/>
          <w:b/>
          <w:bCs/>
          <w:i/>
          <w:sz w:val="24"/>
          <w:szCs w:val="24"/>
          <w:lang w:val="fi-FI"/>
        </w:rPr>
      </w:pPr>
      <w:r w:rsidRPr="008C13F2">
        <w:rPr>
          <w:rFonts w:ascii="Cambria" w:eastAsia="Arial" w:hAnsi="Cambria" w:cs="Arial"/>
          <w:b/>
          <w:bCs/>
          <w:i/>
          <w:sz w:val="24"/>
          <w:szCs w:val="24"/>
          <w:lang w:val="fi-FI"/>
        </w:rPr>
        <w:t>Komparasi Capaian sasaran Renstra Dinas Ketahanan Pangan Kabupaten Gowa teradapa Sasaran Renstra K/L Badan Ketahanan Pangan Kementrian dan Dinas Ketahanan Pangan Propinsi Sulawesi Selatan</w:t>
      </w:r>
    </w:p>
    <w:p w:rsidR="00964695" w:rsidRPr="008C13F2" w:rsidRDefault="00964695" w:rsidP="00964695">
      <w:pPr>
        <w:spacing w:after="0" w:line="240" w:lineRule="auto"/>
        <w:ind w:left="1276" w:right="-142" w:hanging="283"/>
        <w:jc w:val="center"/>
        <w:rPr>
          <w:rFonts w:ascii="Cambria" w:eastAsia="Arial" w:hAnsi="Cambria" w:cs="Arial"/>
          <w:b/>
          <w:bCs/>
          <w:i/>
          <w:sz w:val="24"/>
          <w:szCs w:val="24"/>
          <w:lang w:val="fi-FI"/>
        </w:rPr>
      </w:pPr>
    </w:p>
    <w:tbl>
      <w:tblPr>
        <w:tblW w:w="1375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
        <w:gridCol w:w="3078"/>
        <w:gridCol w:w="3138"/>
        <w:gridCol w:w="4101"/>
        <w:gridCol w:w="2977"/>
      </w:tblGrid>
      <w:tr w:rsidR="00964695" w:rsidRPr="008C13F2" w:rsidTr="00BD7B54">
        <w:trPr>
          <w:trHeight w:val="1004"/>
        </w:trPr>
        <w:tc>
          <w:tcPr>
            <w:tcW w:w="456" w:type="dxa"/>
            <w:shd w:val="clear" w:color="auto" w:fill="92D050"/>
          </w:tcPr>
          <w:p w:rsidR="00964695" w:rsidRPr="008C13F2" w:rsidRDefault="00964695" w:rsidP="00BD7B54">
            <w:pPr>
              <w:spacing w:after="0"/>
              <w:jc w:val="both"/>
              <w:rPr>
                <w:rFonts w:ascii="Cambria" w:hAnsi="Cambria"/>
                <w:b/>
                <w:sz w:val="24"/>
                <w:szCs w:val="24"/>
                <w:lang w:val="fi-FI"/>
              </w:rPr>
            </w:pPr>
          </w:p>
          <w:p w:rsidR="00964695" w:rsidRPr="008C13F2" w:rsidRDefault="00964695" w:rsidP="00BD7B54">
            <w:pPr>
              <w:spacing w:after="0"/>
              <w:jc w:val="both"/>
              <w:rPr>
                <w:rFonts w:ascii="Cambria" w:hAnsi="Cambria"/>
                <w:b/>
                <w:sz w:val="24"/>
                <w:szCs w:val="24"/>
                <w:lang w:val="fi-FI"/>
              </w:rPr>
            </w:pPr>
          </w:p>
          <w:p w:rsidR="00964695" w:rsidRPr="008C13F2" w:rsidRDefault="00964695" w:rsidP="00BD7B54">
            <w:pPr>
              <w:spacing w:after="0"/>
              <w:ind w:left="91" w:right="85"/>
              <w:jc w:val="both"/>
              <w:rPr>
                <w:rFonts w:ascii="Cambria" w:hAnsi="Cambria"/>
                <w:sz w:val="24"/>
                <w:szCs w:val="24"/>
                <w:lang w:val="en-US"/>
              </w:rPr>
            </w:pPr>
            <w:r w:rsidRPr="008C13F2">
              <w:rPr>
                <w:rFonts w:ascii="Cambria" w:hAnsi="Cambria"/>
                <w:sz w:val="24"/>
                <w:szCs w:val="24"/>
              </w:rPr>
              <w:t>No</w:t>
            </w:r>
          </w:p>
        </w:tc>
        <w:tc>
          <w:tcPr>
            <w:tcW w:w="3078" w:type="dxa"/>
            <w:shd w:val="clear" w:color="auto" w:fill="92D050"/>
          </w:tcPr>
          <w:p w:rsidR="00964695" w:rsidRPr="008C13F2" w:rsidRDefault="00964695" w:rsidP="00BD7B54">
            <w:pPr>
              <w:spacing w:after="0"/>
              <w:jc w:val="both"/>
              <w:rPr>
                <w:rFonts w:ascii="Cambria" w:hAnsi="Cambria"/>
                <w:b/>
                <w:sz w:val="24"/>
                <w:szCs w:val="24"/>
              </w:rPr>
            </w:pPr>
          </w:p>
          <w:p w:rsidR="00964695" w:rsidRPr="008C13F2" w:rsidRDefault="00964695" w:rsidP="00BD7B54">
            <w:pPr>
              <w:spacing w:after="0"/>
              <w:jc w:val="both"/>
              <w:rPr>
                <w:rFonts w:ascii="Cambria" w:hAnsi="Cambria"/>
                <w:b/>
                <w:sz w:val="24"/>
                <w:szCs w:val="24"/>
              </w:rPr>
            </w:pPr>
          </w:p>
          <w:p w:rsidR="00964695" w:rsidRPr="008C13F2" w:rsidRDefault="00964695" w:rsidP="00BD7B54">
            <w:pPr>
              <w:spacing w:after="0"/>
              <w:ind w:left="371" w:right="362" w:hanging="255"/>
              <w:jc w:val="both"/>
              <w:rPr>
                <w:rFonts w:ascii="Cambria" w:hAnsi="Cambria"/>
                <w:sz w:val="24"/>
                <w:szCs w:val="24"/>
              </w:rPr>
            </w:pPr>
            <w:r w:rsidRPr="008C13F2">
              <w:rPr>
                <w:rFonts w:ascii="Cambria" w:hAnsi="Cambria"/>
                <w:sz w:val="24"/>
                <w:szCs w:val="24"/>
              </w:rPr>
              <w:t>Indikator</w:t>
            </w:r>
            <w:r w:rsidRPr="008C13F2">
              <w:rPr>
                <w:rFonts w:ascii="Cambria" w:hAnsi="Cambria"/>
                <w:spacing w:val="-2"/>
                <w:sz w:val="24"/>
                <w:szCs w:val="24"/>
              </w:rPr>
              <w:t xml:space="preserve"> </w:t>
            </w:r>
            <w:r w:rsidRPr="008C13F2">
              <w:rPr>
                <w:rFonts w:ascii="Cambria" w:hAnsi="Cambria"/>
                <w:sz w:val="24"/>
                <w:szCs w:val="24"/>
              </w:rPr>
              <w:t>Kinerja</w:t>
            </w:r>
            <w:r w:rsidRPr="008C13F2">
              <w:rPr>
                <w:rFonts w:ascii="Cambria" w:hAnsi="Cambria"/>
                <w:spacing w:val="-1"/>
                <w:sz w:val="24"/>
                <w:szCs w:val="24"/>
              </w:rPr>
              <w:t xml:space="preserve"> </w:t>
            </w:r>
            <w:r w:rsidRPr="008C13F2">
              <w:rPr>
                <w:rFonts w:ascii="Cambria" w:hAnsi="Cambria"/>
                <w:sz w:val="24"/>
                <w:szCs w:val="24"/>
              </w:rPr>
              <w:t>Utama</w:t>
            </w:r>
          </w:p>
        </w:tc>
        <w:tc>
          <w:tcPr>
            <w:tcW w:w="3138" w:type="dxa"/>
            <w:shd w:val="clear" w:color="auto" w:fill="92D050"/>
          </w:tcPr>
          <w:p w:rsidR="00964695" w:rsidRPr="008C13F2" w:rsidRDefault="00964695" w:rsidP="00BD7B54">
            <w:pPr>
              <w:spacing w:after="0"/>
              <w:rPr>
                <w:rFonts w:ascii="Cambria" w:hAnsi="Cambria"/>
                <w:b/>
                <w:sz w:val="24"/>
                <w:szCs w:val="24"/>
                <w:lang w:val="fi-FI"/>
              </w:rPr>
            </w:pPr>
          </w:p>
          <w:p w:rsidR="00964695" w:rsidRPr="008C13F2" w:rsidRDefault="00964695" w:rsidP="00BD7B54">
            <w:pPr>
              <w:spacing w:after="0"/>
              <w:ind w:left="149" w:right="142"/>
              <w:rPr>
                <w:rFonts w:ascii="Cambria" w:hAnsi="Cambria"/>
                <w:sz w:val="24"/>
                <w:szCs w:val="24"/>
              </w:rPr>
            </w:pPr>
            <w:r w:rsidRPr="008C13F2">
              <w:rPr>
                <w:rFonts w:ascii="Cambria" w:hAnsi="Cambria"/>
                <w:sz w:val="24"/>
                <w:szCs w:val="24"/>
                <w:lang w:val="fi-FI"/>
              </w:rPr>
              <w:t>Capaian Sasaran Renstra</w:t>
            </w:r>
            <w:r w:rsidRPr="008C13F2">
              <w:rPr>
                <w:rFonts w:ascii="Cambria" w:hAnsi="Cambria"/>
                <w:spacing w:val="-56"/>
                <w:sz w:val="24"/>
                <w:szCs w:val="24"/>
                <w:lang w:val="fi-FI"/>
              </w:rPr>
              <w:t xml:space="preserve"> </w:t>
            </w:r>
            <w:r w:rsidRPr="008C13F2">
              <w:rPr>
                <w:rFonts w:ascii="Cambria" w:hAnsi="Cambria"/>
                <w:sz w:val="24"/>
                <w:szCs w:val="24"/>
                <w:lang w:val="fi-FI"/>
              </w:rPr>
              <w:t>Dinas Ketahanan</w:t>
            </w:r>
            <w:r w:rsidRPr="008C13F2">
              <w:rPr>
                <w:rFonts w:ascii="Cambria" w:hAnsi="Cambria"/>
                <w:spacing w:val="1"/>
                <w:sz w:val="24"/>
                <w:szCs w:val="24"/>
                <w:lang w:val="fi-FI"/>
              </w:rPr>
              <w:t xml:space="preserve"> </w:t>
            </w:r>
            <w:r w:rsidRPr="008C13F2">
              <w:rPr>
                <w:rFonts w:ascii="Cambria" w:hAnsi="Cambria"/>
                <w:sz w:val="24"/>
                <w:szCs w:val="24"/>
                <w:lang w:val="fi-FI"/>
              </w:rPr>
              <w:t>Pangan</w:t>
            </w:r>
            <w:r w:rsidRPr="008C13F2">
              <w:rPr>
                <w:rFonts w:ascii="Cambria" w:hAnsi="Cambria"/>
                <w:spacing w:val="-56"/>
                <w:sz w:val="24"/>
                <w:szCs w:val="24"/>
                <w:lang w:val="fi-FI"/>
              </w:rPr>
              <w:t xml:space="preserve"> </w:t>
            </w:r>
            <w:r w:rsidRPr="008C13F2">
              <w:rPr>
                <w:rFonts w:ascii="Cambria" w:hAnsi="Cambria"/>
                <w:sz w:val="24"/>
                <w:szCs w:val="24"/>
                <w:lang w:val="fi-FI"/>
              </w:rPr>
              <w:t xml:space="preserve">Kabupaten </w:t>
            </w:r>
            <w:r w:rsidRPr="008C13F2">
              <w:rPr>
                <w:rFonts w:ascii="Cambria" w:hAnsi="Cambria"/>
                <w:sz w:val="24"/>
                <w:szCs w:val="24"/>
              </w:rPr>
              <w:t>Gowa</w:t>
            </w:r>
          </w:p>
        </w:tc>
        <w:tc>
          <w:tcPr>
            <w:tcW w:w="4101" w:type="dxa"/>
            <w:shd w:val="clear" w:color="auto" w:fill="92D050"/>
          </w:tcPr>
          <w:p w:rsidR="00964695" w:rsidRPr="008C13F2" w:rsidRDefault="00964695" w:rsidP="00BD7B54">
            <w:pPr>
              <w:spacing w:after="0"/>
              <w:rPr>
                <w:rFonts w:ascii="Cambria" w:hAnsi="Cambria"/>
                <w:b/>
                <w:sz w:val="24"/>
                <w:szCs w:val="24"/>
                <w:lang w:val="fi-FI"/>
              </w:rPr>
            </w:pPr>
          </w:p>
          <w:p w:rsidR="00964695" w:rsidRPr="008C13F2" w:rsidRDefault="00964695" w:rsidP="00BD7B54">
            <w:pPr>
              <w:spacing w:after="0"/>
              <w:ind w:left="220" w:right="204" w:hanging="61"/>
              <w:rPr>
                <w:rFonts w:ascii="Cambria" w:hAnsi="Cambria"/>
                <w:sz w:val="24"/>
                <w:szCs w:val="24"/>
              </w:rPr>
            </w:pPr>
            <w:r w:rsidRPr="008C13F2">
              <w:rPr>
                <w:rFonts w:ascii="Cambria" w:hAnsi="Cambria"/>
                <w:sz w:val="24"/>
                <w:szCs w:val="24"/>
                <w:lang w:val="fi-FI"/>
              </w:rPr>
              <w:t>Sasaran pada</w:t>
            </w:r>
            <w:r w:rsidRPr="008C13F2">
              <w:rPr>
                <w:rFonts w:ascii="Cambria" w:hAnsi="Cambria"/>
                <w:spacing w:val="-1"/>
                <w:sz w:val="24"/>
                <w:szCs w:val="24"/>
                <w:lang w:val="fi-FI"/>
              </w:rPr>
              <w:t xml:space="preserve"> </w:t>
            </w:r>
            <w:r w:rsidRPr="008C13F2">
              <w:rPr>
                <w:rFonts w:ascii="Cambria" w:hAnsi="Cambria"/>
                <w:sz w:val="24"/>
                <w:szCs w:val="24"/>
                <w:lang w:val="fi-FI"/>
              </w:rPr>
              <w:t>Renstra</w:t>
            </w:r>
            <w:r w:rsidRPr="008C13F2">
              <w:rPr>
                <w:rFonts w:ascii="Cambria" w:hAnsi="Cambria"/>
                <w:spacing w:val="1"/>
                <w:sz w:val="24"/>
                <w:szCs w:val="24"/>
                <w:lang w:val="fi-FI"/>
              </w:rPr>
              <w:t xml:space="preserve"> </w:t>
            </w:r>
            <w:r w:rsidRPr="008C13F2">
              <w:rPr>
                <w:rFonts w:ascii="Cambria" w:hAnsi="Cambria"/>
                <w:sz w:val="24"/>
                <w:szCs w:val="24"/>
                <w:lang w:val="fi-FI"/>
              </w:rPr>
              <w:t>Dinas</w:t>
            </w:r>
            <w:r w:rsidRPr="008C13F2">
              <w:rPr>
                <w:rFonts w:ascii="Cambria" w:hAnsi="Cambria"/>
                <w:spacing w:val="3"/>
                <w:sz w:val="24"/>
                <w:szCs w:val="24"/>
                <w:lang w:val="fi-FI"/>
              </w:rPr>
              <w:t xml:space="preserve"> </w:t>
            </w:r>
            <w:r w:rsidRPr="008C13F2">
              <w:rPr>
                <w:rFonts w:ascii="Cambria" w:hAnsi="Cambria"/>
                <w:sz w:val="24"/>
                <w:szCs w:val="24"/>
                <w:lang w:val="fi-FI"/>
              </w:rPr>
              <w:t>Ketahanan</w:t>
            </w:r>
            <w:r w:rsidRPr="008C13F2">
              <w:rPr>
                <w:rFonts w:ascii="Cambria" w:hAnsi="Cambria"/>
                <w:spacing w:val="1"/>
                <w:sz w:val="24"/>
                <w:szCs w:val="24"/>
                <w:lang w:val="fi-FI"/>
              </w:rPr>
              <w:t xml:space="preserve"> </w:t>
            </w:r>
            <w:r w:rsidRPr="008C13F2">
              <w:rPr>
                <w:rFonts w:ascii="Cambria" w:hAnsi="Cambria"/>
                <w:sz w:val="24"/>
                <w:szCs w:val="24"/>
                <w:lang w:val="fi-FI"/>
              </w:rPr>
              <w:t>Pangan Pr</w:t>
            </w:r>
            <w:r w:rsidRPr="008C13F2">
              <w:rPr>
                <w:rFonts w:ascii="Cambria" w:hAnsi="Cambria"/>
                <w:spacing w:val="1"/>
                <w:sz w:val="24"/>
                <w:szCs w:val="24"/>
                <w:lang w:val="fi-FI"/>
              </w:rPr>
              <w:t>o</w:t>
            </w:r>
            <w:r w:rsidRPr="008C13F2">
              <w:rPr>
                <w:rFonts w:ascii="Cambria" w:hAnsi="Cambria"/>
                <w:sz w:val="24"/>
                <w:szCs w:val="24"/>
                <w:lang w:val="fi-FI"/>
              </w:rPr>
              <w:t>vinsi</w:t>
            </w:r>
            <w:r w:rsidRPr="008C13F2">
              <w:rPr>
                <w:rFonts w:ascii="Cambria" w:hAnsi="Cambria"/>
                <w:spacing w:val="1"/>
                <w:sz w:val="24"/>
                <w:szCs w:val="24"/>
                <w:lang w:val="fi-FI"/>
              </w:rPr>
              <w:t xml:space="preserve"> </w:t>
            </w:r>
            <w:r w:rsidRPr="008C13F2">
              <w:rPr>
                <w:rFonts w:ascii="Cambria" w:hAnsi="Cambria"/>
                <w:sz w:val="24"/>
                <w:szCs w:val="24"/>
              </w:rPr>
              <w:t>Sulawesi Selatan</w:t>
            </w:r>
          </w:p>
        </w:tc>
        <w:tc>
          <w:tcPr>
            <w:tcW w:w="2977" w:type="dxa"/>
            <w:shd w:val="clear" w:color="auto" w:fill="92D050"/>
          </w:tcPr>
          <w:p w:rsidR="00964695" w:rsidRPr="008C13F2" w:rsidRDefault="00964695" w:rsidP="00BD7B54">
            <w:pPr>
              <w:spacing w:after="0"/>
              <w:rPr>
                <w:rFonts w:ascii="Cambria" w:hAnsi="Cambria"/>
                <w:b/>
                <w:sz w:val="24"/>
                <w:szCs w:val="24"/>
                <w:lang w:val="fi-FI"/>
              </w:rPr>
            </w:pPr>
          </w:p>
          <w:p w:rsidR="00964695" w:rsidRPr="008C13F2" w:rsidRDefault="00964695" w:rsidP="00BD7B54">
            <w:pPr>
              <w:spacing w:after="0"/>
              <w:ind w:left="149" w:right="466"/>
              <w:rPr>
                <w:rFonts w:ascii="Cambria" w:hAnsi="Cambria"/>
                <w:sz w:val="24"/>
                <w:szCs w:val="24"/>
                <w:lang w:val="fi-FI"/>
              </w:rPr>
            </w:pPr>
            <w:r w:rsidRPr="008C13F2">
              <w:rPr>
                <w:rFonts w:ascii="Cambria" w:hAnsi="Cambria"/>
                <w:sz w:val="24"/>
                <w:szCs w:val="24"/>
                <w:lang w:val="fi-FI"/>
              </w:rPr>
              <w:t>Sasaran</w:t>
            </w:r>
            <w:r w:rsidRPr="008C13F2">
              <w:rPr>
                <w:rFonts w:ascii="Cambria" w:hAnsi="Cambria"/>
                <w:spacing w:val="2"/>
                <w:sz w:val="24"/>
                <w:szCs w:val="24"/>
                <w:lang w:val="fi-FI"/>
              </w:rPr>
              <w:t xml:space="preserve"> </w:t>
            </w:r>
            <w:r w:rsidRPr="008C13F2">
              <w:rPr>
                <w:rFonts w:ascii="Cambria" w:hAnsi="Cambria"/>
                <w:sz w:val="24"/>
                <w:szCs w:val="24"/>
                <w:lang w:val="fi-FI"/>
              </w:rPr>
              <w:t>pada Renstra</w:t>
            </w:r>
            <w:r w:rsidRPr="008C13F2">
              <w:rPr>
                <w:rFonts w:ascii="Cambria" w:hAnsi="Cambria"/>
                <w:spacing w:val="-56"/>
                <w:sz w:val="24"/>
                <w:szCs w:val="24"/>
                <w:lang w:val="fi-FI"/>
              </w:rPr>
              <w:t xml:space="preserve"> </w:t>
            </w:r>
            <w:r w:rsidRPr="008C13F2">
              <w:rPr>
                <w:rFonts w:ascii="Cambria" w:hAnsi="Cambria"/>
                <w:sz w:val="24"/>
                <w:szCs w:val="24"/>
                <w:lang w:val="fi-FI"/>
              </w:rPr>
              <w:t>Kementerian</w:t>
            </w:r>
            <w:r w:rsidRPr="008C13F2">
              <w:rPr>
                <w:rFonts w:ascii="Cambria" w:hAnsi="Cambria"/>
                <w:spacing w:val="-12"/>
                <w:sz w:val="24"/>
                <w:szCs w:val="24"/>
                <w:lang w:val="fi-FI"/>
              </w:rPr>
              <w:t xml:space="preserve"> </w:t>
            </w:r>
            <w:r w:rsidRPr="008C13F2">
              <w:rPr>
                <w:rFonts w:ascii="Cambria" w:hAnsi="Cambria"/>
                <w:sz w:val="24"/>
                <w:szCs w:val="24"/>
                <w:lang w:val="fi-FI"/>
              </w:rPr>
              <w:t>Pertanian</w:t>
            </w:r>
          </w:p>
        </w:tc>
      </w:tr>
      <w:tr w:rsidR="00964695" w:rsidRPr="008C13F2" w:rsidTr="00BD7B54">
        <w:trPr>
          <w:trHeight w:val="843"/>
        </w:trPr>
        <w:tc>
          <w:tcPr>
            <w:tcW w:w="456" w:type="dxa"/>
          </w:tcPr>
          <w:p w:rsidR="00964695" w:rsidRPr="008C13F2" w:rsidRDefault="00964695" w:rsidP="00BD7B54">
            <w:pPr>
              <w:spacing w:after="0"/>
              <w:ind w:left="9"/>
              <w:jc w:val="both"/>
              <w:rPr>
                <w:rFonts w:ascii="Cambria" w:hAnsi="Cambria"/>
                <w:sz w:val="24"/>
                <w:szCs w:val="24"/>
              </w:rPr>
            </w:pPr>
            <w:r w:rsidRPr="00A802F0">
              <w:rPr>
                <w:rFonts w:ascii="Cambria" w:hAnsi="Cambria"/>
                <w:w w:val="99"/>
                <w:sz w:val="24"/>
                <w:szCs w:val="24"/>
                <w:lang w:val="fi-FI"/>
              </w:rPr>
              <w:t xml:space="preserve">    </w:t>
            </w:r>
            <w:r w:rsidRPr="008C13F2">
              <w:rPr>
                <w:rFonts w:ascii="Cambria" w:hAnsi="Cambria"/>
                <w:w w:val="99"/>
                <w:sz w:val="24"/>
                <w:szCs w:val="24"/>
              </w:rPr>
              <w:t>1</w:t>
            </w:r>
          </w:p>
        </w:tc>
        <w:tc>
          <w:tcPr>
            <w:tcW w:w="3078" w:type="dxa"/>
          </w:tcPr>
          <w:p w:rsidR="00964695" w:rsidRPr="008C13F2" w:rsidRDefault="00964695" w:rsidP="00BD7B54">
            <w:pPr>
              <w:spacing w:after="0" w:line="280" w:lineRule="auto"/>
              <w:ind w:left="107" w:right="100"/>
              <w:rPr>
                <w:rFonts w:ascii="Cambria" w:hAnsi="Cambria"/>
                <w:sz w:val="24"/>
                <w:szCs w:val="24"/>
              </w:rPr>
            </w:pPr>
            <w:r w:rsidRPr="008C13F2">
              <w:rPr>
                <w:rFonts w:ascii="Cambria" w:hAnsi="Cambria"/>
                <w:sz w:val="24"/>
                <w:szCs w:val="24"/>
                <w:lang w:val="fi-FI"/>
              </w:rPr>
              <w:t>Ketersediaan</w:t>
            </w:r>
            <w:r w:rsidRPr="008C13F2">
              <w:rPr>
                <w:rFonts w:ascii="Cambria" w:hAnsi="Cambria"/>
                <w:spacing w:val="35"/>
                <w:sz w:val="24"/>
                <w:szCs w:val="24"/>
                <w:lang w:val="fi-FI"/>
              </w:rPr>
              <w:t xml:space="preserve"> </w:t>
            </w:r>
            <w:r w:rsidRPr="008C13F2">
              <w:rPr>
                <w:rFonts w:ascii="Cambria" w:hAnsi="Cambria"/>
                <w:sz w:val="24"/>
                <w:szCs w:val="24"/>
              </w:rPr>
              <w:t>Pangaan Utama (Beras/Jagung)</w:t>
            </w:r>
          </w:p>
        </w:tc>
        <w:tc>
          <w:tcPr>
            <w:tcW w:w="3138" w:type="dxa"/>
          </w:tcPr>
          <w:p w:rsidR="00964695" w:rsidRPr="008C13F2" w:rsidRDefault="00964695" w:rsidP="00BD7B54">
            <w:pPr>
              <w:spacing w:after="0"/>
              <w:rPr>
                <w:rFonts w:ascii="Cambria" w:hAnsi="Cambria"/>
                <w:sz w:val="24"/>
                <w:szCs w:val="24"/>
                <w:lang w:val="fi-FI"/>
              </w:rPr>
            </w:pPr>
            <w:r>
              <w:rPr>
                <w:rFonts w:ascii="Cambria" w:hAnsi="Cambria"/>
                <w:sz w:val="24"/>
                <w:szCs w:val="24"/>
              </w:rPr>
              <w:t>Rata-rata</w:t>
            </w:r>
            <w:r w:rsidRPr="008C13F2">
              <w:rPr>
                <w:rFonts w:ascii="Cambria" w:hAnsi="Cambria"/>
                <w:sz w:val="24"/>
                <w:szCs w:val="24"/>
              </w:rPr>
              <w:t xml:space="preserve">    </w:t>
            </w:r>
            <w:r>
              <w:rPr>
                <w:rFonts w:ascii="Cambria" w:hAnsi="Cambria"/>
                <w:sz w:val="24"/>
                <w:szCs w:val="24"/>
              </w:rPr>
              <w:t>155.306 ton/tahun</w:t>
            </w:r>
          </w:p>
        </w:tc>
        <w:tc>
          <w:tcPr>
            <w:tcW w:w="4101" w:type="dxa"/>
            <w:tcBorders>
              <w:bottom w:val="nil"/>
            </w:tcBorders>
          </w:tcPr>
          <w:p w:rsidR="00964695" w:rsidRPr="008C13F2" w:rsidRDefault="00964695" w:rsidP="00BD7B54">
            <w:pPr>
              <w:spacing w:after="0"/>
              <w:ind w:left="107" w:right="101"/>
              <w:rPr>
                <w:rFonts w:ascii="Cambria" w:hAnsi="Cambria"/>
                <w:sz w:val="24"/>
                <w:szCs w:val="24"/>
              </w:rPr>
            </w:pPr>
            <w:r w:rsidRPr="008C13F2">
              <w:rPr>
                <w:rFonts w:ascii="Cambria" w:hAnsi="Cambria"/>
                <w:sz w:val="24"/>
                <w:szCs w:val="24"/>
              </w:rPr>
              <w:t>Meningkatnya Ketahanan Pangan Masyarakat</w:t>
            </w:r>
          </w:p>
        </w:tc>
        <w:tc>
          <w:tcPr>
            <w:tcW w:w="2977" w:type="dxa"/>
          </w:tcPr>
          <w:p w:rsidR="00964695" w:rsidRPr="008C13F2" w:rsidRDefault="00964695" w:rsidP="00BD7B54">
            <w:pPr>
              <w:spacing w:after="0"/>
              <w:ind w:left="107" w:right="101"/>
              <w:rPr>
                <w:rFonts w:ascii="Cambria" w:hAnsi="Cambria"/>
                <w:sz w:val="24"/>
                <w:szCs w:val="24"/>
              </w:rPr>
            </w:pPr>
            <w:r w:rsidRPr="008C13F2">
              <w:rPr>
                <w:rFonts w:ascii="Cambria" w:hAnsi="Cambria"/>
                <w:sz w:val="24"/>
                <w:szCs w:val="24"/>
              </w:rPr>
              <w:t>Meningkatnya ketersediaan pangan strategis dalam negeri</w:t>
            </w:r>
          </w:p>
        </w:tc>
      </w:tr>
      <w:tr w:rsidR="00964695" w:rsidRPr="008C13F2" w:rsidTr="00BD7B54">
        <w:trPr>
          <w:trHeight w:val="1257"/>
        </w:trPr>
        <w:tc>
          <w:tcPr>
            <w:tcW w:w="456" w:type="dxa"/>
          </w:tcPr>
          <w:p w:rsidR="00964695" w:rsidRPr="008C13F2" w:rsidRDefault="00964695" w:rsidP="00BD7B54">
            <w:pPr>
              <w:spacing w:after="0"/>
              <w:ind w:left="9"/>
              <w:jc w:val="both"/>
              <w:rPr>
                <w:rFonts w:ascii="Cambria" w:hAnsi="Cambria"/>
                <w:sz w:val="24"/>
                <w:szCs w:val="24"/>
              </w:rPr>
            </w:pPr>
            <w:r w:rsidRPr="00684DD3">
              <w:rPr>
                <w:rFonts w:ascii="Cambria" w:hAnsi="Cambria"/>
                <w:w w:val="99"/>
                <w:sz w:val="24"/>
                <w:szCs w:val="24"/>
                <w:lang w:val="en-US"/>
              </w:rPr>
              <w:t xml:space="preserve">    </w:t>
            </w:r>
            <w:r w:rsidRPr="008C13F2">
              <w:rPr>
                <w:rFonts w:ascii="Cambria" w:hAnsi="Cambria"/>
                <w:w w:val="99"/>
                <w:sz w:val="24"/>
                <w:szCs w:val="24"/>
              </w:rPr>
              <w:t>2</w:t>
            </w:r>
          </w:p>
        </w:tc>
        <w:tc>
          <w:tcPr>
            <w:tcW w:w="3078" w:type="dxa"/>
          </w:tcPr>
          <w:p w:rsidR="00964695" w:rsidRPr="008C13F2" w:rsidRDefault="00964695" w:rsidP="00BD7B54">
            <w:pPr>
              <w:spacing w:after="0" w:line="280" w:lineRule="auto"/>
              <w:ind w:left="107" w:right="100"/>
              <w:rPr>
                <w:rFonts w:ascii="Cambria" w:hAnsi="Cambria"/>
                <w:sz w:val="24"/>
                <w:szCs w:val="24"/>
              </w:rPr>
            </w:pPr>
            <w:r w:rsidRPr="008C13F2">
              <w:rPr>
                <w:rFonts w:ascii="Cambria" w:hAnsi="Cambria"/>
                <w:sz w:val="24"/>
                <w:szCs w:val="24"/>
              </w:rPr>
              <w:t>Mutu Konsumsi Pangan sesuai Pola Pangan Harapan (PPH)</w:t>
            </w:r>
          </w:p>
        </w:tc>
        <w:tc>
          <w:tcPr>
            <w:tcW w:w="3138" w:type="dxa"/>
          </w:tcPr>
          <w:p w:rsidR="00964695" w:rsidRPr="008C13F2" w:rsidRDefault="00964695" w:rsidP="00BD7B54">
            <w:pPr>
              <w:spacing w:after="0"/>
              <w:ind w:left="143" w:right="142"/>
              <w:rPr>
                <w:rFonts w:ascii="Cambria" w:hAnsi="Cambria"/>
                <w:sz w:val="24"/>
                <w:szCs w:val="24"/>
              </w:rPr>
            </w:pPr>
          </w:p>
          <w:p w:rsidR="00964695" w:rsidRPr="00684DD3" w:rsidRDefault="00964695" w:rsidP="00BD7B54">
            <w:pPr>
              <w:spacing w:after="0"/>
              <w:ind w:left="143" w:right="142"/>
              <w:rPr>
                <w:rFonts w:ascii="Cambria" w:hAnsi="Cambria"/>
                <w:sz w:val="24"/>
                <w:szCs w:val="24"/>
                <w:lang w:val="fi-FI"/>
              </w:rPr>
            </w:pPr>
            <w:r>
              <w:rPr>
                <w:rFonts w:ascii="Cambria" w:hAnsi="Cambria"/>
                <w:sz w:val="24"/>
                <w:szCs w:val="24"/>
              </w:rPr>
              <w:t>Rata-rata 89,71</w:t>
            </w:r>
            <w:r w:rsidRPr="008C13F2">
              <w:rPr>
                <w:rFonts w:ascii="Cambria" w:hAnsi="Cambria"/>
                <w:sz w:val="24"/>
                <w:szCs w:val="24"/>
              </w:rPr>
              <w:t>/Kkal/kapita</w:t>
            </w:r>
            <w:r w:rsidRPr="00684DD3">
              <w:rPr>
                <w:rFonts w:ascii="Cambria" w:hAnsi="Cambria"/>
                <w:sz w:val="24"/>
                <w:szCs w:val="24"/>
                <w:lang w:val="fi-FI"/>
              </w:rPr>
              <w:t>/hari</w:t>
            </w:r>
          </w:p>
        </w:tc>
        <w:tc>
          <w:tcPr>
            <w:tcW w:w="4101" w:type="dxa"/>
            <w:tcBorders>
              <w:top w:val="nil"/>
            </w:tcBorders>
          </w:tcPr>
          <w:p w:rsidR="00964695" w:rsidRPr="008C13F2" w:rsidRDefault="00964695" w:rsidP="00BD7B54">
            <w:pPr>
              <w:spacing w:after="0"/>
              <w:ind w:left="107" w:right="101"/>
              <w:rPr>
                <w:rFonts w:ascii="Cambria" w:hAnsi="Cambria"/>
                <w:color w:val="FF0000"/>
                <w:sz w:val="24"/>
                <w:szCs w:val="24"/>
                <w:lang w:val="fi-FI"/>
              </w:rPr>
            </w:pPr>
          </w:p>
        </w:tc>
        <w:tc>
          <w:tcPr>
            <w:tcW w:w="2977" w:type="dxa"/>
          </w:tcPr>
          <w:p w:rsidR="00964695" w:rsidRPr="008C13F2" w:rsidRDefault="00964695" w:rsidP="00BD7B54">
            <w:pPr>
              <w:spacing w:after="0"/>
              <w:ind w:left="107"/>
              <w:rPr>
                <w:rFonts w:ascii="Cambria" w:hAnsi="Cambria"/>
                <w:sz w:val="24"/>
                <w:szCs w:val="24"/>
                <w:lang w:val="fi-FI"/>
              </w:rPr>
            </w:pPr>
            <w:r w:rsidRPr="008C13F2">
              <w:rPr>
                <w:rFonts w:ascii="Cambria" w:hAnsi="Cambria"/>
                <w:sz w:val="24"/>
                <w:szCs w:val="24"/>
                <w:lang w:val="fi-FI"/>
              </w:rPr>
              <w:t>Terjaminnya keamanan pangan dan mutu konsumsi pangan strategis nasional</w:t>
            </w:r>
          </w:p>
        </w:tc>
      </w:tr>
    </w:tbl>
    <w:p w:rsidR="00964695" w:rsidRPr="00A2522F" w:rsidRDefault="00964695" w:rsidP="00964695">
      <w:pPr>
        <w:spacing w:after="0" w:line="240" w:lineRule="auto"/>
        <w:ind w:left="1276" w:right="-142" w:hanging="283"/>
        <w:jc w:val="both"/>
        <w:rPr>
          <w:rFonts w:ascii="Cambria" w:eastAsia="Arial" w:hAnsi="Cambria" w:cs="Arial"/>
          <w:bCs/>
          <w:szCs w:val="24"/>
        </w:rPr>
      </w:pPr>
      <w:r w:rsidRPr="00A2522F">
        <w:rPr>
          <w:rFonts w:ascii="Cambria" w:eastAsia="Arial" w:hAnsi="Cambria" w:cs="Arial"/>
          <w:bCs/>
          <w:szCs w:val="24"/>
        </w:rPr>
        <w:t>NB =  l.  Capaian sasaran renstra</w:t>
      </w:r>
      <w:r>
        <w:rPr>
          <w:rFonts w:ascii="Cambria" w:eastAsia="Arial" w:hAnsi="Cambria" w:cs="Arial"/>
          <w:bCs/>
          <w:szCs w:val="24"/>
        </w:rPr>
        <w:t xml:space="preserve">     </w:t>
      </w:r>
      <w:r w:rsidRPr="00A2522F">
        <w:rPr>
          <w:rFonts w:ascii="Cambria" w:eastAsia="Arial" w:hAnsi="Cambria" w:cs="Arial"/>
          <w:bCs/>
          <w:szCs w:val="24"/>
        </w:rPr>
        <w:t xml:space="preserve">  -  2016  = 151,12                          2. Capaian sasaran renstra    -  2016  =  89,51</w:t>
      </w:r>
    </w:p>
    <w:p w:rsidR="00964695" w:rsidRPr="00A2522F" w:rsidRDefault="00964695" w:rsidP="00D668DC">
      <w:pPr>
        <w:pStyle w:val="ListParagraph"/>
        <w:numPr>
          <w:ilvl w:val="0"/>
          <w:numId w:val="79"/>
        </w:numPr>
        <w:spacing w:after="0" w:line="240" w:lineRule="auto"/>
        <w:ind w:left="4536" w:right="-142" w:hanging="168"/>
        <w:jc w:val="both"/>
        <w:rPr>
          <w:rFonts w:ascii="Cambria" w:eastAsia="Arial" w:hAnsi="Cambria" w:cs="Arial"/>
          <w:bCs/>
          <w:szCs w:val="24"/>
        </w:rPr>
      </w:pPr>
      <w:r w:rsidRPr="00A2522F">
        <w:rPr>
          <w:rFonts w:ascii="Cambria" w:eastAsia="Arial" w:hAnsi="Cambria" w:cs="Arial"/>
          <w:bCs/>
          <w:szCs w:val="24"/>
        </w:rPr>
        <w:t xml:space="preserve">2017  = 162,45                                                                           </w:t>
      </w:r>
      <w:r>
        <w:rPr>
          <w:rFonts w:ascii="Cambria" w:eastAsia="Arial" w:hAnsi="Cambria" w:cs="Arial"/>
          <w:bCs/>
          <w:szCs w:val="24"/>
        </w:rPr>
        <w:t xml:space="preserve">  </w:t>
      </w:r>
      <w:r w:rsidRPr="00A2522F">
        <w:rPr>
          <w:rFonts w:ascii="Cambria" w:eastAsia="Arial" w:hAnsi="Cambria" w:cs="Arial"/>
          <w:bCs/>
          <w:szCs w:val="24"/>
        </w:rPr>
        <w:t xml:space="preserve">    -  2017  =  89,60</w:t>
      </w:r>
    </w:p>
    <w:p w:rsidR="00964695" w:rsidRPr="00A2522F" w:rsidRDefault="00964695" w:rsidP="00D668DC">
      <w:pPr>
        <w:pStyle w:val="ListParagraph"/>
        <w:numPr>
          <w:ilvl w:val="0"/>
          <w:numId w:val="79"/>
        </w:numPr>
        <w:spacing w:after="0" w:line="240" w:lineRule="auto"/>
        <w:ind w:left="4536" w:right="-142" w:hanging="168"/>
        <w:jc w:val="both"/>
        <w:rPr>
          <w:rFonts w:ascii="Cambria" w:eastAsia="Arial" w:hAnsi="Cambria" w:cs="Arial"/>
          <w:bCs/>
          <w:szCs w:val="24"/>
        </w:rPr>
      </w:pPr>
      <w:r w:rsidRPr="00A2522F">
        <w:rPr>
          <w:rFonts w:ascii="Cambria" w:eastAsia="Arial" w:hAnsi="Cambria" w:cs="Arial"/>
          <w:bCs/>
          <w:szCs w:val="24"/>
        </w:rPr>
        <w:t xml:space="preserve">2018  = 197,97                                                                            </w:t>
      </w:r>
      <w:r>
        <w:rPr>
          <w:rFonts w:ascii="Cambria" w:eastAsia="Arial" w:hAnsi="Cambria" w:cs="Arial"/>
          <w:bCs/>
          <w:szCs w:val="24"/>
        </w:rPr>
        <w:t xml:space="preserve">   </w:t>
      </w:r>
      <w:r w:rsidRPr="00A2522F">
        <w:rPr>
          <w:rFonts w:ascii="Cambria" w:eastAsia="Arial" w:hAnsi="Cambria" w:cs="Arial"/>
          <w:bCs/>
          <w:szCs w:val="24"/>
        </w:rPr>
        <w:t xml:space="preserve">  -  2018  =  89,97</w:t>
      </w:r>
    </w:p>
    <w:p w:rsidR="00964695" w:rsidRPr="00A2522F" w:rsidRDefault="00964695" w:rsidP="00D668DC">
      <w:pPr>
        <w:pStyle w:val="ListParagraph"/>
        <w:numPr>
          <w:ilvl w:val="0"/>
          <w:numId w:val="79"/>
        </w:numPr>
        <w:spacing w:after="0" w:line="240" w:lineRule="auto"/>
        <w:ind w:left="4536" w:right="-142" w:hanging="168"/>
        <w:jc w:val="both"/>
        <w:rPr>
          <w:rFonts w:ascii="Cambria" w:eastAsia="Arial" w:hAnsi="Cambria" w:cs="Arial"/>
          <w:bCs/>
          <w:szCs w:val="24"/>
        </w:rPr>
      </w:pPr>
      <w:r w:rsidRPr="00A2522F">
        <w:rPr>
          <w:rFonts w:ascii="Cambria" w:eastAsia="Arial" w:hAnsi="Cambria" w:cs="Arial"/>
          <w:bCs/>
          <w:szCs w:val="24"/>
        </w:rPr>
        <w:t xml:space="preserve"> 2019 = 149,49                                                                                 -  2019  =  89,8</w:t>
      </w:r>
    </w:p>
    <w:p w:rsidR="00964695" w:rsidRPr="00A2522F" w:rsidRDefault="00964695" w:rsidP="00D668DC">
      <w:pPr>
        <w:pStyle w:val="ListParagraph"/>
        <w:numPr>
          <w:ilvl w:val="0"/>
          <w:numId w:val="79"/>
        </w:numPr>
        <w:spacing w:after="0" w:line="240" w:lineRule="auto"/>
        <w:ind w:left="4536" w:right="-142" w:hanging="168"/>
        <w:jc w:val="both"/>
        <w:rPr>
          <w:rFonts w:ascii="Cambria" w:eastAsia="Arial" w:hAnsi="Cambria" w:cs="Arial"/>
          <w:bCs/>
          <w:szCs w:val="24"/>
        </w:rPr>
      </w:pPr>
      <w:r w:rsidRPr="00A2522F">
        <w:rPr>
          <w:rFonts w:ascii="Cambria" w:eastAsia="Arial" w:hAnsi="Cambria" w:cs="Arial"/>
          <w:bCs/>
          <w:szCs w:val="24"/>
        </w:rPr>
        <w:t>2020  = 115,5                                                                                    -  2020  =  89,9</w:t>
      </w:r>
    </w:p>
    <w:p w:rsidR="00964695" w:rsidRPr="00A2522F" w:rsidRDefault="00964695" w:rsidP="00964695">
      <w:pPr>
        <w:spacing w:after="0" w:line="240" w:lineRule="auto"/>
        <w:ind w:left="3969" w:right="-142"/>
        <w:jc w:val="both"/>
        <w:rPr>
          <w:rFonts w:ascii="Cambria" w:eastAsia="Arial" w:hAnsi="Cambria" w:cs="Arial"/>
          <w:bCs/>
          <w:szCs w:val="24"/>
        </w:rPr>
      </w:pPr>
      <w:r>
        <w:rPr>
          <w:rFonts w:ascii="Cambria" w:eastAsia="Arial" w:hAnsi="Cambria" w:cs="Arial"/>
          <w:bCs/>
          <w:szCs w:val="24"/>
        </w:rPr>
        <w:t xml:space="preserve">   </w:t>
      </w:r>
      <w:r w:rsidRPr="00A2522F">
        <w:rPr>
          <w:rFonts w:ascii="Cambria" w:eastAsia="Arial" w:hAnsi="Cambria" w:cs="Arial"/>
          <w:bCs/>
          <w:szCs w:val="24"/>
        </w:rPr>
        <w:t xml:space="preserve">Rata-rata   = 155.306 ton/tahun                                     </w:t>
      </w:r>
      <w:r>
        <w:rPr>
          <w:rFonts w:ascii="Cambria" w:eastAsia="Arial" w:hAnsi="Cambria" w:cs="Arial"/>
          <w:bCs/>
          <w:szCs w:val="24"/>
        </w:rPr>
        <w:t xml:space="preserve">             </w:t>
      </w:r>
      <w:r w:rsidRPr="00A2522F">
        <w:rPr>
          <w:rFonts w:ascii="Cambria" w:eastAsia="Arial" w:hAnsi="Cambria" w:cs="Arial"/>
          <w:bCs/>
          <w:szCs w:val="24"/>
        </w:rPr>
        <w:t xml:space="preserve">    rata-rata  =  89,71 kkal/kapita/hari   </w:t>
      </w:r>
    </w:p>
    <w:p w:rsidR="00555D61" w:rsidRPr="008C13F2" w:rsidRDefault="00555D61" w:rsidP="00964695">
      <w:pPr>
        <w:spacing w:after="0" w:line="360" w:lineRule="auto"/>
        <w:ind w:right="-142"/>
        <w:jc w:val="both"/>
        <w:rPr>
          <w:rFonts w:ascii="Cambria" w:eastAsia="Arial" w:hAnsi="Cambria" w:cs="Arial"/>
          <w:b/>
          <w:bCs/>
          <w:sz w:val="24"/>
          <w:szCs w:val="24"/>
        </w:rPr>
        <w:sectPr w:rsidR="00555D61" w:rsidRPr="008C13F2" w:rsidSect="00964695">
          <w:pgSz w:w="16838" w:h="11906" w:orient="landscape" w:code="9"/>
          <w:pgMar w:top="1843" w:right="1440" w:bottom="1274" w:left="1440" w:header="708" w:footer="708" w:gutter="0"/>
          <w:cols w:space="708"/>
          <w:docGrid w:linePitch="360"/>
        </w:sectPr>
      </w:pPr>
    </w:p>
    <w:p w:rsidR="00851820" w:rsidRPr="008C13F2" w:rsidRDefault="004B5A78" w:rsidP="008C13F2">
      <w:pPr>
        <w:spacing w:after="0" w:line="360" w:lineRule="auto"/>
        <w:ind w:left="1276" w:right="-142" w:hanging="1276"/>
        <w:jc w:val="both"/>
        <w:rPr>
          <w:rFonts w:ascii="Cambria" w:eastAsia="Arial" w:hAnsi="Cambria" w:cs="Arial"/>
          <w:b/>
          <w:sz w:val="24"/>
          <w:szCs w:val="24"/>
        </w:rPr>
      </w:pPr>
      <w:r w:rsidRPr="008C13F2">
        <w:rPr>
          <w:rFonts w:ascii="Cambria" w:hAnsi="Cambria"/>
          <w:spacing w:val="4"/>
          <w:sz w:val="24"/>
          <w:szCs w:val="24"/>
        </w:rPr>
        <w:lastRenderedPageBreak/>
        <w:t xml:space="preserve"> </w:t>
      </w:r>
      <w:r w:rsidR="00E002BD" w:rsidRPr="008C13F2">
        <w:rPr>
          <w:rFonts w:ascii="Cambria" w:eastAsia="Arial" w:hAnsi="Cambria" w:cs="Arial"/>
          <w:b/>
          <w:sz w:val="24"/>
          <w:szCs w:val="24"/>
        </w:rPr>
        <w:t xml:space="preserve">2.4.2 Hasil </w:t>
      </w:r>
      <w:r w:rsidR="0013676F" w:rsidRPr="00A802F0">
        <w:rPr>
          <w:rFonts w:ascii="Cambria" w:eastAsia="Arial" w:hAnsi="Cambria" w:cs="Arial"/>
          <w:b/>
          <w:sz w:val="24"/>
          <w:szCs w:val="24"/>
        </w:rPr>
        <w:t>Telaahan</w:t>
      </w:r>
      <w:r w:rsidR="00010AAE" w:rsidRPr="008C13F2">
        <w:rPr>
          <w:rFonts w:ascii="Cambria" w:eastAsia="Arial" w:hAnsi="Cambria" w:cs="Arial"/>
          <w:b/>
          <w:sz w:val="24"/>
          <w:szCs w:val="24"/>
        </w:rPr>
        <w:t xml:space="preserve"> Rencana Tata Ruang Wilayah </w:t>
      </w:r>
      <w:r w:rsidR="00E002BD" w:rsidRPr="008C13F2">
        <w:rPr>
          <w:rFonts w:ascii="Cambria" w:eastAsia="Arial" w:hAnsi="Cambria" w:cs="Arial"/>
          <w:b/>
          <w:sz w:val="24"/>
          <w:szCs w:val="24"/>
        </w:rPr>
        <w:t xml:space="preserve"> </w:t>
      </w:r>
      <w:r w:rsidR="00010AAE" w:rsidRPr="008C13F2">
        <w:rPr>
          <w:rFonts w:ascii="Cambria" w:eastAsia="Arial" w:hAnsi="Cambria" w:cs="Arial"/>
          <w:b/>
          <w:sz w:val="24"/>
          <w:szCs w:val="24"/>
        </w:rPr>
        <w:t>(</w:t>
      </w:r>
      <w:r w:rsidR="00E002BD" w:rsidRPr="008C13F2">
        <w:rPr>
          <w:rFonts w:ascii="Cambria" w:eastAsia="Arial" w:hAnsi="Cambria" w:cs="Arial"/>
          <w:b/>
          <w:sz w:val="24"/>
          <w:szCs w:val="24"/>
        </w:rPr>
        <w:t>RTRW</w:t>
      </w:r>
      <w:r w:rsidR="00010AAE" w:rsidRPr="008C13F2">
        <w:rPr>
          <w:rFonts w:ascii="Cambria" w:eastAsia="Arial" w:hAnsi="Cambria" w:cs="Arial"/>
          <w:b/>
          <w:sz w:val="24"/>
          <w:szCs w:val="24"/>
        </w:rPr>
        <w:t>)</w:t>
      </w:r>
    </w:p>
    <w:p w:rsidR="000E3FB5" w:rsidRPr="008C13F2" w:rsidRDefault="00E80710" w:rsidP="008C13F2">
      <w:pPr>
        <w:spacing w:after="0" w:line="360" w:lineRule="auto"/>
        <w:ind w:left="709" w:right="-142" w:firstLine="425"/>
        <w:jc w:val="both"/>
        <w:rPr>
          <w:rFonts w:ascii="Cambria" w:eastAsia="Arial" w:hAnsi="Cambria" w:cs="Arial"/>
          <w:bCs/>
          <w:sz w:val="24"/>
          <w:szCs w:val="24"/>
        </w:rPr>
      </w:pPr>
      <w:r w:rsidRPr="008C13F2">
        <w:rPr>
          <w:rFonts w:ascii="Cambria" w:eastAsia="Arial" w:hAnsi="Cambria" w:cs="Arial"/>
          <w:bCs/>
          <w:sz w:val="24"/>
          <w:szCs w:val="24"/>
        </w:rPr>
        <w:t xml:space="preserve">        </w:t>
      </w:r>
      <w:r w:rsidR="000E3FB5" w:rsidRPr="008C13F2">
        <w:rPr>
          <w:rFonts w:ascii="Cambria" w:eastAsia="Arial" w:hAnsi="Cambria" w:cs="Arial"/>
          <w:bCs/>
          <w:sz w:val="24"/>
          <w:szCs w:val="24"/>
        </w:rPr>
        <w:t xml:space="preserve">Salah satu misi Bupati dan Wakil Bupati Gowa selama kurung waktu 2021-2026 adalah mewujudkan pengelolaan sumber daya alam yang berwawasan lingkungan dan berkelanjutan. Perwujudan pengelolaan sumber daya alam yang berwawasan lingkungan dan berkelanjutan ditandai dengan semakin meningkatnya pengelolaan sumber daya alam yang memperhatikan prinsip-prinsip pelestarian lingkungan dalam rangka pembangunan berkelanjutan. </w:t>
      </w:r>
    </w:p>
    <w:p w:rsidR="000E3FB5" w:rsidRPr="008C13F2" w:rsidRDefault="00CC2553" w:rsidP="008C13F2">
      <w:pPr>
        <w:spacing w:after="0" w:line="360" w:lineRule="auto"/>
        <w:ind w:left="709" w:right="-142" w:firstLine="142"/>
        <w:jc w:val="both"/>
        <w:rPr>
          <w:rFonts w:ascii="Cambria" w:eastAsia="Arial" w:hAnsi="Cambria" w:cs="Arial"/>
          <w:bCs/>
          <w:sz w:val="24"/>
          <w:szCs w:val="24"/>
        </w:rPr>
      </w:pPr>
      <w:r w:rsidRPr="008C13F2">
        <w:rPr>
          <w:rFonts w:ascii="Cambria" w:eastAsia="Arial" w:hAnsi="Cambria" w:cs="Arial"/>
          <w:bCs/>
          <w:sz w:val="24"/>
          <w:szCs w:val="24"/>
        </w:rPr>
        <w:t xml:space="preserve">      </w:t>
      </w:r>
      <w:r w:rsidR="000E3FB5" w:rsidRPr="008C13F2">
        <w:rPr>
          <w:rFonts w:ascii="Cambria" w:eastAsia="Arial" w:hAnsi="Cambria" w:cs="Arial"/>
          <w:bCs/>
          <w:sz w:val="24"/>
          <w:szCs w:val="24"/>
        </w:rPr>
        <w:tab/>
        <w:t>Wujud lain pembangunan berwawasan lingkungan dan berkelanjutan ditandai dengan semakin terjaganya ruang-ruang publik sesuai dengan fungsi dan peruntukannya; semakin tersedianya infrastruktur desa, semakin tertatanya infrastruktur kota yang berkarakter daerah (regional branded); semakin terkendalinya pemanfaatan ruang sesuai dengan Perda Rencana Tata Ruang Wilayah (RTRW) semakin meningkatnya pola pengendalian terhadap pencemaran dan perusakan lingkungan; semakin optimalnya program-program pengelolaan Ruang Terbuka Hijau (RTH) semakin optimalnya program pengembangan sistem informasi dan sistem pendaftaran tanah; dan semakin menurunnya kasus-kasus sengketa atau konflik-konflik masalah pertanahan.</w:t>
      </w:r>
    </w:p>
    <w:p w:rsidR="00F103D8" w:rsidRPr="008C13F2" w:rsidRDefault="000E3FB5" w:rsidP="008C13F2">
      <w:pPr>
        <w:spacing w:after="0" w:line="360" w:lineRule="auto"/>
        <w:ind w:left="709" w:right="-142" w:firstLine="425"/>
        <w:jc w:val="both"/>
        <w:rPr>
          <w:rFonts w:ascii="Cambria" w:eastAsia="Arial" w:hAnsi="Cambria" w:cs="Arial"/>
          <w:bCs/>
          <w:sz w:val="24"/>
          <w:szCs w:val="24"/>
        </w:rPr>
      </w:pPr>
      <w:r w:rsidRPr="008C13F2">
        <w:rPr>
          <w:rFonts w:ascii="Cambria" w:eastAsia="Arial" w:hAnsi="Cambria" w:cs="Arial"/>
          <w:bCs/>
          <w:sz w:val="24"/>
          <w:szCs w:val="24"/>
        </w:rPr>
        <w:t xml:space="preserve">        </w:t>
      </w:r>
      <w:r w:rsidR="00D7573D" w:rsidRPr="008C13F2">
        <w:rPr>
          <w:rFonts w:ascii="Cambria" w:eastAsia="Arial" w:hAnsi="Cambria" w:cs="Arial"/>
          <w:bCs/>
          <w:sz w:val="24"/>
          <w:szCs w:val="24"/>
        </w:rPr>
        <w:t xml:space="preserve">Analisis terhadap </w:t>
      </w:r>
      <w:r w:rsidR="00A66EA4" w:rsidRPr="00A802F0">
        <w:rPr>
          <w:rFonts w:ascii="Cambria" w:eastAsia="Arial" w:hAnsi="Cambria" w:cs="Arial"/>
          <w:bCs/>
          <w:sz w:val="24"/>
          <w:szCs w:val="24"/>
        </w:rPr>
        <w:t>R</w:t>
      </w:r>
      <w:r w:rsidR="00D7573D" w:rsidRPr="008C13F2">
        <w:rPr>
          <w:rFonts w:ascii="Cambria" w:eastAsia="Arial" w:hAnsi="Cambria" w:cs="Arial"/>
          <w:bCs/>
          <w:sz w:val="24"/>
          <w:szCs w:val="24"/>
        </w:rPr>
        <w:t xml:space="preserve">encana </w:t>
      </w:r>
      <w:r w:rsidR="00A66EA4" w:rsidRPr="00A802F0">
        <w:rPr>
          <w:rFonts w:ascii="Cambria" w:eastAsia="Arial" w:hAnsi="Cambria" w:cs="Arial"/>
          <w:bCs/>
          <w:sz w:val="24"/>
          <w:szCs w:val="24"/>
        </w:rPr>
        <w:t>T</w:t>
      </w:r>
      <w:r w:rsidR="00D7573D" w:rsidRPr="008C13F2">
        <w:rPr>
          <w:rFonts w:ascii="Cambria" w:eastAsia="Arial" w:hAnsi="Cambria" w:cs="Arial"/>
          <w:bCs/>
          <w:sz w:val="24"/>
          <w:szCs w:val="24"/>
        </w:rPr>
        <w:t xml:space="preserve">ata </w:t>
      </w:r>
      <w:r w:rsidR="00A66EA4" w:rsidRPr="00A802F0">
        <w:rPr>
          <w:rFonts w:ascii="Cambria" w:eastAsia="Arial" w:hAnsi="Cambria" w:cs="Arial"/>
          <w:bCs/>
          <w:sz w:val="24"/>
          <w:szCs w:val="24"/>
        </w:rPr>
        <w:t>R</w:t>
      </w:r>
      <w:r w:rsidR="00D7573D" w:rsidRPr="008C13F2">
        <w:rPr>
          <w:rFonts w:ascii="Cambria" w:eastAsia="Arial" w:hAnsi="Cambria" w:cs="Arial"/>
          <w:bCs/>
          <w:sz w:val="24"/>
          <w:szCs w:val="24"/>
        </w:rPr>
        <w:t xml:space="preserve">uang </w:t>
      </w:r>
      <w:r w:rsidR="00A66EA4" w:rsidRPr="00A802F0">
        <w:rPr>
          <w:rFonts w:ascii="Cambria" w:eastAsia="Arial" w:hAnsi="Cambria" w:cs="Arial"/>
          <w:bCs/>
          <w:sz w:val="24"/>
          <w:szCs w:val="24"/>
        </w:rPr>
        <w:t>W</w:t>
      </w:r>
      <w:r w:rsidR="00D7573D" w:rsidRPr="008C13F2">
        <w:rPr>
          <w:rFonts w:ascii="Cambria" w:eastAsia="Arial" w:hAnsi="Cambria" w:cs="Arial"/>
          <w:bCs/>
          <w:sz w:val="24"/>
          <w:szCs w:val="24"/>
        </w:rPr>
        <w:t xml:space="preserve">ilayah (RTRW) kabupaten </w:t>
      </w:r>
      <w:r w:rsidR="008B52BC" w:rsidRPr="008C13F2">
        <w:rPr>
          <w:rFonts w:ascii="Cambria" w:eastAsia="Arial" w:hAnsi="Cambria" w:cs="Arial"/>
          <w:bCs/>
          <w:sz w:val="24"/>
          <w:szCs w:val="24"/>
        </w:rPr>
        <w:t>Gowa</w:t>
      </w:r>
      <w:r w:rsidR="00D7573D" w:rsidRPr="008C13F2">
        <w:rPr>
          <w:rFonts w:ascii="Cambria" w:eastAsia="Arial" w:hAnsi="Cambria" w:cs="Arial"/>
          <w:bCs/>
          <w:sz w:val="24"/>
          <w:szCs w:val="24"/>
        </w:rPr>
        <w:t xml:space="preserve"> bertujuan untuk mengidentifikasi implikasi rencana struktur dan pola r</w:t>
      </w:r>
      <w:r w:rsidR="008B52BC" w:rsidRPr="008C13F2">
        <w:rPr>
          <w:rFonts w:ascii="Cambria" w:eastAsia="Arial" w:hAnsi="Cambria" w:cs="Arial"/>
          <w:bCs/>
          <w:sz w:val="24"/>
          <w:szCs w:val="24"/>
        </w:rPr>
        <w:t>ua</w:t>
      </w:r>
      <w:r w:rsidR="00D7573D" w:rsidRPr="008C13F2">
        <w:rPr>
          <w:rFonts w:ascii="Cambria" w:eastAsia="Arial" w:hAnsi="Cambria" w:cs="Arial"/>
          <w:bCs/>
          <w:sz w:val="24"/>
          <w:szCs w:val="24"/>
        </w:rPr>
        <w:t>ng terghadap kebutuhan pelayanan Dinas Ketahanan Pangan,.Hasil analisis yang diperoleh dapat dipergunakan sebagai dasar pertimbangan dalam menentukan arah dalam pengembangan pelayanan, perkiraan kebutuhan pelayanan dan prioritas wilayah pelayanan Dinas Ketahanan Pangan dalam kurun waktu lima tahun mendatang, Adapun hasil analisis terhadap RTRW dapat di</w:t>
      </w:r>
      <w:r w:rsidR="001670D3" w:rsidRPr="008C13F2">
        <w:rPr>
          <w:rFonts w:ascii="Cambria" w:eastAsia="Arial" w:hAnsi="Cambria" w:cs="Arial"/>
          <w:bCs/>
          <w:sz w:val="24"/>
          <w:szCs w:val="24"/>
        </w:rPr>
        <w:t>lihat</w:t>
      </w:r>
      <w:r w:rsidR="00D7573D" w:rsidRPr="008C13F2">
        <w:rPr>
          <w:rFonts w:ascii="Cambria" w:eastAsia="Arial" w:hAnsi="Cambria" w:cs="Arial"/>
          <w:bCs/>
          <w:sz w:val="24"/>
          <w:szCs w:val="24"/>
        </w:rPr>
        <w:t xml:space="preserve"> </w:t>
      </w:r>
      <w:r w:rsidR="001670D3" w:rsidRPr="008C13F2">
        <w:rPr>
          <w:rFonts w:ascii="Cambria" w:eastAsia="Arial" w:hAnsi="Cambria" w:cs="Arial"/>
          <w:bCs/>
          <w:sz w:val="24"/>
          <w:szCs w:val="24"/>
        </w:rPr>
        <w:t xml:space="preserve">pada </w:t>
      </w:r>
      <w:r w:rsidR="00D7573D" w:rsidRPr="008C13F2">
        <w:rPr>
          <w:rFonts w:ascii="Cambria" w:eastAsia="Arial" w:hAnsi="Cambria" w:cs="Arial"/>
          <w:bCs/>
          <w:sz w:val="24"/>
          <w:szCs w:val="24"/>
        </w:rPr>
        <w:t>tabel berikut</w:t>
      </w:r>
      <w:r w:rsidR="001670D3" w:rsidRPr="008C13F2">
        <w:rPr>
          <w:rFonts w:ascii="Cambria" w:eastAsia="Arial" w:hAnsi="Cambria" w:cs="Arial"/>
          <w:bCs/>
          <w:sz w:val="24"/>
          <w:szCs w:val="24"/>
        </w:rPr>
        <w:t xml:space="preserve"> ini</w:t>
      </w:r>
      <w:r w:rsidR="005E42A8" w:rsidRPr="008C13F2">
        <w:rPr>
          <w:rFonts w:ascii="Cambria" w:eastAsia="Arial" w:hAnsi="Cambria" w:cs="Arial"/>
          <w:bCs/>
          <w:sz w:val="24"/>
          <w:szCs w:val="24"/>
        </w:rPr>
        <w:t>:</w:t>
      </w:r>
      <w:r w:rsidR="004E1B9D" w:rsidRPr="008C13F2">
        <w:rPr>
          <w:rFonts w:ascii="Cambria" w:eastAsia="Arial" w:hAnsi="Cambria" w:cs="Arial"/>
          <w:bCs/>
          <w:sz w:val="24"/>
          <w:szCs w:val="24"/>
        </w:rPr>
        <w:t xml:space="preserve">                 </w:t>
      </w:r>
      <w:r w:rsidR="007A522D" w:rsidRPr="008C13F2">
        <w:rPr>
          <w:rFonts w:ascii="Cambria" w:eastAsia="Arial" w:hAnsi="Cambria" w:cs="Arial"/>
          <w:bCs/>
          <w:sz w:val="24"/>
          <w:szCs w:val="24"/>
        </w:rPr>
        <w:t xml:space="preserve">              </w:t>
      </w:r>
    </w:p>
    <w:p w:rsidR="007A522D" w:rsidRDefault="007A522D" w:rsidP="008C13F2">
      <w:pPr>
        <w:spacing w:after="0" w:line="240" w:lineRule="auto"/>
        <w:ind w:left="709" w:right="-142" w:firstLine="425"/>
        <w:jc w:val="both"/>
        <w:rPr>
          <w:rFonts w:ascii="Cambria" w:eastAsia="Arial" w:hAnsi="Cambria" w:cs="Arial"/>
          <w:bCs/>
          <w:sz w:val="24"/>
          <w:szCs w:val="24"/>
        </w:rPr>
      </w:pPr>
    </w:p>
    <w:p w:rsidR="000102D0" w:rsidRDefault="000102D0" w:rsidP="008C13F2">
      <w:pPr>
        <w:spacing w:after="0" w:line="240" w:lineRule="auto"/>
        <w:ind w:left="709" w:right="-142" w:firstLine="425"/>
        <w:jc w:val="both"/>
        <w:rPr>
          <w:rFonts w:ascii="Cambria" w:eastAsia="Arial" w:hAnsi="Cambria" w:cs="Arial"/>
          <w:bCs/>
          <w:sz w:val="24"/>
          <w:szCs w:val="24"/>
        </w:rPr>
      </w:pPr>
    </w:p>
    <w:p w:rsidR="000102D0" w:rsidRDefault="000102D0" w:rsidP="008C13F2">
      <w:pPr>
        <w:spacing w:after="0" w:line="240" w:lineRule="auto"/>
        <w:ind w:left="709" w:right="-142" w:firstLine="425"/>
        <w:jc w:val="both"/>
        <w:rPr>
          <w:rFonts w:ascii="Cambria" w:eastAsia="Arial" w:hAnsi="Cambria" w:cs="Arial"/>
          <w:bCs/>
          <w:sz w:val="24"/>
          <w:szCs w:val="24"/>
        </w:rPr>
      </w:pPr>
    </w:p>
    <w:p w:rsidR="000102D0" w:rsidRDefault="000102D0" w:rsidP="008C13F2">
      <w:pPr>
        <w:spacing w:after="0" w:line="240" w:lineRule="auto"/>
        <w:ind w:left="709" w:right="-142" w:firstLine="425"/>
        <w:jc w:val="both"/>
        <w:rPr>
          <w:rFonts w:ascii="Cambria" w:eastAsia="Arial" w:hAnsi="Cambria" w:cs="Arial"/>
          <w:bCs/>
          <w:sz w:val="24"/>
          <w:szCs w:val="24"/>
        </w:rPr>
      </w:pPr>
    </w:p>
    <w:p w:rsidR="001102DE" w:rsidRPr="008C13F2" w:rsidRDefault="001102DE" w:rsidP="008C13F2">
      <w:pPr>
        <w:spacing w:after="0" w:line="240" w:lineRule="auto"/>
        <w:ind w:left="709" w:right="-142" w:firstLine="425"/>
        <w:jc w:val="both"/>
        <w:rPr>
          <w:rFonts w:ascii="Cambria" w:eastAsia="Arial" w:hAnsi="Cambria" w:cs="Arial"/>
          <w:bCs/>
          <w:sz w:val="24"/>
          <w:szCs w:val="24"/>
        </w:rPr>
      </w:pPr>
    </w:p>
    <w:p w:rsidR="007A522D" w:rsidRPr="008C13F2" w:rsidRDefault="007A522D" w:rsidP="008C13F2">
      <w:pPr>
        <w:spacing w:after="0" w:line="240" w:lineRule="auto"/>
        <w:ind w:left="709" w:right="-142" w:firstLine="425"/>
        <w:jc w:val="both"/>
        <w:rPr>
          <w:rFonts w:ascii="Cambria" w:eastAsia="Arial" w:hAnsi="Cambria" w:cs="Arial"/>
          <w:bCs/>
          <w:sz w:val="24"/>
          <w:szCs w:val="24"/>
        </w:rPr>
      </w:pPr>
    </w:p>
    <w:p w:rsidR="007A522D" w:rsidRPr="008C13F2" w:rsidRDefault="007A522D" w:rsidP="008C13F2">
      <w:pPr>
        <w:spacing w:after="0" w:line="240" w:lineRule="auto"/>
        <w:ind w:left="709" w:right="-142" w:firstLine="425"/>
        <w:jc w:val="both"/>
        <w:rPr>
          <w:rFonts w:ascii="Cambria" w:eastAsia="Arial" w:hAnsi="Cambria" w:cs="Arial"/>
          <w:b/>
          <w:bCs/>
          <w:i/>
          <w:sz w:val="24"/>
          <w:szCs w:val="24"/>
          <w:lang w:val="en-US"/>
        </w:rPr>
      </w:pPr>
      <w:r w:rsidRPr="008C13F2">
        <w:rPr>
          <w:rFonts w:ascii="Cambria" w:eastAsia="Arial" w:hAnsi="Cambria" w:cs="Arial"/>
          <w:bCs/>
          <w:sz w:val="24"/>
          <w:szCs w:val="24"/>
        </w:rPr>
        <w:lastRenderedPageBreak/>
        <w:t xml:space="preserve">                                                   </w:t>
      </w:r>
      <w:r w:rsidRPr="008C13F2">
        <w:rPr>
          <w:rFonts w:ascii="Cambria" w:eastAsia="Arial" w:hAnsi="Cambria" w:cs="Arial"/>
          <w:b/>
          <w:bCs/>
          <w:i/>
          <w:sz w:val="24"/>
          <w:szCs w:val="24"/>
        </w:rPr>
        <w:t xml:space="preserve">Tabel  : </w:t>
      </w:r>
      <w:r w:rsidR="006D6C88" w:rsidRPr="008C13F2">
        <w:rPr>
          <w:rFonts w:ascii="Cambria" w:eastAsia="Arial" w:hAnsi="Cambria" w:cs="Arial"/>
          <w:b/>
          <w:bCs/>
          <w:i/>
          <w:sz w:val="24"/>
          <w:szCs w:val="24"/>
          <w:lang w:val="en-US"/>
        </w:rPr>
        <w:t xml:space="preserve"> 2.21</w:t>
      </w:r>
      <w:r w:rsidR="004D508D" w:rsidRPr="008C13F2">
        <w:rPr>
          <w:rFonts w:ascii="Cambria" w:eastAsia="Arial" w:hAnsi="Cambria" w:cs="Arial"/>
          <w:b/>
          <w:bCs/>
          <w:i/>
          <w:sz w:val="24"/>
          <w:szCs w:val="24"/>
          <w:lang w:val="en-US"/>
        </w:rPr>
        <w:t xml:space="preserve"> </w:t>
      </w:r>
    </w:p>
    <w:p w:rsidR="005E42A8" w:rsidRPr="008C13F2" w:rsidRDefault="00332A9A" w:rsidP="008C13F2">
      <w:pPr>
        <w:spacing w:after="0" w:line="240" w:lineRule="auto"/>
        <w:ind w:right="-142"/>
        <w:jc w:val="both"/>
        <w:rPr>
          <w:rFonts w:ascii="Cambria" w:eastAsia="Arial" w:hAnsi="Cambria" w:cs="Arial"/>
          <w:b/>
          <w:i/>
          <w:sz w:val="24"/>
          <w:szCs w:val="24"/>
        </w:rPr>
      </w:pPr>
      <w:r w:rsidRPr="008C13F2">
        <w:rPr>
          <w:rFonts w:ascii="Cambria" w:eastAsia="Arial" w:hAnsi="Cambria" w:cs="Arial"/>
          <w:bCs/>
          <w:sz w:val="24"/>
          <w:szCs w:val="24"/>
        </w:rPr>
        <w:tab/>
      </w:r>
      <w:r w:rsidR="00E3151F" w:rsidRPr="008C13F2">
        <w:rPr>
          <w:rFonts w:ascii="Cambria" w:eastAsia="Arial" w:hAnsi="Cambria" w:cs="Arial"/>
          <w:b/>
          <w:i/>
          <w:sz w:val="24"/>
          <w:szCs w:val="24"/>
          <w:lang w:val="en-US"/>
        </w:rPr>
        <w:t xml:space="preserve">Hasil Telaahan Struktur Ruang </w:t>
      </w:r>
      <w:r w:rsidR="00BC02B9" w:rsidRPr="008C13F2">
        <w:rPr>
          <w:rFonts w:ascii="Cambria" w:eastAsia="Arial" w:hAnsi="Cambria" w:cs="Arial"/>
          <w:b/>
          <w:i/>
          <w:sz w:val="24"/>
          <w:szCs w:val="24"/>
          <w:lang w:val="en-US"/>
        </w:rPr>
        <w:t xml:space="preserve">Tata Ruang </w:t>
      </w:r>
      <w:r w:rsidR="00E3151F" w:rsidRPr="008C13F2">
        <w:rPr>
          <w:rFonts w:ascii="Cambria" w:eastAsia="Arial" w:hAnsi="Cambria" w:cs="Arial"/>
          <w:b/>
          <w:i/>
          <w:sz w:val="24"/>
          <w:szCs w:val="24"/>
          <w:lang w:val="en-US"/>
        </w:rPr>
        <w:t xml:space="preserve">Wilayah Kabupaten </w:t>
      </w:r>
      <w:r w:rsidR="00184F6A" w:rsidRPr="008C13F2">
        <w:rPr>
          <w:rFonts w:ascii="Cambria" w:eastAsia="Arial" w:hAnsi="Cambria" w:cs="Arial"/>
          <w:b/>
          <w:i/>
          <w:sz w:val="24"/>
          <w:szCs w:val="24"/>
          <w:lang w:val="en-US"/>
        </w:rPr>
        <w:t>Gowa</w:t>
      </w:r>
    </w:p>
    <w:p w:rsidR="007A522D" w:rsidRPr="008C13F2" w:rsidRDefault="007A522D" w:rsidP="008C13F2">
      <w:pPr>
        <w:spacing w:after="0" w:line="240" w:lineRule="auto"/>
        <w:ind w:right="-142"/>
        <w:jc w:val="both"/>
        <w:rPr>
          <w:rFonts w:ascii="Cambria" w:eastAsia="Arial" w:hAnsi="Cambria" w:cs="Arial"/>
          <w:b/>
          <w:i/>
          <w:sz w:val="24"/>
          <w:szCs w:val="24"/>
        </w:rPr>
      </w:pPr>
    </w:p>
    <w:tbl>
      <w:tblPr>
        <w:tblW w:w="1054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1411"/>
        <w:gridCol w:w="1828"/>
        <w:gridCol w:w="1969"/>
        <w:gridCol w:w="2456"/>
        <w:gridCol w:w="2324"/>
      </w:tblGrid>
      <w:tr w:rsidR="00886995" w:rsidRPr="00964695" w:rsidTr="007A522D">
        <w:trPr>
          <w:trHeight w:val="1254"/>
        </w:trPr>
        <w:tc>
          <w:tcPr>
            <w:tcW w:w="559" w:type="dxa"/>
            <w:shd w:val="clear" w:color="auto" w:fill="92D050"/>
          </w:tcPr>
          <w:p w:rsidR="007A522D" w:rsidRPr="00964695" w:rsidRDefault="007A522D" w:rsidP="008C13F2">
            <w:pPr>
              <w:spacing w:after="0" w:line="360" w:lineRule="auto"/>
              <w:ind w:left="89" w:right="81"/>
              <w:jc w:val="center"/>
              <w:rPr>
                <w:rFonts w:ascii="Cambria" w:hAnsi="Cambria"/>
              </w:rPr>
            </w:pPr>
          </w:p>
          <w:p w:rsidR="00886995" w:rsidRPr="00964695" w:rsidRDefault="00886995" w:rsidP="008C13F2">
            <w:pPr>
              <w:spacing w:after="0" w:line="360" w:lineRule="auto"/>
              <w:ind w:left="89" w:right="81"/>
              <w:jc w:val="center"/>
              <w:rPr>
                <w:rFonts w:ascii="Cambria" w:hAnsi="Cambria"/>
              </w:rPr>
            </w:pPr>
            <w:r w:rsidRPr="00964695">
              <w:rPr>
                <w:rFonts w:ascii="Cambria" w:hAnsi="Cambria"/>
              </w:rPr>
              <w:t>No.</w:t>
            </w:r>
          </w:p>
        </w:tc>
        <w:tc>
          <w:tcPr>
            <w:tcW w:w="1411" w:type="dxa"/>
            <w:shd w:val="clear" w:color="auto" w:fill="92D050"/>
          </w:tcPr>
          <w:p w:rsidR="00886995" w:rsidRPr="00964695" w:rsidRDefault="00AB1B59" w:rsidP="008C13F2">
            <w:pPr>
              <w:spacing w:after="0" w:line="240" w:lineRule="auto"/>
              <w:ind w:left="230" w:right="169" w:hanging="56"/>
              <w:jc w:val="both"/>
              <w:rPr>
                <w:rFonts w:ascii="Cambria" w:hAnsi="Cambria"/>
              </w:rPr>
            </w:pPr>
            <w:r w:rsidRPr="00964695">
              <w:rPr>
                <w:rFonts w:ascii="Cambria" w:hAnsi="Cambria"/>
              </w:rPr>
              <w:t xml:space="preserve"> </w:t>
            </w:r>
            <w:r w:rsidR="00886995" w:rsidRPr="00964695">
              <w:rPr>
                <w:rFonts w:ascii="Cambria" w:hAnsi="Cambria"/>
              </w:rPr>
              <w:t>Rencana</w:t>
            </w:r>
            <w:r w:rsidR="00886995" w:rsidRPr="00964695">
              <w:rPr>
                <w:rFonts w:ascii="Cambria" w:hAnsi="Cambria"/>
                <w:spacing w:val="-57"/>
              </w:rPr>
              <w:t xml:space="preserve"> </w:t>
            </w:r>
            <w:r w:rsidR="00886995" w:rsidRPr="00964695">
              <w:rPr>
                <w:rFonts w:ascii="Cambria" w:hAnsi="Cambria"/>
              </w:rPr>
              <w:t>Struktur</w:t>
            </w:r>
            <w:r w:rsidR="00886995" w:rsidRPr="00964695">
              <w:rPr>
                <w:rFonts w:ascii="Cambria" w:hAnsi="Cambria"/>
                <w:spacing w:val="1"/>
              </w:rPr>
              <w:t xml:space="preserve"> </w:t>
            </w:r>
            <w:r w:rsidR="00886995" w:rsidRPr="00964695">
              <w:rPr>
                <w:rFonts w:ascii="Cambria" w:hAnsi="Cambria"/>
              </w:rPr>
              <w:t>Ruang</w:t>
            </w:r>
          </w:p>
        </w:tc>
        <w:tc>
          <w:tcPr>
            <w:tcW w:w="1828" w:type="dxa"/>
            <w:shd w:val="clear" w:color="auto" w:fill="92D050"/>
          </w:tcPr>
          <w:p w:rsidR="00886995" w:rsidRPr="00964695" w:rsidRDefault="00886995" w:rsidP="008C13F2">
            <w:pPr>
              <w:spacing w:after="0" w:line="240" w:lineRule="auto"/>
              <w:ind w:left="207" w:right="152"/>
              <w:rPr>
                <w:rFonts w:ascii="Cambria" w:hAnsi="Cambria"/>
              </w:rPr>
            </w:pPr>
            <w:r w:rsidRPr="00964695">
              <w:rPr>
                <w:rFonts w:ascii="Cambria" w:hAnsi="Cambria"/>
              </w:rPr>
              <w:t xml:space="preserve">Struktur </w:t>
            </w:r>
            <w:r w:rsidR="007A6F5C" w:rsidRPr="00964695">
              <w:rPr>
                <w:rFonts w:ascii="Cambria" w:hAnsi="Cambria"/>
              </w:rPr>
              <w:t xml:space="preserve"> </w:t>
            </w:r>
            <w:r w:rsidRPr="00964695">
              <w:rPr>
                <w:rFonts w:ascii="Cambria" w:hAnsi="Cambria"/>
              </w:rPr>
              <w:t>Ruang</w:t>
            </w:r>
            <w:r w:rsidRPr="00964695">
              <w:rPr>
                <w:rFonts w:ascii="Cambria" w:hAnsi="Cambria"/>
                <w:spacing w:val="-56"/>
              </w:rPr>
              <w:t xml:space="preserve"> </w:t>
            </w:r>
            <w:r w:rsidR="00C60E1F" w:rsidRPr="00964695">
              <w:rPr>
                <w:rFonts w:ascii="Cambria" w:hAnsi="Cambria"/>
                <w:spacing w:val="-56"/>
              </w:rPr>
              <w:t xml:space="preserve">     </w:t>
            </w:r>
            <w:r w:rsidR="007A6F5C" w:rsidRPr="00964695">
              <w:rPr>
                <w:rFonts w:ascii="Cambria" w:hAnsi="Cambria"/>
                <w:spacing w:val="-56"/>
              </w:rPr>
              <w:t xml:space="preserve">        </w:t>
            </w:r>
            <w:r w:rsidRPr="00964695">
              <w:rPr>
                <w:rFonts w:ascii="Cambria" w:hAnsi="Cambria"/>
              </w:rPr>
              <w:t>Saat</w:t>
            </w:r>
            <w:r w:rsidRPr="00964695">
              <w:rPr>
                <w:rFonts w:ascii="Cambria" w:hAnsi="Cambria"/>
                <w:spacing w:val="3"/>
              </w:rPr>
              <w:t xml:space="preserve"> </w:t>
            </w:r>
            <w:r w:rsidRPr="00964695">
              <w:rPr>
                <w:rFonts w:ascii="Cambria" w:hAnsi="Cambria"/>
              </w:rPr>
              <w:t>ini</w:t>
            </w:r>
          </w:p>
        </w:tc>
        <w:tc>
          <w:tcPr>
            <w:tcW w:w="1969" w:type="dxa"/>
            <w:shd w:val="clear" w:color="auto" w:fill="92D050"/>
          </w:tcPr>
          <w:p w:rsidR="00886995" w:rsidRPr="00964695" w:rsidRDefault="00886995" w:rsidP="008C13F2">
            <w:pPr>
              <w:spacing w:after="0" w:line="240" w:lineRule="auto"/>
              <w:ind w:left="187" w:right="181" w:firstLine="2"/>
              <w:rPr>
                <w:rFonts w:ascii="Cambria" w:hAnsi="Cambria"/>
              </w:rPr>
            </w:pPr>
            <w:r w:rsidRPr="00964695">
              <w:rPr>
                <w:rFonts w:ascii="Cambria" w:hAnsi="Cambria"/>
              </w:rPr>
              <w:t>Indikasi</w:t>
            </w:r>
            <w:r w:rsidRPr="00964695">
              <w:rPr>
                <w:rFonts w:ascii="Cambria" w:hAnsi="Cambria"/>
                <w:spacing w:val="1"/>
              </w:rPr>
              <w:t xml:space="preserve"> </w:t>
            </w:r>
            <w:r w:rsidRPr="00964695">
              <w:rPr>
                <w:rFonts w:ascii="Cambria" w:hAnsi="Cambria"/>
              </w:rPr>
              <w:t>Program</w:t>
            </w:r>
            <w:r w:rsidRPr="00964695">
              <w:rPr>
                <w:rFonts w:ascii="Cambria" w:hAnsi="Cambria"/>
                <w:spacing w:val="1"/>
              </w:rPr>
              <w:t xml:space="preserve"> </w:t>
            </w:r>
            <w:r w:rsidRPr="00964695">
              <w:rPr>
                <w:rFonts w:ascii="Cambria" w:hAnsi="Cambria"/>
              </w:rPr>
              <w:t>Pemanfaatan</w:t>
            </w:r>
            <w:r w:rsidRPr="00964695">
              <w:rPr>
                <w:rFonts w:ascii="Cambria" w:hAnsi="Cambria"/>
                <w:spacing w:val="-56"/>
              </w:rPr>
              <w:t xml:space="preserve"> </w:t>
            </w:r>
            <w:r w:rsidRPr="00964695">
              <w:rPr>
                <w:rFonts w:ascii="Cambria" w:hAnsi="Cambria"/>
              </w:rPr>
              <w:t>Ruang</w:t>
            </w:r>
            <w:r w:rsidRPr="00964695">
              <w:rPr>
                <w:rFonts w:ascii="Cambria" w:hAnsi="Cambria"/>
                <w:spacing w:val="1"/>
              </w:rPr>
              <w:t xml:space="preserve"> </w:t>
            </w:r>
            <w:r w:rsidRPr="00964695">
              <w:rPr>
                <w:rFonts w:ascii="Cambria" w:hAnsi="Cambria"/>
              </w:rPr>
              <w:t>pada</w:t>
            </w:r>
            <w:r w:rsidRPr="00964695">
              <w:rPr>
                <w:rFonts w:ascii="Cambria" w:hAnsi="Cambria"/>
                <w:spacing w:val="1"/>
              </w:rPr>
              <w:t xml:space="preserve"> </w:t>
            </w:r>
            <w:r w:rsidRPr="00964695">
              <w:rPr>
                <w:rFonts w:ascii="Cambria" w:hAnsi="Cambria"/>
              </w:rPr>
              <w:t>Periode</w:t>
            </w:r>
            <w:r w:rsidRPr="00964695">
              <w:rPr>
                <w:rFonts w:ascii="Cambria" w:hAnsi="Cambria"/>
                <w:spacing w:val="1"/>
              </w:rPr>
              <w:t xml:space="preserve"> </w:t>
            </w:r>
            <w:r w:rsidRPr="00964695">
              <w:rPr>
                <w:rFonts w:ascii="Cambria" w:hAnsi="Cambria"/>
              </w:rPr>
              <w:t>Perencanaan</w:t>
            </w:r>
            <w:r w:rsidRPr="00964695">
              <w:rPr>
                <w:rFonts w:ascii="Cambria" w:hAnsi="Cambria"/>
                <w:spacing w:val="-56"/>
              </w:rPr>
              <w:t xml:space="preserve"> </w:t>
            </w:r>
            <w:r w:rsidRPr="00964695">
              <w:rPr>
                <w:rFonts w:ascii="Cambria" w:hAnsi="Cambria"/>
              </w:rPr>
              <w:t>Berkenaan</w:t>
            </w:r>
          </w:p>
        </w:tc>
        <w:tc>
          <w:tcPr>
            <w:tcW w:w="2456" w:type="dxa"/>
            <w:tcBorders>
              <w:right w:val="single" w:sz="6" w:space="0" w:color="000000"/>
            </w:tcBorders>
            <w:shd w:val="clear" w:color="auto" w:fill="92D050"/>
          </w:tcPr>
          <w:p w:rsidR="00886995" w:rsidRPr="00964695" w:rsidRDefault="00886995" w:rsidP="008C13F2">
            <w:pPr>
              <w:spacing w:after="0" w:line="240" w:lineRule="auto"/>
              <w:ind w:left="111" w:right="97" w:firstLine="3"/>
              <w:rPr>
                <w:rFonts w:ascii="Cambria" w:hAnsi="Cambria"/>
              </w:rPr>
            </w:pPr>
            <w:r w:rsidRPr="00964695">
              <w:rPr>
                <w:rFonts w:ascii="Cambria" w:hAnsi="Cambria"/>
              </w:rPr>
              <w:t>Pengaruh</w:t>
            </w:r>
            <w:r w:rsidRPr="00964695">
              <w:rPr>
                <w:rFonts w:ascii="Cambria" w:hAnsi="Cambria"/>
                <w:spacing w:val="1"/>
              </w:rPr>
              <w:t xml:space="preserve"> </w:t>
            </w:r>
            <w:r w:rsidRPr="00964695">
              <w:rPr>
                <w:rFonts w:ascii="Cambria" w:hAnsi="Cambria"/>
              </w:rPr>
              <w:t>Rencana</w:t>
            </w:r>
            <w:r w:rsidRPr="00964695">
              <w:rPr>
                <w:rFonts w:ascii="Cambria" w:hAnsi="Cambria"/>
                <w:spacing w:val="1"/>
              </w:rPr>
              <w:t xml:space="preserve"> </w:t>
            </w:r>
            <w:r w:rsidRPr="00964695">
              <w:rPr>
                <w:rFonts w:ascii="Cambria" w:hAnsi="Cambria"/>
              </w:rPr>
              <w:t>Struktur Ruang</w:t>
            </w:r>
            <w:r w:rsidRPr="00964695">
              <w:rPr>
                <w:rFonts w:ascii="Cambria" w:hAnsi="Cambria"/>
                <w:spacing w:val="-56"/>
              </w:rPr>
              <w:t xml:space="preserve"> </w:t>
            </w:r>
            <w:r w:rsidR="002D640E" w:rsidRPr="00964695">
              <w:rPr>
                <w:rFonts w:ascii="Cambria" w:hAnsi="Cambria"/>
                <w:spacing w:val="-56"/>
              </w:rPr>
              <w:t xml:space="preserve">         </w:t>
            </w:r>
            <w:r w:rsidR="002D640E" w:rsidRPr="00964695">
              <w:rPr>
                <w:rFonts w:ascii="Cambria" w:hAnsi="Cambria"/>
              </w:rPr>
              <w:t xml:space="preserve">   t</w:t>
            </w:r>
            <w:r w:rsidRPr="00964695">
              <w:rPr>
                <w:rFonts w:ascii="Cambria" w:hAnsi="Cambria"/>
              </w:rPr>
              <w:t>erhadap</w:t>
            </w:r>
            <w:r w:rsidRPr="00964695">
              <w:rPr>
                <w:rFonts w:ascii="Cambria" w:hAnsi="Cambria"/>
                <w:spacing w:val="1"/>
              </w:rPr>
              <w:t xml:space="preserve"> </w:t>
            </w:r>
            <w:r w:rsidRPr="00964695">
              <w:rPr>
                <w:rFonts w:ascii="Cambria" w:hAnsi="Cambria"/>
              </w:rPr>
              <w:t>Kebutuhan</w:t>
            </w:r>
            <w:r w:rsidRPr="00964695">
              <w:rPr>
                <w:rFonts w:ascii="Cambria" w:hAnsi="Cambria"/>
                <w:spacing w:val="1"/>
              </w:rPr>
              <w:t xml:space="preserve"> </w:t>
            </w:r>
            <w:r w:rsidRPr="00964695">
              <w:rPr>
                <w:rFonts w:ascii="Cambria" w:hAnsi="Cambria"/>
              </w:rPr>
              <w:t>Pelayanan</w:t>
            </w:r>
            <w:r w:rsidRPr="00964695">
              <w:rPr>
                <w:rFonts w:ascii="Cambria" w:hAnsi="Cambria"/>
                <w:spacing w:val="1"/>
              </w:rPr>
              <w:t xml:space="preserve"> </w:t>
            </w:r>
            <w:r w:rsidRPr="00964695">
              <w:rPr>
                <w:rFonts w:ascii="Cambria" w:hAnsi="Cambria"/>
              </w:rPr>
              <w:t>Dinas</w:t>
            </w:r>
            <w:r w:rsidRPr="00964695">
              <w:rPr>
                <w:rFonts w:ascii="Cambria" w:hAnsi="Cambria"/>
                <w:spacing w:val="1"/>
              </w:rPr>
              <w:t xml:space="preserve"> </w:t>
            </w:r>
            <w:r w:rsidRPr="00964695">
              <w:rPr>
                <w:rFonts w:ascii="Cambria" w:hAnsi="Cambria"/>
              </w:rPr>
              <w:t>Ketahanan</w:t>
            </w:r>
            <w:r w:rsidRPr="00964695">
              <w:rPr>
                <w:rFonts w:ascii="Cambria" w:hAnsi="Cambria"/>
                <w:spacing w:val="1"/>
              </w:rPr>
              <w:t xml:space="preserve"> </w:t>
            </w:r>
            <w:r w:rsidRPr="00964695">
              <w:rPr>
                <w:rFonts w:ascii="Cambria" w:hAnsi="Cambria"/>
              </w:rPr>
              <w:t>Pangan</w:t>
            </w:r>
          </w:p>
        </w:tc>
        <w:tc>
          <w:tcPr>
            <w:tcW w:w="2324" w:type="dxa"/>
            <w:tcBorders>
              <w:left w:val="single" w:sz="6" w:space="0" w:color="000000"/>
            </w:tcBorders>
            <w:shd w:val="clear" w:color="auto" w:fill="92D050"/>
          </w:tcPr>
          <w:p w:rsidR="00886995" w:rsidRPr="00964695" w:rsidRDefault="00886995" w:rsidP="008C13F2">
            <w:pPr>
              <w:spacing w:after="0" w:line="240" w:lineRule="auto"/>
              <w:ind w:left="152" w:right="142" w:hanging="2"/>
              <w:rPr>
                <w:rFonts w:ascii="Cambria" w:hAnsi="Cambria"/>
                <w:lang w:val="fi-FI"/>
              </w:rPr>
            </w:pPr>
            <w:r w:rsidRPr="00964695">
              <w:rPr>
                <w:rFonts w:ascii="Cambria" w:hAnsi="Cambria"/>
                <w:lang w:val="fi-FI"/>
              </w:rPr>
              <w:t>Arahan</w:t>
            </w:r>
            <w:r w:rsidRPr="00964695">
              <w:rPr>
                <w:rFonts w:ascii="Cambria" w:hAnsi="Cambria"/>
                <w:spacing w:val="2"/>
                <w:lang w:val="fi-FI"/>
              </w:rPr>
              <w:t xml:space="preserve"> </w:t>
            </w:r>
            <w:r w:rsidRPr="00964695">
              <w:rPr>
                <w:rFonts w:ascii="Cambria" w:hAnsi="Cambria"/>
                <w:lang w:val="fi-FI"/>
              </w:rPr>
              <w:t>Lokasi</w:t>
            </w:r>
            <w:r w:rsidRPr="00964695">
              <w:rPr>
                <w:rFonts w:ascii="Cambria" w:hAnsi="Cambria"/>
                <w:spacing w:val="1"/>
                <w:lang w:val="fi-FI"/>
              </w:rPr>
              <w:t xml:space="preserve"> </w:t>
            </w:r>
            <w:r w:rsidRPr="00964695">
              <w:rPr>
                <w:rFonts w:ascii="Cambria" w:hAnsi="Cambria"/>
                <w:lang w:val="fi-FI"/>
              </w:rPr>
              <w:t>Pengembangan</w:t>
            </w:r>
            <w:r w:rsidRPr="00964695">
              <w:rPr>
                <w:rFonts w:ascii="Cambria" w:hAnsi="Cambria"/>
                <w:spacing w:val="-56"/>
                <w:lang w:val="fi-FI"/>
              </w:rPr>
              <w:t xml:space="preserve"> </w:t>
            </w:r>
            <w:r w:rsidRPr="00964695">
              <w:rPr>
                <w:rFonts w:ascii="Cambria" w:hAnsi="Cambria"/>
                <w:lang w:val="fi-FI"/>
              </w:rPr>
              <w:t>Pelayanan</w:t>
            </w:r>
            <w:r w:rsidRPr="00964695">
              <w:rPr>
                <w:rFonts w:ascii="Cambria" w:hAnsi="Cambria"/>
                <w:spacing w:val="1"/>
                <w:lang w:val="fi-FI"/>
              </w:rPr>
              <w:t xml:space="preserve"> </w:t>
            </w:r>
            <w:r w:rsidRPr="00964695">
              <w:rPr>
                <w:rFonts w:ascii="Cambria" w:hAnsi="Cambria"/>
                <w:lang w:val="fi-FI"/>
              </w:rPr>
              <w:t>Dinas</w:t>
            </w:r>
            <w:r w:rsidRPr="00964695">
              <w:rPr>
                <w:rFonts w:ascii="Cambria" w:hAnsi="Cambria"/>
                <w:spacing w:val="1"/>
                <w:lang w:val="fi-FI"/>
              </w:rPr>
              <w:t xml:space="preserve"> </w:t>
            </w:r>
            <w:r w:rsidRPr="00964695">
              <w:rPr>
                <w:rFonts w:ascii="Cambria" w:hAnsi="Cambria"/>
                <w:lang w:val="fi-FI"/>
              </w:rPr>
              <w:t>Ketahanan</w:t>
            </w:r>
            <w:r w:rsidRPr="00964695">
              <w:rPr>
                <w:rFonts w:ascii="Cambria" w:hAnsi="Cambria"/>
                <w:spacing w:val="1"/>
                <w:lang w:val="fi-FI"/>
              </w:rPr>
              <w:t xml:space="preserve"> </w:t>
            </w:r>
            <w:r w:rsidRPr="00964695">
              <w:rPr>
                <w:rFonts w:ascii="Cambria" w:hAnsi="Cambria"/>
                <w:lang w:val="fi-FI"/>
              </w:rPr>
              <w:t>Pangan</w:t>
            </w:r>
          </w:p>
        </w:tc>
      </w:tr>
      <w:tr w:rsidR="00886995" w:rsidRPr="00964695" w:rsidTr="007A522D">
        <w:trPr>
          <w:trHeight w:val="163"/>
        </w:trPr>
        <w:tc>
          <w:tcPr>
            <w:tcW w:w="559" w:type="dxa"/>
            <w:shd w:val="clear" w:color="auto" w:fill="C2D69B" w:themeFill="accent3" w:themeFillTint="99"/>
          </w:tcPr>
          <w:p w:rsidR="00886995" w:rsidRPr="00964695" w:rsidRDefault="00886995" w:rsidP="008C13F2">
            <w:pPr>
              <w:spacing w:after="0" w:line="360" w:lineRule="auto"/>
              <w:ind w:left="9"/>
              <w:jc w:val="center"/>
              <w:rPr>
                <w:rFonts w:ascii="Cambria" w:hAnsi="Cambria"/>
              </w:rPr>
            </w:pPr>
            <w:r w:rsidRPr="00964695">
              <w:rPr>
                <w:rFonts w:ascii="Cambria" w:hAnsi="Cambria"/>
              </w:rPr>
              <w:t>1</w:t>
            </w:r>
          </w:p>
        </w:tc>
        <w:tc>
          <w:tcPr>
            <w:tcW w:w="1411" w:type="dxa"/>
            <w:shd w:val="clear" w:color="auto" w:fill="C2D69B" w:themeFill="accent3" w:themeFillTint="99"/>
          </w:tcPr>
          <w:p w:rsidR="00886995" w:rsidRPr="00964695" w:rsidRDefault="00886995" w:rsidP="008C13F2">
            <w:pPr>
              <w:spacing w:after="0"/>
              <w:ind w:left="3"/>
              <w:jc w:val="center"/>
              <w:rPr>
                <w:rFonts w:ascii="Cambria" w:hAnsi="Cambria"/>
              </w:rPr>
            </w:pPr>
            <w:r w:rsidRPr="00964695">
              <w:rPr>
                <w:rFonts w:ascii="Cambria" w:hAnsi="Cambria"/>
              </w:rPr>
              <w:t>2</w:t>
            </w:r>
          </w:p>
        </w:tc>
        <w:tc>
          <w:tcPr>
            <w:tcW w:w="1828" w:type="dxa"/>
            <w:shd w:val="clear" w:color="auto" w:fill="C2D69B" w:themeFill="accent3" w:themeFillTint="99"/>
          </w:tcPr>
          <w:p w:rsidR="00886995" w:rsidRPr="00964695" w:rsidRDefault="00886995" w:rsidP="008C13F2">
            <w:pPr>
              <w:spacing w:after="0"/>
              <w:ind w:left="9"/>
              <w:jc w:val="center"/>
              <w:rPr>
                <w:rFonts w:ascii="Cambria" w:hAnsi="Cambria"/>
              </w:rPr>
            </w:pPr>
            <w:r w:rsidRPr="00964695">
              <w:rPr>
                <w:rFonts w:ascii="Cambria" w:hAnsi="Cambria"/>
              </w:rPr>
              <w:t>3</w:t>
            </w:r>
          </w:p>
        </w:tc>
        <w:tc>
          <w:tcPr>
            <w:tcW w:w="1969" w:type="dxa"/>
            <w:shd w:val="clear" w:color="auto" w:fill="C2D69B" w:themeFill="accent3" w:themeFillTint="99"/>
          </w:tcPr>
          <w:p w:rsidR="00886995" w:rsidRPr="00964695" w:rsidRDefault="00886995" w:rsidP="008C13F2">
            <w:pPr>
              <w:spacing w:after="0"/>
              <w:ind w:left="6"/>
              <w:jc w:val="center"/>
              <w:rPr>
                <w:rFonts w:ascii="Cambria" w:hAnsi="Cambria"/>
              </w:rPr>
            </w:pPr>
            <w:r w:rsidRPr="00964695">
              <w:rPr>
                <w:rFonts w:ascii="Cambria" w:hAnsi="Cambria"/>
              </w:rPr>
              <w:t>4</w:t>
            </w:r>
          </w:p>
        </w:tc>
        <w:tc>
          <w:tcPr>
            <w:tcW w:w="2456" w:type="dxa"/>
            <w:tcBorders>
              <w:right w:val="single" w:sz="6" w:space="0" w:color="000000"/>
            </w:tcBorders>
            <w:shd w:val="clear" w:color="auto" w:fill="C2D69B" w:themeFill="accent3" w:themeFillTint="99"/>
          </w:tcPr>
          <w:p w:rsidR="00886995" w:rsidRPr="00964695" w:rsidRDefault="00886995" w:rsidP="008C13F2">
            <w:pPr>
              <w:spacing w:after="0"/>
              <w:ind w:left="11"/>
              <w:jc w:val="center"/>
              <w:rPr>
                <w:rFonts w:ascii="Cambria" w:hAnsi="Cambria"/>
              </w:rPr>
            </w:pPr>
            <w:r w:rsidRPr="00964695">
              <w:rPr>
                <w:rFonts w:ascii="Cambria" w:hAnsi="Cambria"/>
              </w:rPr>
              <w:t>5</w:t>
            </w:r>
          </w:p>
        </w:tc>
        <w:tc>
          <w:tcPr>
            <w:tcW w:w="2324" w:type="dxa"/>
            <w:tcBorders>
              <w:left w:val="single" w:sz="6" w:space="0" w:color="000000"/>
            </w:tcBorders>
            <w:shd w:val="clear" w:color="auto" w:fill="C2D69B" w:themeFill="accent3" w:themeFillTint="99"/>
          </w:tcPr>
          <w:p w:rsidR="00886995" w:rsidRPr="00964695" w:rsidRDefault="00886995" w:rsidP="008C13F2">
            <w:pPr>
              <w:spacing w:after="0"/>
              <w:ind w:left="5"/>
              <w:jc w:val="center"/>
              <w:rPr>
                <w:rFonts w:ascii="Cambria" w:hAnsi="Cambria"/>
              </w:rPr>
            </w:pPr>
            <w:r w:rsidRPr="00964695">
              <w:rPr>
                <w:rFonts w:ascii="Cambria" w:hAnsi="Cambria"/>
              </w:rPr>
              <w:t>6</w:t>
            </w:r>
          </w:p>
        </w:tc>
      </w:tr>
      <w:tr w:rsidR="00886995" w:rsidRPr="00964695" w:rsidTr="007A522D">
        <w:trPr>
          <w:trHeight w:val="223"/>
        </w:trPr>
        <w:tc>
          <w:tcPr>
            <w:tcW w:w="559" w:type="dxa"/>
            <w:tcBorders>
              <w:bottom w:val="nil"/>
            </w:tcBorders>
          </w:tcPr>
          <w:p w:rsidR="00886995" w:rsidRPr="00964695" w:rsidRDefault="00886995" w:rsidP="008C13F2">
            <w:pPr>
              <w:spacing w:after="0" w:line="360" w:lineRule="auto"/>
              <w:ind w:left="7"/>
              <w:jc w:val="center"/>
              <w:rPr>
                <w:rFonts w:ascii="Cambria" w:hAnsi="Cambria"/>
              </w:rPr>
            </w:pPr>
            <w:r w:rsidRPr="00964695">
              <w:rPr>
                <w:rFonts w:ascii="Cambria" w:hAnsi="Cambria"/>
                <w:w w:val="99"/>
              </w:rPr>
              <w:t>1</w:t>
            </w:r>
          </w:p>
        </w:tc>
        <w:tc>
          <w:tcPr>
            <w:tcW w:w="1411" w:type="dxa"/>
            <w:tcBorders>
              <w:bottom w:val="nil"/>
            </w:tcBorders>
          </w:tcPr>
          <w:p w:rsidR="00886995" w:rsidRPr="00964695" w:rsidRDefault="00886995" w:rsidP="008C13F2">
            <w:pPr>
              <w:spacing w:after="0"/>
              <w:ind w:left="105"/>
              <w:rPr>
                <w:rFonts w:ascii="Cambria" w:hAnsi="Cambria"/>
              </w:rPr>
            </w:pPr>
            <w:r w:rsidRPr="00964695">
              <w:rPr>
                <w:rFonts w:ascii="Cambria" w:hAnsi="Cambria"/>
              </w:rPr>
              <w:t>Alih</w:t>
            </w:r>
            <w:r w:rsidRPr="00964695">
              <w:rPr>
                <w:rFonts w:ascii="Cambria" w:hAnsi="Cambria"/>
                <w:spacing w:val="-1"/>
              </w:rPr>
              <w:t xml:space="preserve"> </w:t>
            </w:r>
            <w:r w:rsidRPr="00964695">
              <w:rPr>
                <w:rFonts w:ascii="Cambria" w:hAnsi="Cambria"/>
              </w:rPr>
              <w:t>Fungsi</w:t>
            </w:r>
            <w:r w:rsidR="008141F8" w:rsidRPr="00964695">
              <w:rPr>
                <w:rFonts w:ascii="Cambria" w:hAnsi="Cambria"/>
              </w:rPr>
              <w:t xml:space="preserve">  lahan </w:t>
            </w:r>
          </w:p>
        </w:tc>
        <w:tc>
          <w:tcPr>
            <w:tcW w:w="1828" w:type="dxa"/>
            <w:tcBorders>
              <w:bottom w:val="nil"/>
            </w:tcBorders>
          </w:tcPr>
          <w:p w:rsidR="00886995" w:rsidRPr="00964695" w:rsidRDefault="00886995" w:rsidP="008C13F2">
            <w:pPr>
              <w:spacing w:after="0"/>
              <w:ind w:left="108"/>
              <w:rPr>
                <w:rFonts w:ascii="Cambria" w:hAnsi="Cambria"/>
                <w:lang w:val="fi-FI"/>
              </w:rPr>
            </w:pPr>
            <w:r w:rsidRPr="00964695">
              <w:rPr>
                <w:rFonts w:ascii="Cambria" w:hAnsi="Cambria"/>
                <w:lang w:val="fi-FI"/>
              </w:rPr>
              <w:t>Terjadi</w:t>
            </w:r>
            <w:r w:rsidRPr="00964695">
              <w:rPr>
                <w:rFonts w:ascii="Cambria" w:hAnsi="Cambria"/>
                <w:spacing w:val="21"/>
                <w:lang w:val="fi-FI"/>
              </w:rPr>
              <w:t xml:space="preserve"> </w:t>
            </w:r>
            <w:r w:rsidRPr="00964695">
              <w:rPr>
                <w:rFonts w:ascii="Cambria" w:hAnsi="Cambria"/>
                <w:lang w:val="fi-FI"/>
              </w:rPr>
              <w:t>alih</w:t>
            </w:r>
            <w:r w:rsidRPr="00964695">
              <w:rPr>
                <w:rFonts w:ascii="Cambria" w:hAnsi="Cambria"/>
                <w:spacing w:val="22"/>
                <w:lang w:val="fi-FI"/>
              </w:rPr>
              <w:t xml:space="preserve"> </w:t>
            </w:r>
            <w:r w:rsidRPr="00964695">
              <w:rPr>
                <w:rFonts w:ascii="Cambria" w:hAnsi="Cambria"/>
                <w:lang w:val="fi-FI"/>
              </w:rPr>
              <w:t>fungsi</w:t>
            </w:r>
            <w:r w:rsidR="008141F8" w:rsidRPr="00964695">
              <w:rPr>
                <w:rFonts w:ascii="Cambria" w:hAnsi="Cambria"/>
                <w:lang w:val="fi-FI"/>
              </w:rPr>
              <w:t xml:space="preserve"> lahan pertanian</w:t>
            </w:r>
          </w:p>
        </w:tc>
        <w:tc>
          <w:tcPr>
            <w:tcW w:w="1969" w:type="dxa"/>
            <w:tcBorders>
              <w:bottom w:val="nil"/>
            </w:tcBorders>
          </w:tcPr>
          <w:p w:rsidR="00886995" w:rsidRPr="00964695" w:rsidRDefault="00DF48D4" w:rsidP="008C13F2">
            <w:pPr>
              <w:spacing w:after="0"/>
              <w:ind w:left="125"/>
              <w:rPr>
                <w:rFonts w:ascii="Cambria" w:hAnsi="Cambria"/>
                <w:lang w:val="fi-FI"/>
              </w:rPr>
            </w:pPr>
            <w:r w:rsidRPr="00964695">
              <w:rPr>
                <w:rFonts w:ascii="Cambria" w:hAnsi="Cambria"/>
                <w:lang w:val="fi-FI"/>
              </w:rPr>
              <w:t>Program Peningkatan Diversifikasi dan Ketahanan Pangan Masyarakat</w:t>
            </w:r>
          </w:p>
        </w:tc>
        <w:tc>
          <w:tcPr>
            <w:tcW w:w="2456" w:type="dxa"/>
            <w:tcBorders>
              <w:bottom w:val="nil"/>
              <w:right w:val="single" w:sz="6" w:space="0" w:color="000000"/>
            </w:tcBorders>
          </w:tcPr>
          <w:p w:rsidR="00886995" w:rsidRPr="00964695" w:rsidRDefault="00886995" w:rsidP="008C13F2">
            <w:pPr>
              <w:spacing w:after="0"/>
              <w:ind w:left="108" w:right="279"/>
              <w:jc w:val="both"/>
              <w:rPr>
                <w:rFonts w:ascii="Cambria" w:hAnsi="Cambria"/>
                <w:lang w:val="fi-FI"/>
              </w:rPr>
            </w:pPr>
            <w:r w:rsidRPr="00964695">
              <w:rPr>
                <w:rFonts w:ascii="Cambria" w:hAnsi="Cambria"/>
                <w:lang w:val="fi-FI"/>
              </w:rPr>
              <w:t>Berkurangnya</w:t>
            </w:r>
            <w:r w:rsidR="008141F8" w:rsidRPr="00964695">
              <w:rPr>
                <w:rFonts w:ascii="Cambria" w:hAnsi="Cambria"/>
                <w:lang w:val="fi-FI"/>
              </w:rPr>
              <w:t xml:space="preserve"> luas lahan sawah dan  yang produktif berakibatkan menurunnya produksi pertanian terutama tanaman pangan</w:t>
            </w:r>
          </w:p>
        </w:tc>
        <w:tc>
          <w:tcPr>
            <w:tcW w:w="2324" w:type="dxa"/>
            <w:vMerge w:val="restart"/>
            <w:tcBorders>
              <w:left w:val="single" w:sz="6" w:space="0" w:color="000000"/>
            </w:tcBorders>
          </w:tcPr>
          <w:p w:rsidR="00886995" w:rsidRPr="00964695" w:rsidRDefault="00886995" w:rsidP="00D668DC">
            <w:pPr>
              <w:numPr>
                <w:ilvl w:val="0"/>
                <w:numId w:val="27"/>
              </w:numPr>
              <w:tabs>
                <w:tab w:val="left" w:pos="283"/>
              </w:tabs>
              <w:spacing w:after="0"/>
              <w:ind w:right="97"/>
              <w:rPr>
                <w:rFonts w:ascii="Cambria" w:hAnsi="Cambria"/>
                <w:lang w:val="fi-FI"/>
              </w:rPr>
            </w:pPr>
            <w:r w:rsidRPr="00964695">
              <w:rPr>
                <w:rFonts w:ascii="Cambria" w:hAnsi="Cambria"/>
                <w:lang w:val="fi-FI"/>
              </w:rPr>
              <w:t>Pemanfaatan</w:t>
            </w:r>
            <w:r w:rsidRPr="00964695">
              <w:rPr>
                <w:rFonts w:ascii="Cambria" w:hAnsi="Cambria"/>
                <w:spacing w:val="1"/>
                <w:lang w:val="fi-FI"/>
              </w:rPr>
              <w:t xml:space="preserve"> </w:t>
            </w:r>
            <w:r w:rsidRPr="00964695">
              <w:rPr>
                <w:rFonts w:ascii="Cambria" w:hAnsi="Cambria"/>
                <w:lang w:val="fi-FI"/>
              </w:rPr>
              <w:t>kawasan</w:t>
            </w:r>
            <w:r w:rsidRPr="00964695">
              <w:rPr>
                <w:rFonts w:ascii="Cambria" w:hAnsi="Cambria"/>
                <w:spacing w:val="1"/>
                <w:lang w:val="fi-FI"/>
              </w:rPr>
              <w:t xml:space="preserve"> </w:t>
            </w:r>
            <w:r w:rsidRPr="00964695">
              <w:rPr>
                <w:rFonts w:ascii="Cambria" w:hAnsi="Cambria"/>
                <w:lang w:val="fi-FI"/>
              </w:rPr>
              <w:t>rumah</w:t>
            </w:r>
            <w:r w:rsidR="00581A5B" w:rsidRPr="00964695">
              <w:rPr>
                <w:rFonts w:ascii="Cambria" w:hAnsi="Cambria"/>
                <w:lang w:val="fi-FI"/>
              </w:rPr>
              <w:t xml:space="preserve"> </w:t>
            </w:r>
            <w:r w:rsidRPr="00964695">
              <w:rPr>
                <w:rFonts w:ascii="Cambria" w:hAnsi="Cambria"/>
                <w:spacing w:val="-51"/>
                <w:lang w:val="fi-FI"/>
              </w:rPr>
              <w:t xml:space="preserve"> </w:t>
            </w:r>
            <w:r w:rsidRPr="00964695">
              <w:rPr>
                <w:rFonts w:ascii="Cambria" w:hAnsi="Cambria"/>
                <w:lang w:val="fi-FI"/>
              </w:rPr>
              <w:t>pangan</w:t>
            </w:r>
            <w:r w:rsidRPr="00964695">
              <w:rPr>
                <w:rFonts w:ascii="Cambria" w:hAnsi="Cambria"/>
                <w:spacing w:val="1"/>
                <w:lang w:val="fi-FI"/>
              </w:rPr>
              <w:t xml:space="preserve"> </w:t>
            </w:r>
            <w:r w:rsidRPr="00964695">
              <w:rPr>
                <w:rFonts w:ascii="Cambria" w:hAnsi="Cambria"/>
                <w:lang w:val="fi-FI"/>
              </w:rPr>
              <w:t>lestari</w:t>
            </w:r>
            <w:r w:rsidR="00541857" w:rsidRPr="00964695">
              <w:rPr>
                <w:rFonts w:ascii="Cambria" w:hAnsi="Cambria"/>
                <w:lang w:val="fi-FI"/>
              </w:rPr>
              <w:t xml:space="preserve"> </w:t>
            </w:r>
            <w:r w:rsidR="00581A5B" w:rsidRPr="00964695">
              <w:rPr>
                <w:rFonts w:ascii="Cambria" w:hAnsi="Cambria"/>
                <w:lang w:val="fi-FI"/>
              </w:rPr>
              <w:t xml:space="preserve">(KRPL) </w:t>
            </w:r>
            <w:r w:rsidR="00541857" w:rsidRPr="00964695">
              <w:rPr>
                <w:rFonts w:ascii="Cambria" w:hAnsi="Cambria"/>
                <w:lang w:val="fi-FI"/>
              </w:rPr>
              <w:t>atau Pengembangan Pangan Lestari</w:t>
            </w:r>
            <w:r w:rsidR="00581A5B" w:rsidRPr="00964695">
              <w:rPr>
                <w:rFonts w:ascii="Cambria" w:hAnsi="Cambria"/>
                <w:lang w:val="fi-FI"/>
              </w:rPr>
              <w:t xml:space="preserve"> (P2L)</w:t>
            </w:r>
          </w:p>
          <w:p w:rsidR="00886995" w:rsidRPr="00964695" w:rsidRDefault="00886995" w:rsidP="00D668DC">
            <w:pPr>
              <w:numPr>
                <w:ilvl w:val="0"/>
                <w:numId w:val="27"/>
              </w:numPr>
              <w:spacing w:after="0"/>
              <w:ind w:right="99"/>
              <w:rPr>
                <w:rFonts w:ascii="Cambria" w:hAnsi="Cambria"/>
                <w:lang w:val="fi-FI"/>
              </w:rPr>
            </w:pPr>
            <w:r w:rsidRPr="00964695">
              <w:rPr>
                <w:rFonts w:ascii="Cambria" w:hAnsi="Cambria"/>
                <w:lang w:val="fi-FI"/>
              </w:rPr>
              <w:t>Pengembangan</w:t>
            </w:r>
            <w:r w:rsidRPr="00964695">
              <w:rPr>
                <w:rFonts w:ascii="Cambria" w:hAnsi="Cambria"/>
                <w:spacing w:val="1"/>
                <w:lang w:val="fi-FI"/>
              </w:rPr>
              <w:t xml:space="preserve"> </w:t>
            </w:r>
            <w:r w:rsidRPr="00964695">
              <w:rPr>
                <w:rFonts w:ascii="Cambria" w:hAnsi="Cambria"/>
                <w:lang w:val="fi-FI"/>
              </w:rPr>
              <w:t>kelompok</w:t>
            </w:r>
            <w:r w:rsidRPr="00964695">
              <w:rPr>
                <w:rFonts w:ascii="Cambria" w:hAnsi="Cambria"/>
                <w:spacing w:val="1"/>
                <w:lang w:val="fi-FI"/>
              </w:rPr>
              <w:t xml:space="preserve"> </w:t>
            </w:r>
            <w:r w:rsidRPr="00964695">
              <w:rPr>
                <w:rFonts w:ascii="Cambria" w:hAnsi="Cambria"/>
                <w:lang w:val="fi-FI"/>
              </w:rPr>
              <w:t>masyarakat</w:t>
            </w:r>
            <w:r w:rsidRPr="00964695">
              <w:rPr>
                <w:rFonts w:ascii="Cambria" w:hAnsi="Cambria"/>
                <w:spacing w:val="1"/>
                <w:lang w:val="fi-FI"/>
              </w:rPr>
              <w:t xml:space="preserve"> </w:t>
            </w:r>
            <w:r w:rsidRPr="00964695">
              <w:rPr>
                <w:rFonts w:ascii="Cambria" w:hAnsi="Cambria"/>
                <w:lang w:val="fi-FI"/>
              </w:rPr>
              <w:t>madiri</w:t>
            </w:r>
            <w:r w:rsidRPr="00964695">
              <w:rPr>
                <w:rFonts w:ascii="Cambria" w:hAnsi="Cambria"/>
                <w:lang w:val="fi-FI"/>
              </w:rPr>
              <w:tab/>
            </w:r>
            <w:r w:rsidRPr="00964695">
              <w:rPr>
                <w:rFonts w:ascii="Cambria" w:hAnsi="Cambria"/>
                <w:spacing w:val="-1"/>
                <w:lang w:val="fi-FI"/>
              </w:rPr>
              <w:t>pangan</w:t>
            </w:r>
            <w:r w:rsidRPr="00964695">
              <w:rPr>
                <w:rFonts w:ascii="Cambria" w:hAnsi="Cambria"/>
                <w:spacing w:val="-51"/>
                <w:lang w:val="fi-FI"/>
              </w:rPr>
              <w:t xml:space="preserve"> </w:t>
            </w:r>
            <w:r w:rsidRPr="00964695">
              <w:rPr>
                <w:rFonts w:ascii="Cambria" w:hAnsi="Cambria"/>
                <w:lang w:val="fi-FI"/>
              </w:rPr>
              <w:t>dengan</w:t>
            </w:r>
            <w:r w:rsidRPr="00964695">
              <w:rPr>
                <w:rFonts w:ascii="Cambria" w:hAnsi="Cambria"/>
                <w:spacing w:val="1"/>
                <w:lang w:val="fi-FI"/>
              </w:rPr>
              <w:t xml:space="preserve"> </w:t>
            </w:r>
            <w:r w:rsidRPr="00964695">
              <w:rPr>
                <w:rFonts w:ascii="Cambria" w:hAnsi="Cambria"/>
                <w:lang w:val="fi-FI"/>
              </w:rPr>
              <w:t>pemanfaatan</w:t>
            </w:r>
            <w:r w:rsidRPr="00964695">
              <w:rPr>
                <w:rFonts w:ascii="Cambria" w:hAnsi="Cambria"/>
                <w:spacing w:val="1"/>
                <w:lang w:val="fi-FI"/>
              </w:rPr>
              <w:t xml:space="preserve"> </w:t>
            </w:r>
            <w:r w:rsidRPr="00964695">
              <w:rPr>
                <w:rFonts w:ascii="Cambria" w:hAnsi="Cambria"/>
                <w:lang w:val="fi-FI"/>
              </w:rPr>
              <w:t>lahan</w:t>
            </w:r>
            <w:r w:rsidRPr="00964695">
              <w:rPr>
                <w:rFonts w:ascii="Cambria" w:hAnsi="Cambria"/>
                <w:spacing w:val="2"/>
                <w:lang w:val="fi-FI"/>
              </w:rPr>
              <w:t xml:space="preserve"> </w:t>
            </w:r>
            <w:r w:rsidRPr="00964695">
              <w:rPr>
                <w:rFonts w:ascii="Cambria" w:hAnsi="Cambria"/>
                <w:lang w:val="fi-FI"/>
              </w:rPr>
              <w:t>yang</w:t>
            </w:r>
            <w:r w:rsidRPr="00964695">
              <w:rPr>
                <w:rFonts w:ascii="Cambria" w:hAnsi="Cambria"/>
                <w:spacing w:val="-2"/>
                <w:lang w:val="fi-FI"/>
              </w:rPr>
              <w:t xml:space="preserve"> </w:t>
            </w:r>
            <w:r w:rsidRPr="00964695">
              <w:rPr>
                <w:rFonts w:ascii="Cambria" w:hAnsi="Cambria"/>
                <w:lang w:val="fi-FI"/>
              </w:rPr>
              <w:t>tidak</w:t>
            </w:r>
            <w:r w:rsidR="0000686E" w:rsidRPr="00964695">
              <w:rPr>
                <w:rFonts w:ascii="Cambria" w:hAnsi="Cambria"/>
              </w:rPr>
              <w:t xml:space="preserve"> </w:t>
            </w:r>
            <w:r w:rsidRPr="00964695">
              <w:rPr>
                <w:rFonts w:ascii="Cambria" w:hAnsi="Cambria"/>
                <w:spacing w:val="-50"/>
                <w:lang w:val="fi-FI"/>
              </w:rPr>
              <w:t xml:space="preserve"> </w:t>
            </w:r>
            <w:r w:rsidR="0000686E" w:rsidRPr="00964695">
              <w:rPr>
                <w:rFonts w:ascii="Cambria" w:hAnsi="Cambria"/>
                <w:spacing w:val="-50"/>
              </w:rPr>
              <w:t xml:space="preserve"> </w:t>
            </w:r>
            <w:r w:rsidRPr="00964695">
              <w:rPr>
                <w:rFonts w:ascii="Cambria" w:hAnsi="Cambria"/>
                <w:lang w:val="fi-FI"/>
              </w:rPr>
              <w:t>terlalu</w:t>
            </w:r>
            <w:r w:rsidRPr="00964695">
              <w:rPr>
                <w:rFonts w:ascii="Cambria" w:hAnsi="Cambria"/>
                <w:spacing w:val="1"/>
                <w:lang w:val="fi-FI"/>
              </w:rPr>
              <w:t xml:space="preserve"> </w:t>
            </w:r>
            <w:r w:rsidR="0000686E" w:rsidRPr="00964695">
              <w:rPr>
                <w:rFonts w:ascii="Cambria" w:hAnsi="Cambria"/>
                <w:spacing w:val="1"/>
              </w:rPr>
              <w:t xml:space="preserve"> </w:t>
            </w:r>
            <w:r w:rsidRPr="00964695">
              <w:rPr>
                <w:rFonts w:ascii="Cambria" w:hAnsi="Cambria"/>
                <w:lang w:val="fi-FI"/>
              </w:rPr>
              <w:t>luas</w:t>
            </w:r>
          </w:p>
          <w:p w:rsidR="00886995" w:rsidRPr="00964695" w:rsidRDefault="00886995" w:rsidP="00D668DC">
            <w:pPr>
              <w:numPr>
                <w:ilvl w:val="0"/>
                <w:numId w:val="27"/>
              </w:numPr>
              <w:tabs>
                <w:tab w:val="left" w:pos="283"/>
                <w:tab w:val="left" w:pos="1142"/>
              </w:tabs>
              <w:spacing w:after="0"/>
              <w:ind w:right="99"/>
              <w:rPr>
                <w:rFonts w:ascii="Cambria" w:hAnsi="Cambria"/>
              </w:rPr>
            </w:pPr>
            <w:r w:rsidRPr="00964695">
              <w:rPr>
                <w:rFonts w:ascii="Cambria" w:hAnsi="Cambria"/>
              </w:rPr>
              <w:t>Pengembangan</w:t>
            </w:r>
            <w:r w:rsidRPr="00964695">
              <w:rPr>
                <w:rFonts w:ascii="Cambria" w:hAnsi="Cambria"/>
                <w:spacing w:val="1"/>
              </w:rPr>
              <w:t xml:space="preserve"> </w:t>
            </w:r>
            <w:r w:rsidRPr="00964695">
              <w:rPr>
                <w:rFonts w:ascii="Cambria" w:hAnsi="Cambria"/>
              </w:rPr>
              <w:t>rumah</w:t>
            </w:r>
            <w:r w:rsidRPr="00964695">
              <w:rPr>
                <w:rFonts w:ascii="Cambria" w:hAnsi="Cambria"/>
              </w:rPr>
              <w:tab/>
            </w:r>
            <w:r w:rsidRPr="00964695">
              <w:rPr>
                <w:rFonts w:ascii="Cambria" w:hAnsi="Cambria"/>
                <w:spacing w:val="-2"/>
              </w:rPr>
              <w:t>tangga</w:t>
            </w:r>
            <w:r w:rsidR="00581A5B" w:rsidRPr="00964695">
              <w:rPr>
                <w:rFonts w:ascii="Cambria" w:hAnsi="Cambria"/>
                <w:spacing w:val="-2"/>
              </w:rPr>
              <w:t xml:space="preserve"> </w:t>
            </w:r>
            <w:r w:rsidRPr="00964695">
              <w:rPr>
                <w:rFonts w:ascii="Cambria" w:hAnsi="Cambria"/>
                <w:spacing w:val="-51"/>
              </w:rPr>
              <w:t xml:space="preserve"> </w:t>
            </w:r>
            <w:r w:rsidR="00581A5B" w:rsidRPr="00964695">
              <w:rPr>
                <w:rFonts w:ascii="Cambria" w:hAnsi="Cambria"/>
                <w:spacing w:val="-51"/>
              </w:rPr>
              <w:t xml:space="preserve">   </w:t>
            </w:r>
            <w:r w:rsidRPr="00964695">
              <w:rPr>
                <w:rFonts w:ascii="Cambria" w:hAnsi="Cambria"/>
              </w:rPr>
              <w:t>pengkonsumsi</w:t>
            </w:r>
          </w:p>
          <w:p w:rsidR="00886995" w:rsidRPr="00964695" w:rsidRDefault="00886995" w:rsidP="008C13F2">
            <w:pPr>
              <w:spacing w:after="0"/>
              <w:ind w:left="282"/>
              <w:rPr>
                <w:rFonts w:ascii="Cambria" w:hAnsi="Cambria"/>
              </w:rPr>
            </w:pPr>
            <w:r w:rsidRPr="00964695">
              <w:rPr>
                <w:rFonts w:ascii="Cambria" w:hAnsi="Cambria"/>
              </w:rPr>
              <w:t xml:space="preserve">pangan </w:t>
            </w:r>
            <w:r w:rsidR="00581A5B" w:rsidRPr="00964695">
              <w:rPr>
                <w:rFonts w:ascii="Cambria" w:hAnsi="Cambria"/>
              </w:rPr>
              <w:t>Beragam, Bergizi, Seimbang dan Aman (</w:t>
            </w:r>
            <w:r w:rsidRPr="00964695">
              <w:rPr>
                <w:rFonts w:ascii="Cambria" w:hAnsi="Cambria"/>
              </w:rPr>
              <w:t>B2SA</w:t>
            </w:r>
            <w:r w:rsidR="00581A5B" w:rsidRPr="00964695">
              <w:rPr>
                <w:rFonts w:ascii="Cambria" w:hAnsi="Cambria"/>
              </w:rPr>
              <w:t>)</w:t>
            </w:r>
          </w:p>
        </w:tc>
      </w:tr>
      <w:tr w:rsidR="00886995" w:rsidRPr="00964695" w:rsidTr="007A522D">
        <w:trPr>
          <w:trHeight w:val="72"/>
        </w:trPr>
        <w:tc>
          <w:tcPr>
            <w:tcW w:w="559" w:type="dxa"/>
            <w:tcBorders>
              <w:top w:val="nil"/>
              <w:bottom w:val="nil"/>
            </w:tcBorders>
          </w:tcPr>
          <w:p w:rsidR="00886995" w:rsidRPr="00964695" w:rsidRDefault="00886995" w:rsidP="008C13F2">
            <w:pPr>
              <w:spacing w:after="0" w:line="360" w:lineRule="auto"/>
              <w:rPr>
                <w:rFonts w:ascii="Cambria" w:hAnsi="Cambria"/>
              </w:rPr>
            </w:pPr>
          </w:p>
        </w:tc>
        <w:tc>
          <w:tcPr>
            <w:tcW w:w="1411" w:type="dxa"/>
            <w:tcBorders>
              <w:top w:val="nil"/>
              <w:bottom w:val="nil"/>
            </w:tcBorders>
          </w:tcPr>
          <w:p w:rsidR="00886995" w:rsidRPr="00964695" w:rsidRDefault="00886995" w:rsidP="008C13F2">
            <w:pPr>
              <w:spacing w:after="0"/>
              <w:ind w:left="105"/>
              <w:rPr>
                <w:rFonts w:ascii="Cambria" w:hAnsi="Cambria"/>
              </w:rPr>
            </w:pPr>
          </w:p>
        </w:tc>
        <w:tc>
          <w:tcPr>
            <w:tcW w:w="1828" w:type="dxa"/>
            <w:tcBorders>
              <w:top w:val="nil"/>
              <w:bottom w:val="nil"/>
            </w:tcBorders>
          </w:tcPr>
          <w:p w:rsidR="00886995" w:rsidRPr="00964695" w:rsidRDefault="00886995" w:rsidP="008C13F2">
            <w:pPr>
              <w:spacing w:after="0"/>
              <w:ind w:left="108"/>
              <w:rPr>
                <w:rFonts w:ascii="Cambria" w:hAnsi="Cambria"/>
              </w:rPr>
            </w:pPr>
          </w:p>
        </w:tc>
        <w:tc>
          <w:tcPr>
            <w:tcW w:w="1969" w:type="dxa"/>
            <w:tcBorders>
              <w:top w:val="nil"/>
              <w:bottom w:val="nil"/>
            </w:tcBorders>
          </w:tcPr>
          <w:p w:rsidR="00886995" w:rsidRPr="00964695" w:rsidRDefault="00886995" w:rsidP="008C13F2">
            <w:pPr>
              <w:spacing w:after="0"/>
              <w:ind w:left="125"/>
              <w:rPr>
                <w:rFonts w:ascii="Cambria" w:hAnsi="Cambria"/>
              </w:rPr>
            </w:pPr>
          </w:p>
        </w:tc>
        <w:tc>
          <w:tcPr>
            <w:tcW w:w="2456" w:type="dxa"/>
            <w:tcBorders>
              <w:top w:val="nil"/>
              <w:bottom w:val="nil"/>
              <w:right w:val="single" w:sz="6" w:space="0" w:color="000000"/>
            </w:tcBorders>
          </w:tcPr>
          <w:p w:rsidR="00886995" w:rsidRPr="00964695" w:rsidRDefault="00886995" w:rsidP="008C13F2">
            <w:pPr>
              <w:tabs>
                <w:tab w:val="left" w:pos="1106"/>
              </w:tabs>
              <w:spacing w:after="0"/>
              <w:ind w:left="108"/>
              <w:jc w:val="both"/>
              <w:rPr>
                <w:rFonts w:ascii="Cambria" w:hAnsi="Cambria"/>
              </w:rPr>
            </w:pPr>
            <w:r w:rsidRPr="00964695">
              <w:rPr>
                <w:rFonts w:ascii="Cambria" w:hAnsi="Cambria"/>
              </w:rPr>
              <w:tab/>
            </w:r>
          </w:p>
        </w:tc>
        <w:tc>
          <w:tcPr>
            <w:tcW w:w="2324" w:type="dxa"/>
            <w:vMerge/>
            <w:tcBorders>
              <w:top w:val="nil"/>
              <w:left w:val="single" w:sz="6" w:space="0" w:color="000000"/>
            </w:tcBorders>
          </w:tcPr>
          <w:p w:rsidR="00886995" w:rsidRPr="00964695" w:rsidRDefault="00886995" w:rsidP="008C13F2">
            <w:pPr>
              <w:spacing w:after="0" w:line="240" w:lineRule="auto"/>
              <w:rPr>
                <w:rFonts w:ascii="Cambria" w:hAnsi="Cambria"/>
              </w:rPr>
            </w:pPr>
          </w:p>
        </w:tc>
      </w:tr>
      <w:tr w:rsidR="00886995" w:rsidRPr="00964695" w:rsidTr="007A522D">
        <w:trPr>
          <w:trHeight w:val="230"/>
        </w:trPr>
        <w:tc>
          <w:tcPr>
            <w:tcW w:w="559" w:type="dxa"/>
            <w:tcBorders>
              <w:top w:val="nil"/>
              <w:bottom w:val="nil"/>
            </w:tcBorders>
          </w:tcPr>
          <w:p w:rsidR="00886995" w:rsidRPr="00964695" w:rsidRDefault="00886995" w:rsidP="008C13F2">
            <w:pPr>
              <w:spacing w:after="0" w:line="360" w:lineRule="auto"/>
              <w:rPr>
                <w:rFonts w:ascii="Cambria" w:hAnsi="Cambria"/>
              </w:rPr>
            </w:pPr>
          </w:p>
        </w:tc>
        <w:tc>
          <w:tcPr>
            <w:tcW w:w="1411" w:type="dxa"/>
            <w:tcBorders>
              <w:top w:val="nil"/>
              <w:bottom w:val="nil"/>
            </w:tcBorders>
          </w:tcPr>
          <w:p w:rsidR="00886995" w:rsidRPr="00964695" w:rsidRDefault="00886995" w:rsidP="008C13F2">
            <w:pPr>
              <w:spacing w:after="0"/>
              <w:rPr>
                <w:rFonts w:ascii="Cambria" w:hAnsi="Cambria"/>
              </w:rPr>
            </w:pPr>
          </w:p>
        </w:tc>
        <w:tc>
          <w:tcPr>
            <w:tcW w:w="1828" w:type="dxa"/>
            <w:tcBorders>
              <w:top w:val="nil"/>
              <w:bottom w:val="nil"/>
            </w:tcBorders>
          </w:tcPr>
          <w:p w:rsidR="00886995" w:rsidRPr="00964695" w:rsidRDefault="00886995" w:rsidP="008C13F2">
            <w:pPr>
              <w:spacing w:after="0"/>
              <w:rPr>
                <w:rFonts w:ascii="Cambria" w:hAnsi="Cambria"/>
              </w:rPr>
            </w:pPr>
          </w:p>
        </w:tc>
        <w:tc>
          <w:tcPr>
            <w:tcW w:w="1969" w:type="dxa"/>
            <w:tcBorders>
              <w:top w:val="nil"/>
              <w:bottom w:val="nil"/>
            </w:tcBorders>
          </w:tcPr>
          <w:p w:rsidR="00886995" w:rsidRPr="00964695" w:rsidRDefault="00886995" w:rsidP="008C13F2">
            <w:pPr>
              <w:spacing w:after="0"/>
              <w:ind w:left="125"/>
              <w:rPr>
                <w:rFonts w:ascii="Cambria" w:hAnsi="Cambria"/>
              </w:rPr>
            </w:pPr>
          </w:p>
        </w:tc>
        <w:tc>
          <w:tcPr>
            <w:tcW w:w="2456" w:type="dxa"/>
            <w:tcBorders>
              <w:top w:val="nil"/>
              <w:bottom w:val="nil"/>
              <w:right w:val="single" w:sz="6" w:space="0" w:color="000000"/>
            </w:tcBorders>
          </w:tcPr>
          <w:p w:rsidR="00886995" w:rsidRPr="00964695" w:rsidRDefault="00886995" w:rsidP="008C13F2">
            <w:pPr>
              <w:tabs>
                <w:tab w:val="left" w:pos="1262"/>
              </w:tabs>
              <w:spacing w:after="0"/>
              <w:ind w:left="108"/>
              <w:jc w:val="both"/>
              <w:rPr>
                <w:rFonts w:ascii="Cambria" w:hAnsi="Cambria"/>
              </w:rPr>
            </w:pPr>
          </w:p>
        </w:tc>
        <w:tc>
          <w:tcPr>
            <w:tcW w:w="2324" w:type="dxa"/>
            <w:vMerge/>
            <w:tcBorders>
              <w:top w:val="nil"/>
              <w:left w:val="single" w:sz="6" w:space="0" w:color="000000"/>
            </w:tcBorders>
          </w:tcPr>
          <w:p w:rsidR="00886995" w:rsidRPr="00964695" w:rsidRDefault="00886995" w:rsidP="008C13F2">
            <w:pPr>
              <w:spacing w:after="0" w:line="240" w:lineRule="auto"/>
              <w:rPr>
                <w:rFonts w:ascii="Cambria" w:hAnsi="Cambria"/>
              </w:rPr>
            </w:pPr>
          </w:p>
        </w:tc>
      </w:tr>
      <w:tr w:rsidR="00886995" w:rsidRPr="00964695" w:rsidTr="007A522D">
        <w:trPr>
          <w:trHeight w:val="231"/>
        </w:trPr>
        <w:tc>
          <w:tcPr>
            <w:tcW w:w="559" w:type="dxa"/>
            <w:tcBorders>
              <w:top w:val="nil"/>
              <w:bottom w:val="nil"/>
            </w:tcBorders>
          </w:tcPr>
          <w:p w:rsidR="00886995" w:rsidRPr="00964695" w:rsidRDefault="00886995" w:rsidP="008C13F2">
            <w:pPr>
              <w:spacing w:after="0" w:line="360" w:lineRule="auto"/>
              <w:rPr>
                <w:rFonts w:ascii="Cambria" w:hAnsi="Cambria"/>
              </w:rPr>
            </w:pPr>
          </w:p>
        </w:tc>
        <w:tc>
          <w:tcPr>
            <w:tcW w:w="1411" w:type="dxa"/>
            <w:tcBorders>
              <w:top w:val="nil"/>
              <w:bottom w:val="nil"/>
            </w:tcBorders>
          </w:tcPr>
          <w:p w:rsidR="00886995" w:rsidRPr="00964695" w:rsidRDefault="00886995" w:rsidP="008C13F2">
            <w:pPr>
              <w:spacing w:after="0"/>
              <w:rPr>
                <w:rFonts w:ascii="Cambria" w:hAnsi="Cambria"/>
              </w:rPr>
            </w:pPr>
          </w:p>
        </w:tc>
        <w:tc>
          <w:tcPr>
            <w:tcW w:w="1828" w:type="dxa"/>
            <w:tcBorders>
              <w:top w:val="nil"/>
              <w:bottom w:val="nil"/>
            </w:tcBorders>
          </w:tcPr>
          <w:p w:rsidR="00886995" w:rsidRPr="00964695" w:rsidRDefault="00886995" w:rsidP="008C13F2">
            <w:pPr>
              <w:spacing w:after="0"/>
              <w:rPr>
                <w:rFonts w:ascii="Cambria" w:hAnsi="Cambria"/>
              </w:rPr>
            </w:pPr>
          </w:p>
        </w:tc>
        <w:tc>
          <w:tcPr>
            <w:tcW w:w="1969" w:type="dxa"/>
            <w:tcBorders>
              <w:top w:val="nil"/>
              <w:bottom w:val="nil"/>
            </w:tcBorders>
          </w:tcPr>
          <w:p w:rsidR="00886995" w:rsidRPr="00964695" w:rsidRDefault="00886995" w:rsidP="008C13F2">
            <w:pPr>
              <w:spacing w:after="0"/>
              <w:ind w:left="125"/>
              <w:rPr>
                <w:rFonts w:ascii="Cambria" w:hAnsi="Cambria"/>
              </w:rPr>
            </w:pPr>
          </w:p>
        </w:tc>
        <w:tc>
          <w:tcPr>
            <w:tcW w:w="2456" w:type="dxa"/>
            <w:tcBorders>
              <w:top w:val="nil"/>
              <w:bottom w:val="nil"/>
              <w:right w:val="single" w:sz="6" w:space="0" w:color="000000"/>
            </w:tcBorders>
          </w:tcPr>
          <w:p w:rsidR="00886995" w:rsidRPr="00964695" w:rsidRDefault="00886995" w:rsidP="008C13F2">
            <w:pPr>
              <w:spacing w:after="0"/>
              <w:ind w:left="108"/>
              <w:jc w:val="both"/>
              <w:rPr>
                <w:rFonts w:ascii="Cambria" w:hAnsi="Cambria"/>
              </w:rPr>
            </w:pPr>
          </w:p>
        </w:tc>
        <w:tc>
          <w:tcPr>
            <w:tcW w:w="2324" w:type="dxa"/>
            <w:vMerge/>
            <w:tcBorders>
              <w:top w:val="nil"/>
              <w:left w:val="single" w:sz="6" w:space="0" w:color="000000"/>
            </w:tcBorders>
          </w:tcPr>
          <w:p w:rsidR="00886995" w:rsidRPr="00964695" w:rsidRDefault="00886995" w:rsidP="008C13F2">
            <w:pPr>
              <w:spacing w:after="0" w:line="240" w:lineRule="auto"/>
              <w:rPr>
                <w:rFonts w:ascii="Cambria" w:hAnsi="Cambria"/>
              </w:rPr>
            </w:pPr>
          </w:p>
        </w:tc>
      </w:tr>
      <w:tr w:rsidR="00886995" w:rsidRPr="00964695" w:rsidTr="007A522D">
        <w:trPr>
          <w:trHeight w:val="231"/>
        </w:trPr>
        <w:tc>
          <w:tcPr>
            <w:tcW w:w="559" w:type="dxa"/>
            <w:tcBorders>
              <w:top w:val="nil"/>
              <w:bottom w:val="nil"/>
            </w:tcBorders>
          </w:tcPr>
          <w:p w:rsidR="00886995" w:rsidRPr="00964695" w:rsidRDefault="00886995" w:rsidP="008C13F2">
            <w:pPr>
              <w:spacing w:after="0" w:line="360" w:lineRule="auto"/>
              <w:rPr>
                <w:rFonts w:ascii="Cambria" w:hAnsi="Cambria"/>
              </w:rPr>
            </w:pPr>
          </w:p>
        </w:tc>
        <w:tc>
          <w:tcPr>
            <w:tcW w:w="1411" w:type="dxa"/>
            <w:tcBorders>
              <w:top w:val="nil"/>
              <w:bottom w:val="nil"/>
            </w:tcBorders>
          </w:tcPr>
          <w:p w:rsidR="00886995" w:rsidRPr="00964695" w:rsidRDefault="00886995" w:rsidP="008C13F2">
            <w:pPr>
              <w:spacing w:after="0"/>
              <w:rPr>
                <w:rFonts w:ascii="Cambria" w:hAnsi="Cambria"/>
              </w:rPr>
            </w:pPr>
          </w:p>
        </w:tc>
        <w:tc>
          <w:tcPr>
            <w:tcW w:w="1828" w:type="dxa"/>
            <w:tcBorders>
              <w:top w:val="nil"/>
              <w:bottom w:val="nil"/>
            </w:tcBorders>
          </w:tcPr>
          <w:p w:rsidR="00886995" w:rsidRPr="00964695" w:rsidRDefault="00886995" w:rsidP="008C13F2">
            <w:pPr>
              <w:spacing w:after="0"/>
              <w:rPr>
                <w:rFonts w:ascii="Cambria" w:hAnsi="Cambria"/>
              </w:rPr>
            </w:pPr>
          </w:p>
        </w:tc>
        <w:tc>
          <w:tcPr>
            <w:tcW w:w="1969" w:type="dxa"/>
            <w:tcBorders>
              <w:top w:val="nil"/>
              <w:bottom w:val="nil"/>
            </w:tcBorders>
          </w:tcPr>
          <w:p w:rsidR="00886995" w:rsidRPr="00964695" w:rsidRDefault="00886995" w:rsidP="008C13F2">
            <w:pPr>
              <w:spacing w:after="0"/>
              <w:rPr>
                <w:rFonts w:ascii="Cambria" w:hAnsi="Cambria"/>
              </w:rPr>
            </w:pPr>
          </w:p>
        </w:tc>
        <w:tc>
          <w:tcPr>
            <w:tcW w:w="2456" w:type="dxa"/>
            <w:tcBorders>
              <w:top w:val="nil"/>
              <w:bottom w:val="nil"/>
              <w:right w:val="single" w:sz="6" w:space="0" w:color="000000"/>
            </w:tcBorders>
          </w:tcPr>
          <w:p w:rsidR="00886995" w:rsidRPr="00964695" w:rsidRDefault="00886995" w:rsidP="008C13F2">
            <w:pPr>
              <w:tabs>
                <w:tab w:val="left" w:pos="827"/>
              </w:tabs>
              <w:spacing w:after="0"/>
              <w:ind w:left="108"/>
              <w:jc w:val="both"/>
              <w:rPr>
                <w:rFonts w:ascii="Cambria" w:hAnsi="Cambria"/>
              </w:rPr>
            </w:pPr>
          </w:p>
        </w:tc>
        <w:tc>
          <w:tcPr>
            <w:tcW w:w="2324" w:type="dxa"/>
            <w:vMerge/>
            <w:tcBorders>
              <w:top w:val="nil"/>
              <w:left w:val="single" w:sz="6" w:space="0" w:color="000000"/>
            </w:tcBorders>
          </w:tcPr>
          <w:p w:rsidR="00886995" w:rsidRPr="00964695" w:rsidRDefault="00886995" w:rsidP="008C13F2">
            <w:pPr>
              <w:spacing w:after="0" w:line="240" w:lineRule="auto"/>
              <w:rPr>
                <w:rFonts w:ascii="Cambria" w:hAnsi="Cambria"/>
              </w:rPr>
            </w:pPr>
          </w:p>
        </w:tc>
      </w:tr>
      <w:tr w:rsidR="00886995" w:rsidRPr="00964695" w:rsidTr="007A522D">
        <w:trPr>
          <w:trHeight w:val="232"/>
        </w:trPr>
        <w:tc>
          <w:tcPr>
            <w:tcW w:w="559" w:type="dxa"/>
            <w:tcBorders>
              <w:top w:val="nil"/>
              <w:bottom w:val="nil"/>
            </w:tcBorders>
          </w:tcPr>
          <w:p w:rsidR="00886995" w:rsidRPr="00964695" w:rsidRDefault="00886995" w:rsidP="008C13F2">
            <w:pPr>
              <w:spacing w:after="0" w:line="360" w:lineRule="auto"/>
              <w:rPr>
                <w:rFonts w:ascii="Cambria" w:hAnsi="Cambria"/>
              </w:rPr>
            </w:pPr>
          </w:p>
        </w:tc>
        <w:tc>
          <w:tcPr>
            <w:tcW w:w="1411" w:type="dxa"/>
            <w:tcBorders>
              <w:top w:val="nil"/>
              <w:bottom w:val="nil"/>
            </w:tcBorders>
          </w:tcPr>
          <w:p w:rsidR="00886995" w:rsidRPr="00964695" w:rsidRDefault="00886995" w:rsidP="008C13F2">
            <w:pPr>
              <w:spacing w:after="0"/>
              <w:rPr>
                <w:rFonts w:ascii="Cambria" w:hAnsi="Cambria"/>
              </w:rPr>
            </w:pPr>
          </w:p>
        </w:tc>
        <w:tc>
          <w:tcPr>
            <w:tcW w:w="1828" w:type="dxa"/>
            <w:tcBorders>
              <w:top w:val="nil"/>
              <w:bottom w:val="nil"/>
            </w:tcBorders>
          </w:tcPr>
          <w:p w:rsidR="00886995" w:rsidRPr="00964695" w:rsidRDefault="00886995" w:rsidP="008C13F2">
            <w:pPr>
              <w:spacing w:after="0"/>
              <w:rPr>
                <w:rFonts w:ascii="Cambria" w:hAnsi="Cambria"/>
              </w:rPr>
            </w:pPr>
          </w:p>
        </w:tc>
        <w:tc>
          <w:tcPr>
            <w:tcW w:w="1969" w:type="dxa"/>
            <w:tcBorders>
              <w:top w:val="nil"/>
              <w:bottom w:val="nil"/>
            </w:tcBorders>
          </w:tcPr>
          <w:p w:rsidR="00886995" w:rsidRPr="00964695" w:rsidRDefault="00886995" w:rsidP="008C13F2">
            <w:pPr>
              <w:spacing w:after="0"/>
              <w:rPr>
                <w:rFonts w:ascii="Cambria" w:hAnsi="Cambria"/>
              </w:rPr>
            </w:pPr>
          </w:p>
        </w:tc>
        <w:tc>
          <w:tcPr>
            <w:tcW w:w="2456" w:type="dxa"/>
            <w:tcBorders>
              <w:top w:val="nil"/>
              <w:bottom w:val="nil"/>
              <w:right w:val="single" w:sz="6" w:space="0" w:color="000000"/>
            </w:tcBorders>
          </w:tcPr>
          <w:p w:rsidR="00886995" w:rsidRPr="00964695" w:rsidRDefault="00886995" w:rsidP="008C13F2">
            <w:pPr>
              <w:spacing w:after="0"/>
              <w:ind w:left="108"/>
              <w:jc w:val="both"/>
              <w:rPr>
                <w:rFonts w:ascii="Cambria" w:hAnsi="Cambria"/>
              </w:rPr>
            </w:pPr>
          </w:p>
        </w:tc>
        <w:tc>
          <w:tcPr>
            <w:tcW w:w="2324" w:type="dxa"/>
            <w:vMerge/>
            <w:tcBorders>
              <w:top w:val="nil"/>
              <w:left w:val="single" w:sz="6" w:space="0" w:color="000000"/>
            </w:tcBorders>
          </w:tcPr>
          <w:p w:rsidR="00886995" w:rsidRPr="00964695" w:rsidRDefault="00886995" w:rsidP="008C13F2">
            <w:pPr>
              <w:spacing w:after="0" w:line="240" w:lineRule="auto"/>
              <w:rPr>
                <w:rFonts w:ascii="Cambria" w:hAnsi="Cambria"/>
              </w:rPr>
            </w:pPr>
          </w:p>
        </w:tc>
      </w:tr>
      <w:tr w:rsidR="00886995" w:rsidRPr="00964695" w:rsidTr="00F63B25">
        <w:trPr>
          <w:trHeight w:val="73"/>
        </w:trPr>
        <w:tc>
          <w:tcPr>
            <w:tcW w:w="559" w:type="dxa"/>
            <w:tcBorders>
              <w:top w:val="nil"/>
              <w:bottom w:val="single" w:sz="4" w:space="0" w:color="000000"/>
            </w:tcBorders>
          </w:tcPr>
          <w:p w:rsidR="00886995" w:rsidRPr="00964695" w:rsidRDefault="00886995" w:rsidP="008C13F2">
            <w:pPr>
              <w:spacing w:after="0" w:line="360" w:lineRule="auto"/>
              <w:rPr>
                <w:rFonts w:ascii="Cambria" w:hAnsi="Cambria"/>
              </w:rPr>
            </w:pPr>
          </w:p>
        </w:tc>
        <w:tc>
          <w:tcPr>
            <w:tcW w:w="1411" w:type="dxa"/>
            <w:tcBorders>
              <w:top w:val="nil"/>
              <w:bottom w:val="single" w:sz="4" w:space="0" w:color="000000"/>
            </w:tcBorders>
          </w:tcPr>
          <w:p w:rsidR="00886995" w:rsidRPr="00964695" w:rsidRDefault="00886995" w:rsidP="008C13F2">
            <w:pPr>
              <w:spacing w:after="0"/>
              <w:rPr>
                <w:rFonts w:ascii="Cambria" w:hAnsi="Cambria"/>
              </w:rPr>
            </w:pPr>
          </w:p>
        </w:tc>
        <w:tc>
          <w:tcPr>
            <w:tcW w:w="1828" w:type="dxa"/>
            <w:tcBorders>
              <w:top w:val="nil"/>
              <w:bottom w:val="single" w:sz="4" w:space="0" w:color="000000"/>
            </w:tcBorders>
          </w:tcPr>
          <w:p w:rsidR="00886995" w:rsidRPr="00964695" w:rsidRDefault="00886995" w:rsidP="008C13F2">
            <w:pPr>
              <w:spacing w:after="0"/>
              <w:rPr>
                <w:rFonts w:ascii="Cambria" w:hAnsi="Cambria"/>
              </w:rPr>
            </w:pPr>
          </w:p>
        </w:tc>
        <w:tc>
          <w:tcPr>
            <w:tcW w:w="1969" w:type="dxa"/>
            <w:tcBorders>
              <w:top w:val="nil"/>
              <w:bottom w:val="single" w:sz="4" w:space="0" w:color="000000"/>
            </w:tcBorders>
          </w:tcPr>
          <w:p w:rsidR="00886995" w:rsidRPr="00964695" w:rsidRDefault="00886995" w:rsidP="008C13F2">
            <w:pPr>
              <w:spacing w:after="0"/>
              <w:rPr>
                <w:rFonts w:ascii="Cambria" w:hAnsi="Cambria"/>
              </w:rPr>
            </w:pPr>
          </w:p>
        </w:tc>
        <w:tc>
          <w:tcPr>
            <w:tcW w:w="2456" w:type="dxa"/>
            <w:tcBorders>
              <w:top w:val="nil"/>
              <w:bottom w:val="single" w:sz="4" w:space="0" w:color="000000"/>
              <w:right w:val="single" w:sz="6" w:space="0" w:color="000000"/>
            </w:tcBorders>
          </w:tcPr>
          <w:p w:rsidR="00886995" w:rsidRPr="00964695" w:rsidRDefault="00886995" w:rsidP="008C13F2">
            <w:pPr>
              <w:spacing w:after="0"/>
              <w:ind w:left="108"/>
              <w:jc w:val="both"/>
              <w:rPr>
                <w:rFonts w:ascii="Cambria" w:hAnsi="Cambria"/>
              </w:rPr>
            </w:pPr>
          </w:p>
        </w:tc>
        <w:tc>
          <w:tcPr>
            <w:tcW w:w="2324" w:type="dxa"/>
            <w:vMerge/>
            <w:tcBorders>
              <w:top w:val="nil"/>
              <w:left w:val="single" w:sz="6" w:space="0" w:color="000000"/>
              <w:bottom w:val="single" w:sz="4" w:space="0" w:color="000000"/>
            </w:tcBorders>
          </w:tcPr>
          <w:p w:rsidR="00886995" w:rsidRPr="00964695" w:rsidRDefault="00886995" w:rsidP="008C13F2">
            <w:pPr>
              <w:spacing w:after="0" w:line="240" w:lineRule="auto"/>
              <w:rPr>
                <w:rFonts w:ascii="Cambria" w:hAnsi="Cambria"/>
              </w:rPr>
            </w:pPr>
          </w:p>
        </w:tc>
      </w:tr>
    </w:tbl>
    <w:p w:rsidR="003210BB" w:rsidRDefault="003210BB" w:rsidP="008C13F2">
      <w:pPr>
        <w:spacing w:after="0" w:line="360" w:lineRule="auto"/>
        <w:ind w:left="-426" w:right="-142" w:hanging="284"/>
        <w:jc w:val="both"/>
        <w:rPr>
          <w:rFonts w:ascii="Cambria" w:eastAsia="Arial" w:hAnsi="Cambria" w:cs="Arial"/>
          <w:b/>
          <w:sz w:val="24"/>
          <w:szCs w:val="24"/>
        </w:rPr>
      </w:pPr>
    </w:p>
    <w:p w:rsidR="00D7573D" w:rsidRPr="008C13F2" w:rsidRDefault="0010058E" w:rsidP="008C13F2">
      <w:pPr>
        <w:spacing w:after="0" w:line="360" w:lineRule="auto"/>
        <w:ind w:left="-426" w:right="-142" w:hanging="284"/>
        <w:jc w:val="both"/>
        <w:rPr>
          <w:rFonts w:ascii="Cambria" w:eastAsia="Arial" w:hAnsi="Cambria" w:cs="Arial"/>
          <w:b/>
          <w:sz w:val="24"/>
          <w:szCs w:val="24"/>
        </w:rPr>
      </w:pPr>
      <w:r w:rsidRPr="008C13F2">
        <w:rPr>
          <w:rFonts w:ascii="Cambria" w:eastAsia="Arial" w:hAnsi="Cambria" w:cs="Arial"/>
          <w:b/>
          <w:sz w:val="24"/>
          <w:szCs w:val="24"/>
          <w:lang w:val="en-US"/>
        </w:rPr>
        <w:t>2.4.3</w:t>
      </w:r>
      <w:r w:rsidR="00D7573D" w:rsidRPr="008C13F2">
        <w:rPr>
          <w:rFonts w:ascii="Cambria" w:eastAsia="Arial" w:hAnsi="Cambria" w:cs="Arial"/>
          <w:b/>
          <w:sz w:val="24"/>
          <w:szCs w:val="24"/>
        </w:rPr>
        <w:tab/>
        <w:t>Hasil Analisis Terhadap</w:t>
      </w:r>
      <w:r w:rsidR="00A707DA" w:rsidRPr="008C13F2">
        <w:rPr>
          <w:rFonts w:ascii="Cambria" w:eastAsia="Arial" w:hAnsi="Cambria" w:cs="Arial"/>
          <w:b/>
          <w:sz w:val="24"/>
          <w:szCs w:val="24"/>
        </w:rPr>
        <w:t xml:space="preserve"> Kajian Lingkungan Hidup Strategis (K</w:t>
      </w:r>
      <w:r w:rsidR="00D7573D" w:rsidRPr="008C13F2">
        <w:rPr>
          <w:rFonts w:ascii="Cambria" w:eastAsia="Arial" w:hAnsi="Cambria" w:cs="Arial"/>
          <w:b/>
          <w:sz w:val="24"/>
          <w:szCs w:val="24"/>
        </w:rPr>
        <w:t>L</w:t>
      </w:r>
      <w:r w:rsidR="00A707DA" w:rsidRPr="008C13F2">
        <w:rPr>
          <w:rFonts w:ascii="Cambria" w:eastAsia="Arial" w:hAnsi="Cambria" w:cs="Arial"/>
          <w:b/>
          <w:sz w:val="24"/>
          <w:szCs w:val="24"/>
        </w:rPr>
        <w:t>H</w:t>
      </w:r>
      <w:r w:rsidR="00D7573D" w:rsidRPr="008C13F2">
        <w:rPr>
          <w:rFonts w:ascii="Cambria" w:eastAsia="Arial" w:hAnsi="Cambria" w:cs="Arial"/>
          <w:b/>
          <w:sz w:val="24"/>
          <w:szCs w:val="24"/>
        </w:rPr>
        <w:t>S</w:t>
      </w:r>
      <w:r w:rsidR="00A707DA" w:rsidRPr="008C13F2">
        <w:rPr>
          <w:rFonts w:ascii="Cambria" w:eastAsia="Arial" w:hAnsi="Cambria" w:cs="Arial"/>
          <w:b/>
          <w:sz w:val="24"/>
          <w:szCs w:val="24"/>
        </w:rPr>
        <w:t>)</w:t>
      </w:r>
    </w:p>
    <w:p w:rsidR="0000686E" w:rsidRDefault="005E42A8" w:rsidP="008C13F2">
      <w:pPr>
        <w:spacing w:after="0" w:line="360" w:lineRule="auto"/>
        <w:jc w:val="both"/>
        <w:rPr>
          <w:rFonts w:ascii="Cambria" w:eastAsia="Arial" w:hAnsi="Cambria" w:cs="Arial"/>
          <w:bCs/>
          <w:sz w:val="24"/>
          <w:szCs w:val="24"/>
        </w:rPr>
      </w:pPr>
      <w:r w:rsidRPr="008C13F2">
        <w:rPr>
          <w:rFonts w:ascii="Cambria" w:eastAsia="Arial" w:hAnsi="Cambria" w:cs="Arial"/>
          <w:bCs/>
          <w:sz w:val="24"/>
          <w:szCs w:val="24"/>
        </w:rPr>
        <w:t xml:space="preserve">              Analisis terhadap Kajian Lingkungan Hidup Strategis (KLHS) Dinas Ketahanan Pangan</w:t>
      </w:r>
      <w:r w:rsidR="0000426E" w:rsidRPr="008C13F2">
        <w:rPr>
          <w:rFonts w:ascii="Cambria" w:eastAsia="Arial" w:hAnsi="Cambria" w:cs="Arial"/>
          <w:bCs/>
          <w:sz w:val="24"/>
          <w:szCs w:val="24"/>
        </w:rPr>
        <w:t xml:space="preserve"> Gowa</w:t>
      </w:r>
      <w:r w:rsidRPr="008C13F2">
        <w:rPr>
          <w:rFonts w:ascii="Cambria" w:eastAsia="Arial" w:hAnsi="Cambria" w:cs="Arial"/>
          <w:bCs/>
          <w:sz w:val="24"/>
          <w:szCs w:val="24"/>
        </w:rPr>
        <w:t xml:space="preserve">. Dari hasil analisis yang diperoleh, </w:t>
      </w:r>
      <w:r w:rsidR="00E92FAF" w:rsidRPr="008C13F2">
        <w:rPr>
          <w:rFonts w:ascii="Cambria" w:eastAsia="Arial" w:hAnsi="Cambria" w:cs="Arial"/>
          <w:bCs/>
          <w:sz w:val="24"/>
          <w:szCs w:val="24"/>
        </w:rPr>
        <w:t xml:space="preserve">   </w:t>
      </w:r>
      <w:r w:rsidR="0000426E" w:rsidRPr="008C13F2">
        <w:rPr>
          <w:rFonts w:ascii="Cambria" w:eastAsia="Arial" w:hAnsi="Cambria" w:cs="Arial"/>
          <w:bCs/>
          <w:sz w:val="24"/>
          <w:szCs w:val="24"/>
        </w:rPr>
        <w:t xml:space="preserve">sedangkan yang menjadi faktor pendorong dalam kaitannya dengan pelayanan Dinas Ketahanan Pangan adalah adanya kepastian tata ruang memudahkan SKPD dalam mengalokasikan kegiataMetoda yang dipergunakan dalam penentuan isu-isu strategis yang   diperkirakan akan dihadapi 5 (lima) tahun ke depan adalah metoda manajemen strategis (Analisis SWOT) yang mencakup aspek-aspek kekuatan (Strength), </w:t>
      </w:r>
      <w:r w:rsidR="0000426E" w:rsidRPr="008C13F2">
        <w:rPr>
          <w:rFonts w:ascii="Cambria" w:eastAsia="Arial" w:hAnsi="Cambria" w:cs="Arial"/>
          <w:bCs/>
          <w:sz w:val="24"/>
          <w:szCs w:val="24"/>
        </w:rPr>
        <w:lastRenderedPageBreak/>
        <w:t>kelemahan (Weakness), peluang (Oportunity) dan ancaman/tantangan (Threats). Uraian selengkapnya mengenai kekuatan, kelemahan, peluang dan jika ternyata ada program dan kegiatan pelayanan Dinas Ketahanan Pangan yang berimplikasi negative terhadap lingkungan hidup, maka program dan</w:t>
      </w:r>
      <w:r w:rsidR="00E92FAF" w:rsidRPr="008C13F2">
        <w:rPr>
          <w:rFonts w:ascii="Cambria" w:eastAsia="Arial" w:hAnsi="Cambria" w:cs="Arial"/>
          <w:bCs/>
          <w:sz w:val="24"/>
          <w:szCs w:val="24"/>
        </w:rPr>
        <w:t xml:space="preserve">  </w:t>
      </w:r>
      <w:r w:rsidRPr="008C13F2">
        <w:rPr>
          <w:rFonts w:ascii="Cambria" w:eastAsia="Arial" w:hAnsi="Cambria" w:cs="Arial"/>
          <w:bCs/>
          <w:sz w:val="24"/>
          <w:szCs w:val="24"/>
        </w:rPr>
        <w:t>kegiatan tersebut akan dilakukan revisi agar sesuai dengan rekomendasi KLHS, Adapun hasil analisis KHLS dapat di</w:t>
      </w:r>
      <w:r w:rsidR="00885C39" w:rsidRPr="008C13F2">
        <w:rPr>
          <w:rFonts w:ascii="Cambria" w:eastAsia="Arial" w:hAnsi="Cambria" w:cs="Arial"/>
          <w:bCs/>
          <w:sz w:val="24"/>
          <w:szCs w:val="24"/>
        </w:rPr>
        <w:t>lihat</w:t>
      </w:r>
      <w:r w:rsidRPr="008C13F2">
        <w:rPr>
          <w:rFonts w:ascii="Cambria" w:eastAsia="Arial" w:hAnsi="Cambria" w:cs="Arial"/>
          <w:bCs/>
          <w:sz w:val="24"/>
          <w:szCs w:val="24"/>
        </w:rPr>
        <w:t xml:space="preserve"> </w:t>
      </w:r>
      <w:r w:rsidR="00885C39" w:rsidRPr="008C13F2">
        <w:rPr>
          <w:rFonts w:ascii="Cambria" w:eastAsia="Arial" w:hAnsi="Cambria" w:cs="Arial"/>
          <w:bCs/>
          <w:sz w:val="24"/>
          <w:szCs w:val="24"/>
        </w:rPr>
        <w:t xml:space="preserve">pada </w:t>
      </w:r>
      <w:r w:rsidRPr="008C13F2">
        <w:rPr>
          <w:rFonts w:ascii="Cambria" w:eastAsia="Arial" w:hAnsi="Cambria" w:cs="Arial"/>
          <w:bCs/>
          <w:sz w:val="24"/>
          <w:szCs w:val="24"/>
        </w:rPr>
        <w:t>tabel berikut</w:t>
      </w:r>
      <w:r w:rsidR="00885C39" w:rsidRPr="008C13F2">
        <w:rPr>
          <w:rFonts w:ascii="Cambria" w:eastAsia="Arial" w:hAnsi="Cambria" w:cs="Arial"/>
          <w:bCs/>
          <w:sz w:val="24"/>
          <w:szCs w:val="24"/>
        </w:rPr>
        <w:t xml:space="preserve"> ini</w:t>
      </w:r>
      <w:r w:rsidRPr="008C13F2">
        <w:rPr>
          <w:rFonts w:ascii="Cambria" w:eastAsia="Arial" w:hAnsi="Cambria" w:cs="Arial"/>
          <w:bCs/>
          <w:sz w:val="24"/>
          <w:szCs w:val="24"/>
        </w:rPr>
        <w:t>:</w:t>
      </w:r>
      <w:r w:rsidR="007A522D" w:rsidRPr="008C13F2">
        <w:rPr>
          <w:rFonts w:ascii="Cambria" w:eastAsia="Arial" w:hAnsi="Cambria" w:cs="Arial"/>
          <w:bCs/>
          <w:sz w:val="24"/>
          <w:szCs w:val="24"/>
        </w:rPr>
        <w:t xml:space="preserve">                                       </w:t>
      </w:r>
    </w:p>
    <w:p w:rsidR="0000686E" w:rsidRPr="008C13F2" w:rsidRDefault="000C7625" w:rsidP="008C13F2">
      <w:pPr>
        <w:spacing w:after="0"/>
        <w:ind w:left="567"/>
        <w:jc w:val="both"/>
        <w:rPr>
          <w:rFonts w:ascii="Cambria" w:eastAsia="Arial" w:hAnsi="Cambria" w:cs="Arial"/>
          <w:b/>
          <w:bCs/>
          <w:i/>
          <w:sz w:val="24"/>
          <w:szCs w:val="24"/>
          <w:lang w:val="en-US"/>
        </w:rPr>
      </w:pPr>
      <w:r w:rsidRPr="008C13F2">
        <w:rPr>
          <w:rFonts w:ascii="Cambria" w:eastAsia="Arial" w:hAnsi="Cambria" w:cs="Arial"/>
          <w:b/>
          <w:bCs/>
          <w:i/>
          <w:sz w:val="24"/>
          <w:szCs w:val="24"/>
        </w:rPr>
        <w:t xml:space="preserve">                                                    </w:t>
      </w:r>
      <w:r w:rsidR="00353025" w:rsidRPr="008C13F2">
        <w:rPr>
          <w:rFonts w:ascii="Cambria" w:eastAsia="Arial" w:hAnsi="Cambria" w:cs="Arial"/>
          <w:b/>
          <w:bCs/>
          <w:i/>
          <w:sz w:val="24"/>
          <w:szCs w:val="24"/>
        </w:rPr>
        <w:t xml:space="preserve">              </w:t>
      </w:r>
      <w:r w:rsidRPr="008C13F2">
        <w:rPr>
          <w:rFonts w:ascii="Cambria" w:eastAsia="Arial" w:hAnsi="Cambria" w:cs="Arial"/>
          <w:b/>
          <w:bCs/>
          <w:i/>
          <w:sz w:val="24"/>
          <w:szCs w:val="24"/>
        </w:rPr>
        <w:t xml:space="preserve">Tabel :  </w:t>
      </w:r>
      <w:r w:rsidR="006D6C88" w:rsidRPr="008C13F2">
        <w:rPr>
          <w:rFonts w:ascii="Cambria" w:eastAsia="Arial" w:hAnsi="Cambria" w:cs="Arial"/>
          <w:b/>
          <w:bCs/>
          <w:i/>
          <w:sz w:val="24"/>
          <w:szCs w:val="24"/>
          <w:lang w:val="en-US"/>
        </w:rPr>
        <w:t>2.2</w:t>
      </w:r>
      <w:r w:rsidR="00D931D5" w:rsidRPr="008C13F2">
        <w:rPr>
          <w:rFonts w:ascii="Cambria" w:eastAsia="Arial" w:hAnsi="Cambria" w:cs="Arial"/>
          <w:b/>
          <w:bCs/>
          <w:i/>
          <w:sz w:val="24"/>
          <w:szCs w:val="24"/>
          <w:lang w:val="en-US"/>
        </w:rPr>
        <w:t>2</w:t>
      </w:r>
    </w:p>
    <w:p w:rsidR="0000686E" w:rsidRPr="008C13F2" w:rsidRDefault="000C7625" w:rsidP="008C13F2">
      <w:pPr>
        <w:spacing w:after="0"/>
        <w:ind w:left="567"/>
        <w:jc w:val="center"/>
        <w:rPr>
          <w:rFonts w:ascii="Cambria" w:eastAsia="Arial" w:hAnsi="Cambria" w:cs="Arial"/>
          <w:b/>
          <w:bCs/>
          <w:i/>
          <w:sz w:val="24"/>
          <w:szCs w:val="24"/>
        </w:rPr>
      </w:pPr>
      <w:r w:rsidRPr="008C13F2">
        <w:rPr>
          <w:rFonts w:ascii="Cambria" w:eastAsia="Arial" w:hAnsi="Cambria" w:cs="Arial"/>
          <w:b/>
          <w:bCs/>
          <w:i/>
          <w:sz w:val="24"/>
          <w:szCs w:val="24"/>
        </w:rPr>
        <w:t>Hasil Analisis Terhadap Dokumen Kajian Lingkungan Hidup Strategi   (KLHS) Kabupaten Gowa</w:t>
      </w:r>
    </w:p>
    <w:tbl>
      <w:tblPr>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2825"/>
        <w:gridCol w:w="2977"/>
        <w:gridCol w:w="3270"/>
      </w:tblGrid>
      <w:tr w:rsidR="00886995" w:rsidRPr="00964695" w:rsidTr="00B26A35">
        <w:trPr>
          <w:trHeight w:val="643"/>
        </w:trPr>
        <w:tc>
          <w:tcPr>
            <w:tcW w:w="568" w:type="dxa"/>
            <w:shd w:val="clear" w:color="auto" w:fill="92D050"/>
          </w:tcPr>
          <w:p w:rsidR="00886995" w:rsidRPr="00964695" w:rsidRDefault="00886995" w:rsidP="008C13F2">
            <w:pPr>
              <w:spacing w:after="0"/>
              <w:ind w:left="94" w:right="88"/>
              <w:jc w:val="center"/>
              <w:rPr>
                <w:rFonts w:ascii="Cambria" w:hAnsi="Cambria"/>
                <w:b/>
                <w:sz w:val="26"/>
                <w:szCs w:val="26"/>
              </w:rPr>
            </w:pPr>
            <w:r w:rsidRPr="00964695">
              <w:rPr>
                <w:rFonts w:ascii="Cambria" w:hAnsi="Cambria"/>
                <w:b/>
                <w:sz w:val="26"/>
                <w:szCs w:val="26"/>
              </w:rPr>
              <w:t>No.</w:t>
            </w:r>
          </w:p>
        </w:tc>
        <w:tc>
          <w:tcPr>
            <w:tcW w:w="2825" w:type="dxa"/>
            <w:shd w:val="clear" w:color="auto" w:fill="92D050"/>
          </w:tcPr>
          <w:p w:rsidR="00886995" w:rsidRPr="00964695" w:rsidRDefault="00886995" w:rsidP="008C13F2">
            <w:pPr>
              <w:spacing w:after="0"/>
              <w:ind w:left="463" w:right="457"/>
              <w:jc w:val="center"/>
              <w:rPr>
                <w:rFonts w:ascii="Cambria" w:hAnsi="Cambria"/>
                <w:b/>
                <w:sz w:val="26"/>
                <w:szCs w:val="26"/>
              </w:rPr>
            </w:pPr>
            <w:r w:rsidRPr="00964695">
              <w:rPr>
                <w:rFonts w:ascii="Cambria" w:hAnsi="Cambria"/>
                <w:b/>
                <w:sz w:val="26"/>
                <w:szCs w:val="26"/>
              </w:rPr>
              <w:t>Ringkas</w:t>
            </w:r>
            <w:r w:rsidRPr="00964695">
              <w:rPr>
                <w:rFonts w:ascii="Cambria" w:hAnsi="Cambria"/>
                <w:b/>
                <w:spacing w:val="-1"/>
                <w:sz w:val="26"/>
                <w:szCs w:val="26"/>
              </w:rPr>
              <w:t xml:space="preserve"> </w:t>
            </w:r>
            <w:r w:rsidRPr="00964695">
              <w:rPr>
                <w:rFonts w:ascii="Cambria" w:hAnsi="Cambria"/>
                <w:b/>
                <w:sz w:val="26"/>
                <w:szCs w:val="26"/>
              </w:rPr>
              <w:t>KLHS</w:t>
            </w:r>
          </w:p>
        </w:tc>
        <w:tc>
          <w:tcPr>
            <w:tcW w:w="2977" w:type="dxa"/>
            <w:shd w:val="clear" w:color="auto" w:fill="92D050"/>
          </w:tcPr>
          <w:p w:rsidR="00886995" w:rsidRPr="00964695" w:rsidRDefault="00886995" w:rsidP="008C13F2">
            <w:pPr>
              <w:spacing w:after="0"/>
              <w:ind w:left="532" w:right="423" w:hanging="87"/>
              <w:rPr>
                <w:rFonts w:ascii="Cambria" w:hAnsi="Cambria"/>
                <w:b/>
                <w:sz w:val="26"/>
                <w:szCs w:val="26"/>
              </w:rPr>
            </w:pPr>
            <w:r w:rsidRPr="00964695">
              <w:rPr>
                <w:rFonts w:ascii="Cambria" w:hAnsi="Cambria"/>
                <w:b/>
                <w:sz w:val="26"/>
                <w:szCs w:val="26"/>
              </w:rPr>
              <w:t>Implikasi terhadap</w:t>
            </w:r>
            <w:r w:rsidR="00353025" w:rsidRPr="00964695">
              <w:rPr>
                <w:rFonts w:ascii="Cambria" w:hAnsi="Cambria"/>
                <w:b/>
                <w:sz w:val="26"/>
                <w:szCs w:val="26"/>
              </w:rPr>
              <w:t xml:space="preserve"> </w:t>
            </w:r>
            <w:r w:rsidRPr="00964695">
              <w:rPr>
                <w:rFonts w:ascii="Cambria" w:hAnsi="Cambria"/>
                <w:b/>
                <w:spacing w:val="-59"/>
                <w:sz w:val="26"/>
                <w:szCs w:val="26"/>
              </w:rPr>
              <w:t xml:space="preserve"> </w:t>
            </w:r>
            <w:r w:rsidRPr="00964695">
              <w:rPr>
                <w:rFonts w:ascii="Cambria" w:hAnsi="Cambria"/>
                <w:b/>
                <w:sz w:val="26"/>
                <w:szCs w:val="26"/>
              </w:rPr>
              <w:t>Pelayanan</w:t>
            </w:r>
            <w:r w:rsidRPr="00964695">
              <w:rPr>
                <w:rFonts w:ascii="Cambria" w:hAnsi="Cambria"/>
                <w:b/>
                <w:spacing w:val="-2"/>
                <w:sz w:val="26"/>
                <w:szCs w:val="26"/>
              </w:rPr>
              <w:t xml:space="preserve"> </w:t>
            </w:r>
            <w:r w:rsidRPr="00964695">
              <w:rPr>
                <w:rFonts w:ascii="Cambria" w:hAnsi="Cambria"/>
                <w:b/>
                <w:sz w:val="26"/>
                <w:szCs w:val="26"/>
              </w:rPr>
              <w:t>SKPD</w:t>
            </w:r>
          </w:p>
        </w:tc>
        <w:tc>
          <w:tcPr>
            <w:tcW w:w="3270" w:type="dxa"/>
            <w:shd w:val="clear" w:color="auto" w:fill="92D050"/>
          </w:tcPr>
          <w:p w:rsidR="00886995" w:rsidRPr="00964695" w:rsidRDefault="00886995" w:rsidP="008C13F2">
            <w:pPr>
              <w:spacing w:after="0"/>
              <w:ind w:left="212" w:right="203"/>
              <w:jc w:val="center"/>
              <w:rPr>
                <w:rFonts w:ascii="Cambria" w:hAnsi="Cambria"/>
                <w:b/>
                <w:sz w:val="26"/>
                <w:szCs w:val="26"/>
              </w:rPr>
            </w:pPr>
            <w:r w:rsidRPr="00964695">
              <w:rPr>
                <w:rFonts w:ascii="Cambria" w:hAnsi="Cambria"/>
                <w:b/>
                <w:sz w:val="26"/>
                <w:szCs w:val="26"/>
              </w:rPr>
              <w:t>Catatan bagi perumusan</w:t>
            </w:r>
            <w:r w:rsidRPr="00964695">
              <w:rPr>
                <w:rFonts w:ascii="Cambria" w:hAnsi="Cambria"/>
                <w:b/>
                <w:spacing w:val="-59"/>
                <w:sz w:val="26"/>
                <w:szCs w:val="26"/>
              </w:rPr>
              <w:t xml:space="preserve"> </w:t>
            </w:r>
            <w:r w:rsidRPr="00964695">
              <w:rPr>
                <w:rFonts w:ascii="Cambria" w:hAnsi="Cambria"/>
                <w:b/>
                <w:sz w:val="26"/>
                <w:szCs w:val="26"/>
              </w:rPr>
              <w:t>Program dan Kegiatan</w:t>
            </w:r>
            <w:r w:rsidRPr="00964695">
              <w:rPr>
                <w:rFonts w:ascii="Cambria" w:hAnsi="Cambria"/>
                <w:b/>
                <w:spacing w:val="1"/>
                <w:sz w:val="26"/>
                <w:szCs w:val="26"/>
              </w:rPr>
              <w:t xml:space="preserve"> </w:t>
            </w:r>
            <w:r w:rsidRPr="00964695">
              <w:rPr>
                <w:rFonts w:ascii="Cambria" w:hAnsi="Cambria"/>
                <w:b/>
                <w:sz w:val="26"/>
                <w:szCs w:val="26"/>
              </w:rPr>
              <w:t>SKPD</w:t>
            </w:r>
          </w:p>
        </w:tc>
      </w:tr>
      <w:tr w:rsidR="00886995" w:rsidRPr="00964695" w:rsidTr="00B26A35">
        <w:trPr>
          <w:trHeight w:val="303"/>
        </w:trPr>
        <w:tc>
          <w:tcPr>
            <w:tcW w:w="568" w:type="dxa"/>
            <w:shd w:val="clear" w:color="auto" w:fill="C2D69B" w:themeFill="accent3" w:themeFillTint="99"/>
          </w:tcPr>
          <w:p w:rsidR="00886995" w:rsidRPr="00964695" w:rsidRDefault="00886995" w:rsidP="008C13F2">
            <w:pPr>
              <w:spacing w:after="0"/>
              <w:ind w:left="7"/>
              <w:jc w:val="center"/>
              <w:rPr>
                <w:rFonts w:ascii="Cambria" w:hAnsi="Cambria"/>
                <w:sz w:val="26"/>
                <w:szCs w:val="26"/>
              </w:rPr>
            </w:pPr>
            <w:r w:rsidRPr="00964695">
              <w:rPr>
                <w:rFonts w:ascii="Cambria" w:hAnsi="Cambria"/>
                <w:w w:val="99"/>
                <w:sz w:val="26"/>
                <w:szCs w:val="26"/>
              </w:rPr>
              <w:t>1</w:t>
            </w:r>
          </w:p>
        </w:tc>
        <w:tc>
          <w:tcPr>
            <w:tcW w:w="2825" w:type="dxa"/>
            <w:shd w:val="clear" w:color="auto" w:fill="C2D69B" w:themeFill="accent3" w:themeFillTint="99"/>
          </w:tcPr>
          <w:p w:rsidR="00886995" w:rsidRPr="00964695" w:rsidRDefault="00886995" w:rsidP="008C13F2">
            <w:pPr>
              <w:spacing w:after="0"/>
              <w:ind w:left="6"/>
              <w:jc w:val="center"/>
              <w:rPr>
                <w:rFonts w:ascii="Cambria" w:hAnsi="Cambria"/>
                <w:sz w:val="26"/>
                <w:szCs w:val="26"/>
              </w:rPr>
            </w:pPr>
            <w:r w:rsidRPr="00964695">
              <w:rPr>
                <w:rFonts w:ascii="Cambria" w:hAnsi="Cambria"/>
                <w:w w:val="99"/>
                <w:sz w:val="26"/>
                <w:szCs w:val="26"/>
              </w:rPr>
              <w:t>2</w:t>
            </w:r>
          </w:p>
        </w:tc>
        <w:tc>
          <w:tcPr>
            <w:tcW w:w="2977" w:type="dxa"/>
            <w:shd w:val="clear" w:color="auto" w:fill="C2D69B" w:themeFill="accent3" w:themeFillTint="99"/>
          </w:tcPr>
          <w:p w:rsidR="00886995" w:rsidRPr="00964695" w:rsidRDefault="00886995" w:rsidP="008C13F2">
            <w:pPr>
              <w:spacing w:after="0"/>
              <w:ind w:left="6"/>
              <w:jc w:val="center"/>
              <w:rPr>
                <w:rFonts w:ascii="Cambria" w:hAnsi="Cambria"/>
                <w:sz w:val="26"/>
                <w:szCs w:val="26"/>
              </w:rPr>
            </w:pPr>
            <w:r w:rsidRPr="00964695">
              <w:rPr>
                <w:rFonts w:ascii="Cambria" w:hAnsi="Cambria"/>
                <w:w w:val="99"/>
                <w:sz w:val="26"/>
                <w:szCs w:val="26"/>
              </w:rPr>
              <w:t>3</w:t>
            </w:r>
          </w:p>
        </w:tc>
        <w:tc>
          <w:tcPr>
            <w:tcW w:w="3270" w:type="dxa"/>
            <w:shd w:val="clear" w:color="auto" w:fill="C2D69B" w:themeFill="accent3" w:themeFillTint="99"/>
          </w:tcPr>
          <w:p w:rsidR="00886995" w:rsidRPr="00964695" w:rsidRDefault="00886995" w:rsidP="008C13F2">
            <w:pPr>
              <w:spacing w:after="0"/>
              <w:ind w:left="9"/>
              <w:jc w:val="center"/>
              <w:rPr>
                <w:rFonts w:ascii="Cambria" w:hAnsi="Cambria"/>
                <w:sz w:val="26"/>
                <w:szCs w:val="26"/>
              </w:rPr>
            </w:pPr>
            <w:r w:rsidRPr="00964695">
              <w:rPr>
                <w:rFonts w:ascii="Cambria" w:hAnsi="Cambria"/>
                <w:w w:val="99"/>
                <w:sz w:val="26"/>
                <w:szCs w:val="26"/>
              </w:rPr>
              <w:t>4</w:t>
            </w:r>
          </w:p>
        </w:tc>
      </w:tr>
      <w:tr w:rsidR="00886995" w:rsidRPr="00964695" w:rsidTr="00D95828">
        <w:trPr>
          <w:trHeight w:val="1072"/>
        </w:trPr>
        <w:tc>
          <w:tcPr>
            <w:tcW w:w="568" w:type="dxa"/>
            <w:shd w:val="clear" w:color="auto" w:fill="EAF1DD" w:themeFill="accent3" w:themeFillTint="33"/>
          </w:tcPr>
          <w:p w:rsidR="00886995" w:rsidRPr="00964695" w:rsidRDefault="00886995" w:rsidP="00D95828">
            <w:pPr>
              <w:shd w:val="clear" w:color="auto" w:fill="EAF1DD" w:themeFill="accent3" w:themeFillTint="33"/>
              <w:spacing w:after="0"/>
              <w:ind w:left="7"/>
              <w:jc w:val="center"/>
              <w:rPr>
                <w:rFonts w:ascii="Cambria" w:hAnsi="Cambria"/>
                <w:sz w:val="26"/>
                <w:szCs w:val="26"/>
              </w:rPr>
            </w:pPr>
            <w:r w:rsidRPr="00964695">
              <w:rPr>
                <w:rFonts w:ascii="Cambria" w:hAnsi="Cambria"/>
                <w:w w:val="99"/>
                <w:sz w:val="26"/>
                <w:szCs w:val="26"/>
              </w:rPr>
              <w:t>1</w:t>
            </w:r>
            <w:r w:rsidR="005959FA" w:rsidRPr="00964695">
              <w:rPr>
                <w:rFonts w:ascii="Cambria" w:hAnsi="Cambria"/>
                <w:w w:val="99"/>
                <w:sz w:val="26"/>
                <w:szCs w:val="26"/>
              </w:rPr>
              <w:t>.</w:t>
            </w:r>
          </w:p>
        </w:tc>
        <w:tc>
          <w:tcPr>
            <w:tcW w:w="2825" w:type="dxa"/>
            <w:shd w:val="clear" w:color="auto" w:fill="EAF1DD" w:themeFill="accent3" w:themeFillTint="33"/>
          </w:tcPr>
          <w:p w:rsidR="00886995" w:rsidRPr="00964695" w:rsidRDefault="00886995" w:rsidP="00D95828">
            <w:pPr>
              <w:shd w:val="clear" w:color="auto" w:fill="EAF1DD" w:themeFill="accent3" w:themeFillTint="33"/>
              <w:spacing w:after="0"/>
              <w:ind w:left="107" w:right="99"/>
              <w:rPr>
                <w:rFonts w:ascii="Cambria" w:hAnsi="Cambria"/>
                <w:sz w:val="26"/>
                <w:szCs w:val="26"/>
                <w:lang w:val="fi-FI"/>
              </w:rPr>
            </w:pPr>
            <w:r w:rsidRPr="00964695">
              <w:rPr>
                <w:rFonts w:ascii="Cambria" w:hAnsi="Cambria"/>
                <w:spacing w:val="-1"/>
                <w:sz w:val="26"/>
                <w:szCs w:val="26"/>
                <w:lang w:val="fi-FI"/>
              </w:rPr>
              <w:t xml:space="preserve">Pengembangan </w:t>
            </w:r>
            <w:r w:rsidRPr="00964695">
              <w:rPr>
                <w:rFonts w:ascii="Cambria" w:hAnsi="Cambria"/>
                <w:sz w:val="26"/>
                <w:szCs w:val="26"/>
                <w:lang w:val="fi-FI"/>
              </w:rPr>
              <w:t>teknologi</w:t>
            </w:r>
            <w:r w:rsidR="003960FA" w:rsidRPr="00964695">
              <w:rPr>
                <w:rFonts w:ascii="Cambria" w:hAnsi="Cambria"/>
                <w:sz w:val="26"/>
                <w:szCs w:val="26"/>
                <w:lang w:val="fi-FI"/>
              </w:rPr>
              <w:t xml:space="preserve"> </w:t>
            </w:r>
            <w:r w:rsidRPr="00964695">
              <w:rPr>
                <w:rFonts w:ascii="Cambria" w:hAnsi="Cambria"/>
                <w:spacing w:val="-51"/>
                <w:sz w:val="26"/>
                <w:szCs w:val="26"/>
                <w:lang w:val="fi-FI"/>
              </w:rPr>
              <w:t xml:space="preserve"> </w:t>
            </w:r>
            <w:r w:rsidRPr="00964695">
              <w:rPr>
                <w:rFonts w:ascii="Cambria" w:hAnsi="Cambria"/>
                <w:sz w:val="26"/>
                <w:szCs w:val="26"/>
                <w:lang w:val="fi-FI"/>
              </w:rPr>
              <w:t xml:space="preserve">tepat guna pertanian </w:t>
            </w:r>
            <w:r w:rsidR="00B0657B" w:rsidRPr="00964695">
              <w:rPr>
                <w:rFonts w:ascii="Cambria" w:hAnsi="Cambria"/>
                <w:sz w:val="26"/>
                <w:szCs w:val="26"/>
                <w:lang w:val="fi-FI"/>
              </w:rPr>
              <w:t>dalam meningkatkan</w:t>
            </w:r>
            <w:r w:rsidRPr="00964695">
              <w:rPr>
                <w:rFonts w:ascii="Cambria" w:hAnsi="Cambria"/>
                <w:spacing w:val="1"/>
                <w:sz w:val="26"/>
                <w:szCs w:val="26"/>
                <w:lang w:val="fi-FI"/>
              </w:rPr>
              <w:t xml:space="preserve"> </w:t>
            </w:r>
            <w:r w:rsidRPr="00964695">
              <w:rPr>
                <w:rFonts w:ascii="Cambria" w:hAnsi="Cambria"/>
                <w:sz w:val="26"/>
                <w:szCs w:val="26"/>
                <w:lang w:val="fi-FI"/>
              </w:rPr>
              <w:t>kualitas</w:t>
            </w:r>
            <w:r w:rsidR="00B0657B" w:rsidRPr="00964695">
              <w:rPr>
                <w:rFonts w:ascii="Cambria" w:hAnsi="Cambria"/>
                <w:sz w:val="26"/>
                <w:szCs w:val="26"/>
                <w:lang w:val="fi-FI"/>
              </w:rPr>
              <w:t xml:space="preserve">  </w:t>
            </w:r>
            <w:r w:rsidRPr="00964695">
              <w:rPr>
                <w:rFonts w:ascii="Cambria" w:hAnsi="Cambria"/>
                <w:spacing w:val="-51"/>
                <w:sz w:val="26"/>
                <w:szCs w:val="26"/>
                <w:lang w:val="fi-FI"/>
              </w:rPr>
              <w:t xml:space="preserve"> </w:t>
            </w:r>
            <w:r w:rsidR="00B0657B" w:rsidRPr="00964695">
              <w:rPr>
                <w:rFonts w:ascii="Cambria" w:hAnsi="Cambria"/>
                <w:spacing w:val="-51"/>
                <w:sz w:val="26"/>
                <w:szCs w:val="26"/>
                <w:lang w:val="fi-FI"/>
              </w:rPr>
              <w:t xml:space="preserve">     </w:t>
            </w:r>
            <w:r w:rsidRPr="00964695">
              <w:rPr>
                <w:rFonts w:ascii="Cambria" w:hAnsi="Cambria"/>
                <w:sz w:val="26"/>
                <w:szCs w:val="26"/>
                <w:lang w:val="fi-FI"/>
              </w:rPr>
              <w:t>pangan</w:t>
            </w:r>
          </w:p>
        </w:tc>
        <w:tc>
          <w:tcPr>
            <w:tcW w:w="2977" w:type="dxa"/>
            <w:shd w:val="clear" w:color="auto" w:fill="EAF1DD" w:themeFill="accent3" w:themeFillTint="33"/>
          </w:tcPr>
          <w:p w:rsidR="00886995" w:rsidRPr="00964695" w:rsidRDefault="00886995" w:rsidP="00D95828">
            <w:pPr>
              <w:shd w:val="clear" w:color="auto" w:fill="EAF1DD" w:themeFill="accent3" w:themeFillTint="33"/>
              <w:spacing w:after="0"/>
              <w:ind w:left="107" w:right="-362"/>
              <w:rPr>
                <w:rFonts w:ascii="Cambria" w:hAnsi="Cambria"/>
                <w:sz w:val="26"/>
                <w:szCs w:val="26"/>
                <w:lang w:val="fi-FI"/>
              </w:rPr>
            </w:pPr>
            <w:r w:rsidRPr="00964695">
              <w:rPr>
                <w:rFonts w:ascii="Cambria" w:hAnsi="Cambria"/>
                <w:sz w:val="26"/>
                <w:szCs w:val="26"/>
                <w:lang w:val="fi-FI"/>
              </w:rPr>
              <w:t>Diperlukan</w:t>
            </w:r>
            <w:r w:rsidRPr="00964695">
              <w:rPr>
                <w:rFonts w:ascii="Cambria" w:hAnsi="Cambria"/>
                <w:spacing w:val="1"/>
                <w:sz w:val="26"/>
                <w:szCs w:val="26"/>
                <w:lang w:val="fi-FI"/>
              </w:rPr>
              <w:t xml:space="preserve"> </w:t>
            </w:r>
            <w:r w:rsidRPr="00964695">
              <w:rPr>
                <w:rFonts w:ascii="Cambria" w:hAnsi="Cambria"/>
                <w:sz w:val="26"/>
                <w:szCs w:val="26"/>
                <w:lang w:val="fi-FI"/>
              </w:rPr>
              <w:t>bantuan</w:t>
            </w:r>
            <w:r w:rsidRPr="00964695">
              <w:rPr>
                <w:rFonts w:ascii="Cambria" w:hAnsi="Cambria"/>
                <w:spacing w:val="1"/>
                <w:sz w:val="26"/>
                <w:szCs w:val="26"/>
                <w:lang w:val="fi-FI"/>
              </w:rPr>
              <w:t xml:space="preserve"> </w:t>
            </w:r>
            <w:r w:rsidRPr="00964695">
              <w:rPr>
                <w:rFonts w:ascii="Cambria" w:hAnsi="Cambria"/>
                <w:sz w:val="26"/>
                <w:szCs w:val="26"/>
                <w:lang w:val="fi-FI"/>
              </w:rPr>
              <w:t>/hibah</w:t>
            </w:r>
            <w:r w:rsidRPr="00964695">
              <w:rPr>
                <w:rFonts w:ascii="Cambria" w:hAnsi="Cambria"/>
                <w:spacing w:val="1"/>
                <w:sz w:val="26"/>
                <w:szCs w:val="26"/>
                <w:lang w:val="fi-FI"/>
              </w:rPr>
              <w:t xml:space="preserve"> </w:t>
            </w:r>
            <w:r w:rsidRPr="00964695">
              <w:rPr>
                <w:rFonts w:ascii="Cambria" w:hAnsi="Cambria"/>
                <w:sz w:val="26"/>
                <w:szCs w:val="26"/>
                <w:lang w:val="fi-FI"/>
              </w:rPr>
              <w:t>teknologi</w:t>
            </w:r>
            <w:r w:rsidRPr="00964695">
              <w:rPr>
                <w:rFonts w:ascii="Cambria" w:hAnsi="Cambria"/>
                <w:spacing w:val="1"/>
                <w:sz w:val="26"/>
                <w:szCs w:val="26"/>
                <w:lang w:val="fi-FI"/>
              </w:rPr>
              <w:t xml:space="preserve"> </w:t>
            </w:r>
            <w:r w:rsidRPr="00964695">
              <w:rPr>
                <w:rFonts w:ascii="Cambria" w:hAnsi="Cambria"/>
                <w:sz w:val="26"/>
                <w:szCs w:val="26"/>
                <w:lang w:val="fi-FI"/>
              </w:rPr>
              <w:t>tepat</w:t>
            </w:r>
            <w:r w:rsidRPr="00964695">
              <w:rPr>
                <w:rFonts w:ascii="Cambria" w:hAnsi="Cambria"/>
                <w:spacing w:val="1"/>
                <w:sz w:val="26"/>
                <w:szCs w:val="26"/>
                <w:lang w:val="fi-FI"/>
              </w:rPr>
              <w:t xml:space="preserve"> </w:t>
            </w:r>
            <w:r w:rsidRPr="00964695">
              <w:rPr>
                <w:rFonts w:ascii="Cambria" w:hAnsi="Cambria"/>
                <w:sz w:val="26"/>
                <w:szCs w:val="26"/>
                <w:lang w:val="fi-FI"/>
              </w:rPr>
              <w:t>guna</w:t>
            </w:r>
            <w:r w:rsidRPr="00964695">
              <w:rPr>
                <w:rFonts w:ascii="Cambria" w:hAnsi="Cambria"/>
                <w:spacing w:val="1"/>
                <w:sz w:val="26"/>
                <w:szCs w:val="26"/>
                <w:lang w:val="fi-FI"/>
              </w:rPr>
              <w:t xml:space="preserve"> </w:t>
            </w:r>
            <w:r w:rsidRPr="00964695">
              <w:rPr>
                <w:rFonts w:ascii="Cambria" w:hAnsi="Cambria"/>
                <w:sz w:val="26"/>
                <w:szCs w:val="26"/>
                <w:lang w:val="fi-FI"/>
              </w:rPr>
              <w:t>untuk</w:t>
            </w:r>
            <w:r w:rsidRPr="00964695">
              <w:rPr>
                <w:rFonts w:ascii="Cambria" w:hAnsi="Cambria"/>
                <w:spacing w:val="1"/>
                <w:sz w:val="26"/>
                <w:szCs w:val="26"/>
                <w:lang w:val="fi-FI"/>
              </w:rPr>
              <w:t xml:space="preserve"> </w:t>
            </w:r>
            <w:r w:rsidRPr="00964695">
              <w:rPr>
                <w:rFonts w:ascii="Cambria" w:hAnsi="Cambria"/>
                <w:sz w:val="26"/>
                <w:szCs w:val="26"/>
                <w:lang w:val="fi-FI"/>
              </w:rPr>
              <w:t>menunjang</w:t>
            </w:r>
            <w:r w:rsidRPr="00964695">
              <w:rPr>
                <w:rFonts w:ascii="Cambria" w:hAnsi="Cambria"/>
                <w:spacing w:val="1"/>
                <w:sz w:val="26"/>
                <w:szCs w:val="26"/>
                <w:lang w:val="fi-FI"/>
              </w:rPr>
              <w:t xml:space="preserve"> </w:t>
            </w:r>
            <w:r w:rsidRPr="00964695">
              <w:rPr>
                <w:rFonts w:ascii="Cambria" w:hAnsi="Cambria"/>
                <w:sz w:val="26"/>
                <w:szCs w:val="26"/>
                <w:lang w:val="fi-FI"/>
              </w:rPr>
              <w:t>peningkatan</w:t>
            </w:r>
            <w:r w:rsidR="00581082" w:rsidRPr="00964695">
              <w:rPr>
                <w:rFonts w:ascii="Cambria" w:hAnsi="Cambria"/>
                <w:sz w:val="26"/>
                <w:szCs w:val="26"/>
                <w:lang w:val="fi-FI"/>
              </w:rPr>
              <w:t xml:space="preserve">  </w:t>
            </w:r>
            <w:r w:rsidRPr="00964695">
              <w:rPr>
                <w:rFonts w:ascii="Cambria" w:hAnsi="Cambria"/>
                <w:spacing w:val="-51"/>
                <w:sz w:val="26"/>
                <w:szCs w:val="26"/>
                <w:lang w:val="fi-FI"/>
              </w:rPr>
              <w:t xml:space="preserve"> </w:t>
            </w:r>
            <w:r w:rsidR="00581082" w:rsidRPr="00964695">
              <w:rPr>
                <w:rFonts w:ascii="Cambria" w:hAnsi="Cambria"/>
                <w:spacing w:val="-51"/>
                <w:sz w:val="26"/>
                <w:szCs w:val="26"/>
                <w:lang w:val="fi-FI"/>
              </w:rPr>
              <w:t xml:space="preserve">              </w:t>
            </w:r>
            <w:r w:rsidRPr="00964695">
              <w:rPr>
                <w:rFonts w:ascii="Cambria" w:hAnsi="Cambria"/>
                <w:sz w:val="26"/>
                <w:szCs w:val="26"/>
                <w:lang w:val="fi-FI"/>
              </w:rPr>
              <w:t>kualitas</w:t>
            </w:r>
            <w:r w:rsidRPr="00964695">
              <w:rPr>
                <w:rFonts w:ascii="Cambria" w:hAnsi="Cambria"/>
                <w:spacing w:val="1"/>
                <w:sz w:val="26"/>
                <w:szCs w:val="26"/>
                <w:lang w:val="fi-FI"/>
              </w:rPr>
              <w:t xml:space="preserve"> </w:t>
            </w:r>
            <w:r w:rsidRPr="00964695">
              <w:rPr>
                <w:rFonts w:ascii="Cambria" w:hAnsi="Cambria"/>
                <w:sz w:val="26"/>
                <w:szCs w:val="26"/>
                <w:lang w:val="fi-FI"/>
              </w:rPr>
              <w:t>pangan</w:t>
            </w:r>
          </w:p>
        </w:tc>
        <w:tc>
          <w:tcPr>
            <w:tcW w:w="3270" w:type="dxa"/>
            <w:shd w:val="clear" w:color="auto" w:fill="EAF1DD" w:themeFill="accent3" w:themeFillTint="33"/>
          </w:tcPr>
          <w:p w:rsidR="00886995" w:rsidRPr="00964695" w:rsidRDefault="00536336" w:rsidP="00D95828">
            <w:pPr>
              <w:shd w:val="clear" w:color="auto" w:fill="EAF1DD" w:themeFill="accent3" w:themeFillTint="33"/>
              <w:spacing w:after="0"/>
              <w:ind w:left="107" w:right="101"/>
              <w:rPr>
                <w:rFonts w:ascii="Cambria" w:hAnsi="Cambria"/>
                <w:sz w:val="26"/>
                <w:szCs w:val="26"/>
                <w:lang w:val="fi-FI"/>
              </w:rPr>
            </w:pPr>
            <w:r w:rsidRPr="00964695">
              <w:rPr>
                <w:rFonts w:ascii="Cambria" w:hAnsi="Cambria"/>
                <w:sz w:val="26"/>
                <w:szCs w:val="26"/>
                <w:lang w:val="fi-FI"/>
              </w:rPr>
              <w:t>Program Pengelolaan Sumber Daya Ekonomi Untuk Kedaulatan Dan Kemandirian Pangan</w:t>
            </w:r>
          </w:p>
        </w:tc>
      </w:tr>
      <w:tr w:rsidR="00000271" w:rsidRPr="00964695" w:rsidTr="00D95828">
        <w:trPr>
          <w:trHeight w:val="1119"/>
        </w:trPr>
        <w:tc>
          <w:tcPr>
            <w:tcW w:w="568" w:type="dxa"/>
            <w:shd w:val="clear" w:color="auto" w:fill="EAF1DD" w:themeFill="accent3" w:themeFillTint="33"/>
          </w:tcPr>
          <w:p w:rsidR="00000271" w:rsidRPr="00964695" w:rsidRDefault="00000271" w:rsidP="00D95828">
            <w:pPr>
              <w:shd w:val="clear" w:color="auto" w:fill="EAF1DD" w:themeFill="accent3" w:themeFillTint="33"/>
              <w:spacing w:after="0"/>
              <w:ind w:left="7"/>
              <w:jc w:val="center"/>
              <w:rPr>
                <w:rFonts w:ascii="Cambria" w:hAnsi="Cambria"/>
                <w:w w:val="99"/>
                <w:sz w:val="26"/>
                <w:szCs w:val="26"/>
                <w:lang w:val="fi-FI"/>
              </w:rPr>
            </w:pPr>
          </w:p>
        </w:tc>
        <w:tc>
          <w:tcPr>
            <w:tcW w:w="2825" w:type="dxa"/>
            <w:shd w:val="clear" w:color="auto" w:fill="EAF1DD" w:themeFill="accent3" w:themeFillTint="33"/>
          </w:tcPr>
          <w:p w:rsidR="00000271" w:rsidRPr="00964695" w:rsidRDefault="00000271" w:rsidP="00D95828">
            <w:pPr>
              <w:shd w:val="clear" w:color="auto" w:fill="EAF1DD" w:themeFill="accent3" w:themeFillTint="33"/>
              <w:spacing w:after="0"/>
              <w:ind w:left="107" w:right="100"/>
              <w:rPr>
                <w:rFonts w:ascii="Cambria" w:hAnsi="Cambria"/>
                <w:sz w:val="26"/>
                <w:szCs w:val="26"/>
                <w:lang w:val="fi-FI"/>
              </w:rPr>
            </w:pPr>
            <w:r w:rsidRPr="00964695">
              <w:rPr>
                <w:rFonts w:ascii="Cambria" w:hAnsi="Cambria"/>
                <w:sz w:val="26"/>
                <w:szCs w:val="26"/>
                <w:lang w:val="fi-FI"/>
              </w:rPr>
              <w:t xml:space="preserve">Pemberdayaan masyarakat dalam penganekaragamanan konsumsi pangan berbasis sumberdaya lokal </w:t>
            </w:r>
          </w:p>
        </w:tc>
        <w:tc>
          <w:tcPr>
            <w:tcW w:w="2977" w:type="dxa"/>
            <w:shd w:val="clear" w:color="auto" w:fill="EAF1DD" w:themeFill="accent3" w:themeFillTint="33"/>
          </w:tcPr>
          <w:p w:rsidR="00000271" w:rsidRPr="00964695" w:rsidRDefault="008136B7" w:rsidP="00D95828">
            <w:pPr>
              <w:shd w:val="clear" w:color="auto" w:fill="EAF1DD" w:themeFill="accent3" w:themeFillTint="33"/>
              <w:spacing w:after="0"/>
              <w:ind w:left="107" w:right="100"/>
              <w:rPr>
                <w:rFonts w:ascii="Cambria" w:hAnsi="Cambria"/>
                <w:sz w:val="26"/>
                <w:szCs w:val="26"/>
                <w:lang w:val="fi-FI"/>
              </w:rPr>
            </w:pPr>
            <w:r w:rsidRPr="00964695">
              <w:rPr>
                <w:rFonts w:ascii="Cambria" w:hAnsi="Cambria"/>
                <w:sz w:val="26"/>
                <w:szCs w:val="26"/>
                <w:lang w:val="fi-FI"/>
              </w:rPr>
              <w:t>S</w:t>
            </w:r>
            <w:r w:rsidR="00000271" w:rsidRPr="00964695">
              <w:rPr>
                <w:rFonts w:ascii="Cambria" w:hAnsi="Cambria"/>
                <w:sz w:val="26"/>
                <w:szCs w:val="26"/>
                <w:lang w:val="fi-FI"/>
              </w:rPr>
              <w:t>osialisasi</w:t>
            </w:r>
            <w:r w:rsidRPr="00964695">
              <w:rPr>
                <w:rFonts w:ascii="Cambria" w:hAnsi="Cambria"/>
                <w:sz w:val="26"/>
                <w:szCs w:val="26"/>
                <w:lang w:val="fi-FI"/>
              </w:rPr>
              <w:t xml:space="preserve"> Pemanfaatn</w:t>
            </w:r>
            <w:r w:rsidR="00000271" w:rsidRPr="00964695">
              <w:rPr>
                <w:rFonts w:ascii="Cambria" w:hAnsi="Cambria"/>
                <w:sz w:val="26"/>
                <w:szCs w:val="26"/>
                <w:lang w:val="fi-FI"/>
              </w:rPr>
              <w:t xml:space="preserve"> Kawasan </w:t>
            </w:r>
            <w:r w:rsidR="007E6512" w:rsidRPr="00964695">
              <w:rPr>
                <w:rFonts w:ascii="Cambria" w:hAnsi="Cambria"/>
                <w:sz w:val="26"/>
                <w:szCs w:val="26"/>
                <w:lang w:val="fi-FI"/>
              </w:rPr>
              <w:t>R</w:t>
            </w:r>
            <w:r w:rsidR="00000271" w:rsidRPr="00964695">
              <w:rPr>
                <w:rFonts w:ascii="Cambria" w:hAnsi="Cambria"/>
                <w:sz w:val="26"/>
                <w:szCs w:val="26"/>
                <w:lang w:val="fi-FI"/>
              </w:rPr>
              <w:t xml:space="preserve">umah </w:t>
            </w:r>
            <w:r w:rsidR="007E6512" w:rsidRPr="00964695">
              <w:rPr>
                <w:rFonts w:ascii="Cambria" w:hAnsi="Cambria"/>
                <w:sz w:val="26"/>
                <w:szCs w:val="26"/>
                <w:lang w:val="fi-FI"/>
              </w:rPr>
              <w:t>P</w:t>
            </w:r>
            <w:r w:rsidR="00000271" w:rsidRPr="00964695">
              <w:rPr>
                <w:rFonts w:ascii="Cambria" w:hAnsi="Cambria"/>
                <w:sz w:val="26"/>
                <w:szCs w:val="26"/>
                <w:lang w:val="fi-FI"/>
              </w:rPr>
              <w:t xml:space="preserve">angan </w:t>
            </w:r>
            <w:r w:rsidR="007E6512" w:rsidRPr="00964695">
              <w:rPr>
                <w:rFonts w:ascii="Cambria" w:hAnsi="Cambria"/>
                <w:sz w:val="26"/>
                <w:szCs w:val="26"/>
                <w:lang w:val="fi-FI"/>
              </w:rPr>
              <w:t>L</w:t>
            </w:r>
            <w:r w:rsidR="00000271" w:rsidRPr="00964695">
              <w:rPr>
                <w:rFonts w:ascii="Cambria" w:hAnsi="Cambria"/>
                <w:sz w:val="26"/>
                <w:szCs w:val="26"/>
                <w:lang w:val="fi-FI"/>
              </w:rPr>
              <w:t xml:space="preserve">estari (KRPL) atau </w:t>
            </w:r>
            <w:r w:rsidR="007E6512" w:rsidRPr="00964695">
              <w:rPr>
                <w:rFonts w:ascii="Cambria" w:hAnsi="Cambria"/>
                <w:sz w:val="26"/>
                <w:szCs w:val="26"/>
                <w:lang w:val="fi-FI"/>
              </w:rPr>
              <w:t>Pen</w:t>
            </w:r>
            <w:r w:rsidR="00000271" w:rsidRPr="00964695">
              <w:rPr>
                <w:rFonts w:ascii="Cambria" w:hAnsi="Cambria"/>
                <w:sz w:val="26"/>
                <w:szCs w:val="26"/>
                <w:lang w:val="fi-FI"/>
              </w:rPr>
              <w:t xml:space="preserve">gembangan </w:t>
            </w:r>
            <w:r w:rsidR="007E6512" w:rsidRPr="00964695">
              <w:rPr>
                <w:rFonts w:ascii="Cambria" w:hAnsi="Cambria"/>
                <w:sz w:val="26"/>
                <w:szCs w:val="26"/>
                <w:lang w:val="fi-FI"/>
              </w:rPr>
              <w:t>P</w:t>
            </w:r>
            <w:r w:rsidR="00000271" w:rsidRPr="00964695">
              <w:rPr>
                <w:rFonts w:ascii="Cambria" w:hAnsi="Cambria"/>
                <w:sz w:val="26"/>
                <w:szCs w:val="26"/>
                <w:lang w:val="fi-FI"/>
              </w:rPr>
              <w:t xml:space="preserve">angan </w:t>
            </w:r>
            <w:r w:rsidR="007E6512" w:rsidRPr="00964695">
              <w:rPr>
                <w:rFonts w:ascii="Cambria" w:hAnsi="Cambria"/>
                <w:sz w:val="26"/>
                <w:szCs w:val="26"/>
                <w:lang w:val="fi-FI"/>
              </w:rPr>
              <w:t>L</w:t>
            </w:r>
            <w:r w:rsidR="00000271" w:rsidRPr="00964695">
              <w:rPr>
                <w:rFonts w:ascii="Cambria" w:hAnsi="Cambria"/>
                <w:sz w:val="26"/>
                <w:szCs w:val="26"/>
                <w:lang w:val="fi-FI"/>
              </w:rPr>
              <w:t xml:space="preserve">estari (P2L)  </w:t>
            </w:r>
          </w:p>
        </w:tc>
        <w:tc>
          <w:tcPr>
            <w:tcW w:w="3270" w:type="dxa"/>
            <w:shd w:val="clear" w:color="auto" w:fill="EAF1DD" w:themeFill="accent3" w:themeFillTint="33"/>
          </w:tcPr>
          <w:p w:rsidR="00000271" w:rsidRPr="00964695" w:rsidRDefault="00000271" w:rsidP="00D95828">
            <w:pPr>
              <w:shd w:val="clear" w:color="auto" w:fill="EAF1DD" w:themeFill="accent3" w:themeFillTint="33"/>
              <w:spacing w:after="0"/>
              <w:ind w:left="107" w:right="99"/>
              <w:rPr>
                <w:rFonts w:ascii="Cambria" w:hAnsi="Cambria"/>
                <w:sz w:val="26"/>
                <w:szCs w:val="26"/>
                <w:lang w:val="fi-FI"/>
              </w:rPr>
            </w:pPr>
            <w:r w:rsidRPr="00964695">
              <w:rPr>
                <w:rFonts w:ascii="Cambria" w:hAnsi="Cambria"/>
                <w:sz w:val="26"/>
                <w:szCs w:val="26"/>
                <w:lang w:val="fi-FI"/>
              </w:rPr>
              <w:t>Program Peningkatan Diversifikasi dan Ketahanan Pangan Masyarakat</w:t>
            </w:r>
          </w:p>
        </w:tc>
      </w:tr>
      <w:tr w:rsidR="00886995" w:rsidRPr="00964695" w:rsidTr="00D95828">
        <w:trPr>
          <w:trHeight w:val="1137"/>
        </w:trPr>
        <w:tc>
          <w:tcPr>
            <w:tcW w:w="568" w:type="dxa"/>
            <w:shd w:val="clear" w:color="auto" w:fill="EAF1DD" w:themeFill="accent3" w:themeFillTint="33"/>
          </w:tcPr>
          <w:p w:rsidR="00886995" w:rsidRPr="00964695" w:rsidRDefault="00886995" w:rsidP="00D95828">
            <w:pPr>
              <w:shd w:val="clear" w:color="auto" w:fill="EAF1DD" w:themeFill="accent3" w:themeFillTint="33"/>
              <w:spacing w:after="0"/>
              <w:ind w:left="7"/>
              <w:jc w:val="center"/>
              <w:rPr>
                <w:rFonts w:ascii="Cambria" w:hAnsi="Cambria"/>
                <w:sz w:val="26"/>
                <w:szCs w:val="26"/>
              </w:rPr>
            </w:pPr>
            <w:r w:rsidRPr="00964695">
              <w:rPr>
                <w:rFonts w:ascii="Cambria" w:hAnsi="Cambria"/>
                <w:w w:val="99"/>
                <w:sz w:val="26"/>
                <w:szCs w:val="26"/>
              </w:rPr>
              <w:t>2</w:t>
            </w:r>
            <w:r w:rsidR="005959FA" w:rsidRPr="00964695">
              <w:rPr>
                <w:rFonts w:ascii="Cambria" w:hAnsi="Cambria"/>
                <w:w w:val="99"/>
                <w:sz w:val="26"/>
                <w:szCs w:val="26"/>
              </w:rPr>
              <w:t>.</w:t>
            </w:r>
          </w:p>
        </w:tc>
        <w:tc>
          <w:tcPr>
            <w:tcW w:w="2825" w:type="dxa"/>
            <w:shd w:val="clear" w:color="auto" w:fill="EAF1DD" w:themeFill="accent3" w:themeFillTint="33"/>
          </w:tcPr>
          <w:p w:rsidR="00886995" w:rsidRPr="00964695" w:rsidRDefault="0010213B" w:rsidP="00D95828">
            <w:pPr>
              <w:shd w:val="clear" w:color="auto" w:fill="EAF1DD" w:themeFill="accent3" w:themeFillTint="33"/>
              <w:spacing w:after="0"/>
              <w:ind w:left="107" w:right="100"/>
              <w:rPr>
                <w:rFonts w:ascii="Cambria" w:hAnsi="Cambria"/>
                <w:sz w:val="26"/>
                <w:szCs w:val="26"/>
                <w:lang w:val="fi-FI"/>
              </w:rPr>
            </w:pPr>
            <w:r w:rsidRPr="00964695">
              <w:rPr>
                <w:rFonts w:ascii="Cambria" w:hAnsi="Cambria"/>
                <w:sz w:val="26"/>
                <w:szCs w:val="26"/>
                <w:lang w:val="fi-FI"/>
              </w:rPr>
              <w:t>Mutu Konsumsi P</w:t>
            </w:r>
            <w:r w:rsidR="005959FA" w:rsidRPr="00964695">
              <w:rPr>
                <w:rFonts w:ascii="Cambria" w:hAnsi="Cambria"/>
                <w:sz w:val="26"/>
                <w:szCs w:val="26"/>
                <w:lang w:val="fi-FI"/>
              </w:rPr>
              <w:t>angan sesuai Pola Pangan Harapan (PPH)</w:t>
            </w:r>
          </w:p>
        </w:tc>
        <w:tc>
          <w:tcPr>
            <w:tcW w:w="2977" w:type="dxa"/>
            <w:shd w:val="clear" w:color="auto" w:fill="EAF1DD" w:themeFill="accent3" w:themeFillTint="33"/>
          </w:tcPr>
          <w:p w:rsidR="00886995" w:rsidRPr="00964695" w:rsidRDefault="00886995" w:rsidP="00D95828">
            <w:pPr>
              <w:shd w:val="clear" w:color="auto" w:fill="EAF1DD" w:themeFill="accent3" w:themeFillTint="33"/>
              <w:spacing w:after="0"/>
              <w:ind w:left="107" w:right="100"/>
              <w:rPr>
                <w:rFonts w:ascii="Cambria" w:hAnsi="Cambria"/>
                <w:sz w:val="26"/>
                <w:szCs w:val="26"/>
                <w:lang w:val="fi-FI"/>
              </w:rPr>
            </w:pPr>
            <w:r w:rsidRPr="00964695">
              <w:rPr>
                <w:rFonts w:ascii="Cambria" w:hAnsi="Cambria"/>
                <w:sz w:val="26"/>
                <w:szCs w:val="26"/>
                <w:lang w:val="fi-FI"/>
              </w:rPr>
              <w:t>Diperlukan</w:t>
            </w:r>
            <w:r w:rsidRPr="00964695">
              <w:rPr>
                <w:rFonts w:ascii="Cambria" w:hAnsi="Cambria"/>
                <w:spacing w:val="1"/>
                <w:sz w:val="26"/>
                <w:szCs w:val="26"/>
                <w:lang w:val="fi-FI"/>
              </w:rPr>
              <w:t xml:space="preserve"> </w:t>
            </w:r>
            <w:r w:rsidRPr="00964695">
              <w:rPr>
                <w:rFonts w:ascii="Cambria" w:hAnsi="Cambria"/>
                <w:sz w:val="26"/>
                <w:szCs w:val="26"/>
                <w:lang w:val="fi-FI"/>
              </w:rPr>
              <w:t>sosialisasi</w:t>
            </w:r>
            <w:r w:rsidRPr="00964695">
              <w:rPr>
                <w:rFonts w:ascii="Cambria" w:hAnsi="Cambria"/>
                <w:spacing w:val="1"/>
                <w:sz w:val="26"/>
                <w:szCs w:val="26"/>
                <w:lang w:val="fi-FI"/>
              </w:rPr>
              <w:t xml:space="preserve"> </w:t>
            </w:r>
            <w:r w:rsidR="00871C58" w:rsidRPr="00964695">
              <w:rPr>
                <w:rFonts w:ascii="Cambria" w:hAnsi="Cambria"/>
                <w:sz w:val="26"/>
                <w:szCs w:val="26"/>
                <w:lang w:val="fi-FI"/>
              </w:rPr>
              <w:t>Analisis dan Penyusunan Pola Konsumsi dan Suplai Pangan</w:t>
            </w:r>
          </w:p>
        </w:tc>
        <w:tc>
          <w:tcPr>
            <w:tcW w:w="3270" w:type="dxa"/>
            <w:shd w:val="clear" w:color="auto" w:fill="EAF1DD" w:themeFill="accent3" w:themeFillTint="33"/>
          </w:tcPr>
          <w:p w:rsidR="00886995" w:rsidRPr="00964695" w:rsidRDefault="00C15391" w:rsidP="00D95828">
            <w:pPr>
              <w:shd w:val="clear" w:color="auto" w:fill="EAF1DD" w:themeFill="accent3" w:themeFillTint="33"/>
              <w:spacing w:after="0"/>
              <w:ind w:left="107" w:right="99"/>
              <w:rPr>
                <w:rFonts w:ascii="Cambria" w:hAnsi="Cambria"/>
                <w:sz w:val="26"/>
                <w:szCs w:val="26"/>
                <w:lang w:val="fi-FI"/>
              </w:rPr>
            </w:pPr>
            <w:r w:rsidRPr="00964695">
              <w:rPr>
                <w:rFonts w:ascii="Cambria" w:hAnsi="Cambria"/>
                <w:sz w:val="26"/>
                <w:szCs w:val="26"/>
                <w:lang w:val="fi-FI"/>
              </w:rPr>
              <w:t>Pelaksanaan pencapaian target konsumsi panganperkapita perhari per tahun sesuai angka kecukupan gizi</w:t>
            </w:r>
          </w:p>
        </w:tc>
      </w:tr>
      <w:tr w:rsidR="005959FA" w:rsidRPr="00964695" w:rsidTr="00D95828">
        <w:trPr>
          <w:trHeight w:val="1401"/>
        </w:trPr>
        <w:tc>
          <w:tcPr>
            <w:tcW w:w="568" w:type="dxa"/>
            <w:shd w:val="clear" w:color="auto" w:fill="EAF1DD" w:themeFill="accent3" w:themeFillTint="33"/>
          </w:tcPr>
          <w:p w:rsidR="005959FA" w:rsidRPr="00964695" w:rsidRDefault="005959FA" w:rsidP="00D95828">
            <w:pPr>
              <w:shd w:val="clear" w:color="auto" w:fill="EAF1DD" w:themeFill="accent3" w:themeFillTint="33"/>
              <w:spacing w:after="0"/>
              <w:ind w:left="7"/>
              <w:jc w:val="center"/>
              <w:rPr>
                <w:rFonts w:ascii="Cambria" w:hAnsi="Cambria"/>
                <w:w w:val="99"/>
                <w:sz w:val="26"/>
                <w:szCs w:val="26"/>
              </w:rPr>
            </w:pPr>
            <w:r w:rsidRPr="00964695">
              <w:rPr>
                <w:rFonts w:ascii="Cambria" w:hAnsi="Cambria"/>
                <w:w w:val="99"/>
                <w:sz w:val="26"/>
                <w:szCs w:val="26"/>
              </w:rPr>
              <w:t>3.</w:t>
            </w:r>
          </w:p>
        </w:tc>
        <w:tc>
          <w:tcPr>
            <w:tcW w:w="2825" w:type="dxa"/>
            <w:shd w:val="clear" w:color="auto" w:fill="EAF1DD" w:themeFill="accent3" w:themeFillTint="33"/>
          </w:tcPr>
          <w:p w:rsidR="005959FA" w:rsidRPr="00964695" w:rsidRDefault="009F6887" w:rsidP="00D95828">
            <w:pPr>
              <w:shd w:val="clear" w:color="auto" w:fill="EAF1DD" w:themeFill="accent3" w:themeFillTint="33"/>
              <w:spacing w:after="0"/>
              <w:ind w:left="107" w:right="-10"/>
              <w:rPr>
                <w:rFonts w:ascii="Cambria" w:hAnsi="Cambria"/>
                <w:color w:val="000000" w:themeColor="text1"/>
                <w:sz w:val="26"/>
                <w:szCs w:val="26"/>
                <w:lang w:val="fi-FI"/>
              </w:rPr>
            </w:pPr>
            <w:r w:rsidRPr="00964695">
              <w:rPr>
                <w:rFonts w:ascii="Cambria" w:hAnsi="Cambria"/>
                <w:color w:val="000000" w:themeColor="text1"/>
                <w:sz w:val="26"/>
                <w:szCs w:val="26"/>
                <w:lang w:val="fi-FI"/>
              </w:rPr>
              <w:t>Pelaksanaan Pengawasan Keamanan Pangan Segar daerah                          Kabupaten/Kota</w:t>
            </w:r>
          </w:p>
        </w:tc>
        <w:tc>
          <w:tcPr>
            <w:tcW w:w="2977" w:type="dxa"/>
            <w:shd w:val="clear" w:color="auto" w:fill="EAF1DD" w:themeFill="accent3" w:themeFillTint="33"/>
          </w:tcPr>
          <w:p w:rsidR="005959FA" w:rsidRPr="00964695" w:rsidRDefault="00E605AF" w:rsidP="00D95828">
            <w:pPr>
              <w:shd w:val="clear" w:color="auto" w:fill="EAF1DD" w:themeFill="accent3" w:themeFillTint="33"/>
              <w:spacing w:after="0"/>
              <w:ind w:left="147" w:right="100" w:hanging="567"/>
              <w:rPr>
                <w:rFonts w:ascii="Cambria" w:hAnsi="Cambria"/>
                <w:sz w:val="26"/>
                <w:szCs w:val="26"/>
                <w:lang w:val="fi-FI"/>
              </w:rPr>
            </w:pPr>
            <w:r w:rsidRPr="00964695">
              <w:rPr>
                <w:rFonts w:ascii="Cambria" w:hAnsi="Cambria"/>
                <w:sz w:val="26"/>
                <w:szCs w:val="26"/>
                <w:lang w:val="fi-FI"/>
              </w:rPr>
              <w:t xml:space="preserve">            </w:t>
            </w:r>
            <w:r w:rsidR="003960FA" w:rsidRPr="00964695">
              <w:rPr>
                <w:rFonts w:ascii="Cambria" w:hAnsi="Cambria"/>
                <w:sz w:val="26"/>
                <w:szCs w:val="26"/>
                <w:lang w:val="fi-FI"/>
              </w:rPr>
              <w:t>Diperlukan sosialisasi dan fasilitasi untuk menunjang penguatan mutu dan keamanan pangan</w:t>
            </w:r>
          </w:p>
          <w:p w:rsidR="007914DD" w:rsidRPr="00964695" w:rsidRDefault="007914DD" w:rsidP="00D95828">
            <w:pPr>
              <w:shd w:val="clear" w:color="auto" w:fill="EAF1DD" w:themeFill="accent3" w:themeFillTint="33"/>
              <w:spacing w:after="0"/>
              <w:ind w:left="147" w:right="100" w:hanging="567"/>
              <w:rPr>
                <w:rFonts w:ascii="Cambria" w:hAnsi="Cambria"/>
                <w:sz w:val="26"/>
                <w:szCs w:val="26"/>
                <w:lang w:val="fi-FI"/>
              </w:rPr>
            </w:pPr>
            <w:r w:rsidRPr="00964695">
              <w:rPr>
                <w:rFonts w:ascii="Cambria" w:hAnsi="Cambria"/>
                <w:sz w:val="26"/>
                <w:szCs w:val="26"/>
                <w:lang w:val="fi-FI"/>
              </w:rPr>
              <w:t>Pe</w:t>
            </w:r>
          </w:p>
        </w:tc>
        <w:tc>
          <w:tcPr>
            <w:tcW w:w="3270" w:type="dxa"/>
            <w:shd w:val="clear" w:color="auto" w:fill="EAF1DD" w:themeFill="accent3" w:themeFillTint="33"/>
          </w:tcPr>
          <w:p w:rsidR="005959FA" w:rsidRPr="00964695" w:rsidRDefault="00476D0F" w:rsidP="00D95828">
            <w:pPr>
              <w:shd w:val="clear" w:color="auto" w:fill="EAF1DD" w:themeFill="accent3" w:themeFillTint="33"/>
              <w:spacing w:after="0"/>
              <w:ind w:left="107" w:right="98"/>
              <w:rPr>
                <w:rFonts w:ascii="Cambria" w:hAnsi="Cambria"/>
                <w:color w:val="000000" w:themeColor="text1"/>
                <w:sz w:val="26"/>
                <w:szCs w:val="26"/>
                <w:lang w:val="fi-FI"/>
              </w:rPr>
            </w:pPr>
            <w:r w:rsidRPr="00964695">
              <w:rPr>
                <w:rFonts w:ascii="Cambria" w:hAnsi="Cambria"/>
                <w:color w:val="000000" w:themeColor="text1"/>
                <w:sz w:val="26"/>
                <w:szCs w:val="26"/>
                <w:lang w:val="fi-FI"/>
              </w:rPr>
              <w:t>Program Penanganan Keamanan Pangan</w:t>
            </w:r>
          </w:p>
        </w:tc>
      </w:tr>
    </w:tbl>
    <w:p w:rsidR="00F103D8" w:rsidRPr="008C13F2" w:rsidRDefault="00AF2334" w:rsidP="008C13F2">
      <w:pPr>
        <w:spacing w:after="0" w:line="360" w:lineRule="auto"/>
        <w:ind w:left="851" w:right="-142" w:hanging="1418"/>
        <w:jc w:val="both"/>
        <w:rPr>
          <w:rFonts w:ascii="Cambria" w:eastAsia="Arial" w:hAnsi="Cambria" w:cs="Arial"/>
          <w:b/>
          <w:sz w:val="24"/>
          <w:szCs w:val="24"/>
          <w:lang w:val="en-US"/>
        </w:rPr>
      </w:pPr>
      <w:r w:rsidRPr="003210BB">
        <w:rPr>
          <w:rFonts w:ascii="Cambria" w:eastAsia="Arial" w:hAnsi="Cambria" w:cs="Arial"/>
          <w:b/>
          <w:sz w:val="24"/>
          <w:szCs w:val="24"/>
          <w:lang w:val="en-US"/>
        </w:rPr>
        <w:lastRenderedPageBreak/>
        <w:t>2.5.</w:t>
      </w:r>
      <w:r w:rsidR="00DA3990" w:rsidRPr="003210BB">
        <w:rPr>
          <w:rFonts w:ascii="Cambria" w:eastAsia="Arial" w:hAnsi="Cambria" w:cs="Arial"/>
          <w:b/>
          <w:sz w:val="24"/>
          <w:szCs w:val="24"/>
          <w:lang w:val="en-US"/>
        </w:rPr>
        <w:t xml:space="preserve">  </w:t>
      </w:r>
      <w:r w:rsidR="002B1C76" w:rsidRPr="008C13F2">
        <w:rPr>
          <w:rFonts w:ascii="Cambria" w:eastAsia="Arial" w:hAnsi="Cambria" w:cs="Arial"/>
          <w:b/>
          <w:sz w:val="24"/>
          <w:szCs w:val="24"/>
          <w:lang w:val="en-US"/>
        </w:rPr>
        <w:t>Tantangan dan Peluang Pengembangan Pelayanan Lingkungan</w:t>
      </w:r>
      <w:r w:rsidR="00414FBC" w:rsidRPr="008C13F2">
        <w:rPr>
          <w:rFonts w:ascii="Cambria" w:eastAsia="Arial" w:hAnsi="Cambria" w:cs="Arial"/>
          <w:b/>
          <w:sz w:val="24"/>
          <w:szCs w:val="24"/>
          <w:lang w:val="en-US"/>
        </w:rPr>
        <w:t xml:space="preserve"> Analisis </w:t>
      </w:r>
      <w:r w:rsidR="005E2753" w:rsidRPr="008C13F2">
        <w:rPr>
          <w:rFonts w:ascii="Cambria" w:eastAsia="Arial" w:hAnsi="Cambria" w:cs="Arial"/>
          <w:b/>
          <w:sz w:val="24"/>
          <w:szCs w:val="24"/>
          <w:lang w:val="en-US"/>
        </w:rPr>
        <w:t>Internal</w:t>
      </w:r>
    </w:p>
    <w:p w:rsidR="00820E6B" w:rsidRPr="008C13F2" w:rsidRDefault="00820E6B" w:rsidP="003210BB">
      <w:pPr>
        <w:spacing w:after="0" w:line="360" w:lineRule="auto"/>
        <w:ind w:left="-142"/>
        <w:jc w:val="both"/>
        <w:rPr>
          <w:rFonts w:ascii="Cambria" w:eastAsia="Arial" w:hAnsi="Cambria" w:cs="Arial"/>
          <w:b/>
          <w:sz w:val="24"/>
          <w:szCs w:val="24"/>
        </w:rPr>
      </w:pPr>
      <w:bookmarkStart w:id="47" w:name="_Hlk87726885"/>
      <w:r w:rsidRPr="008C13F2">
        <w:rPr>
          <w:rFonts w:ascii="Cambria" w:eastAsia="Arial" w:hAnsi="Cambria" w:cs="Arial"/>
          <w:b/>
          <w:sz w:val="24"/>
          <w:szCs w:val="24"/>
          <w:lang w:val="en-US"/>
        </w:rPr>
        <w:t>2.</w:t>
      </w:r>
      <w:r w:rsidR="00AF2334" w:rsidRPr="008C13F2">
        <w:rPr>
          <w:rFonts w:ascii="Cambria" w:eastAsia="Arial" w:hAnsi="Cambria" w:cs="Arial"/>
          <w:b/>
          <w:sz w:val="24"/>
          <w:szCs w:val="24"/>
          <w:lang w:val="en-US"/>
        </w:rPr>
        <w:t>5</w:t>
      </w:r>
      <w:r w:rsidRPr="008C13F2">
        <w:rPr>
          <w:rFonts w:ascii="Cambria" w:eastAsia="Arial" w:hAnsi="Cambria" w:cs="Arial"/>
          <w:b/>
          <w:sz w:val="24"/>
          <w:szCs w:val="24"/>
          <w:lang w:val="en-US"/>
        </w:rPr>
        <w:t xml:space="preserve">.l. </w:t>
      </w:r>
      <w:r w:rsidR="001B7FD2" w:rsidRPr="008C13F2">
        <w:rPr>
          <w:rFonts w:ascii="Cambria" w:eastAsia="Arial" w:hAnsi="Cambria" w:cs="Arial"/>
          <w:b/>
          <w:sz w:val="24"/>
          <w:szCs w:val="24"/>
        </w:rPr>
        <w:t xml:space="preserve">Kekuatan (Strength) </w:t>
      </w:r>
    </w:p>
    <w:bookmarkEnd w:id="47"/>
    <w:p w:rsidR="001B7FD2" w:rsidRPr="008C13F2" w:rsidRDefault="001B7FD2" w:rsidP="00D668DC">
      <w:pPr>
        <w:pStyle w:val="Header"/>
        <w:numPr>
          <w:ilvl w:val="0"/>
          <w:numId w:val="25"/>
        </w:numPr>
        <w:spacing w:line="360" w:lineRule="auto"/>
        <w:ind w:left="142" w:hanging="283"/>
        <w:jc w:val="both"/>
        <w:rPr>
          <w:rFonts w:ascii="Cambria" w:eastAsia="Arial" w:hAnsi="Cambria" w:cs="Arial"/>
          <w:bCs/>
          <w:sz w:val="24"/>
          <w:szCs w:val="24"/>
        </w:rPr>
      </w:pPr>
      <w:r w:rsidRPr="008C13F2">
        <w:rPr>
          <w:rFonts w:ascii="Cambria" w:eastAsia="Arial" w:hAnsi="Cambria" w:cs="Arial"/>
          <w:bCs/>
          <w:sz w:val="24"/>
          <w:szCs w:val="24"/>
        </w:rPr>
        <w:t xml:space="preserve">Luas wilayah Kabupaten Gowa </w:t>
      </w:r>
      <w:r w:rsidR="00161EC3" w:rsidRPr="008C13F2">
        <w:rPr>
          <w:rFonts w:ascii="Cambria" w:eastAsia="Arial" w:hAnsi="Cambria" w:cs="Arial"/>
          <w:bCs/>
          <w:sz w:val="24"/>
          <w:szCs w:val="24"/>
        </w:rPr>
        <w:t>± 1.883,33 km2, terdiri dari 18</w:t>
      </w:r>
      <w:r w:rsidR="00623CF1"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Kecamatan </w:t>
      </w:r>
      <w:r w:rsidR="00820E6B" w:rsidRPr="008C13F2">
        <w:rPr>
          <w:rFonts w:ascii="Cambria" w:eastAsia="Arial" w:hAnsi="Cambria" w:cs="Arial"/>
          <w:bCs/>
          <w:sz w:val="24"/>
          <w:szCs w:val="24"/>
        </w:rPr>
        <w:t xml:space="preserve"> </w:t>
      </w:r>
      <w:r w:rsidR="00161EC3" w:rsidRPr="008C13F2">
        <w:rPr>
          <w:rFonts w:ascii="Cambria" w:eastAsia="Arial" w:hAnsi="Cambria" w:cs="Arial"/>
          <w:bCs/>
          <w:sz w:val="24"/>
          <w:szCs w:val="24"/>
        </w:rPr>
        <w:t xml:space="preserve">dan   </w:t>
      </w:r>
      <w:r w:rsidRPr="008C13F2">
        <w:rPr>
          <w:rFonts w:ascii="Cambria" w:eastAsia="Arial" w:hAnsi="Cambria" w:cs="Arial"/>
          <w:bCs/>
          <w:sz w:val="24"/>
          <w:szCs w:val="24"/>
        </w:rPr>
        <w:t>167</w:t>
      </w:r>
      <w:r w:rsidR="00820E6B"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Desa/Kelurahan, meliputi 72,26 % </w:t>
      </w:r>
    </w:p>
    <w:p w:rsidR="001B7FD2" w:rsidRPr="008C13F2" w:rsidRDefault="00881604" w:rsidP="003210BB">
      <w:pPr>
        <w:spacing w:after="0" w:line="360" w:lineRule="auto"/>
        <w:ind w:left="142" w:hanging="283"/>
        <w:jc w:val="both"/>
        <w:rPr>
          <w:rFonts w:ascii="Cambria" w:eastAsia="Arial" w:hAnsi="Cambria" w:cs="Arial"/>
          <w:bCs/>
          <w:sz w:val="24"/>
          <w:szCs w:val="24"/>
        </w:rPr>
      </w:pPr>
      <w:r w:rsidRPr="008C13F2">
        <w:rPr>
          <w:rFonts w:ascii="Cambria" w:eastAsia="Arial" w:hAnsi="Cambria" w:cs="Arial"/>
          <w:bCs/>
          <w:sz w:val="24"/>
          <w:szCs w:val="24"/>
        </w:rPr>
        <w:t>b.</w:t>
      </w:r>
      <w:r w:rsidR="00E70E7C" w:rsidRPr="008C13F2">
        <w:rPr>
          <w:rFonts w:ascii="Cambria" w:eastAsia="Arial" w:hAnsi="Cambria" w:cs="Arial"/>
          <w:bCs/>
          <w:sz w:val="24"/>
          <w:szCs w:val="24"/>
        </w:rPr>
        <w:t xml:space="preserve"> D</w:t>
      </w:r>
      <w:r w:rsidR="001B7FD2" w:rsidRPr="008C13F2">
        <w:rPr>
          <w:rFonts w:ascii="Cambria" w:eastAsia="Arial" w:hAnsi="Cambria" w:cs="Arial"/>
          <w:bCs/>
          <w:sz w:val="24"/>
          <w:szCs w:val="24"/>
        </w:rPr>
        <w:t>ataran rendah dan hanya sekitar 27,74 % dataran rendah. Suhu berkisar antara 22 °C - 28 °C untuk dataran rendah, sedangkan dataran tinggi mempunyai suhu rata-rata 18 °C – 21 °C. Beberapa kekuatan sektor ketahanan pangan sebagai berikut:</w:t>
      </w:r>
    </w:p>
    <w:p w:rsidR="00C163E1" w:rsidRPr="003210BB" w:rsidRDefault="00C163E1" w:rsidP="00D668DC">
      <w:pPr>
        <w:pStyle w:val="Header"/>
        <w:numPr>
          <w:ilvl w:val="0"/>
          <w:numId w:val="26"/>
        </w:numPr>
        <w:spacing w:line="360" w:lineRule="auto"/>
        <w:ind w:left="567" w:hanging="426"/>
        <w:jc w:val="both"/>
        <w:rPr>
          <w:rFonts w:ascii="Cambria" w:eastAsia="Arial" w:hAnsi="Cambria" w:cs="Arial"/>
          <w:bCs/>
          <w:sz w:val="24"/>
          <w:szCs w:val="24"/>
        </w:rPr>
      </w:pPr>
      <w:r w:rsidRPr="008C13F2">
        <w:rPr>
          <w:rFonts w:ascii="Cambria" w:eastAsia="Arial" w:hAnsi="Cambria" w:cs="Arial"/>
          <w:bCs/>
          <w:sz w:val="24"/>
          <w:szCs w:val="24"/>
        </w:rPr>
        <w:t xml:space="preserve">Ketersediaan pangan di Kabupaten Gowa mengalami surplus utamanya </w:t>
      </w:r>
      <w:r w:rsidRPr="003210BB">
        <w:rPr>
          <w:rFonts w:ascii="Cambria" w:eastAsia="Arial" w:hAnsi="Cambria" w:cs="Arial"/>
          <w:bCs/>
          <w:sz w:val="24"/>
          <w:szCs w:val="24"/>
        </w:rPr>
        <w:t xml:space="preserve"> komoditas padi, jagung.</w:t>
      </w:r>
    </w:p>
    <w:p w:rsidR="00C163E1" w:rsidRPr="008C13F2" w:rsidRDefault="00C163E1" w:rsidP="003210BB">
      <w:pPr>
        <w:spacing w:after="0" w:line="360" w:lineRule="auto"/>
        <w:ind w:left="567" w:hanging="426"/>
        <w:jc w:val="both"/>
        <w:rPr>
          <w:rFonts w:ascii="Cambria" w:eastAsia="Arial" w:hAnsi="Cambria" w:cs="Arial"/>
          <w:bCs/>
          <w:sz w:val="24"/>
          <w:szCs w:val="24"/>
        </w:rPr>
      </w:pPr>
      <w:r w:rsidRPr="008C13F2">
        <w:rPr>
          <w:rFonts w:ascii="Cambria" w:eastAsia="Arial" w:hAnsi="Cambria" w:cs="Arial"/>
          <w:bCs/>
          <w:sz w:val="24"/>
          <w:szCs w:val="24"/>
        </w:rPr>
        <w:t>2</w:t>
      </w:r>
      <w:r w:rsidRPr="008C13F2">
        <w:rPr>
          <w:rFonts w:ascii="Cambria" w:eastAsia="Arial" w:hAnsi="Cambria" w:cs="Arial"/>
          <w:bCs/>
          <w:sz w:val="24"/>
          <w:szCs w:val="24"/>
          <w:lang w:val="en-US"/>
        </w:rPr>
        <w:t>.</w:t>
      </w:r>
      <w:r w:rsidRPr="008C13F2">
        <w:rPr>
          <w:rFonts w:ascii="Cambria" w:eastAsia="Arial" w:hAnsi="Cambria" w:cs="Arial"/>
          <w:bCs/>
          <w:sz w:val="24"/>
          <w:szCs w:val="24"/>
        </w:rPr>
        <w:tab/>
        <w:t>Adanya peraturan perundang-undangan.</w:t>
      </w:r>
    </w:p>
    <w:p w:rsidR="00C163E1" w:rsidRPr="008C13F2" w:rsidRDefault="00C163E1" w:rsidP="003210BB">
      <w:pPr>
        <w:spacing w:after="0" w:line="360" w:lineRule="auto"/>
        <w:ind w:left="567" w:hanging="426"/>
        <w:jc w:val="both"/>
        <w:rPr>
          <w:rFonts w:ascii="Cambria" w:eastAsia="Arial" w:hAnsi="Cambria" w:cs="Arial"/>
          <w:bCs/>
          <w:sz w:val="24"/>
          <w:szCs w:val="24"/>
        </w:rPr>
      </w:pPr>
      <w:r w:rsidRPr="008C13F2">
        <w:rPr>
          <w:rFonts w:ascii="Cambria" w:eastAsia="Arial" w:hAnsi="Cambria" w:cs="Arial"/>
          <w:bCs/>
          <w:sz w:val="24"/>
          <w:szCs w:val="24"/>
        </w:rPr>
        <w:t>3</w:t>
      </w:r>
      <w:r w:rsidRPr="00334921">
        <w:rPr>
          <w:rFonts w:ascii="Cambria" w:eastAsia="Arial" w:hAnsi="Cambria" w:cs="Arial"/>
          <w:bCs/>
          <w:sz w:val="24"/>
          <w:szCs w:val="24"/>
          <w:lang w:val="en-US"/>
        </w:rPr>
        <w:t>.</w:t>
      </w:r>
      <w:r w:rsidRPr="008C13F2">
        <w:rPr>
          <w:rFonts w:ascii="Cambria" w:eastAsia="Arial" w:hAnsi="Cambria" w:cs="Arial"/>
          <w:bCs/>
          <w:sz w:val="24"/>
          <w:szCs w:val="24"/>
        </w:rPr>
        <w:tab/>
        <w:t xml:space="preserve">Bidang Ketahanan Pangan merupakan urusan wajib pemerintahan </w:t>
      </w:r>
    </w:p>
    <w:p w:rsidR="00C163E1" w:rsidRPr="008C13F2" w:rsidRDefault="00C163E1" w:rsidP="003210BB">
      <w:pPr>
        <w:spacing w:after="0" w:line="360" w:lineRule="auto"/>
        <w:ind w:left="567" w:hanging="426"/>
        <w:jc w:val="both"/>
        <w:rPr>
          <w:rFonts w:ascii="Cambria" w:eastAsia="Arial" w:hAnsi="Cambria" w:cs="Arial"/>
          <w:bCs/>
          <w:sz w:val="24"/>
          <w:szCs w:val="24"/>
        </w:rPr>
      </w:pPr>
      <w:r w:rsidRPr="00334921">
        <w:rPr>
          <w:rFonts w:ascii="Cambria" w:eastAsia="Arial" w:hAnsi="Cambria" w:cs="Arial"/>
          <w:bCs/>
          <w:sz w:val="24"/>
          <w:szCs w:val="24"/>
          <w:lang w:val="en-US"/>
        </w:rPr>
        <w:t xml:space="preserve">        </w:t>
      </w:r>
      <w:r w:rsidRPr="008C13F2">
        <w:rPr>
          <w:rFonts w:ascii="Cambria" w:eastAsia="Arial" w:hAnsi="Cambria" w:cs="Arial"/>
          <w:bCs/>
          <w:sz w:val="24"/>
          <w:szCs w:val="24"/>
        </w:rPr>
        <w:t>berdasarkan Undang-undang nomor 18 tahun 2012</w:t>
      </w:r>
    </w:p>
    <w:p w:rsidR="00C163E1" w:rsidRPr="008C13F2" w:rsidRDefault="00C163E1" w:rsidP="003210BB">
      <w:pPr>
        <w:spacing w:after="0" w:line="360" w:lineRule="auto"/>
        <w:ind w:left="567" w:hanging="426"/>
        <w:jc w:val="both"/>
        <w:rPr>
          <w:rFonts w:ascii="Cambria" w:eastAsia="Arial" w:hAnsi="Cambria" w:cs="Arial"/>
          <w:bCs/>
          <w:sz w:val="24"/>
          <w:szCs w:val="24"/>
        </w:rPr>
      </w:pPr>
      <w:r w:rsidRPr="008C13F2">
        <w:rPr>
          <w:rFonts w:ascii="Cambria" w:eastAsia="Arial" w:hAnsi="Cambria" w:cs="Arial"/>
          <w:bCs/>
          <w:sz w:val="24"/>
          <w:szCs w:val="24"/>
        </w:rPr>
        <w:t>4</w:t>
      </w:r>
      <w:r w:rsidRPr="008C13F2">
        <w:rPr>
          <w:rFonts w:ascii="Cambria" w:eastAsia="Arial" w:hAnsi="Cambria" w:cs="Arial"/>
          <w:bCs/>
          <w:sz w:val="24"/>
          <w:szCs w:val="24"/>
          <w:lang w:val="en-US"/>
        </w:rPr>
        <w:t>.</w:t>
      </w:r>
      <w:r w:rsidRPr="008C13F2">
        <w:rPr>
          <w:rFonts w:ascii="Cambria" w:eastAsia="Arial" w:hAnsi="Cambria" w:cs="Arial"/>
          <w:bCs/>
          <w:sz w:val="24"/>
          <w:szCs w:val="24"/>
        </w:rPr>
        <w:tab/>
        <w:t xml:space="preserve">Adanya standart penilaian kinerja. </w:t>
      </w:r>
    </w:p>
    <w:p w:rsidR="00C163E1" w:rsidRPr="008C13F2" w:rsidRDefault="00C163E1" w:rsidP="003210BB">
      <w:pPr>
        <w:spacing w:after="0" w:line="360" w:lineRule="auto"/>
        <w:ind w:left="567" w:hanging="426"/>
        <w:jc w:val="both"/>
        <w:rPr>
          <w:rFonts w:ascii="Cambria" w:eastAsia="Arial" w:hAnsi="Cambria" w:cs="Arial"/>
          <w:bCs/>
          <w:sz w:val="24"/>
          <w:szCs w:val="24"/>
        </w:rPr>
      </w:pPr>
      <w:r w:rsidRPr="008C13F2">
        <w:rPr>
          <w:rFonts w:ascii="Cambria" w:eastAsia="Arial" w:hAnsi="Cambria" w:cs="Arial"/>
          <w:bCs/>
          <w:sz w:val="24"/>
          <w:szCs w:val="24"/>
          <w:lang w:val="en-US"/>
        </w:rPr>
        <w:t>5.</w:t>
      </w:r>
      <w:r w:rsidRPr="008C13F2">
        <w:rPr>
          <w:rFonts w:ascii="Cambria" w:eastAsia="Arial" w:hAnsi="Cambria" w:cs="Arial"/>
          <w:bCs/>
          <w:sz w:val="24"/>
          <w:szCs w:val="24"/>
        </w:rPr>
        <w:tab/>
        <w:t xml:space="preserve">Adanya dukungan program. </w:t>
      </w:r>
    </w:p>
    <w:p w:rsidR="00C163E1" w:rsidRPr="008C13F2" w:rsidRDefault="00C163E1" w:rsidP="003210BB">
      <w:pPr>
        <w:spacing w:after="0" w:line="360" w:lineRule="auto"/>
        <w:ind w:left="567" w:hanging="426"/>
        <w:jc w:val="both"/>
        <w:rPr>
          <w:rFonts w:ascii="Cambria" w:eastAsia="Arial" w:hAnsi="Cambria" w:cs="Arial"/>
          <w:bCs/>
          <w:sz w:val="24"/>
          <w:szCs w:val="24"/>
        </w:rPr>
      </w:pPr>
      <w:r w:rsidRPr="00A802F0">
        <w:rPr>
          <w:rFonts w:ascii="Cambria" w:eastAsia="Arial" w:hAnsi="Cambria" w:cs="Arial"/>
          <w:bCs/>
          <w:sz w:val="24"/>
          <w:szCs w:val="24"/>
        </w:rPr>
        <w:t>6.</w:t>
      </w:r>
      <w:r w:rsidRPr="008C13F2">
        <w:rPr>
          <w:rFonts w:ascii="Cambria" w:eastAsia="Arial" w:hAnsi="Cambria" w:cs="Arial"/>
          <w:bCs/>
          <w:sz w:val="24"/>
          <w:szCs w:val="24"/>
        </w:rPr>
        <w:tab/>
        <w:t>Adanya penggerak sebagai motivator.</w:t>
      </w:r>
    </w:p>
    <w:p w:rsidR="00C163E1" w:rsidRPr="008C13F2" w:rsidRDefault="00C163E1" w:rsidP="003210BB">
      <w:pPr>
        <w:spacing w:after="0" w:line="360" w:lineRule="auto"/>
        <w:ind w:left="567" w:hanging="426"/>
        <w:jc w:val="both"/>
        <w:rPr>
          <w:rFonts w:ascii="Cambria" w:eastAsia="Arial" w:hAnsi="Cambria" w:cs="Arial"/>
          <w:bCs/>
          <w:sz w:val="24"/>
          <w:szCs w:val="24"/>
        </w:rPr>
      </w:pPr>
      <w:r w:rsidRPr="00A802F0">
        <w:rPr>
          <w:rFonts w:ascii="Cambria" w:eastAsia="Arial" w:hAnsi="Cambria" w:cs="Arial"/>
          <w:bCs/>
          <w:sz w:val="24"/>
          <w:szCs w:val="24"/>
        </w:rPr>
        <w:t xml:space="preserve">7.    </w:t>
      </w:r>
      <w:r w:rsidRPr="00A802F0">
        <w:rPr>
          <w:rFonts w:ascii="Cambria" w:eastAsia="Times New Roman" w:hAnsi="Cambria" w:cs="Times New Roman"/>
          <w:sz w:val="24"/>
          <w:szCs w:val="24"/>
        </w:rPr>
        <w:t>Adanya dukungan pemerintah dan OPD terkait</w:t>
      </w:r>
    </w:p>
    <w:p w:rsidR="00C163E1" w:rsidRPr="008C13F2" w:rsidRDefault="00C163E1" w:rsidP="003210BB">
      <w:pPr>
        <w:spacing w:after="0" w:line="360" w:lineRule="auto"/>
        <w:ind w:left="567" w:hanging="426"/>
        <w:jc w:val="both"/>
        <w:rPr>
          <w:rFonts w:ascii="Cambria" w:eastAsia="Arial" w:hAnsi="Cambria" w:cs="Arial"/>
          <w:bCs/>
          <w:sz w:val="24"/>
          <w:szCs w:val="24"/>
        </w:rPr>
      </w:pPr>
      <w:r w:rsidRPr="00A802F0">
        <w:rPr>
          <w:rFonts w:ascii="Cambria" w:eastAsia="Arial" w:hAnsi="Cambria" w:cs="Arial"/>
          <w:bCs/>
          <w:sz w:val="24"/>
          <w:szCs w:val="24"/>
          <w:lang w:val="fi-FI"/>
        </w:rPr>
        <w:t xml:space="preserve">8.    </w:t>
      </w:r>
      <w:r w:rsidRPr="00A802F0">
        <w:rPr>
          <w:rFonts w:ascii="Cambria" w:eastAsia="Times New Roman" w:hAnsi="Cambria" w:cs="Times New Roman"/>
          <w:sz w:val="24"/>
          <w:szCs w:val="24"/>
          <w:lang w:val="fi-FI"/>
        </w:rPr>
        <w:t>Terbebtuknya kelembagaan kelompok pelaku usaha dan pelaku utama</w:t>
      </w:r>
    </w:p>
    <w:p w:rsidR="00C163E1" w:rsidRPr="008C13F2" w:rsidRDefault="00C163E1" w:rsidP="003210BB">
      <w:pPr>
        <w:spacing w:after="0" w:line="360" w:lineRule="auto"/>
        <w:ind w:left="567" w:hanging="426"/>
        <w:jc w:val="both"/>
        <w:rPr>
          <w:rFonts w:ascii="Cambria" w:eastAsia="Arial" w:hAnsi="Cambria" w:cs="Arial"/>
          <w:bCs/>
          <w:sz w:val="24"/>
          <w:szCs w:val="24"/>
        </w:rPr>
      </w:pPr>
      <w:r w:rsidRPr="008C13F2">
        <w:rPr>
          <w:rFonts w:ascii="Cambria" w:eastAsia="Arial" w:hAnsi="Cambria" w:cs="Arial"/>
          <w:bCs/>
          <w:sz w:val="24"/>
          <w:szCs w:val="24"/>
          <w:lang w:val="en-US"/>
        </w:rPr>
        <w:t xml:space="preserve">9.    </w:t>
      </w:r>
      <w:r w:rsidRPr="008C13F2">
        <w:rPr>
          <w:rFonts w:ascii="Cambria" w:eastAsia="Times New Roman" w:hAnsi="Cambria" w:cs="Times New Roman"/>
          <w:sz w:val="24"/>
          <w:szCs w:val="24"/>
          <w:lang w:val="en-US"/>
        </w:rPr>
        <w:t>Cukup tersedianya pangan dan keanekaragaman sumberdaya pangan lokal.</w:t>
      </w:r>
    </w:p>
    <w:p w:rsidR="00597B70" w:rsidRPr="008C13F2" w:rsidRDefault="00813C2E" w:rsidP="003210BB">
      <w:pPr>
        <w:spacing w:after="0" w:line="360" w:lineRule="auto"/>
        <w:ind w:hanging="567"/>
        <w:jc w:val="both"/>
        <w:rPr>
          <w:rFonts w:ascii="Cambria" w:eastAsia="Arial" w:hAnsi="Cambria" w:cs="Arial"/>
          <w:b/>
          <w:sz w:val="24"/>
          <w:szCs w:val="24"/>
        </w:rPr>
      </w:pPr>
      <w:r w:rsidRPr="008C13F2">
        <w:rPr>
          <w:rFonts w:ascii="Cambria" w:eastAsia="Arial" w:hAnsi="Cambria" w:cs="Arial"/>
          <w:b/>
          <w:sz w:val="24"/>
          <w:szCs w:val="24"/>
          <w:lang w:val="en-US"/>
        </w:rPr>
        <w:t>2.</w:t>
      </w:r>
      <w:r w:rsidR="003B0C85" w:rsidRPr="008C13F2">
        <w:rPr>
          <w:rFonts w:ascii="Cambria" w:eastAsia="Arial" w:hAnsi="Cambria" w:cs="Arial"/>
          <w:b/>
          <w:sz w:val="24"/>
          <w:szCs w:val="24"/>
          <w:lang w:val="en-US"/>
        </w:rPr>
        <w:t>5.</w:t>
      </w:r>
      <w:r w:rsidRPr="008C13F2">
        <w:rPr>
          <w:rFonts w:ascii="Cambria" w:eastAsia="Arial" w:hAnsi="Cambria" w:cs="Arial"/>
          <w:b/>
          <w:sz w:val="24"/>
          <w:szCs w:val="24"/>
          <w:lang w:val="en-US"/>
        </w:rPr>
        <w:t>2</w:t>
      </w:r>
      <w:r w:rsidR="00875ED9" w:rsidRPr="008C13F2">
        <w:rPr>
          <w:rFonts w:ascii="Cambria" w:eastAsia="Arial" w:hAnsi="Cambria" w:cs="Arial"/>
          <w:b/>
          <w:sz w:val="24"/>
          <w:szCs w:val="24"/>
        </w:rPr>
        <w:t>.</w:t>
      </w:r>
      <w:r w:rsidR="003210BB">
        <w:rPr>
          <w:rFonts w:ascii="Cambria" w:eastAsia="Arial" w:hAnsi="Cambria" w:cs="Arial"/>
          <w:b/>
          <w:sz w:val="24"/>
          <w:szCs w:val="24"/>
        </w:rPr>
        <w:t xml:space="preserve"> </w:t>
      </w:r>
      <w:r w:rsidR="001B7FD2" w:rsidRPr="008C13F2">
        <w:rPr>
          <w:rFonts w:ascii="Cambria" w:eastAsia="Arial" w:hAnsi="Cambria" w:cs="Arial"/>
          <w:b/>
          <w:sz w:val="24"/>
          <w:szCs w:val="24"/>
        </w:rPr>
        <w:t xml:space="preserve">Kelemahan (Weakness) </w:t>
      </w:r>
    </w:p>
    <w:p w:rsidR="00C163E1" w:rsidRPr="008C13F2" w:rsidRDefault="00C163E1" w:rsidP="00D668DC">
      <w:pPr>
        <w:pStyle w:val="ListParagraph"/>
        <w:numPr>
          <w:ilvl w:val="0"/>
          <w:numId w:val="64"/>
        </w:numPr>
        <w:spacing w:after="0" w:line="360" w:lineRule="auto"/>
        <w:ind w:left="426"/>
        <w:jc w:val="both"/>
        <w:rPr>
          <w:rFonts w:ascii="Cambria" w:eastAsia="Arial" w:hAnsi="Cambria" w:cs="Arial"/>
          <w:bCs/>
          <w:sz w:val="24"/>
          <w:szCs w:val="24"/>
        </w:rPr>
      </w:pPr>
      <w:r w:rsidRPr="008C13F2">
        <w:rPr>
          <w:rFonts w:ascii="Cambria" w:eastAsia="Arial" w:hAnsi="Cambria" w:cs="Arial"/>
          <w:bCs/>
          <w:sz w:val="24"/>
          <w:szCs w:val="24"/>
        </w:rPr>
        <w:t xml:space="preserve">Kurang optimalnya profesionalisme aparat. </w:t>
      </w:r>
    </w:p>
    <w:p w:rsidR="00C163E1" w:rsidRPr="008C13F2" w:rsidRDefault="00C163E1" w:rsidP="00D668DC">
      <w:pPr>
        <w:pStyle w:val="ListParagraph"/>
        <w:numPr>
          <w:ilvl w:val="0"/>
          <w:numId w:val="64"/>
        </w:numPr>
        <w:spacing w:after="0" w:line="360" w:lineRule="auto"/>
        <w:ind w:left="426"/>
        <w:jc w:val="both"/>
        <w:rPr>
          <w:rFonts w:ascii="Cambria" w:eastAsia="Arial" w:hAnsi="Cambria" w:cs="Arial"/>
          <w:bCs/>
          <w:sz w:val="24"/>
          <w:szCs w:val="24"/>
        </w:rPr>
      </w:pPr>
      <w:r w:rsidRPr="008C13F2">
        <w:rPr>
          <w:rFonts w:ascii="Cambria" w:eastAsia="Arial" w:hAnsi="Cambria" w:cs="Arial"/>
          <w:bCs/>
          <w:sz w:val="24"/>
          <w:szCs w:val="24"/>
        </w:rPr>
        <w:t xml:space="preserve">Kerjasama dan koordinasi lintas sektor belum berjalan dengan baik. </w:t>
      </w:r>
    </w:p>
    <w:p w:rsidR="00C163E1" w:rsidRPr="008C13F2" w:rsidRDefault="00C163E1" w:rsidP="00D668DC">
      <w:pPr>
        <w:pStyle w:val="ListParagraph"/>
        <w:numPr>
          <w:ilvl w:val="0"/>
          <w:numId w:val="64"/>
        </w:numPr>
        <w:spacing w:after="0" w:line="360" w:lineRule="auto"/>
        <w:ind w:left="426"/>
        <w:jc w:val="both"/>
        <w:rPr>
          <w:rFonts w:ascii="Cambria" w:eastAsia="Arial" w:hAnsi="Cambria" w:cs="Arial"/>
          <w:bCs/>
          <w:sz w:val="24"/>
          <w:szCs w:val="24"/>
        </w:rPr>
      </w:pPr>
      <w:r w:rsidRPr="008C13F2">
        <w:rPr>
          <w:rFonts w:ascii="Cambria" w:eastAsia="Arial" w:hAnsi="Cambria" w:cs="Arial"/>
          <w:bCs/>
          <w:sz w:val="24"/>
          <w:szCs w:val="24"/>
        </w:rPr>
        <w:t>Ketimpangan antara jumlah personil dibandingkan dengan beban tugas yang harus dilaksanakan.</w:t>
      </w:r>
    </w:p>
    <w:p w:rsidR="00C163E1" w:rsidRPr="008C13F2" w:rsidRDefault="00C163E1" w:rsidP="00D668DC">
      <w:pPr>
        <w:pStyle w:val="ListParagraph"/>
        <w:numPr>
          <w:ilvl w:val="0"/>
          <w:numId w:val="64"/>
        </w:numPr>
        <w:spacing w:after="0" w:line="360" w:lineRule="auto"/>
        <w:ind w:left="426"/>
        <w:jc w:val="both"/>
        <w:rPr>
          <w:rFonts w:ascii="Cambria" w:eastAsia="Arial" w:hAnsi="Cambria" w:cs="Arial"/>
          <w:bCs/>
          <w:sz w:val="24"/>
          <w:szCs w:val="24"/>
        </w:rPr>
      </w:pPr>
      <w:r w:rsidRPr="008C13F2">
        <w:rPr>
          <w:rFonts w:ascii="Cambria" w:eastAsia="Arial" w:hAnsi="Cambria" w:cs="Arial"/>
          <w:bCs/>
          <w:sz w:val="24"/>
          <w:szCs w:val="24"/>
        </w:rPr>
        <w:t>Sarana dan prasarana yang tersedia belum memadai.</w:t>
      </w:r>
      <w:r w:rsidRPr="008C13F2">
        <w:rPr>
          <w:rFonts w:ascii="Cambria" w:eastAsia="Arial" w:hAnsi="Cambria" w:cs="Arial"/>
          <w:bCs/>
          <w:sz w:val="24"/>
          <w:szCs w:val="24"/>
        </w:rPr>
        <w:tab/>
      </w:r>
      <w:r w:rsidRPr="008C13F2">
        <w:rPr>
          <w:rFonts w:ascii="Cambria" w:eastAsia="Arial" w:hAnsi="Cambria" w:cs="Arial"/>
          <w:bCs/>
          <w:color w:val="FF0000"/>
          <w:sz w:val="24"/>
          <w:szCs w:val="24"/>
        </w:rPr>
        <w:t xml:space="preserve"> </w:t>
      </w:r>
    </w:p>
    <w:p w:rsidR="00C163E1" w:rsidRPr="008C13F2" w:rsidRDefault="00C163E1" w:rsidP="00D668DC">
      <w:pPr>
        <w:pStyle w:val="ListParagraph"/>
        <w:numPr>
          <w:ilvl w:val="0"/>
          <w:numId w:val="64"/>
        </w:numPr>
        <w:spacing w:after="0" w:line="360" w:lineRule="auto"/>
        <w:ind w:left="426"/>
        <w:jc w:val="both"/>
        <w:rPr>
          <w:rFonts w:ascii="Cambria" w:eastAsia="Arial" w:hAnsi="Cambria" w:cs="Arial"/>
          <w:bCs/>
          <w:sz w:val="24"/>
          <w:szCs w:val="24"/>
        </w:rPr>
      </w:pPr>
      <w:r w:rsidRPr="008C13F2">
        <w:rPr>
          <w:rFonts w:ascii="Cambria" w:eastAsia="Arial" w:hAnsi="Cambria" w:cs="Arial"/>
          <w:bCs/>
          <w:sz w:val="24"/>
          <w:szCs w:val="24"/>
        </w:rPr>
        <w:t>Ketimpangan antara jumlah personil dibandingkan dengan beban tugas yang harus dilaksanakan.</w:t>
      </w:r>
    </w:p>
    <w:p w:rsidR="00C163E1" w:rsidRPr="008C13F2" w:rsidRDefault="00C163E1" w:rsidP="00D668DC">
      <w:pPr>
        <w:pStyle w:val="ListParagraph"/>
        <w:numPr>
          <w:ilvl w:val="0"/>
          <w:numId w:val="64"/>
        </w:numPr>
        <w:spacing w:after="0" w:line="360" w:lineRule="auto"/>
        <w:ind w:left="426"/>
        <w:jc w:val="both"/>
        <w:rPr>
          <w:rFonts w:ascii="Cambria" w:eastAsia="Arial" w:hAnsi="Cambria" w:cs="Arial"/>
          <w:bCs/>
          <w:sz w:val="24"/>
          <w:szCs w:val="24"/>
        </w:rPr>
      </w:pPr>
      <w:r w:rsidRPr="008C13F2">
        <w:rPr>
          <w:rFonts w:ascii="Cambria" w:eastAsia="Arial" w:hAnsi="Cambria" w:cs="Arial"/>
          <w:bCs/>
          <w:sz w:val="24"/>
          <w:szCs w:val="24"/>
        </w:rPr>
        <w:t>Sarana dan prasarana yang tersedia belum memadai.</w:t>
      </w:r>
    </w:p>
    <w:p w:rsidR="00C163E1" w:rsidRPr="008C13F2" w:rsidRDefault="00C163E1" w:rsidP="00D668DC">
      <w:pPr>
        <w:pStyle w:val="ListParagraph"/>
        <w:numPr>
          <w:ilvl w:val="0"/>
          <w:numId w:val="17"/>
        </w:numPr>
        <w:spacing w:after="0" w:line="360" w:lineRule="auto"/>
        <w:ind w:left="426"/>
        <w:jc w:val="both"/>
        <w:rPr>
          <w:rFonts w:ascii="Cambria" w:eastAsia="Arial" w:hAnsi="Cambria" w:cs="Arial"/>
          <w:bCs/>
          <w:sz w:val="24"/>
          <w:szCs w:val="24"/>
        </w:rPr>
      </w:pPr>
      <w:r w:rsidRPr="00A802F0">
        <w:rPr>
          <w:rFonts w:ascii="Cambria" w:eastAsia="Times New Roman" w:hAnsi="Cambria" w:cs="Times New Roman"/>
          <w:sz w:val="24"/>
          <w:szCs w:val="24"/>
        </w:rPr>
        <w:t>Masih terbatasnya pengetahuan masyarakat tantangan pentingnya pangan dan gizi yang seimbang beragam dan aman untuk dikomsumsi.</w:t>
      </w:r>
    </w:p>
    <w:p w:rsidR="00C163E1" w:rsidRPr="008C13F2" w:rsidRDefault="00C163E1" w:rsidP="00D668DC">
      <w:pPr>
        <w:pStyle w:val="ListParagraph"/>
        <w:numPr>
          <w:ilvl w:val="0"/>
          <w:numId w:val="17"/>
        </w:numPr>
        <w:spacing w:after="0" w:line="360" w:lineRule="auto"/>
        <w:ind w:left="851"/>
        <w:jc w:val="both"/>
        <w:rPr>
          <w:rFonts w:ascii="Cambria" w:eastAsia="Arial" w:hAnsi="Cambria" w:cs="Arial"/>
          <w:bCs/>
          <w:sz w:val="24"/>
          <w:szCs w:val="24"/>
        </w:rPr>
      </w:pPr>
      <w:r w:rsidRPr="00A802F0">
        <w:rPr>
          <w:rFonts w:ascii="Cambria" w:eastAsia="Times New Roman" w:hAnsi="Cambria" w:cs="Times New Roman"/>
          <w:sz w:val="24"/>
          <w:szCs w:val="24"/>
        </w:rPr>
        <w:lastRenderedPageBreak/>
        <w:t>Masih terdapatnya masyarakat miskin di perdesaan sebagai akibat dari redahnya pendapatan dan daya beli masyarakat.</w:t>
      </w:r>
    </w:p>
    <w:p w:rsidR="00C0052D" w:rsidRPr="008C13F2" w:rsidRDefault="00414FBC" w:rsidP="008C13F2">
      <w:pPr>
        <w:spacing w:after="0" w:line="240" w:lineRule="auto"/>
        <w:ind w:hanging="284"/>
        <w:jc w:val="both"/>
        <w:rPr>
          <w:rFonts w:ascii="Cambria" w:eastAsia="Arial" w:hAnsi="Cambria" w:cs="Arial"/>
          <w:b/>
          <w:sz w:val="24"/>
          <w:szCs w:val="24"/>
        </w:rPr>
      </w:pPr>
      <w:r w:rsidRPr="008C13F2">
        <w:rPr>
          <w:rFonts w:ascii="Cambria" w:eastAsia="Arial" w:hAnsi="Cambria" w:cs="Arial"/>
          <w:b/>
          <w:sz w:val="24"/>
          <w:szCs w:val="24"/>
        </w:rPr>
        <w:t xml:space="preserve"> </w:t>
      </w:r>
      <w:r w:rsidR="002563B2" w:rsidRPr="008C13F2">
        <w:rPr>
          <w:rFonts w:ascii="Cambria" w:eastAsia="Arial" w:hAnsi="Cambria" w:cs="Arial"/>
          <w:b/>
          <w:sz w:val="24"/>
          <w:szCs w:val="24"/>
        </w:rPr>
        <w:t>2</w:t>
      </w:r>
      <w:r w:rsidR="003210BB">
        <w:rPr>
          <w:rFonts w:ascii="Cambria" w:eastAsia="Arial" w:hAnsi="Cambria" w:cs="Arial"/>
          <w:b/>
          <w:sz w:val="24"/>
          <w:szCs w:val="24"/>
        </w:rPr>
        <w:t>.5.3</w:t>
      </w:r>
      <w:r w:rsidR="00624F94" w:rsidRPr="008C13F2">
        <w:rPr>
          <w:rFonts w:ascii="Cambria" w:eastAsia="Arial" w:hAnsi="Cambria" w:cs="Arial"/>
          <w:b/>
          <w:sz w:val="24"/>
          <w:szCs w:val="24"/>
        </w:rPr>
        <w:t>.</w:t>
      </w:r>
      <w:r w:rsidR="000A28F4" w:rsidRPr="008C13F2">
        <w:rPr>
          <w:rFonts w:ascii="Cambria" w:eastAsia="Arial" w:hAnsi="Cambria" w:cs="Arial"/>
          <w:bCs/>
          <w:sz w:val="24"/>
          <w:szCs w:val="24"/>
        </w:rPr>
        <w:t xml:space="preserve">  </w:t>
      </w:r>
      <w:r w:rsidR="00106884" w:rsidRPr="008C13F2">
        <w:rPr>
          <w:rFonts w:ascii="Cambria" w:eastAsia="Arial" w:hAnsi="Cambria" w:cs="Arial"/>
          <w:bCs/>
          <w:sz w:val="24"/>
          <w:szCs w:val="24"/>
        </w:rPr>
        <w:t>T</w:t>
      </w:r>
      <w:r w:rsidR="002563B2" w:rsidRPr="008C13F2">
        <w:rPr>
          <w:rFonts w:ascii="Cambria" w:eastAsia="Arial" w:hAnsi="Cambria" w:cs="Arial"/>
          <w:b/>
          <w:sz w:val="24"/>
          <w:szCs w:val="24"/>
        </w:rPr>
        <w:t>antangan dan Peluang Pengembangan Pelayanan Analisis</w:t>
      </w:r>
      <w:r w:rsidR="00C0052D" w:rsidRPr="008C13F2">
        <w:rPr>
          <w:rFonts w:ascii="Cambria" w:eastAsia="Arial" w:hAnsi="Cambria" w:cs="Arial"/>
          <w:b/>
          <w:sz w:val="24"/>
          <w:szCs w:val="24"/>
        </w:rPr>
        <w:t xml:space="preserve"> Lingkungan    </w:t>
      </w:r>
    </w:p>
    <w:p w:rsidR="004870C8" w:rsidRPr="008C13F2" w:rsidRDefault="00C0052D" w:rsidP="008C13F2">
      <w:pPr>
        <w:spacing w:after="0" w:line="240" w:lineRule="auto"/>
        <w:ind w:left="142" w:hanging="709"/>
        <w:jc w:val="both"/>
        <w:rPr>
          <w:rFonts w:ascii="Cambria" w:eastAsia="Arial" w:hAnsi="Cambria" w:cs="Arial"/>
          <w:b/>
          <w:sz w:val="24"/>
          <w:szCs w:val="24"/>
        </w:rPr>
      </w:pPr>
      <w:r w:rsidRPr="008C13F2">
        <w:rPr>
          <w:rFonts w:ascii="Cambria" w:eastAsia="Arial" w:hAnsi="Cambria" w:cs="Arial"/>
          <w:b/>
          <w:sz w:val="24"/>
          <w:szCs w:val="24"/>
        </w:rPr>
        <w:t xml:space="preserve">        </w:t>
      </w:r>
      <w:r w:rsidR="002563B2" w:rsidRPr="008C13F2">
        <w:rPr>
          <w:rFonts w:ascii="Cambria" w:eastAsia="Arial" w:hAnsi="Cambria" w:cs="Arial"/>
          <w:b/>
          <w:sz w:val="24"/>
          <w:szCs w:val="24"/>
        </w:rPr>
        <w:t xml:space="preserve"> </w:t>
      </w:r>
      <w:r w:rsidR="004812AD" w:rsidRPr="008C13F2">
        <w:rPr>
          <w:rFonts w:ascii="Cambria" w:eastAsia="Arial" w:hAnsi="Cambria" w:cs="Arial"/>
          <w:b/>
          <w:sz w:val="24"/>
          <w:szCs w:val="24"/>
        </w:rPr>
        <w:t xml:space="preserve"> </w:t>
      </w:r>
      <w:r w:rsidR="00624F94" w:rsidRPr="008C13F2">
        <w:rPr>
          <w:rFonts w:ascii="Cambria" w:eastAsia="Arial" w:hAnsi="Cambria" w:cs="Arial"/>
          <w:b/>
          <w:sz w:val="24"/>
          <w:szCs w:val="24"/>
        </w:rPr>
        <w:t xml:space="preserve">   </w:t>
      </w:r>
      <w:r w:rsidR="000A28F4" w:rsidRPr="008C13F2">
        <w:rPr>
          <w:rFonts w:ascii="Cambria" w:eastAsia="Arial" w:hAnsi="Cambria" w:cs="Arial"/>
          <w:b/>
          <w:sz w:val="24"/>
          <w:szCs w:val="24"/>
        </w:rPr>
        <w:t xml:space="preserve"> </w:t>
      </w:r>
      <w:r w:rsidR="00624F94" w:rsidRPr="008C13F2">
        <w:rPr>
          <w:rFonts w:ascii="Cambria" w:eastAsia="Arial" w:hAnsi="Cambria" w:cs="Arial"/>
          <w:b/>
          <w:sz w:val="24"/>
          <w:szCs w:val="24"/>
        </w:rPr>
        <w:t xml:space="preserve">  </w:t>
      </w:r>
      <w:r w:rsidR="00190D9B" w:rsidRPr="00A802F0">
        <w:rPr>
          <w:rFonts w:ascii="Cambria" w:eastAsia="Arial" w:hAnsi="Cambria" w:cs="Arial"/>
          <w:b/>
          <w:sz w:val="24"/>
          <w:szCs w:val="24"/>
        </w:rPr>
        <w:t xml:space="preserve">  </w:t>
      </w:r>
      <w:r w:rsidR="003E55A1" w:rsidRPr="008C13F2">
        <w:rPr>
          <w:rFonts w:ascii="Cambria" w:eastAsia="Arial" w:hAnsi="Cambria" w:cs="Arial"/>
          <w:b/>
          <w:sz w:val="24"/>
          <w:szCs w:val="24"/>
        </w:rPr>
        <w:t xml:space="preserve"> </w:t>
      </w:r>
      <w:r w:rsidR="00624F94" w:rsidRPr="008C13F2">
        <w:rPr>
          <w:rFonts w:ascii="Cambria" w:eastAsia="Arial" w:hAnsi="Cambria" w:cs="Arial"/>
          <w:b/>
          <w:sz w:val="24"/>
          <w:szCs w:val="24"/>
        </w:rPr>
        <w:t xml:space="preserve"> </w:t>
      </w:r>
      <w:r w:rsidRPr="008C13F2">
        <w:rPr>
          <w:rFonts w:ascii="Cambria" w:eastAsia="Arial" w:hAnsi="Cambria" w:cs="Arial"/>
          <w:b/>
          <w:sz w:val="24"/>
          <w:szCs w:val="24"/>
        </w:rPr>
        <w:t xml:space="preserve"> </w:t>
      </w:r>
      <w:r w:rsidR="00C34FC3" w:rsidRPr="008C13F2">
        <w:rPr>
          <w:rFonts w:ascii="Cambria" w:eastAsia="Arial" w:hAnsi="Cambria" w:cs="Arial"/>
          <w:b/>
          <w:sz w:val="24"/>
          <w:szCs w:val="24"/>
        </w:rPr>
        <w:t>Eksternal</w:t>
      </w:r>
    </w:p>
    <w:p w:rsidR="001B7FD2" w:rsidRPr="008C13F2" w:rsidRDefault="00260E5A" w:rsidP="008C13F2">
      <w:pPr>
        <w:spacing w:after="0" w:line="360" w:lineRule="auto"/>
        <w:ind w:left="993" w:hanging="709"/>
        <w:jc w:val="both"/>
        <w:rPr>
          <w:rFonts w:ascii="Cambria" w:eastAsia="Arial" w:hAnsi="Cambria" w:cs="Arial"/>
          <w:b/>
          <w:bCs/>
          <w:sz w:val="24"/>
          <w:szCs w:val="24"/>
        </w:rPr>
      </w:pPr>
      <w:r w:rsidRPr="00A802F0">
        <w:rPr>
          <w:rFonts w:ascii="Cambria" w:eastAsia="Arial" w:hAnsi="Cambria" w:cs="Arial"/>
          <w:b/>
          <w:bCs/>
          <w:sz w:val="24"/>
          <w:szCs w:val="24"/>
        </w:rPr>
        <w:t xml:space="preserve">     </w:t>
      </w:r>
      <w:r w:rsidR="001B7FD2" w:rsidRPr="008C13F2">
        <w:rPr>
          <w:rFonts w:ascii="Cambria" w:eastAsia="Arial" w:hAnsi="Cambria" w:cs="Arial"/>
          <w:b/>
          <w:bCs/>
          <w:sz w:val="24"/>
          <w:szCs w:val="24"/>
        </w:rPr>
        <w:t xml:space="preserve">Peluang (Oportunity) </w:t>
      </w:r>
    </w:p>
    <w:p w:rsidR="001B7FD2" w:rsidRPr="008C13F2" w:rsidRDefault="000A28F4" w:rsidP="008C13F2">
      <w:pPr>
        <w:spacing w:after="0" w:line="360" w:lineRule="auto"/>
        <w:ind w:left="142" w:firstLine="141"/>
        <w:jc w:val="both"/>
        <w:rPr>
          <w:rFonts w:ascii="Cambria" w:eastAsia="Arial" w:hAnsi="Cambria" w:cs="Arial"/>
          <w:bCs/>
          <w:sz w:val="24"/>
          <w:szCs w:val="24"/>
        </w:rPr>
      </w:pPr>
      <w:r w:rsidRPr="008C13F2">
        <w:rPr>
          <w:rFonts w:ascii="Cambria" w:eastAsia="Arial" w:hAnsi="Cambria" w:cs="Arial"/>
          <w:bCs/>
          <w:sz w:val="24"/>
          <w:szCs w:val="24"/>
        </w:rPr>
        <w:t xml:space="preserve">  </w:t>
      </w:r>
      <w:r w:rsidR="00B30900" w:rsidRPr="008C13F2">
        <w:rPr>
          <w:rFonts w:ascii="Cambria" w:eastAsia="Arial" w:hAnsi="Cambria" w:cs="Arial"/>
          <w:bCs/>
          <w:sz w:val="24"/>
          <w:szCs w:val="24"/>
        </w:rPr>
        <w:t xml:space="preserve">  </w:t>
      </w:r>
      <w:r w:rsidR="00397081" w:rsidRPr="008C13F2">
        <w:rPr>
          <w:rFonts w:ascii="Cambria" w:eastAsia="Arial" w:hAnsi="Cambria" w:cs="Arial"/>
          <w:bCs/>
          <w:sz w:val="24"/>
          <w:szCs w:val="24"/>
        </w:rPr>
        <w:t xml:space="preserve"> </w:t>
      </w:r>
      <w:r w:rsidR="002E4B39" w:rsidRPr="008C13F2">
        <w:rPr>
          <w:rFonts w:ascii="Cambria" w:eastAsia="Arial" w:hAnsi="Cambria" w:cs="Arial"/>
          <w:bCs/>
          <w:sz w:val="24"/>
          <w:szCs w:val="24"/>
        </w:rPr>
        <w:t>B</w:t>
      </w:r>
      <w:r w:rsidR="001B7FD2" w:rsidRPr="008C13F2">
        <w:rPr>
          <w:rFonts w:ascii="Cambria" w:eastAsia="Arial" w:hAnsi="Cambria" w:cs="Arial"/>
          <w:bCs/>
          <w:sz w:val="24"/>
          <w:szCs w:val="24"/>
        </w:rPr>
        <w:t xml:space="preserve">eberapa peluang sektor ketahanan pangan sebagai berikut : </w:t>
      </w:r>
    </w:p>
    <w:p w:rsidR="00C163E1" w:rsidRPr="008C13F2" w:rsidRDefault="00C163E1" w:rsidP="008C13F2">
      <w:pPr>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1</w:t>
      </w:r>
      <w:r w:rsidRPr="008C13F2">
        <w:rPr>
          <w:rFonts w:ascii="Cambria" w:eastAsia="Arial" w:hAnsi="Cambria" w:cs="Arial"/>
          <w:bCs/>
          <w:sz w:val="24"/>
          <w:szCs w:val="24"/>
          <w:lang w:val="fi-FI"/>
        </w:rPr>
        <w:t>.</w:t>
      </w:r>
      <w:r w:rsidRPr="008C13F2">
        <w:rPr>
          <w:rFonts w:ascii="Cambria" w:eastAsia="Arial" w:hAnsi="Cambria" w:cs="Arial"/>
          <w:bCs/>
          <w:sz w:val="24"/>
          <w:szCs w:val="24"/>
        </w:rPr>
        <w:tab/>
        <w:t xml:space="preserve">Tingginya komitmen pemerintah terhadap ketahanan pangan; </w:t>
      </w:r>
    </w:p>
    <w:p w:rsidR="00C163E1" w:rsidRPr="008C13F2" w:rsidRDefault="000933EE" w:rsidP="008C13F2">
      <w:pPr>
        <w:spacing w:after="0" w:line="360" w:lineRule="auto"/>
        <w:ind w:left="851" w:hanging="284"/>
        <w:jc w:val="both"/>
        <w:rPr>
          <w:rFonts w:ascii="Cambria" w:eastAsia="Arial" w:hAnsi="Cambria" w:cs="Arial"/>
          <w:bCs/>
          <w:sz w:val="24"/>
          <w:szCs w:val="24"/>
        </w:rPr>
      </w:pPr>
      <w:r w:rsidRPr="00164169">
        <w:rPr>
          <w:rFonts w:ascii="Cambria" w:eastAsia="Arial" w:hAnsi="Cambria" w:cs="Arial"/>
          <w:bCs/>
          <w:sz w:val="24"/>
          <w:szCs w:val="24"/>
        </w:rPr>
        <w:t>2</w:t>
      </w:r>
      <w:r w:rsidR="00C163E1" w:rsidRPr="008C13F2">
        <w:rPr>
          <w:rFonts w:ascii="Cambria" w:eastAsia="Arial" w:hAnsi="Cambria" w:cs="Arial"/>
          <w:bCs/>
          <w:sz w:val="24"/>
          <w:szCs w:val="24"/>
        </w:rPr>
        <w:t>.</w:t>
      </w:r>
      <w:r w:rsidR="00C163E1" w:rsidRPr="008C13F2">
        <w:rPr>
          <w:rFonts w:ascii="Cambria" w:eastAsia="Arial" w:hAnsi="Cambria" w:cs="Arial"/>
          <w:bCs/>
          <w:sz w:val="24"/>
          <w:szCs w:val="24"/>
        </w:rPr>
        <w:tab/>
        <w:t xml:space="preserve">Potensi sumber daya alam sebagai sumber bahan pangan yang besar menjamin ketersediaan pangan yang beragam di wilayah kabupaten Gowa dan sepanjang waktu; </w:t>
      </w:r>
    </w:p>
    <w:p w:rsidR="00C163E1" w:rsidRPr="008C13F2" w:rsidRDefault="000933EE" w:rsidP="008C13F2">
      <w:pPr>
        <w:spacing w:after="0" w:line="360" w:lineRule="auto"/>
        <w:ind w:left="851" w:hanging="284"/>
        <w:jc w:val="both"/>
        <w:rPr>
          <w:rFonts w:ascii="Cambria" w:eastAsia="Arial" w:hAnsi="Cambria" w:cs="Arial"/>
          <w:bCs/>
          <w:sz w:val="24"/>
          <w:szCs w:val="24"/>
        </w:rPr>
      </w:pPr>
      <w:r w:rsidRPr="00164169">
        <w:rPr>
          <w:rFonts w:ascii="Cambria" w:eastAsia="Arial" w:hAnsi="Cambria" w:cs="Arial"/>
          <w:bCs/>
          <w:sz w:val="24"/>
          <w:szCs w:val="24"/>
        </w:rPr>
        <w:t>3</w:t>
      </w:r>
      <w:r w:rsidR="00C163E1" w:rsidRPr="008C13F2">
        <w:rPr>
          <w:rFonts w:ascii="Cambria" w:eastAsia="Arial" w:hAnsi="Cambria" w:cs="Arial"/>
          <w:bCs/>
          <w:sz w:val="24"/>
          <w:szCs w:val="24"/>
        </w:rPr>
        <w:t>.</w:t>
      </w:r>
      <w:r w:rsidR="00C163E1" w:rsidRPr="008C13F2">
        <w:rPr>
          <w:rFonts w:ascii="Cambria" w:eastAsia="Arial" w:hAnsi="Cambria" w:cs="Arial"/>
          <w:bCs/>
          <w:sz w:val="24"/>
          <w:szCs w:val="24"/>
        </w:rPr>
        <w:tab/>
        <w:t>Tersedianya komoditas pangan lokal yang bisa dimanfaatkan sebagai pengganti makanan pokok beras seperti jagung, ketelai, dan umbi-mbian lainnya;</w:t>
      </w:r>
    </w:p>
    <w:p w:rsidR="00C163E1" w:rsidRPr="008C13F2" w:rsidRDefault="000933EE" w:rsidP="008C13F2">
      <w:pPr>
        <w:spacing w:after="0" w:line="360" w:lineRule="auto"/>
        <w:ind w:left="851" w:hanging="284"/>
        <w:jc w:val="both"/>
        <w:rPr>
          <w:rFonts w:ascii="Cambria" w:eastAsia="Arial" w:hAnsi="Cambria" w:cs="Arial"/>
          <w:bCs/>
          <w:sz w:val="24"/>
          <w:szCs w:val="24"/>
        </w:rPr>
      </w:pPr>
      <w:r w:rsidRPr="00C811DD">
        <w:rPr>
          <w:rFonts w:ascii="Cambria" w:eastAsia="Arial" w:hAnsi="Cambria" w:cs="Arial"/>
          <w:bCs/>
          <w:sz w:val="24"/>
          <w:szCs w:val="24"/>
        </w:rPr>
        <w:t>4</w:t>
      </w:r>
      <w:r w:rsidR="00C163E1" w:rsidRPr="008C13F2">
        <w:rPr>
          <w:rFonts w:ascii="Cambria" w:eastAsia="Arial" w:hAnsi="Cambria" w:cs="Arial"/>
          <w:bCs/>
          <w:sz w:val="24"/>
          <w:szCs w:val="24"/>
        </w:rPr>
        <w:t>.</w:t>
      </w:r>
      <w:r w:rsidR="00C163E1" w:rsidRPr="008C13F2">
        <w:rPr>
          <w:rFonts w:ascii="Cambria" w:eastAsia="Arial" w:hAnsi="Cambria" w:cs="Arial"/>
          <w:bCs/>
          <w:sz w:val="24"/>
          <w:szCs w:val="24"/>
        </w:rPr>
        <w:tab/>
        <w:t xml:space="preserve">Cukup banyak aneka produk pangan olahan non beras yang bisa dikembangkan; </w:t>
      </w:r>
    </w:p>
    <w:p w:rsidR="00C163E1" w:rsidRPr="000933EE" w:rsidRDefault="000933EE" w:rsidP="00DC1558">
      <w:pPr>
        <w:spacing w:after="0" w:line="360" w:lineRule="auto"/>
        <w:ind w:left="851" w:hanging="284"/>
        <w:jc w:val="both"/>
        <w:rPr>
          <w:rFonts w:ascii="Cambria" w:eastAsia="Arial" w:hAnsi="Cambria" w:cs="Arial"/>
          <w:bCs/>
          <w:sz w:val="24"/>
          <w:szCs w:val="24"/>
        </w:rPr>
      </w:pPr>
      <w:r w:rsidRPr="00C811DD">
        <w:rPr>
          <w:rFonts w:ascii="Cambria" w:eastAsia="Arial" w:hAnsi="Cambria" w:cs="Arial"/>
          <w:bCs/>
          <w:sz w:val="24"/>
          <w:szCs w:val="24"/>
        </w:rPr>
        <w:t>5</w:t>
      </w:r>
      <w:r w:rsidR="00DC1558" w:rsidRPr="00C811DD">
        <w:rPr>
          <w:rFonts w:ascii="Cambria" w:eastAsia="Arial" w:hAnsi="Cambria" w:cs="Arial"/>
          <w:bCs/>
          <w:sz w:val="24"/>
          <w:szCs w:val="24"/>
        </w:rPr>
        <w:t xml:space="preserve">. </w:t>
      </w:r>
      <w:r w:rsidR="00C163E1" w:rsidRPr="000933EE">
        <w:rPr>
          <w:rFonts w:ascii="Cambria" w:eastAsia="Arial" w:hAnsi="Cambria" w:cs="Arial"/>
          <w:bCs/>
          <w:sz w:val="24"/>
          <w:szCs w:val="24"/>
        </w:rPr>
        <w:t xml:space="preserve">Pengembangan kelembagaan distribusi pangan masyarakat serta peningkatan </w:t>
      </w:r>
      <w:r w:rsidR="00DC1558" w:rsidRPr="00C811DD">
        <w:rPr>
          <w:rFonts w:ascii="Cambria" w:eastAsia="Arial" w:hAnsi="Cambria" w:cs="Arial"/>
          <w:bCs/>
          <w:sz w:val="24"/>
          <w:szCs w:val="24"/>
        </w:rPr>
        <w:t xml:space="preserve"> </w:t>
      </w:r>
      <w:r w:rsidR="00C163E1" w:rsidRPr="000933EE">
        <w:rPr>
          <w:rFonts w:ascii="Cambria" w:eastAsia="Arial" w:hAnsi="Cambria" w:cs="Arial"/>
          <w:bCs/>
          <w:sz w:val="24"/>
          <w:szCs w:val="24"/>
        </w:rPr>
        <w:t>akses pangan.</w:t>
      </w:r>
    </w:p>
    <w:p w:rsidR="00C163E1" w:rsidRPr="00DC1558" w:rsidRDefault="00DC1558" w:rsidP="00185D50">
      <w:pPr>
        <w:spacing w:after="0" w:line="360" w:lineRule="auto"/>
        <w:ind w:left="993" w:hanging="426"/>
        <w:jc w:val="both"/>
        <w:rPr>
          <w:rFonts w:ascii="Cambria" w:eastAsia="Arial" w:hAnsi="Cambria" w:cs="Arial"/>
          <w:bCs/>
          <w:sz w:val="24"/>
          <w:szCs w:val="24"/>
        </w:rPr>
      </w:pPr>
      <w:r>
        <w:rPr>
          <w:rFonts w:ascii="Cambria" w:eastAsia="Times New Roman" w:hAnsi="Cambria" w:cs="Times New Roman"/>
          <w:sz w:val="24"/>
          <w:szCs w:val="24"/>
          <w:lang w:val="fi-FI"/>
        </w:rPr>
        <w:t>6.</w:t>
      </w:r>
      <w:r w:rsidR="00185D50">
        <w:rPr>
          <w:rFonts w:ascii="Cambria" w:eastAsia="Times New Roman" w:hAnsi="Cambria" w:cs="Times New Roman"/>
          <w:sz w:val="24"/>
          <w:szCs w:val="24"/>
          <w:lang w:val="fi-FI"/>
        </w:rPr>
        <w:t xml:space="preserve"> </w:t>
      </w:r>
      <w:r w:rsidR="00C163E1" w:rsidRPr="00DC1558">
        <w:rPr>
          <w:rFonts w:ascii="Cambria" w:eastAsia="Times New Roman" w:hAnsi="Cambria" w:cs="Times New Roman"/>
          <w:sz w:val="24"/>
          <w:szCs w:val="24"/>
          <w:lang w:val="fi-FI"/>
        </w:rPr>
        <w:t>Makin berkembangnya teknologi pertanian dan pengolahan pangan.</w:t>
      </w:r>
    </w:p>
    <w:p w:rsidR="00C163E1" w:rsidRPr="00DC1558" w:rsidRDefault="00DC1558" w:rsidP="00185D50">
      <w:pPr>
        <w:spacing w:after="0" w:line="360" w:lineRule="auto"/>
        <w:ind w:left="993" w:hanging="426"/>
        <w:jc w:val="both"/>
        <w:rPr>
          <w:rFonts w:ascii="Cambria" w:eastAsia="Arial" w:hAnsi="Cambria" w:cs="Arial"/>
          <w:bCs/>
          <w:sz w:val="24"/>
          <w:szCs w:val="24"/>
        </w:rPr>
      </w:pPr>
      <w:r w:rsidRPr="00164169">
        <w:rPr>
          <w:rFonts w:ascii="Cambria" w:eastAsia="Times New Roman" w:hAnsi="Cambria" w:cs="Times New Roman"/>
          <w:sz w:val="24"/>
          <w:szCs w:val="24"/>
        </w:rPr>
        <w:t>7.</w:t>
      </w:r>
      <w:r w:rsidR="00185D50" w:rsidRPr="00164169">
        <w:rPr>
          <w:rFonts w:ascii="Cambria" w:eastAsia="Times New Roman" w:hAnsi="Cambria" w:cs="Times New Roman"/>
          <w:sz w:val="24"/>
          <w:szCs w:val="24"/>
        </w:rPr>
        <w:t xml:space="preserve"> </w:t>
      </w:r>
      <w:r w:rsidR="00C163E1" w:rsidRPr="00164169">
        <w:rPr>
          <w:rFonts w:ascii="Cambria" w:eastAsia="Times New Roman" w:hAnsi="Cambria" w:cs="Times New Roman"/>
          <w:sz w:val="24"/>
          <w:szCs w:val="24"/>
        </w:rPr>
        <w:t>Meningkatnya pemerintahan terhadap produk pangan</w:t>
      </w:r>
    </w:p>
    <w:p w:rsidR="00C163E1" w:rsidRPr="00DC1558" w:rsidRDefault="00DC1558" w:rsidP="00185D50">
      <w:pPr>
        <w:spacing w:after="0" w:line="360" w:lineRule="auto"/>
        <w:ind w:left="851" w:hanging="284"/>
        <w:jc w:val="both"/>
        <w:rPr>
          <w:rFonts w:ascii="Cambria" w:eastAsia="Arial" w:hAnsi="Cambria" w:cs="Arial"/>
          <w:bCs/>
          <w:sz w:val="24"/>
          <w:szCs w:val="24"/>
        </w:rPr>
      </w:pPr>
      <w:r w:rsidRPr="00164169">
        <w:rPr>
          <w:rFonts w:ascii="Cambria" w:eastAsia="Times New Roman" w:hAnsi="Cambria" w:cs="Times New Roman"/>
          <w:sz w:val="24"/>
          <w:szCs w:val="24"/>
        </w:rPr>
        <w:t>8</w:t>
      </w:r>
      <w:r w:rsidR="00185D50" w:rsidRPr="00164169">
        <w:rPr>
          <w:rFonts w:ascii="Cambria" w:eastAsia="Times New Roman" w:hAnsi="Cambria" w:cs="Times New Roman"/>
          <w:sz w:val="24"/>
          <w:szCs w:val="24"/>
        </w:rPr>
        <w:t xml:space="preserve">. </w:t>
      </w:r>
      <w:r w:rsidR="00C163E1" w:rsidRPr="00164169">
        <w:rPr>
          <w:rFonts w:ascii="Cambria" w:eastAsia="Times New Roman" w:hAnsi="Cambria" w:cs="Times New Roman"/>
          <w:sz w:val="24"/>
          <w:szCs w:val="24"/>
        </w:rPr>
        <w:t>Adanya perubahan kecenderungan perilaku konsumen terhadap produk pangan olahan, aman untuk dikomsumsi</w:t>
      </w:r>
    </w:p>
    <w:p w:rsidR="00C163E1" w:rsidRPr="00DC1558" w:rsidRDefault="00DC1558" w:rsidP="00DC1558">
      <w:pPr>
        <w:spacing w:after="0" w:line="360" w:lineRule="auto"/>
        <w:ind w:left="568"/>
        <w:jc w:val="both"/>
        <w:rPr>
          <w:rFonts w:ascii="Cambria" w:eastAsia="Arial" w:hAnsi="Cambria" w:cs="Arial"/>
          <w:bCs/>
          <w:sz w:val="24"/>
          <w:szCs w:val="24"/>
        </w:rPr>
      </w:pPr>
      <w:r>
        <w:rPr>
          <w:rFonts w:ascii="Cambria" w:eastAsia="Times New Roman" w:hAnsi="Cambria" w:cs="Times New Roman"/>
          <w:sz w:val="24"/>
          <w:szCs w:val="24"/>
          <w:lang w:val="en-US"/>
        </w:rPr>
        <w:t xml:space="preserve">9. </w:t>
      </w:r>
      <w:r w:rsidR="00C163E1" w:rsidRPr="00DC1558">
        <w:rPr>
          <w:rFonts w:ascii="Cambria" w:eastAsia="Times New Roman" w:hAnsi="Cambria" w:cs="Times New Roman"/>
          <w:sz w:val="24"/>
          <w:szCs w:val="24"/>
          <w:lang w:val="en-US"/>
        </w:rPr>
        <w:t>Budaya pangan organik</w:t>
      </w:r>
    </w:p>
    <w:p w:rsidR="001B7FD2" w:rsidRPr="008C13F2" w:rsidRDefault="00624F94" w:rsidP="008C13F2">
      <w:pPr>
        <w:spacing w:after="0" w:line="360" w:lineRule="auto"/>
        <w:ind w:left="284" w:hanging="1985"/>
        <w:jc w:val="both"/>
        <w:rPr>
          <w:rFonts w:ascii="Cambria" w:eastAsia="Arial" w:hAnsi="Cambria" w:cs="Arial"/>
          <w:b/>
          <w:sz w:val="24"/>
          <w:szCs w:val="24"/>
        </w:rPr>
      </w:pPr>
      <w:r w:rsidRPr="008C13F2">
        <w:rPr>
          <w:rFonts w:ascii="Cambria" w:eastAsia="Arial" w:hAnsi="Cambria" w:cs="Arial"/>
          <w:b/>
          <w:sz w:val="24"/>
          <w:szCs w:val="24"/>
        </w:rPr>
        <w:t xml:space="preserve">           </w:t>
      </w:r>
      <w:r w:rsidR="000C005A" w:rsidRPr="008C13F2">
        <w:rPr>
          <w:rFonts w:ascii="Cambria" w:eastAsia="Arial" w:hAnsi="Cambria" w:cs="Arial"/>
          <w:b/>
          <w:sz w:val="24"/>
          <w:szCs w:val="24"/>
        </w:rPr>
        <w:t xml:space="preserve">    </w:t>
      </w:r>
      <w:r w:rsidR="00D54D70" w:rsidRPr="008C13F2">
        <w:rPr>
          <w:rFonts w:ascii="Cambria" w:eastAsia="Arial" w:hAnsi="Cambria" w:cs="Arial"/>
          <w:b/>
          <w:sz w:val="24"/>
          <w:szCs w:val="24"/>
        </w:rPr>
        <w:t xml:space="preserve">            </w:t>
      </w:r>
      <w:r w:rsidR="000C005A" w:rsidRPr="008C13F2">
        <w:rPr>
          <w:rFonts w:ascii="Cambria" w:eastAsia="Arial" w:hAnsi="Cambria" w:cs="Arial"/>
          <w:b/>
          <w:sz w:val="24"/>
          <w:szCs w:val="24"/>
        </w:rPr>
        <w:t xml:space="preserve"> </w:t>
      </w:r>
      <w:r w:rsidRPr="008C13F2">
        <w:rPr>
          <w:rFonts w:ascii="Cambria" w:eastAsia="Arial" w:hAnsi="Cambria" w:cs="Arial"/>
          <w:b/>
          <w:sz w:val="24"/>
          <w:szCs w:val="24"/>
        </w:rPr>
        <w:t xml:space="preserve">    </w:t>
      </w:r>
      <w:r w:rsidR="003210BB">
        <w:rPr>
          <w:rFonts w:ascii="Cambria" w:eastAsia="Arial" w:hAnsi="Cambria" w:cs="Arial"/>
          <w:b/>
          <w:sz w:val="24"/>
          <w:szCs w:val="24"/>
        </w:rPr>
        <w:t>2.5.4</w:t>
      </w:r>
      <w:r w:rsidR="00CE7159" w:rsidRPr="008C13F2">
        <w:rPr>
          <w:rFonts w:ascii="Cambria" w:eastAsia="Arial" w:hAnsi="Cambria" w:cs="Arial"/>
          <w:b/>
          <w:sz w:val="24"/>
          <w:szCs w:val="24"/>
        </w:rPr>
        <w:t xml:space="preserve">  </w:t>
      </w:r>
      <w:r w:rsidR="001B7FD2" w:rsidRPr="008C13F2">
        <w:rPr>
          <w:rFonts w:ascii="Cambria" w:eastAsia="Arial" w:hAnsi="Cambria" w:cs="Arial"/>
          <w:b/>
          <w:sz w:val="24"/>
          <w:szCs w:val="24"/>
        </w:rPr>
        <w:t xml:space="preserve">Ancaman/Tantangan (Threats) </w:t>
      </w:r>
    </w:p>
    <w:p w:rsidR="001B7FD2" w:rsidRPr="008C13F2" w:rsidRDefault="00BB4D9F" w:rsidP="008C13F2">
      <w:pPr>
        <w:spacing w:after="0" w:line="360" w:lineRule="auto"/>
        <w:ind w:left="567" w:hanging="851"/>
        <w:jc w:val="both"/>
        <w:rPr>
          <w:rFonts w:ascii="Cambria" w:eastAsia="Arial" w:hAnsi="Cambria" w:cs="Arial"/>
          <w:bCs/>
          <w:sz w:val="24"/>
          <w:szCs w:val="24"/>
        </w:rPr>
      </w:pPr>
      <w:r w:rsidRPr="008C13F2">
        <w:rPr>
          <w:rFonts w:ascii="Cambria" w:eastAsia="Arial" w:hAnsi="Cambria" w:cs="Arial"/>
          <w:b/>
          <w:sz w:val="24"/>
          <w:szCs w:val="24"/>
        </w:rPr>
        <w:t xml:space="preserve">     </w:t>
      </w:r>
      <w:r w:rsidR="001B7FD2" w:rsidRPr="008C13F2">
        <w:rPr>
          <w:rFonts w:ascii="Cambria" w:eastAsia="Arial" w:hAnsi="Cambria" w:cs="Arial"/>
          <w:b/>
          <w:sz w:val="24"/>
          <w:szCs w:val="24"/>
        </w:rPr>
        <w:tab/>
      </w:r>
      <w:r w:rsidR="00C83999" w:rsidRPr="008C13F2">
        <w:rPr>
          <w:rFonts w:ascii="Cambria" w:eastAsia="Arial" w:hAnsi="Cambria" w:cs="Arial"/>
          <w:b/>
          <w:sz w:val="24"/>
          <w:szCs w:val="24"/>
        </w:rPr>
        <w:t xml:space="preserve"> </w:t>
      </w:r>
      <w:r w:rsidR="001B7FD2" w:rsidRPr="008C13F2">
        <w:rPr>
          <w:rFonts w:ascii="Cambria" w:eastAsia="Arial" w:hAnsi="Cambria" w:cs="Arial"/>
          <w:bCs/>
          <w:sz w:val="24"/>
          <w:szCs w:val="24"/>
        </w:rPr>
        <w:t xml:space="preserve">Beberapa ancaman/tantangan sektor ketahanan pangan sebagai berikut : </w:t>
      </w:r>
    </w:p>
    <w:p w:rsidR="00C163E1" w:rsidRPr="008C13F2" w:rsidRDefault="00C163E1" w:rsidP="00D668DC">
      <w:pPr>
        <w:pStyle w:val="ListParagraph"/>
        <w:numPr>
          <w:ilvl w:val="0"/>
          <w:numId w:val="68"/>
        </w:numPr>
        <w:spacing w:after="0" w:line="360" w:lineRule="auto"/>
        <w:ind w:left="993"/>
        <w:jc w:val="both"/>
        <w:rPr>
          <w:rFonts w:ascii="Cambria" w:eastAsia="Arial" w:hAnsi="Cambria" w:cs="Arial"/>
          <w:bCs/>
          <w:sz w:val="24"/>
          <w:szCs w:val="24"/>
        </w:rPr>
      </w:pPr>
      <w:r w:rsidRPr="008C13F2">
        <w:rPr>
          <w:rFonts w:ascii="Cambria" w:eastAsia="Arial" w:hAnsi="Cambria" w:cs="Arial"/>
          <w:bCs/>
          <w:sz w:val="24"/>
          <w:szCs w:val="24"/>
        </w:rPr>
        <w:t xml:space="preserve">Tingkat Pengetahuan Sikap dan Keterampilan (PSK) masyarakat dalam </w:t>
      </w:r>
    </w:p>
    <w:p w:rsidR="001838F9" w:rsidRPr="008C13F2" w:rsidRDefault="00C163E1" w:rsidP="008C13F2">
      <w:pPr>
        <w:spacing w:after="0" w:line="360" w:lineRule="auto"/>
        <w:ind w:left="993" w:hanging="426"/>
        <w:jc w:val="both"/>
        <w:rPr>
          <w:rFonts w:ascii="Cambria" w:eastAsia="Arial" w:hAnsi="Cambria" w:cs="Arial"/>
          <w:bCs/>
          <w:sz w:val="24"/>
          <w:szCs w:val="24"/>
        </w:rPr>
      </w:pPr>
      <w:r w:rsidRPr="008C13F2">
        <w:rPr>
          <w:rFonts w:ascii="Cambria" w:eastAsia="Arial" w:hAnsi="Cambria" w:cs="Arial"/>
          <w:bCs/>
          <w:sz w:val="24"/>
          <w:szCs w:val="24"/>
        </w:rPr>
        <w:t xml:space="preserve">        mewujudkan ketahanan pangan masih rendah; </w:t>
      </w:r>
    </w:p>
    <w:p w:rsidR="00C163E1" w:rsidRPr="008C13F2" w:rsidRDefault="00C163E1" w:rsidP="00D668DC">
      <w:pPr>
        <w:pStyle w:val="ListParagraph"/>
        <w:numPr>
          <w:ilvl w:val="0"/>
          <w:numId w:val="68"/>
        </w:numPr>
        <w:spacing w:after="0" w:line="360" w:lineRule="auto"/>
        <w:ind w:left="993"/>
        <w:jc w:val="both"/>
        <w:rPr>
          <w:rFonts w:ascii="Cambria" w:eastAsia="Arial" w:hAnsi="Cambria" w:cs="Arial"/>
          <w:bCs/>
          <w:sz w:val="24"/>
          <w:szCs w:val="24"/>
        </w:rPr>
      </w:pPr>
      <w:r w:rsidRPr="008C13F2">
        <w:rPr>
          <w:rFonts w:ascii="Cambria" w:eastAsia="Arial" w:hAnsi="Cambria" w:cs="Arial"/>
          <w:bCs/>
          <w:sz w:val="24"/>
          <w:szCs w:val="24"/>
        </w:rPr>
        <w:t xml:space="preserve">Minat generasi muda umumnya dan keluarga muda khususnya terhadap </w:t>
      </w:r>
    </w:p>
    <w:p w:rsidR="001838F9" w:rsidRPr="008C13F2" w:rsidRDefault="00C163E1" w:rsidP="008C13F2">
      <w:pPr>
        <w:spacing w:after="0" w:line="360" w:lineRule="auto"/>
        <w:ind w:left="993" w:hanging="426"/>
        <w:jc w:val="both"/>
        <w:rPr>
          <w:rFonts w:ascii="Cambria" w:eastAsia="Arial" w:hAnsi="Cambria" w:cs="Arial"/>
          <w:bCs/>
          <w:sz w:val="24"/>
          <w:szCs w:val="24"/>
        </w:rPr>
      </w:pPr>
      <w:r w:rsidRPr="008C13F2">
        <w:rPr>
          <w:rFonts w:ascii="Cambria" w:eastAsia="Arial" w:hAnsi="Cambria" w:cs="Arial"/>
          <w:bCs/>
          <w:sz w:val="24"/>
          <w:szCs w:val="24"/>
        </w:rPr>
        <w:t xml:space="preserve">        bidang ketahanan pangan rendah;</w:t>
      </w:r>
    </w:p>
    <w:p w:rsidR="00C163E1" w:rsidRPr="00653458" w:rsidRDefault="00C163E1" w:rsidP="00D668DC">
      <w:pPr>
        <w:pStyle w:val="ListParagraph"/>
        <w:numPr>
          <w:ilvl w:val="0"/>
          <w:numId w:val="68"/>
        </w:numPr>
        <w:spacing w:after="0" w:line="360" w:lineRule="auto"/>
        <w:ind w:left="993"/>
        <w:jc w:val="both"/>
        <w:rPr>
          <w:rFonts w:ascii="Cambria" w:eastAsia="Arial" w:hAnsi="Cambria" w:cs="Arial"/>
          <w:bCs/>
          <w:sz w:val="24"/>
          <w:szCs w:val="24"/>
        </w:rPr>
      </w:pPr>
      <w:r w:rsidRPr="00653458">
        <w:rPr>
          <w:rFonts w:ascii="Cambria" w:eastAsia="Arial" w:hAnsi="Cambria" w:cs="Arial"/>
          <w:bCs/>
          <w:sz w:val="24"/>
          <w:szCs w:val="24"/>
        </w:rPr>
        <w:t>Adanya alih fungsi lahan pertanian ke non pertanian;</w:t>
      </w:r>
    </w:p>
    <w:p w:rsidR="00C163E1" w:rsidRPr="008C13F2" w:rsidRDefault="001838F9" w:rsidP="008C13F2">
      <w:pPr>
        <w:spacing w:after="0" w:line="360" w:lineRule="auto"/>
        <w:ind w:left="993" w:hanging="426"/>
        <w:jc w:val="both"/>
        <w:rPr>
          <w:rFonts w:ascii="Cambria" w:eastAsia="Arial" w:hAnsi="Cambria" w:cs="Arial"/>
          <w:bCs/>
          <w:sz w:val="24"/>
          <w:szCs w:val="24"/>
        </w:rPr>
      </w:pPr>
      <w:r w:rsidRPr="00A802F0">
        <w:rPr>
          <w:rFonts w:ascii="Cambria" w:eastAsia="Arial" w:hAnsi="Cambria" w:cs="Arial"/>
          <w:bCs/>
          <w:sz w:val="24"/>
          <w:szCs w:val="24"/>
          <w:lang w:val="fi-FI"/>
        </w:rPr>
        <w:t xml:space="preserve"> 4.</w:t>
      </w:r>
      <w:r w:rsidR="00C163E1" w:rsidRPr="008C13F2">
        <w:rPr>
          <w:rFonts w:ascii="Cambria" w:eastAsia="Arial" w:hAnsi="Cambria" w:cs="Arial"/>
          <w:bCs/>
          <w:sz w:val="24"/>
          <w:szCs w:val="24"/>
        </w:rPr>
        <w:tab/>
        <w:t xml:space="preserve">Adanya persaingan kebutuhan/penggunaan air untuk sektor pertanian dan </w:t>
      </w:r>
    </w:p>
    <w:p w:rsidR="00C163E1" w:rsidRPr="008C13F2" w:rsidRDefault="00C163E1" w:rsidP="008C13F2">
      <w:pPr>
        <w:spacing w:after="0" w:line="360" w:lineRule="auto"/>
        <w:ind w:left="993" w:hanging="426"/>
        <w:jc w:val="both"/>
        <w:rPr>
          <w:rFonts w:ascii="Cambria" w:eastAsia="Arial" w:hAnsi="Cambria" w:cs="Arial"/>
          <w:bCs/>
          <w:sz w:val="24"/>
          <w:szCs w:val="24"/>
        </w:rPr>
      </w:pPr>
      <w:r w:rsidRPr="008C13F2">
        <w:rPr>
          <w:rFonts w:ascii="Cambria" w:eastAsia="Arial" w:hAnsi="Cambria" w:cs="Arial"/>
          <w:bCs/>
          <w:sz w:val="24"/>
          <w:szCs w:val="24"/>
        </w:rPr>
        <w:t xml:space="preserve">        non pertanian (industri, pemukiman, dll); </w:t>
      </w:r>
    </w:p>
    <w:p w:rsidR="00C163E1" w:rsidRPr="008C13F2" w:rsidRDefault="001838F9" w:rsidP="008C13F2">
      <w:pPr>
        <w:spacing w:after="0" w:line="360" w:lineRule="auto"/>
        <w:ind w:left="993" w:hanging="426"/>
        <w:jc w:val="both"/>
        <w:rPr>
          <w:rFonts w:ascii="Cambria" w:eastAsia="Arial" w:hAnsi="Cambria" w:cs="Arial"/>
          <w:bCs/>
          <w:sz w:val="24"/>
          <w:szCs w:val="24"/>
        </w:rPr>
      </w:pPr>
      <w:r w:rsidRPr="00A802F0">
        <w:rPr>
          <w:rFonts w:ascii="Cambria" w:eastAsia="Arial" w:hAnsi="Cambria" w:cs="Arial"/>
          <w:bCs/>
          <w:sz w:val="24"/>
          <w:szCs w:val="24"/>
          <w:lang w:val="fi-FI"/>
        </w:rPr>
        <w:lastRenderedPageBreak/>
        <w:t xml:space="preserve"> 5.</w:t>
      </w:r>
      <w:r w:rsidR="00C163E1" w:rsidRPr="008C13F2">
        <w:rPr>
          <w:rFonts w:ascii="Cambria" w:eastAsia="Arial" w:hAnsi="Cambria" w:cs="Arial"/>
          <w:bCs/>
          <w:sz w:val="24"/>
          <w:szCs w:val="24"/>
        </w:rPr>
        <w:t xml:space="preserve">   Pemanfaatan lahan pekarangan yang belum optimal, mengingat wilayah        </w:t>
      </w:r>
    </w:p>
    <w:p w:rsidR="00C163E1" w:rsidRPr="008C13F2" w:rsidRDefault="00C163E1" w:rsidP="008C13F2">
      <w:pPr>
        <w:spacing w:after="0" w:line="360" w:lineRule="auto"/>
        <w:ind w:left="993" w:hanging="426"/>
        <w:jc w:val="both"/>
        <w:rPr>
          <w:rFonts w:ascii="Cambria" w:eastAsia="Arial" w:hAnsi="Cambria" w:cs="Arial"/>
          <w:bCs/>
          <w:sz w:val="24"/>
          <w:szCs w:val="24"/>
        </w:rPr>
      </w:pPr>
      <w:r w:rsidRPr="008C13F2">
        <w:rPr>
          <w:rFonts w:ascii="Cambria" w:eastAsia="Arial" w:hAnsi="Cambria" w:cs="Arial"/>
          <w:bCs/>
          <w:sz w:val="24"/>
          <w:szCs w:val="24"/>
        </w:rPr>
        <w:t xml:space="preserve">        Kabupaten Gowa sebagian besar merupakan lahan kering; </w:t>
      </w:r>
    </w:p>
    <w:p w:rsidR="00C163E1" w:rsidRPr="008C13F2" w:rsidRDefault="001838F9" w:rsidP="008C13F2">
      <w:pPr>
        <w:spacing w:after="0" w:line="360" w:lineRule="auto"/>
        <w:ind w:left="993" w:hanging="426"/>
        <w:jc w:val="both"/>
        <w:rPr>
          <w:rFonts w:ascii="Cambria" w:eastAsia="Arial" w:hAnsi="Cambria" w:cs="Arial"/>
          <w:bCs/>
          <w:sz w:val="24"/>
          <w:szCs w:val="24"/>
        </w:rPr>
      </w:pPr>
      <w:r w:rsidRPr="00A802F0">
        <w:rPr>
          <w:rFonts w:ascii="Cambria" w:eastAsia="Arial" w:hAnsi="Cambria" w:cs="Arial"/>
          <w:bCs/>
          <w:sz w:val="24"/>
          <w:szCs w:val="24"/>
        </w:rPr>
        <w:t xml:space="preserve"> 6.</w:t>
      </w:r>
      <w:r w:rsidR="00C163E1" w:rsidRPr="008C13F2">
        <w:rPr>
          <w:rFonts w:ascii="Cambria" w:eastAsia="Arial" w:hAnsi="Cambria" w:cs="Arial"/>
          <w:bCs/>
          <w:sz w:val="24"/>
          <w:szCs w:val="24"/>
        </w:rPr>
        <w:t xml:space="preserve">  Penerapan teknologi pengolah pangan belum maksimal; </w:t>
      </w:r>
    </w:p>
    <w:p w:rsidR="00C163E1" w:rsidRPr="008C13F2" w:rsidRDefault="001838F9" w:rsidP="008C13F2">
      <w:pPr>
        <w:spacing w:after="0" w:line="360" w:lineRule="auto"/>
        <w:ind w:left="993" w:hanging="426"/>
        <w:jc w:val="both"/>
        <w:rPr>
          <w:rFonts w:ascii="Cambria" w:eastAsia="Arial" w:hAnsi="Cambria" w:cs="Arial"/>
          <w:bCs/>
          <w:sz w:val="24"/>
          <w:szCs w:val="24"/>
        </w:rPr>
      </w:pPr>
      <w:r w:rsidRPr="00A802F0">
        <w:rPr>
          <w:rFonts w:ascii="Cambria" w:eastAsia="Arial" w:hAnsi="Cambria" w:cs="Arial"/>
          <w:bCs/>
          <w:sz w:val="24"/>
          <w:szCs w:val="24"/>
        </w:rPr>
        <w:t xml:space="preserve"> 7. </w:t>
      </w:r>
      <w:r w:rsidR="00C163E1" w:rsidRPr="008C13F2">
        <w:rPr>
          <w:rFonts w:ascii="Cambria" w:eastAsia="Arial" w:hAnsi="Cambria" w:cs="Arial"/>
          <w:bCs/>
          <w:sz w:val="24"/>
          <w:szCs w:val="24"/>
        </w:rPr>
        <w:t xml:space="preserve">Kuantitas, kualitas dan kontinuitas produk-produk pangan belum dapat     memenuhi permintaan pasar; </w:t>
      </w:r>
    </w:p>
    <w:p w:rsidR="00C163E1" w:rsidRPr="008C13F2" w:rsidRDefault="00C163E1" w:rsidP="008C13F2">
      <w:pPr>
        <w:spacing w:after="0" w:line="360" w:lineRule="auto"/>
        <w:ind w:left="993" w:hanging="426"/>
        <w:jc w:val="both"/>
        <w:rPr>
          <w:rFonts w:ascii="Cambria" w:eastAsia="Arial" w:hAnsi="Cambria" w:cs="Arial"/>
          <w:bCs/>
          <w:sz w:val="24"/>
          <w:szCs w:val="24"/>
        </w:rPr>
      </w:pPr>
      <w:r w:rsidRPr="008C13F2">
        <w:rPr>
          <w:rFonts w:ascii="Cambria" w:eastAsia="Arial" w:hAnsi="Cambria" w:cs="Arial"/>
          <w:bCs/>
          <w:sz w:val="24"/>
          <w:szCs w:val="24"/>
        </w:rPr>
        <w:t xml:space="preserve"> </w:t>
      </w:r>
      <w:r w:rsidR="001838F9" w:rsidRPr="008C13F2">
        <w:rPr>
          <w:rFonts w:ascii="Cambria" w:eastAsia="Arial" w:hAnsi="Cambria" w:cs="Arial"/>
          <w:bCs/>
          <w:sz w:val="24"/>
          <w:szCs w:val="24"/>
          <w:lang w:val="en-US"/>
        </w:rPr>
        <w:t xml:space="preserve">8.    </w:t>
      </w:r>
      <w:r w:rsidRPr="008C13F2">
        <w:rPr>
          <w:rFonts w:ascii="Cambria" w:eastAsia="Arial" w:hAnsi="Cambria" w:cs="Arial"/>
          <w:bCs/>
          <w:sz w:val="24"/>
          <w:szCs w:val="24"/>
        </w:rPr>
        <w:t xml:space="preserve">Kelembagaan perekonomian desa belum berfungsi optimal. </w:t>
      </w:r>
    </w:p>
    <w:p w:rsidR="00C163E1" w:rsidRPr="008C13F2" w:rsidRDefault="001838F9" w:rsidP="008C13F2">
      <w:pPr>
        <w:spacing w:after="0" w:line="360" w:lineRule="auto"/>
        <w:ind w:left="993" w:hanging="426"/>
        <w:jc w:val="both"/>
        <w:rPr>
          <w:rFonts w:ascii="Cambria" w:eastAsia="Arial" w:hAnsi="Cambria" w:cs="Arial"/>
          <w:bCs/>
          <w:sz w:val="24"/>
          <w:szCs w:val="24"/>
        </w:rPr>
      </w:pPr>
      <w:r w:rsidRPr="008C13F2">
        <w:rPr>
          <w:rFonts w:ascii="Cambria" w:eastAsia="Arial" w:hAnsi="Cambria" w:cs="Arial"/>
          <w:bCs/>
          <w:sz w:val="24"/>
          <w:szCs w:val="24"/>
          <w:lang w:val="en-US"/>
        </w:rPr>
        <w:t xml:space="preserve"> 9.   </w:t>
      </w:r>
      <w:r w:rsidR="00C163E1" w:rsidRPr="008C13F2">
        <w:rPr>
          <w:rFonts w:ascii="Cambria" w:eastAsia="Times New Roman" w:hAnsi="Cambria" w:cs="Times New Roman"/>
          <w:sz w:val="24"/>
          <w:szCs w:val="24"/>
          <w:lang w:val="en-US"/>
        </w:rPr>
        <w:t>Masuknya produk pangan impor yang kompetitif</w:t>
      </w:r>
    </w:p>
    <w:p w:rsidR="00C163E1" w:rsidRPr="008C13F2" w:rsidRDefault="00C163E1" w:rsidP="008C13F2">
      <w:pPr>
        <w:spacing w:after="0" w:line="360" w:lineRule="auto"/>
        <w:ind w:left="993" w:hanging="426"/>
        <w:jc w:val="both"/>
        <w:rPr>
          <w:rFonts w:ascii="Cambria" w:eastAsia="Arial" w:hAnsi="Cambria" w:cs="Arial"/>
          <w:bCs/>
          <w:sz w:val="24"/>
          <w:szCs w:val="24"/>
        </w:rPr>
      </w:pPr>
      <w:r w:rsidRPr="00A802F0">
        <w:rPr>
          <w:rFonts w:ascii="Cambria" w:eastAsia="Arial" w:hAnsi="Cambria" w:cs="Arial"/>
          <w:bCs/>
          <w:sz w:val="24"/>
          <w:szCs w:val="24"/>
        </w:rPr>
        <w:t>1</w:t>
      </w:r>
      <w:r w:rsidR="001838F9" w:rsidRPr="00A802F0">
        <w:rPr>
          <w:rFonts w:ascii="Cambria" w:eastAsia="Arial" w:hAnsi="Cambria" w:cs="Arial"/>
          <w:bCs/>
          <w:sz w:val="24"/>
          <w:szCs w:val="24"/>
        </w:rPr>
        <w:t xml:space="preserve">0.  </w:t>
      </w:r>
      <w:r w:rsidRPr="00A802F0">
        <w:rPr>
          <w:rFonts w:ascii="Cambria" w:eastAsia="Times New Roman" w:hAnsi="Cambria" w:cs="Times New Roman"/>
          <w:sz w:val="24"/>
          <w:szCs w:val="24"/>
        </w:rPr>
        <w:t>Fluktuasi harga bahan pangan</w:t>
      </w:r>
    </w:p>
    <w:p w:rsidR="000A28F4" w:rsidRPr="008C13F2" w:rsidRDefault="00C83999" w:rsidP="008C13F2">
      <w:pPr>
        <w:spacing w:after="0" w:line="240" w:lineRule="auto"/>
        <w:ind w:left="993" w:hanging="426"/>
        <w:jc w:val="both"/>
        <w:rPr>
          <w:rFonts w:ascii="Cambria" w:eastAsia="Arial" w:hAnsi="Cambria" w:cs="Arial"/>
          <w:bCs/>
          <w:sz w:val="24"/>
          <w:szCs w:val="24"/>
        </w:rPr>
      </w:pPr>
      <w:r w:rsidRPr="008C13F2">
        <w:rPr>
          <w:rFonts w:ascii="Cambria" w:eastAsia="Arial" w:hAnsi="Cambria" w:cs="Arial"/>
          <w:bCs/>
          <w:sz w:val="24"/>
          <w:szCs w:val="24"/>
        </w:rPr>
        <w:t xml:space="preserve"> </w:t>
      </w:r>
    </w:p>
    <w:p w:rsidR="00816379" w:rsidRPr="008C13F2" w:rsidRDefault="00816379" w:rsidP="008C13F2">
      <w:pPr>
        <w:spacing w:after="0" w:line="360" w:lineRule="auto"/>
        <w:jc w:val="both"/>
        <w:rPr>
          <w:rFonts w:ascii="Cambria" w:eastAsia="Arial" w:hAnsi="Cambria" w:cs="Arial"/>
          <w:bCs/>
          <w:sz w:val="24"/>
          <w:szCs w:val="24"/>
        </w:rPr>
      </w:pPr>
    </w:p>
    <w:p w:rsidR="00BC02B9" w:rsidRDefault="00BC02B9"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DC4D79" w:rsidRDefault="00DC4D79" w:rsidP="008C13F2">
      <w:pPr>
        <w:spacing w:after="0" w:line="360" w:lineRule="auto"/>
        <w:jc w:val="both"/>
        <w:rPr>
          <w:rFonts w:ascii="Cambria" w:eastAsia="Arial" w:hAnsi="Cambria" w:cs="Arial"/>
          <w:bCs/>
          <w:sz w:val="24"/>
          <w:szCs w:val="24"/>
        </w:rPr>
      </w:pPr>
    </w:p>
    <w:p w:rsidR="00DC4D79" w:rsidRDefault="00DC4D79" w:rsidP="008C13F2">
      <w:pPr>
        <w:spacing w:after="0" w:line="360" w:lineRule="auto"/>
        <w:jc w:val="both"/>
        <w:rPr>
          <w:rFonts w:ascii="Cambria" w:eastAsia="Arial" w:hAnsi="Cambria" w:cs="Arial"/>
          <w:bCs/>
          <w:sz w:val="24"/>
          <w:szCs w:val="24"/>
        </w:rPr>
      </w:pPr>
    </w:p>
    <w:p w:rsidR="00DC4D79" w:rsidRDefault="00DC4D79" w:rsidP="008C13F2">
      <w:pPr>
        <w:spacing w:after="0" w:line="360" w:lineRule="auto"/>
        <w:jc w:val="both"/>
        <w:rPr>
          <w:rFonts w:ascii="Cambria" w:eastAsia="Arial" w:hAnsi="Cambria" w:cs="Arial"/>
          <w:bCs/>
          <w:sz w:val="24"/>
          <w:szCs w:val="24"/>
        </w:rPr>
      </w:pPr>
    </w:p>
    <w:p w:rsidR="003377A0" w:rsidRDefault="003377A0" w:rsidP="008C13F2">
      <w:pPr>
        <w:spacing w:after="0" w:line="360" w:lineRule="auto"/>
        <w:jc w:val="both"/>
        <w:rPr>
          <w:rFonts w:ascii="Cambria" w:eastAsia="Arial" w:hAnsi="Cambria" w:cs="Arial"/>
          <w:bCs/>
          <w:sz w:val="24"/>
          <w:szCs w:val="24"/>
        </w:rPr>
      </w:pPr>
    </w:p>
    <w:p w:rsidR="00260E5A" w:rsidRDefault="00260E5A" w:rsidP="008C13F2">
      <w:pPr>
        <w:spacing w:after="0" w:line="360" w:lineRule="auto"/>
        <w:jc w:val="both"/>
        <w:rPr>
          <w:rFonts w:ascii="Cambria" w:eastAsia="Arial" w:hAnsi="Cambria" w:cs="Arial"/>
          <w:bCs/>
          <w:sz w:val="24"/>
          <w:szCs w:val="24"/>
        </w:rPr>
      </w:pPr>
    </w:p>
    <w:p w:rsidR="001F3DD9" w:rsidRDefault="001F3DD9" w:rsidP="008C13F2">
      <w:pPr>
        <w:spacing w:after="0" w:line="360" w:lineRule="auto"/>
        <w:jc w:val="both"/>
        <w:rPr>
          <w:rFonts w:ascii="Cambria" w:eastAsia="Arial" w:hAnsi="Cambria" w:cs="Arial"/>
          <w:bCs/>
          <w:sz w:val="24"/>
          <w:szCs w:val="24"/>
        </w:rPr>
      </w:pPr>
    </w:p>
    <w:p w:rsidR="00254201" w:rsidRPr="008C13F2" w:rsidRDefault="00005CA4" w:rsidP="008C13F2">
      <w:pPr>
        <w:spacing w:after="0" w:line="360" w:lineRule="auto"/>
        <w:jc w:val="center"/>
        <w:rPr>
          <w:rFonts w:ascii="Cambria" w:eastAsia="Arial" w:hAnsi="Cambria" w:cs="Arial"/>
          <w:b/>
          <w:sz w:val="24"/>
          <w:szCs w:val="24"/>
        </w:rPr>
      </w:pPr>
      <w:r w:rsidRPr="00A802F0">
        <w:rPr>
          <w:rFonts w:ascii="Cambria" w:eastAsia="Arial" w:hAnsi="Cambria" w:cs="Arial"/>
          <w:b/>
          <w:sz w:val="24"/>
          <w:szCs w:val="24"/>
        </w:rPr>
        <w:lastRenderedPageBreak/>
        <w:t>BA</w:t>
      </w:r>
      <w:r w:rsidR="0006510E" w:rsidRPr="008C13F2">
        <w:rPr>
          <w:rFonts w:ascii="Cambria" w:eastAsia="Arial" w:hAnsi="Cambria" w:cs="Arial"/>
          <w:b/>
          <w:sz w:val="24"/>
          <w:szCs w:val="24"/>
        </w:rPr>
        <w:t>B III</w:t>
      </w:r>
    </w:p>
    <w:p w:rsidR="00254201" w:rsidRPr="008C13F2" w:rsidRDefault="00CD4C37" w:rsidP="008C13F2">
      <w:pPr>
        <w:spacing w:after="0" w:line="360" w:lineRule="auto"/>
        <w:ind w:left="993" w:hanging="993"/>
        <w:jc w:val="center"/>
        <w:rPr>
          <w:rFonts w:ascii="Cambria" w:eastAsia="Arial" w:hAnsi="Cambria" w:cs="Arial"/>
          <w:b/>
          <w:sz w:val="24"/>
          <w:szCs w:val="24"/>
        </w:rPr>
      </w:pPr>
      <w:r w:rsidRPr="008C13F2">
        <w:rPr>
          <w:rFonts w:ascii="Cambria" w:eastAsia="Arial" w:hAnsi="Cambria" w:cs="Arial"/>
          <w:b/>
          <w:sz w:val="24"/>
          <w:szCs w:val="24"/>
        </w:rPr>
        <w:t>PERMASALAHAN DAN ISU-ISU STATEGIS</w:t>
      </w:r>
    </w:p>
    <w:p w:rsidR="00CD4C37" w:rsidRPr="008C13F2" w:rsidRDefault="00CD4C37" w:rsidP="008C13F2">
      <w:pPr>
        <w:tabs>
          <w:tab w:val="left" w:pos="1418"/>
        </w:tabs>
        <w:spacing w:after="0" w:line="360" w:lineRule="auto"/>
        <w:ind w:left="1276" w:hanging="1276"/>
        <w:jc w:val="center"/>
        <w:rPr>
          <w:rFonts w:ascii="Cambria" w:eastAsia="Arial" w:hAnsi="Cambria" w:cs="Arial"/>
          <w:sz w:val="24"/>
          <w:szCs w:val="24"/>
        </w:rPr>
      </w:pPr>
    </w:p>
    <w:p w:rsidR="00254201" w:rsidRPr="008C13F2" w:rsidRDefault="0006510E" w:rsidP="008C13F2">
      <w:pPr>
        <w:tabs>
          <w:tab w:val="left" w:pos="546"/>
          <w:tab w:val="left" w:pos="1418"/>
        </w:tabs>
        <w:spacing w:after="0" w:line="360" w:lineRule="auto"/>
        <w:jc w:val="both"/>
        <w:rPr>
          <w:rFonts w:ascii="Cambria" w:eastAsia="Arial" w:hAnsi="Cambria" w:cs="Arial"/>
          <w:b/>
          <w:sz w:val="24"/>
          <w:szCs w:val="24"/>
        </w:rPr>
      </w:pPr>
      <w:r w:rsidRPr="008C13F2">
        <w:rPr>
          <w:rFonts w:ascii="Cambria" w:eastAsia="Arial" w:hAnsi="Cambria" w:cs="Arial"/>
          <w:b/>
          <w:sz w:val="24"/>
          <w:szCs w:val="24"/>
        </w:rPr>
        <w:t xml:space="preserve">3.1. </w:t>
      </w:r>
      <w:r w:rsidRPr="008C13F2">
        <w:rPr>
          <w:rFonts w:ascii="Cambria" w:eastAsia="Arial" w:hAnsi="Cambria" w:cs="Arial"/>
          <w:b/>
          <w:sz w:val="24"/>
          <w:szCs w:val="24"/>
        </w:rPr>
        <w:tab/>
        <w:t>Identifikasi Permasalahan Berdasarkan Tugas dan Fungsi  Pelayanan</w:t>
      </w:r>
    </w:p>
    <w:p w:rsidR="00EA372E" w:rsidRPr="008C13F2" w:rsidRDefault="0006510E" w:rsidP="008C13F2">
      <w:pPr>
        <w:tabs>
          <w:tab w:val="left" w:pos="1418"/>
        </w:tabs>
        <w:spacing w:after="0" w:line="360" w:lineRule="auto"/>
        <w:ind w:left="567"/>
        <w:jc w:val="both"/>
        <w:rPr>
          <w:rFonts w:ascii="Cambria" w:eastAsia="Arial" w:hAnsi="Cambria" w:cs="Arial"/>
          <w:b/>
          <w:sz w:val="24"/>
          <w:szCs w:val="24"/>
        </w:rPr>
      </w:pPr>
      <w:r w:rsidRPr="008C13F2">
        <w:rPr>
          <w:rFonts w:ascii="Cambria" w:eastAsia="Arial" w:hAnsi="Cambria" w:cs="Arial"/>
          <w:b/>
          <w:sz w:val="24"/>
          <w:szCs w:val="24"/>
        </w:rPr>
        <w:t>Dinas Ketahanan Pangan</w:t>
      </w:r>
      <w:r w:rsidR="00BF402C" w:rsidRPr="008C13F2">
        <w:rPr>
          <w:rFonts w:ascii="Cambria" w:eastAsia="Arial" w:hAnsi="Cambria" w:cs="Arial"/>
          <w:b/>
          <w:sz w:val="24"/>
          <w:szCs w:val="24"/>
        </w:rPr>
        <w:t xml:space="preserve"> Kabupaten Gowa</w:t>
      </w:r>
    </w:p>
    <w:p w:rsidR="00EA372E" w:rsidRPr="008C13F2" w:rsidRDefault="00EA372E" w:rsidP="008C13F2">
      <w:pPr>
        <w:tabs>
          <w:tab w:val="left" w:pos="1418"/>
        </w:tabs>
        <w:spacing w:after="0" w:line="360" w:lineRule="auto"/>
        <w:ind w:left="567"/>
        <w:jc w:val="both"/>
        <w:rPr>
          <w:rFonts w:ascii="Cambria" w:eastAsia="Arial" w:hAnsi="Cambria" w:cs="Arial"/>
          <w:bCs/>
          <w:sz w:val="24"/>
          <w:szCs w:val="24"/>
        </w:rPr>
      </w:pPr>
      <w:r w:rsidRPr="008C13F2">
        <w:rPr>
          <w:rFonts w:ascii="Cambria" w:eastAsia="Arial" w:hAnsi="Cambria" w:cs="Arial"/>
          <w:b/>
          <w:sz w:val="24"/>
          <w:szCs w:val="24"/>
        </w:rPr>
        <w:t xml:space="preserve">            </w:t>
      </w:r>
      <w:r w:rsidRPr="008C13F2">
        <w:rPr>
          <w:rFonts w:ascii="Cambria" w:eastAsia="Arial" w:hAnsi="Cambria" w:cs="Arial"/>
          <w:bCs/>
          <w:sz w:val="24"/>
          <w:szCs w:val="24"/>
        </w:rPr>
        <w:t>Pelaksanaan tugas dan fungsi Pelayanan Dinas Ketahanan Pangan Kabupaten Gowa sangat dipengaruhi oleh kondisi faktor internal dan faktor eksternal. Kondisi sumber daya manusia, dukungan anggaran, sarana dan prasarana serta kelembagaan dan tata laksana penyelenggaraan tugas, mempunyai peran besar terhadap kerberhasilan pelaksanaan tugas dan fungsi dalam menghadapi dinamika pembangunan dan perubahan lingkungan strategis di Kabupaten Gowa. Sumber daya yang ada dan tersedia tersebut harus dapat dimanfaatkan secara optimal guna terwujudnya pencapaian tujuan organisasi sesuai visi, misi, tujuan dan sasaran yang telah ditetapkan. Beberapa permasalahan yang dihadapi perlu segera dicarikan solusi penyelesaiannya agar potensi yang ada dapat dimanfaatkan secara optimal.</w:t>
      </w:r>
    </w:p>
    <w:p w:rsidR="00EA372E" w:rsidRPr="008C13F2" w:rsidRDefault="0006678F" w:rsidP="008C13F2">
      <w:pPr>
        <w:tabs>
          <w:tab w:val="left" w:pos="1418"/>
        </w:tabs>
        <w:spacing w:after="0" w:line="360" w:lineRule="auto"/>
        <w:ind w:left="567"/>
        <w:jc w:val="both"/>
        <w:rPr>
          <w:rFonts w:ascii="Cambria" w:eastAsia="Arial" w:hAnsi="Cambria" w:cs="Arial"/>
          <w:bCs/>
          <w:sz w:val="24"/>
          <w:szCs w:val="24"/>
        </w:rPr>
      </w:pPr>
      <w:r w:rsidRPr="008C13F2">
        <w:rPr>
          <w:rFonts w:ascii="Cambria" w:eastAsia="Arial" w:hAnsi="Cambria" w:cs="Arial"/>
          <w:bCs/>
          <w:sz w:val="24"/>
          <w:szCs w:val="24"/>
        </w:rPr>
        <w:t xml:space="preserve">           </w:t>
      </w:r>
      <w:r w:rsidR="00EA372E" w:rsidRPr="008C13F2">
        <w:rPr>
          <w:rFonts w:ascii="Cambria" w:eastAsia="Arial" w:hAnsi="Cambria" w:cs="Arial"/>
          <w:bCs/>
          <w:sz w:val="24"/>
          <w:szCs w:val="24"/>
        </w:rPr>
        <w:t xml:space="preserve">Permasalahan bidang pangan adalah menurunnya ketersediaan pangan dari </w:t>
      </w:r>
      <w:r w:rsidRPr="008C13F2">
        <w:rPr>
          <w:rFonts w:ascii="Cambria" w:eastAsia="Arial" w:hAnsi="Cambria" w:cs="Arial"/>
          <w:bCs/>
          <w:sz w:val="24"/>
          <w:szCs w:val="24"/>
        </w:rPr>
        <w:t>m</w:t>
      </w:r>
      <w:r w:rsidR="00EA372E" w:rsidRPr="008C13F2">
        <w:rPr>
          <w:rFonts w:ascii="Cambria" w:eastAsia="Arial" w:hAnsi="Cambria" w:cs="Arial"/>
          <w:bCs/>
          <w:sz w:val="24"/>
          <w:szCs w:val="24"/>
        </w:rPr>
        <w:t xml:space="preserve">asih perlunya mengoptimalkan bahan pangan lokal yang memenuhi kebutuhan gizi penduduk setempat dengan mempertimbangkan keseimbangan gizi (nutritional balance) didukung oleh cita rasa (palatability), daya cerna (digestability), daya terima masyarakat (acceptability), kualitas dan kemampuan daya beli (affordability). Beberapa permasalahan yang berkaitan dengan tugas pokok dan fungsi Dinas Ketahanan Pangan Kabupaten </w:t>
      </w:r>
      <w:r w:rsidRPr="008C13F2">
        <w:rPr>
          <w:rFonts w:ascii="Cambria" w:eastAsia="Arial" w:hAnsi="Cambria" w:cs="Arial"/>
          <w:bCs/>
          <w:sz w:val="24"/>
          <w:szCs w:val="24"/>
        </w:rPr>
        <w:t>Gowa</w:t>
      </w:r>
      <w:r w:rsidR="00EA372E" w:rsidRPr="008C13F2">
        <w:rPr>
          <w:rFonts w:ascii="Cambria" w:eastAsia="Arial" w:hAnsi="Cambria" w:cs="Arial"/>
          <w:bCs/>
          <w:sz w:val="24"/>
          <w:szCs w:val="24"/>
        </w:rPr>
        <w:t xml:space="preserve"> adalah sebagai berikut :</w:t>
      </w:r>
    </w:p>
    <w:p w:rsidR="00EA372E" w:rsidRPr="008C13F2" w:rsidRDefault="00EA372E" w:rsidP="008C13F2">
      <w:pPr>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a.</w:t>
      </w:r>
      <w:r w:rsidRPr="008C13F2">
        <w:rPr>
          <w:rFonts w:ascii="Cambria" w:eastAsia="Arial" w:hAnsi="Cambria" w:cs="Arial"/>
          <w:bCs/>
          <w:sz w:val="24"/>
          <w:szCs w:val="24"/>
        </w:rPr>
        <w:tab/>
        <w:t>Penyelenggaraan urusan pemerintahan dan pelayanan umum di bidang ketahanan pangan:</w:t>
      </w:r>
    </w:p>
    <w:p w:rsidR="00EA372E" w:rsidRPr="008C13F2" w:rsidRDefault="00EA372E" w:rsidP="008C13F2">
      <w:pPr>
        <w:tabs>
          <w:tab w:val="left" w:pos="1418"/>
        </w:tabs>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w:t>
      </w:r>
      <w:r w:rsidRPr="008C13F2">
        <w:rPr>
          <w:rFonts w:ascii="Cambria" w:eastAsia="Arial" w:hAnsi="Cambria" w:cs="Arial"/>
          <w:bCs/>
          <w:sz w:val="24"/>
          <w:szCs w:val="24"/>
        </w:rPr>
        <w:tab/>
        <w:t>Masih kurangnya sarana prasarana penunjang pelayanan di bidang ketahanan pangan;</w:t>
      </w:r>
    </w:p>
    <w:p w:rsidR="00EA372E" w:rsidRPr="008C13F2" w:rsidRDefault="00EA372E" w:rsidP="008C13F2">
      <w:pPr>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w:t>
      </w:r>
      <w:r w:rsidRPr="008C13F2">
        <w:rPr>
          <w:rFonts w:ascii="Cambria" w:eastAsia="Arial" w:hAnsi="Cambria" w:cs="Arial"/>
          <w:bCs/>
          <w:sz w:val="24"/>
          <w:szCs w:val="24"/>
        </w:rPr>
        <w:tab/>
        <w:t>Belum optimalnya penggunaan teknologi informasi di bidang ketahanan pangan;</w:t>
      </w:r>
    </w:p>
    <w:p w:rsidR="00107D51" w:rsidRPr="008C13F2" w:rsidRDefault="00107D51" w:rsidP="008C13F2">
      <w:pPr>
        <w:tabs>
          <w:tab w:val="left" w:pos="1418"/>
        </w:tabs>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lastRenderedPageBreak/>
        <w:t>-</w:t>
      </w:r>
      <w:r w:rsidRPr="008C13F2">
        <w:rPr>
          <w:rFonts w:ascii="Cambria" w:eastAsia="Arial" w:hAnsi="Cambria" w:cs="Arial"/>
          <w:bCs/>
          <w:sz w:val="24"/>
          <w:szCs w:val="24"/>
        </w:rPr>
        <w:tab/>
        <w:t>Masih terbatasnya jumlah sumber daya manusia dibandingkan dengan beban tugas yang harus dilaksanakannya;</w:t>
      </w:r>
    </w:p>
    <w:p w:rsidR="00107D51" w:rsidRPr="008C13F2" w:rsidRDefault="00107D51" w:rsidP="008C13F2">
      <w:pPr>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w:t>
      </w:r>
      <w:r w:rsidRPr="008C13F2">
        <w:rPr>
          <w:rFonts w:ascii="Cambria" w:eastAsia="Arial" w:hAnsi="Cambria" w:cs="Arial"/>
          <w:bCs/>
          <w:sz w:val="24"/>
          <w:szCs w:val="24"/>
        </w:rPr>
        <w:tab/>
        <w:t>Masih kurangnya kompetensi sumber daya manusia yang menangani bidang ketersediaan</w:t>
      </w:r>
      <w:r w:rsidR="0025092D" w:rsidRPr="008C13F2">
        <w:rPr>
          <w:rFonts w:ascii="Cambria" w:eastAsia="Arial" w:hAnsi="Cambria" w:cs="Arial"/>
          <w:bCs/>
          <w:sz w:val="24"/>
          <w:szCs w:val="24"/>
        </w:rPr>
        <w:t xml:space="preserve"> dan kerawanan panagan, distribus harg pangan, konsumsi</w:t>
      </w:r>
      <w:r w:rsidR="0090243F" w:rsidRPr="008C13F2">
        <w:rPr>
          <w:rFonts w:ascii="Cambria" w:eastAsia="Arial" w:hAnsi="Cambria" w:cs="Arial"/>
          <w:bCs/>
          <w:sz w:val="24"/>
          <w:szCs w:val="24"/>
        </w:rPr>
        <w:t xml:space="preserve"> dan </w:t>
      </w:r>
      <w:r w:rsidR="0025092D" w:rsidRPr="008C13F2">
        <w:rPr>
          <w:rFonts w:ascii="Cambria" w:eastAsia="Arial" w:hAnsi="Cambria" w:cs="Arial"/>
          <w:bCs/>
          <w:sz w:val="24"/>
          <w:szCs w:val="24"/>
        </w:rPr>
        <w:t xml:space="preserve">penganekaragaman pangan </w:t>
      </w:r>
      <w:r w:rsidRPr="008C13F2">
        <w:rPr>
          <w:rFonts w:ascii="Cambria" w:eastAsia="Arial" w:hAnsi="Cambria" w:cs="Arial"/>
          <w:bCs/>
          <w:sz w:val="24"/>
          <w:szCs w:val="24"/>
        </w:rPr>
        <w:t>dan keamanan</w:t>
      </w:r>
      <w:r w:rsidR="0090243F" w:rsidRPr="008C13F2">
        <w:rPr>
          <w:rFonts w:ascii="Cambria" w:eastAsia="Arial" w:hAnsi="Cambria" w:cs="Arial"/>
          <w:bCs/>
          <w:sz w:val="24"/>
          <w:szCs w:val="24"/>
        </w:rPr>
        <w:t xml:space="preserve"> dan kelembagaan</w:t>
      </w:r>
      <w:r w:rsidRPr="008C13F2">
        <w:rPr>
          <w:rFonts w:ascii="Cambria" w:eastAsia="Arial" w:hAnsi="Cambria" w:cs="Arial"/>
          <w:bCs/>
          <w:sz w:val="24"/>
          <w:szCs w:val="24"/>
        </w:rPr>
        <w:t xml:space="preserve"> pangan</w:t>
      </w:r>
    </w:p>
    <w:p w:rsidR="00EA372E" w:rsidRPr="008C13F2" w:rsidRDefault="00107D51" w:rsidP="008C13F2">
      <w:pPr>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w:t>
      </w:r>
      <w:r w:rsidRPr="008C13F2">
        <w:rPr>
          <w:rFonts w:ascii="Cambria" w:eastAsia="Arial" w:hAnsi="Cambria" w:cs="Arial"/>
          <w:bCs/>
          <w:sz w:val="24"/>
          <w:szCs w:val="24"/>
        </w:rPr>
        <w:tab/>
        <w:t>Masih kurangnya inovasi dalam pelaksanaan tugas.</w:t>
      </w:r>
    </w:p>
    <w:p w:rsidR="00E75035" w:rsidRPr="008C13F2" w:rsidRDefault="00E75035" w:rsidP="008C13F2">
      <w:pPr>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b.</w:t>
      </w:r>
      <w:r w:rsidRPr="008C13F2">
        <w:rPr>
          <w:rFonts w:ascii="Cambria" w:eastAsia="Arial" w:hAnsi="Cambria" w:cs="Arial"/>
          <w:bCs/>
          <w:sz w:val="24"/>
          <w:szCs w:val="24"/>
        </w:rPr>
        <w:tab/>
        <w:t xml:space="preserve">Pembinaan, fasilitasi dan pelaksanaan </w:t>
      </w:r>
      <w:r w:rsidR="0028332A" w:rsidRPr="008C13F2">
        <w:rPr>
          <w:rFonts w:ascii="Cambria" w:eastAsia="Arial" w:hAnsi="Cambria" w:cs="Arial"/>
          <w:bCs/>
          <w:sz w:val="24"/>
          <w:szCs w:val="24"/>
        </w:rPr>
        <w:t>tugas di bidang ketersediaan</w:t>
      </w:r>
      <w:r w:rsidR="00D115BB" w:rsidRPr="008C13F2">
        <w:rPr>
          <w:rFonts w:ascii="Cambria" w:eastAsia="Arial" w:hAnsi="Cambria" w:cs="Arial"/>
          <w:bCs/>
          <w:sz w:val="24"/>
          <w:szCs w:val="24"/>
        </w:rPr>
        <w:t xml:space="preserve"> dan kerawanan pangan</w:t>
      </w:r>
      <w:r w:rsidRPr="008C13F2">
        <w:rPr>
          <w:rFonts w:ascii="Cambria" w:eastAsia="Arial" w:hAnsi="Cambria" w:cs="Arial"/>
          <w:bCs/>
          <w:sz w:val="24"/>
          <w:szCs w:val="24"/>
        </w:rPr>
        <w:t>, distribusi dan cadangan pangan, konsumsi dan penganekaragaman pangan, dan keamanan pangan lingkup kabupaten:</w:t>
      </w:r>
    </w:p>
    <w:p w:rsidR="00E75035" w:rsidRPr="008C13F2" w:rsidRDefault="00E75035" w:rsidP="008C13F2">
      <w:pPr>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w:t>
      </w:r>
      <w:r w:rsidRPr="008C13F2">
        <w:rPr>
          <w:rFonts w:ascii="Cambria" w:eastAsia="Arial" w:hAnsi="Cambria" w:cs="Arial"/>
          <w:bCs/>
          <w:sz w:val="24"/>
          <w:szCs w:val="24"/>
        </w:rPr>
        <w:tab/>
        <w:t>Ketersediaan pangan antar waktu dan antar wilayah tidak merata;</w:t>
      </w:r>
    </w:p>
    <w:p w:rsidR="00E75035" w:rsidRPr="008C13F2" w:rsidRDefault="00E75035" w:rsidP="008C13F2">
      <w:pPr>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w:t>
      </w:r>
      <w:r w:rsidRPr="008C13F2">
        <w:rPr>
          <w:rFonts w:ascii="Cambria" w:eastAsia="Arial" w:hAnsi="Cambria" w:cs="Arial"/>
          <w:bCs/>
          <w:sz w:val="24"/>
          <w:szCs w:val="24"/>
        </w:rPr>
        <w:tab/>
        <w:t>Adanya kondisi iklim yang t</w:t>
      </w:r>
      <w:r w:rsidR="0028332A" w:rsidRPr="008C13F2">
        <w:rPr>
          <w:rFonts w:ascii="Cambria" w:eastAsia="Arial" w:hAnsi="Cambria" w:cs="Arial"/>
          <w:bCs/>
          <w:sz w:val="24"/>
          <w:szCs w:val="24"/>
        </w:rPr>
        <w:t>i</w:t>
      </w:r>
      <w:r w:rsidRPr="008C13F2">
        <w:rPr>
          <w:rFonts w:ascii="Cambria" w:eastAsia="Arial" w:hAnsi="Cambria" w:cs="Arial"/>
          <w:bCs/>
          <w:sz w:val="24"/>
          <w:szCs w:val="24"/>
        </w:rPr>
        <w:t>dak menentu</w:t>
      </w:r>
    </w:p>
    <w:p w:rsidR="00653458" w:rsidRDefault="00E75035" w:rsidP="00653458">
      <w:pPr>
        <w:spacing w:after="0" w:line="360" w:lineRule="auto"/>
        <w:ind w:left="851" w:hanging="284"/>
        <w:jc w:val="both"/>
        <w:rPr>
          <w:rFonts w:ascii="Cambria" w:eastAsia="Arial" w:hAnsi="Cambria" w:cs="Arial"/>
          <w:bCs/>
          <w:sz w:val="24"/>
          <w:szCs w:val="24"/>
        </w:rPr>
      </w:pPr>
      <w:r w:rsidRPr="008C13F2">
        <w:rPr>
          <w:rFonts w:ascii="Cambria" w:eastAsia="Arial" w:hAnsi="Cambria" w:cs="Arial"/>
          <w:bCs/>
          <w:sz w:val="24"/>
          <w:szCs w:val="24"/>
        </w:rPr>
        <w:t>-</w:t>
      </w:r>
      <w:r w:rsidRPr="008C13F2">
        <w:rPr>
          <w:rFonts w:ascii="Cambria" w:eastAsia="Arial" w:hAnsi="Cambria" w:cs="Arial"/>
          <w:bCs/>
          <w:sz w:val="24"/>
          <w:szCs w:val="24"/>
        </w:rPr>
        <w:tab/>
        <w:t>Belum</w:t>
      </w:r>
      <w:r w:rsidRPr="008C13F2">
        <w:rPr>
          <w:rFonts w:ascii="Cambria" w:eastAsia="Arial" w:hAnsi="Cambria" w:cs="Arial"/>
          <w:bCs/>
          <w:sz w:val="24"/>
          <w:szCs w:val="24"/>
        </w:rPr>
        <w:tab/>
        <w:t>memadainya</w:t>
      </w:r>
      <w:r w:rsidRPr="008C13F2">
        <w:rPr>
          <w:rFonts w:ascii="Cambria" w:eastAsia="Arial" w:hAnsi="Cambria" w:cs="Arial"/>
          <w:bCs/>
          <w:sz w:val="24"/>
          <w:szCs w:val="24"/>
        </w:rPr>
        <w:tab/>
        <w:t>sarana  dan</w:t>
      </w:r>
      <w:r w:rsidRPr="008C13F2">
        <w:rPr>
          <w:rFonts w:ascii="Cambria" w:eastAsia="Arial" w:hAnsi="Cambria" w:cs="Arial"/>
          <w:bCs/>
          <w:sz w:val="24"/>
          <w:szCs w:val="24"/>
        </w:rPr>
        <w:tab/>
        <w:t>prasarana</w:t>
      </w:r>
      <w:r w:rsidRPr="008C13F2">
        <w:rPr>
          <w:rFonts w:ascii="Cambria" w:eastAsia="Arial" w:hAnsi="Cambria" w:cs="Arial"/>
          <w:bCs/>
          <w:sz w:val="24"/>
          <w:szCs w:val="24"/>
        </w:rPr>
        <w:tab/>
        <w:t xml:space="preserve">distribusi </w:t>
      </w:r>
      <w:r w:rsidR="0028332A" w:rsidRPr="008C13F2">
        <w:rPr>
          <w:rFonts w:ascii="Cambria" w:eastAsia="Arial" w:hAnsi="Cambria" w:cs="Arial"/>
          <w:bCs/>
          <w:sz w:val="24"/>
          <w:szCs w:val="24"/>
        </w:rPr>
        <w:t>harga</w:t>
      </w:r>
      <w:r w:rsidR="00DB534F" w:rsidRPr="008C13F2">
        <w:rPr>
          <w:rFonts w:ascii="Cambria" w:eastAsia="Arial" w:hAnsi="Cambria" w:cs="Arial"/>
          <w:bCs/>
          <w:sz w:val="24"/>
          <w:szCs w:val="24"/>
          <w:lang w:val="en-US"/>
        </w:rPr>
        <w:t xml:space="preserve"> pangan</w:t>
      </w:r>
      <w:r w:rsidR="0028332A" w:rsidRPr="008C13F2">
        <w:rPr>
          <w:rFonts w:ascii="Cambria" w:eastAsia="Arial" w:hAnsi="Cambria" w:cs="Arial"/>
          <w:bCs/>
          <w:sz w:val="24"/>
          <w:szCs w:val="24"/>
        </w:rPr>
        <w:t>:</w:t>
      </w:r>
    </w:p>
    <w:p w:rsidR="004E3530" w:rsidRPr="008C13F2" w:rsidRDefault="004E3530" w:rsidP="00C811DD">
      <w:pPr>
        <w:spacing w:after="0" w:line="360" w:lineRule="auto"/>
        <w:ind w:left="851" w:hanging="284"/>
        <w:jc w:val="both"/>
        <w:rPr>
          <w:rFonts w:ascii="Cambria" w:eastAsia="Arial" w:hAnsi="Cambria" w:cs="Arial"/>
          <w:bCs/>
          <w:sz w:val="24"/>
          <w:szCs w:val="24"/>
        </w:rPr>
      </w:pPr>
    </w:p>
    <w:p w:rsidR="00BD52D2" w:rsidRPr="008C13F2" w:rsidRDefault="00E44EB8" w:rsidP="00CB17E7">
      <w:pPr>
        <w:spacing w:after="0" w:line="240" w:lineRule="auto"/>
        <w:ind w:left="567"/>
        <w:jc w:val="both"/>
        <w:rPr>
          <w:rFonts w:ascii="Cambria" w:eastAsia="Arial" w:hAnsi="Cambria" w:cs="Arial"/>
          <w:b/>
          <w:i/>
          <w:iCs/>
          <w:sz w:val="24"/>
          <w:szCs w:val="24"/>
          <w:lang w:val="en-US"/>
        </w:rPr>
      </w:pPr>
      <w:r w:rsidRPr="008C13F2">
        <w:rPr>
          <w:rFonts w:ascii="Cambria" w:eastAsia="Arial" w:hAnsi="Cambria" w:cs="Arial"/>
          <w:b/>
          <w:i/>
          <w:iCs/>
          <w:sz w:val="24"/>
          <w:szCs w:val="24"/>
          <w:lang w:val="en-US"/>
        </w:rPr>
        <w:t xml:space="preserve">                                                             Tabel : 3.1</w:t>
      </w:r>
    </w:p>
    <w:p w:rsidR="009A469E" w:rsidRPr="008C13F2" w:rsidRDefault="00E44EB8" w:rsidP="00CB17E7">
      <w:pPr>
        <w:spacing w:after="0" w:line="240" w:lineRule="auto"/>
        <w:ind w:left="3402" w:hanging="2835"/>
        <w:jc w:val="both"/>
        <w:rPr>
          <w:rFonts w:ascii="Cambria" w:eastAsia="Arial" w:hAnsi="Cambria" w:cs="Arial"/>
          <w:b/>
          <w:i/>
          <w:iCs/>
          <w:sz w:val="24"/>
          <w:szCs w:val="24"/>
          <w:lang w:val="en-US"/>
        </w:rPr>
      </w:pPr>
      <w:r w:rsidRPr="008C13F2">
        <w:rPr>
          <w:rFonts w:ascii="Cambria" w:eastAsia="Arial" w:hAnsi="Cambria" w:cs="Arial"/>
          <w:b/>
          <w:i/>
          <w:iCs/>
          <w:sz w:val="24"/>
          <w:szCs w:val="24"/>
          <w:lang w:val="en-US"/>
        </w:rPr>
        <w:t xml:space="preserve">Identifikasi Permasalahan Berdasarkan Tugas dan Fungsi Pelayanan      Perangkat </w:t>
      </w:r>
      <w:r w:rsidR="00AF6940" w:rsidRPr="008C13F2">
        <w:rPr>
          <w:rFonts w:ascii="Cambria" w:eastAsia="Arial" w:hAnsi="Cambria" w:cs="Arial"/>
          <w:b/>
          <w:i/>
          <w:iCs/>
          <w:sz w:val="24"/>
          <w:szCs w:val="24"/>
          <w:lang w:val="en-US"/>
        </w:rPr>
        <w:t>D</w:t>
      </w:r>
      <w:r w:rsidRPr="008C13F2">
        <w:rPr>
          <w:rFonts w:ascii="Cambria" w:eastAsia="Arial" w:hAnsi="Cambria" w:cs="Arial"/>
          <w:b/>
          <w:i/>
          <w:iCs/>
          <w:sz w:val="24"/>
          <w:szCs w:val="24"/>
          <w:lang w:val="en-US"/>
        </w:rPr>
        <w:t>aerah</w:t>
      </w:r>
    </w:p>
    <w:tbl>
      <w:tblPr>
        <w:tblStyle w:val="TableGrid"/>
        <w:tblW w:w="0" w:type="auto"/>
        <w:tblLook w:val="04A0"/>
      </w:tblPr>
      <w:tblGrid>
        <w:gridCol w:w="572"/>
        <w:gridCol w:w="2655"/>
        <w:gridCol w:w="142"/>
        <w:gridCol w:w="3001"/>
        <w:gridCol w:w="2635"/>
      </w:tblGrid>
      <w:tr w:rsidR="00E44EB8" w:rsidRPr="00653458" w:rsidTr="009A04C4">
        <w:tc>
          <w:tcPr>
            <w:tcW w:w="572" w:type="dxa"/>
            <w:shd w:val="clear" w:color="auto" w:fill="92D050"/>
            <w:vAlign w:val="center"/>
          </w:tcPr>
          <w:p w:rsidR="00E44EB8" w:rsidRPr="00653458" w:rsidRDefault="00E44EB8" w:rsidP="00653458">
            <w:pPr>
              <w:jc w:val="center"/>
              <w:rPr>
                <w:rFonts w:ascii="Cambria" w:hAnsi="Cambria"/>
                <w:b/>
                <w:bCs/>
              </w:rPr>
            </w:pPr>
            <w:r w:rsidRPr="00653458">
              <w:rPr>
                <w:rFonts w:ascii="Cambria" w:hAnsi="Cambria"/>
                <w:b/>
                <w:bCs/>
              </w:rPr>
              <w:t>No.</w:t>
            </w:r>
          </w:p>
        </w:tc>
        <w:tc>
          <w:tcPr>
            <w:tcW w:w="2797" w:type="dxa"/>
            <w:gridSpan w:val="2"/>
            <w:shd w:val="clear" w:color="auto" w:fill="92D050"/>
            <w:vAlign w:val="center"/>
          </w:tcPr>
          <w:p w:rsidR="00E44EB8" w:rsidRPr="00653458" w:rsidRDefault="00E44EB8" w:rsidP="00653458">
            <w:pPr>
              <w:jc w:val="center"/>
              <w:rPr>
                <w:rFonts w:ascii="Cambria" w:hAnsi="Cambria"/>
                <w:b/>
                <w:bCs/>
              </w:rPr>
            </w:pPr>
            <w:r w:rsidRPr="00653458">
              <w:rPr>
                <w:rFonts w:ascii="Cambria" w:hAnsi="Cambria"/>
                <w:b/>
                <w:bCs/>
              </w:rPr>
              <w:t>Masalah</w:t>
            </w:r>
            <w:r w:rsidRPr="00653458">
              <w:rPr>
                <w:rFonts w:ascii="Cambria" w:hAnsi="Cambria"/>
                <w:b/>
                <w:bCs/>
                <w:spacing w:val="-1"/>
              </w:rPr>
              <w:t xml:space="preserve"> </w:t>
            </w:r>
            <w:r w:rsidRPr="00653458">
              <w:rPr>
                <w:rFonts w:ascii="Cambria" w:hAnsi="Cambria"/>
                <w:b/>
                <w:bCs/>
              </w:rPr>
              <w:t>Pokok</w:t>
            </w:r>
          </w:p>
        </w:tc>
        <w:tc>
          <w:tcPr>
            <w:tcW w:w="3001" w:type="dxa"/>
            <w:shd w:val="clear" w:color="auto" w:fill="92D050"/>
            <w:vAlign w:val="center"/>
          </w:tcPr>
          <w:p w:rsidR="00E44EB8" w:rsidRPr="00653458" w:rsidRDefault="00E44EB8" w:rsidP="00653458">
            <w:pPr>
              <w:jc w:val="center"/>
              <w:rPr>
                <w:rFonts w:ascii="Cambria" w:hAnsi="Cambria"/>
                <w:b/>
                <w:bCs/>
              </w:rPr>
            </w:pPr>
            <w:r w:rsidRPr="00653458">
              <w:rPr>
                <w:rFonts w:ascii="Cambria" w:hAnsi="Cambria"/>
                <w:b/>
                <w:bCs/>
              </w:rPr>
              <w:t>Masalah</w:t>
            </w:r>
          </w:p>
        </w:tc>
        <w:tc>
          <w:tcPr>
            <w:tcW w:w="2635" w:type="dxa"/>
            <w:shd w:val="clear" w:color="auto" w:fill="92D050"/>
            <w:vAlign w:val="center"/>
          </w:tcPr>
          <w:p w:rsidR="00E44EB8" w:rsidRPr="00653458" w:rsidRDefault="00E44EB8" w:rsidP="00653458">
            <w:pPr>
              <w:jc w:val="center"/>
              <w:rPr>
                <w:rFonts w:ascii="Cambria" w:hAnsi="Cambria"/>
                <w:b/>
                <w:bCs/>
              </w:rPr>
            </w:pPr>
            <w:r w:rsidRPr="00653458">
              <w:rPr>
                <w:rFonts w:ascii="Cambria" w:hAnsi="Cambria"/>
                <w:b/>
                <w:bCs/>
              </w:rPr>
              <w:t>Akar</w:t>
            </w:r>
            <w:r w:rsidRPr="00653458">
              <w:rPr>
                <w:rFonts w:ascii="Cambria" w:hAnsi="Cambria"/>
                <w:b/>
                <w:bCs/>
                <w:spacing w:val="-1"/>
              </w:rPr>
              <w:t xml:space="preserve"> </w:t>
            </w:r>
            <w:r w:rsidRPr="00653458">
              <w:rPr>
                <w:rFonts w:ascii="Cambria" w:hAnsi="Cambria"/>
                <w:b/>
                <w:bCs/>
              </w:rPr>
              <w:t>Masalah</w:t>
            </w:r>
          </w:p>
        </w:tc>
      </w:tr>
      <w:tr w:rsidR="00E44EB8" w:rsidRPr="00653458" w:rsidTr="00CB17E7">
        <w:trPr>
          <w:trHeight w:val="1621"/>
        </w:trPr>
        <w:tc>
          <w:tcPr>
            <w:tcW w:w="572" w:type="dxa"/>
          </w:tcPr>
          <w:p w:rsidR="00E44EB8" w:rsidRPr="00653458" w:rsidRDefault="00E44EB8" w:rsidP="00653458">
            <w:pPr>
              <w:rPr>
                <w:rFonts w:ascii="Cambria" w:hAnsi="Cambria"/>
              </w:rPr>
            </w:pPr>
            <w:r w:rsidRPr="00653458">
              <w:rPr>
                <w:rFonts w:ascii="Cambria" w:hAnsi="Cambria"/>
              </w:rPr>
              <w:t xml:space="preserve">1. </w:t>
            </w:r>
          </w:p>
        </w:tc>
        <w:tc>
          <w:tcPr>
            <w:tcW w:w="2655" w:type="dxa"/>
          </w:tcPr>
          <w:p w:rsidR="00E44EB8" w:rsidRPr="00653458" w:rsidRDefault="00E44EB8" w:rsidP="00D668DC">
            <w:pPr>
              <w:pStyle w:val="TableParagraph"/>
              <w:numPr>
                <w:ilvl w:val="0"/>
                <w:numId w:val="28"/>
              </w:numPr>
              <w:tabs>
                <w:tab w:val="left" w:pos="182"/>
              </w:tabs>
              <w:ind w:left="324" w:right="153" w:hanging="324"/>
              <w:rPr>
                <w:lang w:val="fi-FI"/>
              </w:rPr>
            </w:pPr>
            <w:r w:rsidRPr="00653458">
              <w:rPr>
                <w:spacing w:val="1"/>
                <w:lang w:val="fi-FI"/>
              </w:rPr>
              <w:t xml:space="preserve">   Belum optimalnya penganekaragaman konsumsi pangan dan keamanan pangan</w:t>
            </w:r>
          </w:p>
          <w:p w:rsidR="00E44EB8" w:rsidRPr="00653458" w:rsidRDefault="00E44EB8" w:rsidP="00653458">
            <w:pPr>
              <w:rPr>
                <w:rFonts w:ascii="Cambria" w:hAnsi="Cambria"/>
              </w:rPr>
            </w:pPr>
          </w:p>
        </w:tc>
        <w:tc>
          <w:tcPr>
            <w:tcW w:w="3143" w:type="dxa"/>
            <w:gridSpan w:val="2"/>
          </w:tcPr>
          <w:p w:rsidR="00E44EB8" w:rsidRPr="00653458" w:rsidRDefault="00E44EB8" w:rsidP="00653458">
            <w:pPr>
              <w:pStyle w:val="TableParagraph"/>
              <w:ind w:left="283" w:hanging="283"/>
              <w:rPr>
                <w:lang w:val="fi-FI"/>
              </w:rPr>
            </w:pPr>
            <w:r w:rsidRPr="00653458">
              <w:rPr>
                <w:lang w:val="fi-FI"/>
              </w:rPr>
              <w:t xml:space="preserve">a. -Belum optimalnya         konsumsi     </w:t>
            </w:r>
            <w:r w:rsidRPr="00653458">
              <w:rPr>
                <w:lang w:val="fi-FI"/>
              </w:rPr>
              <w:br/>
              <w:t>pangan lokal</w:t>
            </w:r>
          </w:p>
          <w:p w:rsidR="00E44EB8" w:rsidRPr="00653458" w:rsidRDefault="00E44EB8" w:rsidP="00653458">
            <w:pPr>
              <w:pStyle w:val="TableParagraph"/>
              <w:rPr>
                <w:lang w:val="fi-FI"/>
              </w:rPr>
            </w:pPr>
            <w:r w:rsidRPr="00653458">
              <w:rPr>
                <w:lang w:val="fi-FI"/>
              </w:rPr>
              <w:t xml:space="preserve">   -Belum optimalnya </w:t>
            </w:r>
            <w:r w:rsidRPr="00653458">
              <w:rPr>
                <w:lang w:val="fi-FI"/>
              </w:rPr>
              <w:br/>
              <w:t xml:space="preserve">     pemanfaatan pekarangan</w:t>
            </w:r>
          </w:p>
          <w:p w:rsidR="00E44EB8" w:rsidRPr="00653458" w:rsidRDefault="00E44EB8" w:rsidP="00653458">
            <w:pPr>
              <w:rPr>
                <w:rFonts w:ascii="Cambria" w:hAnsi="Cambria"/>
              </w:rPr>
            </w:pPr>
            <w:r w:rsidRPr="00653458">
              <w:rPr>
                <w:rFonts w:ascii="Cambria" w:hAnsi="Cambria"/>
              </w:rPr>
              <w:t xml:space="preserve">  </w:t>
            </w:r>
          </w:p>
        </w:tc>
        <w:tc>
          <w:tcPr>
            <w:tcW w:w="2635" w:type="dxa"/>
          </w:tcPr>
          <w:p w:rsidR="00E44EB8" w:rsidRPr="00653458" w:rsidRDefault="00E44EB8" w:rsidP="00D668DC">
            <w:pPr>
              <w:pStyle w:val="TableParagraph"/>
              <w:numPr>
                <w:ilvl w:val="0"/>
                <w:numId w:val="59"/>
              </w:numPr>
              <w:ind w:left="289" w:hanging="289"/>
              <w:rPr>
                <w:lang w:val="fi-FI"/>
              </w:rPr>
            </w:pPr>
            <w:r w:rsidRPr="00653458">
              <w:rPr>
                <w:lang w:val="fi-FI"/>
              </w:rPr>
              <w:t>-   P</w:t>
            </w:r>
            <w:r w:rsidRPr="00653458">
              <w:rPr>
                <w:lang w:val="id-ID"/>
              </w:rPr>
              <w:t xml:space="preserve">emahaman masyarakat akan </w:t>
            </w:r>
            <w:r w:rsidRPr="00653458">
              <w:rPr>
                <w:lang w:val="fi-FI"/>
              </w:rPr>
              <w:t xml:space="preserve">   konsumsi     </w:t>
            </w:r>
            <w:r w:rsidRPr="00653458">
              <w:rPr>
                <w:lang w:val="fi-FI"/>
              </w:rPr>
              <w:br/>
              <w:t>pangan lokal</w:t>
            </w:r>
            <w:r w:rsidRPr="00653458">
              <w:rPr>
                <w:lang w:val="id-ID"/>
              </w:rPr>
              <w:t xml:space="preserve"> belum  optiml</w:t>
            </w:r>
          </w:p>
          <w:p w:rsidR="00E44EB8" w:rsidRPr="00653458" w:rsidRDefault="00E44EB8" w:rsidP="00D668DC">
            <w:pPr>
              <w:pStyle w:val="TableParagraph"/>
              <w:numPr>
                <w:ilvl w:val="0"/>
                <w:numId w:val="61"/>
              </w:numPr>
              <w:ind w:left="289" w:hanging="142"/>
              <w:rPr>
                <w:lang w:val="id-ID"/>
              </w:rPr>
            </w:pPr>
            <w:r w:rsidRPr="00653458">
              <w:rPr>
                <w:lang w:val="id-ID"/>
              </w:rPr>
              <w:t>Kesadaran masyarakat akan pemanfaatan pekarangan masih kurang</w:t>
            </w:r>
          </w:p>
          <w:p w:rsidR="00E44EB8" w:rsidRPr="00653458" w:rsidRDefault="00E44EB8" w:rsidP="00653458">
            <w:pPr>
              <w:rPr>
                <w:rFonts w:ascii="Cambria" w:hAnsi="Cambria"/>
              </w:rPr>
            </w:pPr>
          </w:p>
        </w:tc>
      </w:tr>
      <w:tr w:rsidR="00E44EB8" w:rsidRPr="00653458" w:rsidTr="009A04C4">
        <w:trPr>
          <w:trHeight w:val="1130"/>
        </w:trPr>
        <w:tc>
          <w:tcPr>
            <w:tcW w:w="572" w:type="dxa"/>
            <w:shd w:val="clear" w:color="auto" w:fill="EAF1DD" w:themeFill="accent3" w:themeFillTint="33"/>
          </w:tcPr>
          <w:p w:rsidR="00E44EB8" w:rsidRPr="00653458" w:rsidRDefault="00E44EB8" w:rsidP="00653458">
            <w:pPr>
              <w:rPr>
                <w:rFonts w:ascii="Cambria" w:hAnsi="Cambria"/>
              </w:rPr>
            </w:pPr>
            <w:r w:rsidRPr="00653458">
              <w:rPr>
                <w:rFonts w:ascii="Cambria" w:hAnsi="Cambria"/>
                <w:lang w:val="en-US"/>
              </w:rPr>
              <w:t>2</w:t>
            </w:r>
            <w:r w:rsidRPr="00653458">
              <w:rPr>
                <w:rFonts w:ascii="Cambria" w:hAnsi="Cambria"/>
              </w:rPr>
              <w:t>.</w:t>
            </w:r>
          </w:p>
        </w:tc>
        <w:tc>
          <w:tcPr>
            <w:tcW w:w="2655" w:type="dxa"/>
            <w:shd w:val="clear" w:color="auto" w:fill="EAF1DD" w:themeFill="accent3" w:themeFillTint="33"/>
          </w:tcPr>
          <w:p w:rsidR="00E44EB8" w:rsidRPr="00653458" w:rsidRDefault="00E44EB8" w:rsidP="00D668DC">
            <w:pPr>
              <w:pStyle w:val="TableParagraph"/>
              <w:numPr>
                <w:ilvl w:val="0"/>
                <w:numId w:val="28"/>
              </w:numPr>
              <w:ind w:left="279" w:right="153" w:hanging="279"/>
            </w:pPr>
            <w:r w:rsidRPr="00653458">
              <w:t>Belum optimalnya ketersediaan pangan dan penangan kerawanan pangan</w:t>
            </w:r>
          </w:p>
        </w:tc>
        <w:tc>
          <w:tcPr>
            <w:tcW w:w="3143" w:type="dxa"/>
            <w:gridSpan w:val="2"/>
            <w:shd w:val="clear" w:color="auto" w:fill="EAF1DD" w:themeFill="accent3" w:themeFillTint="33"/>
          </w:tcPr>
          <w:p w:rsidR="00E44EB8" w:rsidRPr="00653458" w:rsidRDefault="00E44EB8" w:rsidP="00653458">
            <w:pPr>
              <w:pStyle w:val="TableParagraph"/>
              <w:ind w:left="283" w:hanging="283"/>
              <w:rPr>
                <w:lang w:val="id-ID"/>
              </w:rPr>
            </w:pPr>
            <w:r w:rsidRPr="00653458">
              <w:rPr>
                <w:lang w:val="id-ID"/>
              </w:rPr>
              <w:t>b. -Masih tingginya harga      pangan utama</w:t>
            </w:r>
            <w:r w:rsidRPr="00653458">
              <w:rPr>
                <w:lang w:val="id-ID"/>
              </w:rPr>
              <w:br/>
              <w:t>-Terbatasnya akses  pangan  terutama didaerah terpencil</w:t>
            </w:r>
          </w:p>
          <w:p w:rsidR="00E44EB8" w:rsidRPr="00653458" w:rsidRDefault="00E44EB8" w:rsidP="00653458">
            <w:pPr>
              <w:rPr>
                <w:rFonts w:ascii="Cambria" w:hAnsi="Cambria"/>
              </w:rPr>
            </w:pPr>
          </w:p>
        </w:tc>
        <w:tc>
          <w:tcPr>
            <w:tcW w:w="2635" w:type="dxa"/>
            <w:shd w:val="clear" w:color="auto" w:fill="EAF1DD" w:themeFill="accent3" w:themeFillTint="33"/>
          </w:tcPr>
          <w:p w:rsidR="00E44EB8" w:rsidRPr="00653458" w:rsidRDefault="003E753E" w:rsidP="00653458">
            <w:pPr>
              <w:pStyle w:val="TableParagraph"/>
              <w:ind w:left="159" w:right="95" w:hanging="159"/>
            </w:pPr>
            <w:r w:rsidRPr="00653458">
              <w:t>b.</w:t>
            </w:r>
            <w:r w:rsidR="00E44EB8" w:rsidRPr="00653458">
              <w:t xml:space="preserve"> Kurangnya lumbung pangan masyarakat</w:t>
            </w:r>
          </w:p>
          <w:p w:rsidR="00E44EB8" w:rsidRPr="00653458" w:rsidRDefault="00E44EB8" w:rsidP="00653458">
            <w:pPr>
              <w:pStyle w:val="TableParagraph"/>
              <w:ind w:right="95"/>
              <w:jc w:val="both"/>
            </w:pPr>
          </w:p>
        </w:tc>
      </w:tr>
      <w:tr w:rsidR="00E44EB8" w:rsidRPr="00653458" w:rsidTr="00CB17E7">
        <w:trPr>
          <w:trHeight w:val="609"/>
        </w:trPr>
        <w:tc>
          <w:tcPr>
            <w:tcW w:w="572" w:type="dxa"/>
          </w:tcPr>
          <w:p w:rsidR="00E44EB8" w:rsidRPr="00653458" w:rsidRDefault="00E44EB8" w:rsidP="00653458">
            <w:pPr>
              <w:rPr>
                <w:rFonts w:ascii="Cambria" w:hAnsi="Cambria"/>
              </w:rPr>
            </w:pPr>
            <w:r w:rsidRPr="00653458">
              <w:rPr>
                <w:rFonts w:ascii="Cambria" w:hAnsi="Cambria"/>
                <w:lang w:val="en-US"/>
              </w:rPr>
              <w:t>3</w:t>
            </w:r>
            <w:r w:rsidRPr="00653458">
              <w:rPr>
                <w:rFonts w:ascii="Cambria" w:hAnsi="Cambria"/>
              </w:rPr>
              <w:t>.</w:t>
            </w:r>
          </w:p>
        </w:tc>
        <w:tc>
          <w:tcPr>
            <w:tcW w:w="2655" w:type="dxa"/>
          </w:tcPr>
          <w:p w:rsidR="00E44EB8" w:rsidRPr="00653458" w:rsidRDefault="00E44EB8" w:rsidP="00D668DC">
            <w:pPr>
              <w:pStyle w:val="ListParagraph"/>
              <w:numPr>
                <w:ilvl w:val="0"/>
                <w:numId w:val="28"/>
              </w:numPr>
              <w:ind w:left="324" w:hanging="324"/>
              <w:rPr>
                <w:rFonts w:ascii="Cambria" w:hAnsi="Cambria"/>
              </w:rPr>
            </w:pPr>
            <w:r w:rsidRPr="00653458">
              <w:rPr>
                <w:rFonts w:ascii="Cambria" w:hAnsi="Cambria"/>
              </w:rPr>
              <w:t>Belum optimalnya pengembangan distribusi, stabilitas harga dan akses pangan</w:t>
            </w:r>
          </w:p>
        </w:tc>
        <w:tc>
          <w:tcPr>
            <w:tcW w:w="3143" w:type="dxa"/>
            <w:gridSpan w:val="2"/>
          </w:tcPr>
          <w:p w:rsidR="00E44EB8" w:rsidRPr="00653458" w:rsidRDefault="00E44EB8" w:rsidP="00653458">
            <w:pPr>
              <w:pStyle w:val="TableParagraph"/>
              <w:ind w:left="148" w:hanging="148"/>
              <w:rPr>
                <w:lang w:val="fi-FI"/>
              </w:rPr>
            </w:pPr>
            <w:r w:rsidRPr="00653458">
              <w:rPr>
                <w:lang w:val="fi-FI"/>
              </w:rPr>
              <w:t xml:space="preserve">c.Kebutuhan Pangan terus meningkat seiring dengan </w:t>
            </w:r>
            <w:r w:rsidRPr="00653458">
              <w:rPr>
                <w:spacing w:val="-40"/>
                <w:lang w:val="fi-FI"/>
              </w:rPr>
              <w:t xml:space="preserve"> </w:t>
            </w:r>
            <w:r w:rsidRPr="00653458">
              <w:rPr>
                <w:lang w:val="fi-FI"/>
              </w:rPr>
              <w:t>laju</w:t>
            </w:r>
            <w:r w:rsidRPr="00653458">
              <w:rPr>
                <w:spacing w:val="1"/>
                <w:lang w:val="fi-FI"/>
              </w:rPr>
              <w:t xml:space="preserve"> p</w:t>
            </w:r>
            <w:r w:rsidRPr="00653458">
              <w:rPr>
                <w:lang w:val="fi-FI"/>
              </w:rPr>
              <w:t>ertumbuhan</w:t>
            </w:r>
            <w:r w:rsidRPr="00653458">
              <w:rPr>
                <w:spacing w:val="1"/>
                <w:lang w:val="fi-FI"/>
              </w:rPr>
              <w:t xml:space="preserve"> </w:t>
            </w:r>
            <w:r w:rsidRPr="00653458">
              <w:rPr>
                <w:lang w:val="fi-FI"/>
              </w:rPr>
              <w:t>penduduk.</w:t>
            </w:r>
          </w:p>
          <w:p w:rsidR="00E44EB8" w:rsidRPr="00653458" w:rsidRDefault="00E44EB8" w:rsidP="00653458">
            <w:pPr>
              <w:rPr>
                <w:rFonts w:ascii="Cambria" w:hAnsi="Cambria"/>
              </w:rPr>
            </w:pPr>
          </w:p>
        </w:tc>
        <w:tc>
          <w:tcPr>
            <w:tcW w:w="2635" w:type="dxa"/>
          </w:tcPr>
          <w:p w:rsidR="00E44EB8" w:rsidRPr="00653458" w:rsidRDefault="003E753E" w:rsidP="00653458">
            <w:pPr>
              <w:pStyle w:val="TableParagraph"/>
              <w:ind w:left="360" w:right="95" w:hanging="343"/>
              <w:jc w:val="both"/>
              <w:rPr>
                <w:lang w:val="fi-FI"/>
              </w:rPr>
            </w:pPr>
            <w:r w:rsidRPr="00653458">
              <w:rPr>
                <w:lang w:val="fi-FI"/>
              </w:rPr>
              <w:t>c</w:t>
            </w:r>
            <w:r w:rsidR="00E44EB8" w:rsidRPr="00653458">
              <w:rPr>
                <w:lang w:val="fi-FI"/>
              </w:rPr>
              <w:t>.-Terbatasnya lembaga pemasaran  pangan daerah</w:t>
            </w:r>
          </w:p>
          <w:p w:rsidR="00E44EB8" w:rsidRPr="00653458" w:rsidRDefault="00E44EB8" w:rsidP="00653458">
            <w:pPr>
              <w:pStyle w:val="TableParagraph"/>
              <w:ind w:left="301" w:right="95" w:hanging="426"/>
            </w:pPr>
            <w:r w:rsidRPr="00653458">
              <w:rPr>
                <w:lang w:val="fi-FI"/>
              </w:rPr>
              <w:t xml:space="preserve">    </w:t>
            </w:r>
            <w:r w:rsidRPr="00653458">
              <w:t xml:space="preserve">-Terhambatnya jalur    </w:t>
            </w:r>
            <w:r w:rsidRPr="00653458">
              <w:br/>
              <w:t xml:space="preserve">    distrbusi pangan</w:t>
            </w:r>
          </w:p>
          <w:p w:rsidR="00E44EB8" w:rsidRPr="00653458" w:rsidRDefault="00E44EB8" w:rsidP="00653458">
            <w:pPr>
              <w:pStyle w:val="TableParagraph"/>
              <w:ind w:left="301" w:right="95" w:hanging="426"/>
            </w:pPr>
            <w:r w:rsidRPr="00653458">
              <w:lastRenderedPageBreak/>
              <w:t xml:space="preserve">    -Terbatasnya system </w:t>
            </w:r>
            <w:r w:rsidRPr="00653458">
              <w:br/>
              <w:t xml:space="preserve">    informasi pasar</w:t>
            </w:r>
          </w:p>
          <w:p w:rsidR="00E44EB8" w:rsidRPr="00653458" w:rsidRDefault="00E44EB8" w:rsidP="00653458">
            <w:pPr>
              <w:rPr>
                <w:rFonts w:ascii="Cambria" w:hAnsi="Cambria"/>
              </w:rPr>
            </w:pPr>
          </w:p>
        </w:tc>
      </w:tr>
      <w:tr w:rsidR="00E44EB8" w:rsidRPr="00653458" w:rsidTr="009A04C4">
        <w:trPr>
          <w:trHeight w:val="1836"/>
        </w:trPr>
        <w:tc>
          <w:tcPr>
            <w:tcW w:w="572" w:type="dxa"/>
            <w:shd w:val="clear" w:color="auto" w:fill="EAF1DD" w:themeFill="accent3" w:themeFillTint="33"/>
          </w:tcPr>
          <w:p w:rsidR="00E44EB8" w:rsidRPr="00653458" w:rsidRDefault="00E44EB8" w:rsidP="00653458">
            <w:pPr>
              <w:rPr>
                <w:rFonts w:ascii="Cambria" w:hAnsi="Cambria"/>
              </w:rPr>
            </w:pPr>
            <w:r w:rsidRPr="00653458">
              <w:rPr>
                <w:rFonts w:ascii="Cambria" w:hAnsi="Cambria"/>
                <w:lang w:val="en-US"/>
              </w:rPr>
              <w:lastRenderedPageBreak/>
              <w:t>4</w:t>
            </w:r>
            <w:r w:rsidRPr="00653458">
              <w:rPr>
                <w:rFonts w:ascii="Cambria" w:hAnsi="Cambria"/>
              </w:rPr>
              <w:t>.</w:t>
            </w:r>
          </w:p>
        </w:tc>
        <w:tc>
          <w:tcPr>
            <w:tcW w:w="2655" w:type="dxa"/>
            <w:shd w:val="clear" w:color="auto" w:fill="EAF1DD" w:themeFill="accent3" w:themeFillTint="33"/>
          </w:tcPr>
          <w:p w:rsidR="00E44EB8" w:rsidRPr="00653458" w:rsidRDefault="00E44EB8" w:rsidP="00653458">
            <w:pPr>
              <w:ind w:left="283" w:hanging="361"/>
              <w:rPr>
                <w:rFonts w:ascii="Cambria" w:hAnsi="Cambria"/>
              </w:rPr>
            </w:pPr>
            <w:r w:rsidRPr="00653458">
              <w:rPr>
                <w:rFonts w:ascii="Cambria" w:hAnsi="Cambria"/>
                <w:lang w:val="fi-FI"/>
              </w:rPr>
              <w:t>d</w:t>
            </w:r>
            <w:r w:rsidRPr="00653458">
              <w:rPr>
                <w:rFonts w:ascii="Cambria" w:hAnsi="Cambria"/>
              </w:rPr>
              <w:t>.</w:t>
            </w:r>
            <w:r w:rsidRPr="00653458">
              <w:rPr>
                <w:rFonts w:ascii="Cambria" w:hAnsi="Cambria"/>
              </w:rPr>
              <w:tab/>
              <w:t>Masih terbatasnya sarana dan prasaran pengolahan  cadangan pangn</w:t>
            </w:r>
          </w:p>
        </w:tc>
        <w:tc>
          <w:tcPr>
            <w:tcW w:w="3143" w:type="dxa"/>
            <w:gridSpan w:val="2"/>
            <w:shd w:val="clear" w:color="auto" w:fill="EAF1DD" w:themeFill="accent3" w:themeFillTint="33"/>
          </w:tcPr>
          <w:p w:rsidR="00E44EB8" w:rsidRPr="00653458" w:rsidRDefault="00E44EB8" w:rsidP="00653458">
            <w:pPr>
              <w:ind w:left="148" w:hanging="148"/>
              <w:rPr>
                <w:rFonts w:ascii="Cambria" w:hAnsi="Cambria"/>
                <w:lang w:val="fi-FI"/>
              </w:rPr>
            </w:pPr>
            <w:r w:rsidRPr="00653458">
              <w:rPr>
                <w:rFonts w:ascii="Cambria" w:hAnsi="Cambria"/>
                <w:lang w:val="fi-FI"/>
              </w:rPr>
              <w:t>d. Masih besarnya ketergantungan penyediaan pangan asal luar daerah (non beras)</w:t>
            </w:r>
          </w:p>
          <w:p w:rsidR="00E44EB8" w:rsidRPr="00653458" w:rsidRDefault="00E44EB8" w:rsidP="00653458">
            <w:pPr>
              <w:ind w:left="148" w:hanging="148"/>
              <w:rPr>
                <w:rFonts w:ascii="Cambria" w:hAnsi="Cambria"/>
              </w:rPr>
            </w:pPr>
          </w:p>
          <w:p w:rsidR="00E44EB8" w:rsidRPr="00653458" w:rsidRDefault="00E44EB8" w:rsidP="00653458">
            <w:pPr>
              <w:ind w:left="148" w:hanging="148"/>
              <w:rPr>
                <w:rFonts w:ascii="Cambria" w:hAnsi="Cambria"/>
              </w:rPr>
            </w:pPr>
          </w:p>
          <w:p w:rsidR="00E44EB8" w:rsidRPr="00653458" w:rsidRDefault="00E44EB8" w:rsidP="00653458">
            <w:pPr>
              <w:ind w:left="148" w:hanging="148"/>
              <w:rPr>
                <w:rFonts w:ascii="Cambria" w:hAnsi="Cambria"/>
              </w:rPr>
            </w:pPr>
          </w:p>
          <w:p w:rsidR="00E44EB8" w:rsidRPr="00653458" w:rsidRDefault="00E44EB8" w:rsidP="00653458">
            <w:pPr>
              <w:ind w:left="148" w:hanging="148"/>
              <w:rPr>
                <w:rFonts w:ascii="Cambria" w:hAnsi="Cambria"/>
              </w:rPr>
            </w:pPr>
          </w:p>
          <w:p w:rsidR="00E44EB8" w:rsidRPr="00653458" w:rsidRDefault="00E44EB8" w:rsidP="00653458">
            <w:pPr>
              <w:ind w:left="148" w:hanging="148"/>
              <w:rPr>
                <w:rFonts w:ascii="Cambria" w:hAnsi="Cambria"/>
              </w:rPr>
            </w:pPr>
          </w:p>
          <w:p w:rsidR="00E44EB8" w:rsidRPr="00653458" w:rsidRDefault="00E44EB8" w:rsidP="00653458">
            <w:pPr>
              <w:ind w:left="148" w:hanging="148"/>
              <w:rPr>
                <w:rFonts w:ascii="Cambria" w:hAnsi="Cambria"/>
              </w:rPr>
            </w:pPr>
          </w:p>
          <w:p w:rsidR="00E44EB8" w:rsidRPr="00653458" w:rsidRDefault="00E44EB8" w:rsidP="00653458">
            <w:pPr>
              <w:ind w:left="148" w:hanging="148"/>
              <w:rPr>
                <w:rFonts w:ascii="Cambria" w:hAnsi="Cambria"/>
              </w:rPr>
            </w:pPr>
          </w:p>
        </w:tc>
        <w:tc>
          <w:tcPr>
            <w:tcW w:w="2635" w:type="dxa"/>
            <w:shd w:val="clear" w:color="auto" w:fill="EAF1DD" w:themeFill="accent3" w:themeFillTint="33"/>
          </w:tcPr>
          <w:p w:rsidR="00E44EB8" w:rsidRPr="00653458" w:rsidRDefault="00E44EB8" w:rsidP="00D668DC">
            <w:pPr>
              <w:pStyle w:val="TableParagraph"/>
              <w:numPr>
                <w:ilvl w:val="0"/>
                <w:numId w:val="28"/>
              </w:numPr>
              <w:ind w:left="184" w:right="98"/>
              <w:jc w:val="both"/>
              <w:rPr>
                <w:lang w:val="id-ID"/>
              </w:rPr>
            </w:pPr>
            <w:r w:rsidRPr="00653458">
              <w:rPr>
                <w:lang w:val="id-ID"/>
              </w:rPr>
              <w:t>Belum optimalnya pemanfaatan lahan potensial seperti  lahan tidur, pekarangan rumah dan lahan dibawah tegalan hutan untuk penyediaan pangan sehingga masyarakat masih tergantung dengan pasar dan stok dan stok luar daerah</w:t>
            </w:r>
          </w:p>
          <w:p w:rsidR="00E44EB8" w:rsidRPr="00653458" w:rsidRDefault="00E44EB8" w:rsidP="00653458">
            <w:pPr>
              <w:pStyle w:val="TableParagraph"/>
              <w:ind w:left="173" w:right="98"/>
              <w:jc w:val="both"/>
              <w:rPr>
                <w:lang w:val="id-ID"/>
              </w:rPr>
            </w:pPr>
          </w:p>
        </w:tc>
      </w:tr>
      <w:tr w:rsidR="00E44EB8" w:rsidRPr="00653458" w:rsidTr="00CB17E7">
        <w:trPr>
          <w:trHeight w:val="1471"/>
        </w:trPr>
        <w:tc>
          <w:tcPr>
            <w:tcW w:w="572" w:type="dxa"/>
          </w:tcPr>
          <w:p w:rsidR="00E44EB8" w:rsidRPr="00653458" w:rsidRDefault="00E44EB8" w:rsidP="00653458">
            <w:pPr>
              <w:rPr>
                <w:rFonts w:ascii="Cambria" w:hAnsi="Cambria"/>
              </w:rPr>
            </w:pPr>
            <w:r w:rsidRPr="00653458">
              <w:rPr>
                <w:rFonts w:ascii="Cambria" w:hAnsi="Cambria"/>
                <w:lang w:val="en-US"/>
              </w:rPr>
              <w:t>5.</w:t>
            </w:r>
          </w:p>
        </w:tc>
        <w:tc>
          <w:tcPr>
            <w:tcW w:w="2655" w:type="dxa"/>
          </w:tcPr>
          <w:p w:rsidR="00E44EB8" w:rsidRPr="00653458" w:rsidRDefault="003E753E" w:rsidP="00653458">
            <w:pPr>
              <w:ind w:left="160" w:hanging="142"/>
              <w:rPr>
                <w:rFonts w:ascii="Cambria" w:hAnsi="Cambria"/>
              </w:rPr>
            </w:pPr>
            <w:r w:rsidRPr="00653458">
              <w:rPr>
                <w:rFonts w:ascii="Cambria" w:hAnsi="Cambria"/>
              </w:rPr>
              <w:t>e.</w:t>
            </w:r>
            <w:r w:rsidR="00E44EB8" w:rsidRPr="00653458">
              <w:rPr>
                <w:rFonts w:ascii="Cambria" w:hAnsi="Cambria"/>
              </w:rPr>
              <w:t>Belum</w:t>
            </w:r>
            <w:r w:rsidR="00E44EB8" w:rsidRPr="00653458">
              <w:rPr>
                <w:rFonts w:ascii="Cambria" w:hAnsi="Cambria"/>
                <w:spacing w:val="2"/>
              </w:rPr>
              <w:t xml:space="preserve"> </w:t>
            </w:r>
            <w:r w:rsidR="00E44EB8" w:rsidRPr="00653458">
              <w:rPr>
                <w:rFonts w:ascii="Cambria" w:hAnsi="Cambria"/>
              </w:rPr>
              <w:t>maksimalnya</w:t>
            </w:r>
            <w:r w:rsidR="00E44EB8" w:rsidRPr="00653458">
              <w:rPr>
                <w:rFonts w:ascii="Cambria" w:hAnsi="Cambria"/>
                <w:spacing w:val="1"/>
              </w:rPr>
              <w:t xml:space="preserve"> </w:t>
            </w:r>
            <w:r w:rsidR="00E44EB8" w:rsidRPr="00653458">
              <w:rPr>
                <w:rFonts w:ascii="Cambria" w:hAnsi="Cambria"/>
              </w:rPr>
              <w:t>pemanfaatan teknologi</w:t>
            </w:r>
            <w:r w:rsidR="00E44EB8" w:rsidRPr="00653458">
              <w:rPr>
                <w:rFonts w:ascii="Cambria" w:hAnsi="Cambria"/>
                <w:spacing w:val="1"/>
              </w:rPr>
              <w:t xml:space="preserve"> </w:t>
            </w:r>
            <w:r w:rsidR="00E44EB8" w:rsidRPr="00653458">
              <w:rPr>
                <w:rFonts w:ascii="Cambria" w:hAnsi="Cambria"/>
              </w:rPr>
              <w:t xml:space="preserve">pengolahan pangan guna </w:t>
            </w:r>
            <w:r w:rsidR="00E44EB8" w:rsidRPr="00653458">
              <w:rPr>
                <w:rFonts w:ascii="Cambria" w:hAnsi="Cambria"/>
                <w:spacing w:val="-40"/>
              </w:rPr>
              <w:t xml:space="preserve"> </w:t>
            </w:r>
            <w:r w:rsidR="00E44EB8" w:rsidRPr="00653458">
              <w:rPr>
                <w:rFonts w:ascii="Cambria" w:hAnsi="Cambria"/>
              </w:rPr>
              <w:t>mengolah bahan pangan</w:t>
            </w:r>
            <w:r w:rsidR="00E44EB8" w:rsidRPr="00653458">
              <w:rPr>
                <w:rFonts w:ascii="Cambria" w:hAnsi="Cambria"/>
                <w:spacing w:val="1"/>
              </w:rPr>
              <w:t xml:space="preserve"> </w:t>
            </w:r>
            <w:r w:rsidR="00E44EB8" w:rsidRPr="00653458">
              <w:rPr>
                <w:rFonts w:ascii="Cambria" w:hAnsi="Cambria"/>
              </w:rPr>
              <w:t>berbasis sumberdaya</w:t>
            </w:r>
            <w:r w:rsidR="00E44EB8" w:rsidRPr="00653458">
              <w:rPr>
                <w:rFonts w:ascii="Cambria" w:hAnsi="Cambria"/>
                <w:spacing w:val="1"/>
              </w:rPr>
              <w:t xml:space="preserve"> </w:t>
            </w:r>
            <w:r w:rsidR="00E44EB8" w:rsidRPr="00653458">
              <w:rPr>
                <w:rFonts w:ascii="Cambria" w:hAnsi="Cambria"/>
              </w:rPr>
              <w:t>lokal.</w:t>
            </w:r>
          </w:p>
        </w:tc>
        <w:tc>
          <w:tcPr>
            <w:tcW w:w="3143" w:type="dxa"/>
            <w:gridSpan w:val="2"/>
          </w:tcPr>
          <w:p w:rsidR="00E44EB8" w:rsidRPr="00653458" w:rsidRDefault="00E935D6" w:rsidP="00653458">
            <w:pPr>
              <w:ind w:left="142" w:right="-87" w:hanging="142"/>
              <w:rPr>
                <w:rFonts w:ascii="Cambria" w:hAnsi="Cambria"/>
              </w:rPr>
            </w:pPr>
            <w:r w:rsidRPr="00653458">
              <w:rPr>
                <w:rFonts w:ascii="Cambria" w:eastAsia="Arial" w:hAnsi="Cambria" w:cs="Arial"/>
                <w:bCs/>
                <w:lang w:val="fi-FI"/>
              </w:rPr>
              <w:t>e.</w:t>
            </w:r>
            <w:r w:rsidR="00E44EB8" w:rsidRPr="00653458">
              <w:rPr>
                <w:rFonts w:ascii="Cambria" w:eastAsia="Arial" w:hAnsi="Cambria" w:cs="Arial"/>
                <w:bCs/>
                <w:lang w:val="fi-FI"/>
              </w:rPr>
              <w:t xml:space="preserve"> M</w:t>
            </w:r>
            <w:r w:rsidR="00E44EB8" w:rsidRPr="00653458">
              <w:rPr>
                <w:rFonts w:ascii="Cambria" w:eastAsia="Arial" w:hAnsi="Cambria" w:cs="Arial"/>
                <w:bCs/>
              </w:rPr>
              <w:t>asyarakat masih menggunakan peralatan sederhana</w:t>
            </w:r>
          </w:p>
        </w:tc>
        <w:tc>
          <w:tcPr>
            <w:tcW w:w="2635" w:type="dxa"/>
          </w:tcPr>
          <w:p w:rsidR="00E44EB8" w:rsidRPr="00653458" w:rsidRDefault="00E935D6" w:rsidP="00653458">
            <w:pPr>
              <w:ind w:left="159" w:hanging="142"/>
              <w:rPr>
                <w:rFonts w:ascii="Cambria" w:hAnsi="Cambria"/>
              </w:rPr>
            </w:pPr>
            <w:r w:rsidRPr="00653458">
              <w:rPr>
                <w:rFonts w:ascii="Cambria" w:hAnsi="Cambria"/>
                <w:lang w:val="en-US"/>
              </w:rPr>
              <w:t>e</w:t>
            </w:r>
            <w:r w:rsidR="00E44EB8" w:rsidRPr="00653458">
              <w:rPr>
                <w:rFonts w:ascii="Cambria" w:hAnsi="Cambria"/>
              </w:rPr>
              <w:t>. Belum tersedianya peralatan untuk pengolahan pangan yang modern</w:t>
            </w:r>
          </w:p>
        </w:tc>
      </w:tr>
    </w:tbl>
    <w:p w:rsidR="00F55E4B" w:rsidRPr="00CB17E7" w:rsidRDefault="00F55E4B" w:rsidP="008C13F2">
      <w:pPr>
        <w:tabs>
          <w:tab w:val="left" w:pos="1418"/>
        </w:tabs>
        <w:spacing w:after="0" w:line="360" w:lineRule="auto"/>
        <w:ind w:left="567"/>
        <w:jc w:val="both"/>
        <w:rPr>
          <w:rFonts w:ascii="Cambria" w:eastAsia="Arial" w:hAnsi="Cambria" w:cs="Arial"/>
          <w:b/>
        </w:rPr>
      </w:pPr>
    </w:p>
    <w:p w:rsidR="00AA6693" w:rsidRPr="008C13F2" w:rsidRDefault="00AA6693" w:rsidP="008C13F2">
      <w:pPr>
        <w:spacing w:after="0" w:line="360" w:lineRule="auto"/>
        <w:ind w:left="284" w:hanging="567"/>
        <w:jc w:val="both"/>
        <w:rPr>
          <w:rFonts w:ascii="Cambria" w:eastAsia="Arial" w:hAnsi="Cambria" w:cs="Arial"/>
          <w:bCs/>
          <w:sz w:val="24"/>
          <w:szCs w:val="24"/>
        </w:rPr>
      </w:pPr>
      <w:r w:rsidRPr="008C13F2">
        <w:rPr>
          <w:rFonts w:ascii="Cambria" w:eastAsia="Arial" w:hAnsi="Cambria" w:cs="Arial"/>
          <w:bCs/>
          <w:sz w:val="24"/>
          <w:szCs w:val="24"/>
        </w:rPr>
        <w:t xml:space="preserve">         </w:t>
      </w:r>
      <w:r w:rsidR="00E878A4" w:rsidRPr="008C13F2">
        <w:rPr>
          <w:rFonts w:ascii="Cambria" w:eastAsia="Arial" w:hAnsi="Cambria" w:cs="Arial"/>
          <w:bCs/>
          <w:sz w:val="24"/>
          <w:szCs w:val="24"/>
        </w:rPr>
        <w:t xml:space="preserve">        </w:t>
      </w:r>
      <w:r w:rsidR="00C84F39" w:rsidRPr="008C13F2">
        <w:rPr>
          <w:rFonts w:ascii="Cambria" w:eastAsia="Arial" w:hAnsi="Cambria" w:cs="Arial"/>
          <w:bCs/>
          <w:sz w:val="24"/>
          <w:szCs w:val="24"/>
        </w:rPr>
        <w:t xml:space="preserve">       </w:t>
      </w:r>
      <w:r w:rsidR="00E878A4" w:rsidRPr="008C13F2">
        <w:rPr>
          <w:rFonts w:ascii="Cambria" w:eastAsia="Arial" w:hAnsi="Cambria" w:cs="Arial"/>
          <w:bCs/>
          <w:sz w:val="24"/>
          <w:szCs w:val="24"/>
        </w:rPr>
        <w:t xml:space="preserve"> </w:t>
      </w:r>
      <w:r w:rsidRPr="008C13F2">
        <w:rPr>
          <w:rFonts w:ascii="Cambria" w:eastAsia="Arial" w:hAnsi="Cambria" w:cs="Arial"/>
          <w:bCs/>
          <w:sz w:val="24"/>
          <w:szCs w:val="24"/>
        </w:rPr>
        <w:t>Berdasarkan dari aspek kajian terbagi atas ketersediaan pangan, distribusi harga pangan, dan konsumsi dan keamanan pangan. Dimana dalam undang-undang ditegaskan bahwa negara berkewajiban mewujudkan ketersediaan, keterjangkauan, dan pemenuhan konsumsi pangan yang cukup, aman bermutu dan bergizi, seimbang baik pada tingkat nasional maupun daerah perseorangan secara merata di seluruh wilayan Negara Kesatuan Republik Indonesia, sepanjang waktu dengan memanfaatkan sumberdaya, kelembagaan dan budaya lokal.</w:t>
      </w:r>
    </w:p>
    <w:p w:rsidR="001F3DD9" w:rsidRDefault="00827658" w:rsidP="00653458">
      <w:pPr>
        <w:spacing w:after="0" w:line="360" w:lineRule="auto"/>
        <w:ind w:left="284" w:hanging="567"/>
        <w:jc w:val="both"/>
        <w:rPr>
          <w:rFonts w:ascii="Cambria" w:eastAsia="Arial" w:hAnsi="Cambria" w:cs="Arial"/>
          <w:bCs/>
          <w:sz w:val="24"/>
          <w:szCs w:val="24"/>
        </w:rPr>
      </w:pPr>
      <w:r w:rsidRPr="008C13F2">
        <w:rPr>
          <w:rFonts w:ascii="Cambria" w:eastAsia="Arial" w:hAnsi="Cambria" w:cs="Arial"/>
          <w:bCs/>
          <w:sz w:val="24"/>
          <w:szCs w:val="24"/>
        </w:rPr>
        <w:t xml:space="preserve">                       Berdasarkan table tersebut terdapat empat aspek yang menjadi dasar penentu permasalahan yaitu aspek arahan RPJMD, pelayanan perangkat daerah, arahan RTRW dan arahan KLHS. Selanjutnya analisis permasalahan yang berhubungan atau mempengaruhi pelayanan Dinas Ketahanan Pangan Provinsi Sulawesi Selatan sesuai dengan bidang </w:t>
      </w:r>
      <w:r w:rsidR="007D7D49" w:rsidRPr="008C13F2">
        <w:rPr>
          <w:rFonts w:ascii="Cambria" w:eastAsia="Arial" w:hAnsi="Cambria" w:cs="Arial"/>
          <w:bCs/>
          <w:sz w:val="24"/>
          <w:szCs w:val="24"/>
        </w:rPr>
        <w:t>urusan seperti pada table berikut ini:</w:t>
      </w:r>
    </w:p>
    <w:p w:rsidR="00AF24C7" w:rsidRDefault="00AF24C7" w:rsidP="00653458">
      <w:pPr>
        <w:spacing w:after="0" w:line="360" w:lineRule="auto"/>
        <w:ind w:left="284" w:hanging="567"/>
        <w:jc w:val="both"/>
        <w:rPr>
          <w:rFonts w:ascii="Cambria" w:eastAsia="Arial" w:hAnsi="Cambria" w:cs="Arial"/>
          <w:bCs/>
          <w:sz w:val="24"/>
          <w:szCs w:val="24"/>
        </w:rPr>
      </w:pPr>
    </w:p>
    <w:p w:rsidR="003377A0" w:rsidRDefault="003377A0" w:rsidP="00653458">
      <w:pPr>
        <w:spacing w:after="0" w:line="360" w:lineRule="auto"/>
        <w:ind w:left="284" w:hanging="567"/>
        <w:jc w:val="both"/>
        <w:rPr>
          <w:rFonts w:ascii="Cambria" w:eastAsia="Arial" w:hAnsi="Cambria" w:cs="Arial"/>
          <w:bCs/>
          <w:sz w:val="24"/>
          <w:szCs w:val="24"/>
        </w:rPr>
      </w:pPr>
    </w:p>
    <w:p w:rsidR="003377A0" w:rsidRDefault="003377A0" w:rsidP="00653458">
      <w:pPr>
        <w:spacing w:after="0" w:line="360" w:lineRule="auto"/>
        <w:ind w:left="284" w:hanging="567"/>
        <w:jc w:val="both"/>
        <w:rPr>
          <w:rFonts w:ascii="Cambria" w:eastAsia="Arial" w:hAnsi="Cambria" w:cs="Arial"/>
          <w:bCs/>
          <w:sz w:val="24"/>
          <w:szCs w:val="24"/>
        </w:rPr>
      </w:pPr>
    </w:p>
    <w:p w:rsidR="003377A0" w:rsidRDefault="003377A0" w:rsidP="00653458">
      <w:pPr>
        <w:spacing w:after="0" w:line="360" w:lineRule="auto"/>
        <w:ind w:left="284" w:hanging="567"/>
        <w:jc w:val="both"/>
        <w:rPr>
          <w:rFonts w:ascii="Cambria" w:eastAsia="Arial" w:hAnsi="Cambria" w:cs="Arial"/>
          <w:bCs/>
          <w:sz w:val="24"/>
          <w:szCs w:val="24"/>
        </w:rPr>
      </w:pPr>
    </w:p>
    <w:p w:rsidR="00C45B5E" w:rsidRPr="008C13F2" w:rsidRDefault="00C45B5E" w:rsidP="008C13F2">
      <w:pPr>
        <w:spacing w:after="0" w:line="240" w:lineRule="auto"/>
        <w:ind w:left="284"/>
        <w:jc w:val="center"/>
        <w:rPr>
          <w:rFonts w:ascii="Cambria" w:eastAsia="Arial" w:hAnsi="Cambria" w:cstheme="minorHAnsi"/>
          <w:b/>
          <w:bCs/>
          <w:i/>
          <w:iCs/>
          <w:sz w:val="24"/>
          <w:szCs w:val="24"/>
        </w:rPr>
      </w:pPr>
      <w:r w:rsidRPr="008C13F2">
        <w:rPr>
          <w:rFonts w:ascii="Cambria" w:eastAsia="Arial" w:hAnsi="Cambria" w:cstheme="minorHAnsi"/>
          <w:b/>
          <w:bCs/>
          <w:i/>
          <w:iCs/>
          <w:sz w:val="24"/>
          <w:szCs w:val="24"/>
        </w:rPr>
        <w:lastRenderedPageBreak/>
        <w:t>Tabel</w:t>
      </w:r>
      <w:r w:rsidR="007F6388" w:rsidRPr="008C13F2">
        <w:rPr>
          <w:rFonts w:ascii="Cambria" w:eastAsia="Arial" w:hAnsi="Cambria" w:cstheme="minorHAnsi"/>
          <w:b/>
          <w:bCs/>
          <w:i/>
          <w:iCs/>
          <w:sz w:val="24"/>
          <w:szCs w:val="24"/>
        </w:rPr>
        <w:t xml:space="preserve">: </w:t>
      </w:r>
      <w:r w:rsidRPr="008C13F2">
        <w:rPr>
          <w:rFonts w:ascii="Cambria" w:eastAsia="Arial" w:hAnsi="Cambria" w:cstheme="minorHAnsi"/>
          <w:b/>
          <w:bCs/>
          <w:i/>
          <w:iCs/>
          <w:sz w:val="24"/>
          <w:szCs w:val="24"/>
        </w:rPr>
        <w:t xml:space="preserve"> 3.2</w:t>
      </w:r>
      <w:r w:rsidR="00A43382" w:rsidRPr="008C13F2">
        <w:rPr>
          <w:rFonts w:ascii="Cambria" w:eastAsia="Arial" w:hAnsi="Cambria" w:cstheme="minorHAnsi"/>
          <w:b/>
          <w:bCs/>
          <w:i/>
          <w:iCs/>
          <w:sz w:val="24"/>
          <w:szCs w:val="24"/>
        </w:rPr>
        <w:t xml:space="preserve"> </w:t>
      </w:r>
    </w:p>
    <w:p w:rsidR="005E1BBB" w:rsidRPr="008C13F2" w:rsidRDefault="00DF70D0" w:rsidP="008C13F2">
      <w:pPr>
        <w:spacing w:after="0" w:line="240" w:lineRule="auto"/>
        <w:ind w:left="1740" w:right="596" w:hanging="1456"/>
        <w:jc w:val="center"/>
        <w:rPr>
          <w:rFonts w:ascii="Cambria" w:hAnsi="Cambria" w:cstheme="minorHAnsi"/>
          <w:b/>
          <w:i/>
          <w:iCs/>
          <w:sz w:val="24"/>
          <w:szCs w:val="24"/>
        </w:rPr>
      </w:pPr>
      <w:r w:rsidRPr="008C13F2">
        <w:rPr>
          <w:rFonts w:ascii="Cambria" w:hAnsi="Cambria" w:cstheme="minorHAnsi"/>
          <w:b/>
          <w:i/>
          <w:iCs/>
          <w:sz w:val="24"/>
          <w:szCs w:val="24"/>
        </w:rPr>
        <w:t>Identifikasi Permasalahan</w:t>
      </w:r>
      <w:r w:rsidR="00230B0A" w:rsidRPr="008C13F2">
        <w:rPr>
          <w:rFonts w:ascii="Cambria" w:hAnsi="Cambria" w:cstheme="minorHAnsi"/>
          <w:b/>
          <w:i/>
          <w:iCs/>
          <w:sz w:val="24"/>
          <w:szCs w:val="24"/>
        </w:rPr>
        <w:t xml:space="preserve"> Berdasarkan Tugas dan Fungsi Pelayanan</w:t>
      </w:r>
    </w:p>
    <w:p w:rsidR="00C45B5E" w:rsidRDefault="00230B0A" w:rsidP="008C13F2">
      <w:pPr>
        <w:spacing w:after="0" w:line="240" w:lineRule="auto"/>
        <w:ind w:left="1740" w:right="596" w:hanging="1456"/>
        <w:jc w:val="center"/>
        <w:rPr>
          <w:rFonts w:ascii="Cambria" w:hAnsi="Cambria" w:cstheme="minorHAnsi"/>
          <w:b/>
          <w:i/>
          <w:iCs/>
          <w:sz w:val="24"/>
          <w:szCs w:val="24"/>
        </w:rPr>
      </w:pPr>
      <w:r w:rsidRPr="008C13F2">
        <w:rPr>
          <w:rFonts w:ascii="Cambria" w:hAnsi="Cambria" w:cstheme="minorHAnsi"/>
          <w:b/>
          <w:i/>
          <w:iCs/>
          <w:sz w:val="24"/>
          <w:szCs w:val="24"/>
        </w:rPr>
        <w:t>Perangkat Daerah</w:t>
      </w:r>
      <w:r w:rsidR="00BF257D" w:rsidRPr="008C13F2">
        <w:rPr>
          <w:rFonts w:ascii="Cambria" w:hAnsi="Cambria" w:cstheme="minorHAnsi"/>
          <w:b/>
          <w:i/>
          <w:iCs/>
          <w:sz w:val="24"/>
          <w:szCs w:val="24"/>
        </w:rPr>
        <w:t xml:space="preserve"> (PD)</w:t>
      </w:r>
    </w:p>
    <w:p w:rsidR="004E3530" w:rsidRPr="008C13F2" w:rsidRDefault="004E3530" w:rsidP="008C13F2">
      <w:pPr>
        <w:spacing w:after="0" w:line="240" w:lineRule="auto"/>
        <w:ind w:left="1740" w:right="596" w:hanging="1456"/>
        <w:jc w:val="center"/>
        <w:rPr>
          <w:rFonts w:ascii="Cambria" w:hAnsi="Cambria"/>
          <w:b/>
          <w:i/>
          <w:iCs/>
          <w:sz w:val="24"/>
          <w:szCs w:val="24"/>
        </w:rPr>
      </w:pPr>
    </w:p>
    <w:tbl>
      <w:tblPr>
        <w:tblW w:w="1275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261"/>
        <w:gridCol w:w="1843"/>
        <w:gridCol w:w="2410"/>
        <w:gridCol w:w="2268"/>
        <w:gridCol w:w="2268"/>
      </w:tblGrid>
      <w:tr w:rsidR="00C45B5E" w:rsidRPr="00A516D1" w:rsidTr="00534FBA">
        <w:trPr>
          <w:gridAfter w:val="1"/>
          <w:wAfter w:w="2268" w:type="dxa"/>
          <w:trHeight w:val="791"/>
        </w:trPr>
        <w:tc>
          <w:tcPr>
            <w:tcW w:w="709" w:type="dxa"/>
            <w:shd w:val="clear" w:color="auto" w:fill="92D050"/>
          </w:tcPr>
          <w:p w:rsidR="00C45B5E" w:rsidRPr="00A516D1" w:rsidRDefault="00C45B5E" w:rsidP="008C13F2">
            <w:pPr>
              <w:spacing w:after="0"/>
              <w:rPr>
                <w:rFonts w:ascii="Cambria" w:hAnsi="Cambria" w:cstheme="minorHAnsi"/>
              </w:rPr>
            </w:pPr>
          </w:p>
          <w:p w:rsidR="00C45B5E" w:rsidRPr="00A516D1" w:rsidRDefault="00C45B5E" w:rsidP="008C13F2">
            <w:pPr>
              <w:spacing w:after="0"/>
              <w:ind w:left="107"/>
              <w:rPr>
                <w:rFonts w:ascii="Cambria" w:hAnsi="Cambria" w:cstheme="minorHAnsi"/>
                <w:b/>
              </w:rPr>
            </w:pPr>
            <w:r w:rsidRPr="00A516D1">
              <w:rPr>
                <w:rFonts w:ascii="Cambria" w:hAnsi="Cambria" w:cstheme="minorHAnsi"/>
                <w:b/>
                <w:w w:val="90"/>
              </w:rPr>
              <w:t>No.</w:t>
            </w:r>
          </w:p>
        </w:tc>
        <w:tc>
          <w:tcPr>
            <w:tcW w:w="3261" w:type="dxa"/>
            <w:shd w:val="clear" w:color="auto" w:fill="92D050"/>
          </w:tcPr>
          <w:p w:rsidR="00C45B5E" w:rsidRPr="00A516D1" w:rsidRDefault="005E1BBB" w:rsidP="008C13F2">
            <w:pPr>
              <w:spacing w:after="0" w:line="229" w:lineRule="exact"/>
              <w:ind w:left="300" w:right="297"/>
              <w:jc w:val="center"/>
              <w:rPr>
                <w:rFonts w:ascii="Cambria" w:hAnsi="Cambria" w:cstheme="minorHAnsi"/>
                <w:b/>
              </w:rPr>
            </w:pPr>
            <w:r w:rsidRPr="00A516D1">
              <w:rPr>
                <w:rFonts w:ascii="Cambria" w:hAnsi="Cambria" w:cstheme="minorHAnsi"/>
                <w:b/>
              </w:rPr>
              <w:t xml:space="preserve">Bidang Urusan dan Indikator Kinerja Penyelenggara </w:t>
            </w:r>
            <w:r w:rsidR="00A516D1">
              <w:rPr>
                <w:rFonts w:ascii="Cambria" w:hAnsi="Cambria" w:cstheme="minorHAnsi"/>
                <w:b/>
                <w:lang w:val="en-US"/>
              </w:rPr>
              <w:t>Perangkat</w:t>
            </w:r>
            <w:r w:rsidRPr="00A516D1">
              <w:rPr>
                <w:rFonts w:ascii="Cambria" w:hAnsi="Cambria" w:cstheme="minorHAnsi"/>
                <w:b/>
              </w:rPr>
              <w:t xml:space="preserve"> Daerah</w:t>
            </w:r>
          </w:p>
        </w:tc>
        <w:tc>
          <w:tcPr>
            <w:tcW w:w="1843" w:type="dxa"/>
            <w:shd w:val="clear" w:color="auto" w:fill="92D050"/>
          </w:tcPr>
          <w:p w:rsidR="00C45B5E" w:rsidRPr="00A516D1" w:rsidRDefault="00BE2AD4" w:rsidP="008C13F2">
            <w:pPr>
              <w:spacing w:after="0"/>
              <w:ind w:left="129" w:right="44" w:firstLine="52"/>
              <w:rPr>
                <w:rFonts w:ascii="Cambria" w:hAnsi="Cambria" w:cstheme="minorHAnsi"/>
                <w:b/>
              </w:rPr>
            </w:pPr>
            <w:r w:rsidRPr="00A516D1">
              <w:rPr>
                <w:rFonts w:ascii="Cambria" w:hAnsi="Cambria" w:cstheme="minorHAnsi"/>
                <w:b/>
                <w:w w:val="85"/>
              </w:rPr>
              <w:t>In</w:t>
            </w:r>
            <w:r w:rsidR="00553CEC" w:rsidRPr="00A516D1">
              <w:rPr>
                <w:rFonts w:ascii="Cambria" w:hAnsi="Cambria" w:cstheme="minorHAnsi"/>
                <w:b/>
                <w:w w:val="85"/>
              </w:rPr>
              <w:t>terpretasi Belum Tercapai (&lt;) s</w:t>
            </w:r>
            <w:r w:rsidR="00C45B5E" w:rsidRPr="00A516D1">
              <w:rPr>
                <w:rFonts w:ascii="Cambria" w:hAnsi="Cambria" w:cstheme="minorHAnsi"/>
                <w:b/>
                <w:w w:val="85"/>
              </w:rPr>
              <w:t>esuai</w:t>
            </w:r>
            <w:r w:rsidR="00553CEC" w:rsidRPr="00A516D1">
              <w:rPr>
                <w:rFonts w:ascii="Cambria" w:hAnsi="Cambria" w:cstheme="minorHAnsi"/>
                <w:b/>
                <w:w w:val="85"/>
              </w:rPr>
              <w:t xml:space="preserve"> </w:t>
            </w:r>
            <w:r w:rsidR="00C45B5E" w:rsidRPr="00A516D1">
              <w:rPr>
                <w:rFonts w:ascii="Cambria" w:hAnsi="Cambria" w:cstheme="minorHAnsi"/>
                <w:b/>
                <w:w w:val="90"/>
              </w:rPr>
              <w:t>(=), Melampaui (&gt;)</w:t>
            </w:r>
          </w:p>
        </w:tc>
        <w:tc>
          <w:tcPr>
            <w:tcW w:w="2410" w:type="dxa"/>
            <w:shd w:val="clear" w:color="auto" w:fill="92D050"/>
          </w:tcPr>
          <w:p w:rsidR="00C45B5E" w:rsidRPr="00A516D1" w:rsidRDefault="00553CEC" w:rsidP="008C13F2">
            <w:pPr>
              <w:spacing w:after="0"/>
              <w:ind w:left="168"/>
              <w:rPr>
                <w:rFonts w:ascii="Cambria" w:hAnsi="Cambria" w:cstheme="minorHAnsi"/>
                <w:b/>
                <w:bCs/>
              </w:rPr>
            </w:pPr>
            <w:r w:rsidRPr="00A516D1">
              <w:rPr>
                <w:rFonts w:ascii="Cambria" w:hAnsi="Cambria" w:cstheme="minorHAnsi"/>
                <w:b/>
                <w:bCs/>
              </w:rPr>
              <w:t>Permasalahan</w:t>
            </w:r>
          </w:p>
        </w:tc>
        <w:tc>
          <w:tcPr>
            <w:tcW w:w="2268" w:type="dxa"/>
            <w:shd w:val="clear" w:color="auto" w:fill="92D050"/>
          </w:tcPr>
          <w:p w:rsidR="00C45B5E" w:rsidRPr="00A516D1" w:rsidRDefault="00553CEC" w:rsidP="008C13F2">
            <w:pPr>
              <w:spacing w:after="0" w:line="229" w:lineRule="exact"/>
              <w:ind w:left="106"/>
              <w:rPr>
                <w:rFonts w:ascii="Cambria" w:hAnsi="Cambria" w:cstheme="minorHAnsi"/>
                <w:b/>
              </w:rPr>
            </w:pPr>
            <w:r w:rsidRPr="00A516D1">
              <w:rPr>
                <w:rFonts w:ascii="Cambria" w:hAnsi="Cambria" w:cstheme="minorHAnsi"/>
                <w:b/>
              </w:rPr>
              <w:t xml:space="preserve">Faktor-faktor </w:t>
            </w:r>
            <w:r w:rsidR="00C77C4D" w:rsidRPr="00A516D1">
              <w:rPr>
                <w:rFonts w:ascii="Cambria" w:hAnsi="Cambria" w:cstheme="minorHAnsi"/>
                <w:b/>
              </w:rPr>
              <w:t>P</w:t>
            </w:r>
            <w:r w:rsidRPr="00A516D1">
              <w:rPr>
                <w:rFonts w:ascii="Cambria" w:hAnsi="Cambria" w:cstheme="minorHAnsi"/>
                <w:b/>
              </w:rPr>
              <w:t>enentu Keberhasilan</w:t>
            </w:r>
          </w:p>
        </w:tc>
      </w:tr>
      <w:tr w:rsidR="00E4511D" w:rsidRPr="00A516D1" w:rsidTr="00E4511D">
        <w:trPr>
          <w:gridAfter w:val="1"/>
          <w:wAfter w:w="2268" w:type="dxa"/>
          <w:trHeight w:val="770"/>
        </w:trPr>
        <w:tc>
          <w:tcPr>
            <w:tcW w:w="709" w:type="dxa"/>
          </w:tcPr>
          <w:p w:rsidR="00E4511D" w:rsidRPr="00A516D1" w:rsidRDefault="003C0279" w:rsidP="008C13F2">
            <w:pPr>
              <w:spacing w:after="0" w:line="225" w:lineRule="exact"/>
              <w:ind w:left="107"/>
              <w:rPr>
                <w:rFonts w:ascii="Cambria" w:hAnsi="Cambria" w:cstheme="minorHAnsi"/>
                <w:lang w:val="en-US"/>
              </w:rPr>
            </w:pPr>
            <w:r w:rsidRPr="00A516D1">
              <w:rPr>
                <w:rFonts w:ascii="Cambria" w:hAnsi="Cambria" w:cstheme="minorHAnsi"/>
                <w:lang w:val="en-US"/>
              </w:rPr>
              <w:t xml:space="preserve">   </w:t>
            </w:r>
            <w:r w:rsidR="00E4511D" w:rsidRPr="00A516D1">
              <w:rPr>
                <w:rFonts w:ascii="Cambria" w:hAnsi="Cambria" w:cstheme="minorHAnsi"/>
                <w:lang w:val="en-US"/>
              </w:rPr>
              <w:t>1.</w:t>
            </w:r>
          </w:p>
        </w:tc>
        <w:tc>
          <w:tcPr>
            <w:tcW w:w="3261" w:type="dxa"/>
          </w:tcPr>
          <w:p w:rsidR="00E4511D" w:rsidRPr="00487E7A" w:rsidRDefault="00E4511D" w:rsidP="0041448A">
            <w:pPr>
              <w:tabs>
                <w:tab w:val="left" w:pos="248"/>
              </w:tabs>
              <w:spacing w:after="0" w:line="232" w:lineRule="exact"/>
              <w:ind w:left="135"/>
              <w:rPr>
                <w:rFonts w:ascii="Cambria" w:hAnsi="Cambria" w:cstheme="minorHAnsi"/>
                <w:lang w:val="en-US"/>
              </w:rPr>
            </w:pPr>
            <w:r w:rsidRPr="00A516D1">
              <w:t>Ketersediaan Pangan Utama</w:t>
            </w:r>
            <w:r w:rsidR="00487E7A">
              <w:rPr>
                <w:lang w:val="en-US"/>
              </w:rPr>
              <w:t xml:space="preserve"> (beras)</w:t>
            </w:r>
          </w:p>
        </w:tc>
        <w:tc>
          <w:tcPr>
            <w:tcW w:w="1843" w:type="dxa"/>
          </w:tcPr>
          <w:p w:rsidR="00E4511D" w:rsidRPr="00A516D1" w:rsidRDefault="00E4511D" w:rsidP="005A292E">
            <w:pPr>
              <w:spacing w:after="0"/>
              <w:ind w:left="201" w:right="123" w:hanging="54"/>
              <w:rPr>
                <w:rFonts w:ascii="Cambria" w:hAnsi="Cambria" w:cstheme="minorHAnsi"/>
              </w:rPr>
            </w:pPr>
            <w:r w:rsidRPr="00A516D1">
              <w:rPr>
                <w:rFonts w:ascii="Cambria" w:hAnsi="Cambria" w:cstheme="minorHAnsi"/>
                <w:w w:val="90"/>
              </w:rPr>
              <w:t xml:space="preserve">Melampaui (&gt;) </w:t>
            </w:r>
          </w:p>
        </w:tc>
        <w:tc>
          <w:tcPr>
            <w:tcW w:w="2410" w:type="dxa"/>
          </w:tcPr>
          <w:p w:rsidR="00E4511D" w:rsidRPr="00A516D1" w:rsidRDefault="00E4511D" w:rsidP="008C13F2">
            <w:pPr>
              <w:spacing w:after="0"/>
              <w:ind w:left="108" w:right="94"/>
              <w:rPr>
                <w:rFonts w:ascii="Cambria" w:hAnsi="Cambria" w:cstheme="minorHAnsi"/>
                <w:lang w:val="fi-FI"/>
              </w:rPr>
            </w:pPr>
            <w:r w:rsidRPr="00A516D1">
              <w:rPr>
                <w:rFonts w:ascii="Cambria" w:hAnsi="Cambria" w:cstheme="minorHAnsi"/>
                <w:w w:val="90"/>
                <w:lang w:val="fi-FI"/>
              </w:rPr>
              <w:t xml:space="preserve">Masih adanya </w:t>
            </w:r>
            <w:r w:rsidRPr="00A516D1">
              <w:rPr>
                <w:rFonts w:ascii="Cambria" w:hAnsi="Cambria" w:cstheme="minorHAnsi"/>
                <w:w w:val="80"/>
                <w:lang w:val="fi-FI"/>
              </w:rPr>
              <w:t xml:space="preserve">pemasukan pangan </w:t>
            </w:r>
            <w:r w:rsidRPr="00A516D1">
              <w:rPr>
                <w:rFonts w:ascii="Cambria" w:hAnsi="Cambria" w:cstheme="minorHAnsi"/>
                <w:w w:val="90"/>
                <w:lang w:val="fi-FI"/>
              </w:rPr>
              <w:t>dari luar provinsi</w:t>
            </w:r>
          </w:p>
        </w:tc>
        <w:tc>
          <w:tcPr>
            <w:tcW w:w="2268" w:type="dxa"/>
          </w:tcPr>
          <w:p w:rsidR="00E4511D" w:rsidRPr="00A516D1" w:rsidRDefault="00E4511D" w:rsidP="008C13F2">
            <w:pPr>
              <w:spacing w:after="0"/>
              <w:ind w:left="108"/>
              <w:rPr>
                <w:rFonts w:ascii="Cambria" w:hAnsi="Cambria" w:cstheme="minorHAnsi"/>
                <w:lang w:val="fi-FI"/>
              </w:rPr>
            </w:pPr>
            <w:r w:rsidRPr="00A516D1">
              <w:rPr>
                <w:rFonts w:ascii="Cambria" w:hAnsi="Cambria" w:cstheme="minorHAnsi"/>
                <w:w w:val="90"/>
                <w:lang w:val="fi-FI"/>
              </w:rPr>
              <w:t xml:space="preserve">Peningkatan Ketersediaan dan </w:t>
            </w:r>
            <w:r w:rsidRPr="00A516D1">
              <w:rPr>
                <w:rFonts w:ascii="Cambria" w:hAnsi="Cambria" w:cstheme="minorHAnsi"/>
                <w:w w:val="80"/>
                <w:lang w:val="fi-FI"/>
              </w:rPr>
              <w:t>produksi pangan</w:t>
            </w:r>
          </w:p>
        </w:tc>
      </w:tr>
      <w:tr w:rsidR="00CF74DE" w:rsidRPr="00A516D1" w:rsidTr="00C5124A">
        <w:trPr>
          <w:trHeight w:val="530"/>
        </w:trPr>
        <w:tc>
          <w:tcPr>
            <w:tcW w:w="709" w:type="dxa"/>
            <w:shd w:val="clear" w:color="auto" w:fill="D6E3BC" w:themeFill="accent3" w:themeFillTint="66"/>
          </w:tcPr>
          <w:p w:rsidR="00CF74DE" w:rsidRPr="00A516D1" w:rsidRDefault="00CF74DE" w:rsidP="008C13F2">
            <w:pPr>
              <w:spacing w:after="0" w:line="225" w:lineRule="exact"/>
              <w:ind w:left="107"/>
              <w:rPr>
                <w:rFonts w:ascii="Cambria" w:hAnsi="Cambria" w:cstheme="minorHAnsi"/>
                <w:w w:val="90"/>
                <w:lang w:val="en-US"/>
              </w:rPr>
            </w:pPr>
            <w:r w:rsidRPr="00A516D1">
              <w:rPr>
                <w:rFonts w:ascii="Cambria" w:hAnsi="Cambria" w:cstheme="minorHAnsi"/>
                <w:w w:val="90"/>
                <w:lang w:val="fi-FI"/>
              </w:rPr>
              <w:t xml:space="preserve">  </w:t>
            </w:r>
            <w:r w:rsidRPr="00A516D1">
              <w:rPr>
                <w:rFonts w:ascii="Cambria" w:hAnsi="Cambria" w:cstheme="minorHAnsi"/>
                <w:w w:val="90"/>
                <w:lang w:val="en-US"/>
              </w:rPr>
              <w:t>2.</w:t>
            </w:r>
          </w:p>
        </w:tc>
        <w:tc>
          <w:tcPr>
            <w:tcW w:w="3261" w:type="dxa"/>
            <w:shd w:val="clear" w:color="auto" w:fill="D6E3BC" w:themeFill="accent3" w:themeFillTint="66"/>
          </w:tcPr>
          <w:p w:rsidR="00CF74DE" w:rsidRPr="00A516D1" w:rsidRDefault="00CF74DE" w:rsidP="008C13F2">
            <w:pPr>
              <w:spacing w:after="0" w:line="225" w:lineRule="exact"/>
              <w:ind w:left="108"/>
              <w:rPr>
                <w:rFonts w:ascii="Cambria" w:hAnsi="Cambria" w:cstheme="minorHAnsi"/>
                <w:w w:val="90"/>
                <w:lang w:val="en-US"/>
              </w:rPr>
            </w:pPr>
            <w:r w:rsidRPr="00A516D1">
              <w:t>Distribusi Pangan Secara Merata</w:t>
            </w:r>
          </w:p>
        </w:tc>
        <w:tc>
          <w:tcPr>
            <w:tcW w:w="1843" w:type="dxa"/>
            <w:shd w:val="clear" w:color="auto" w:fill="D6E3BC" w:themeFill="accent3" w:themeFillTint="66"/>
          </w:tcPr>
          <w:p w:rsidR="00CF74DE" w:rsidRPr="00A516D1" w:rsidRDefault="00CF74DE" w:rsidP="008C13F2">
            <w:pPr>
              <w:spacing w:after="0"/>
              <w:ind w:left="201" w:right="123" w:firstLine="172"/>
              <w:rPr>
                <w:rFonts w:ascii="Cambria" w:hAnsi="Cambria" w:cstheme="minorHAnsi"/>
                <w:w w:val="90"/>
              </w:rPr>
            </w:pPr>
            <w:r w:rsidRPr="00A516D1">
              <w:rPr>
                <w:rFonts w:ascii="Cambria" w:hAnsi="Cambria" w:cstheme="minorHAnsi"/>
                <w:w w:val="90"/>
              </w:rPr>
              <w:t>Sesuai (=)</w:t>
            </w:r>
          </w:p>
        </w:tc>
        <w:tc>
          <w:tcPr>
            <w:tcW w:w="2410" w:type="dxa"/>
            <w:shd w:val="clear" w:color="auto" w:fill="D6E3BC" w:themeFill="accent3" w:themeFillTint="66"/>
          </w:tcPr>
          <w:p w:rsidR="00CF74DE" w:rsidRPr="00A516D1" w:rsidRDefault="003228FB" w:rsidP="008C13F2">
            <w:pPr>
              <w:spacing w:after="0"/>
              <w:ind w:left="108" w:right="94"/>
              <w:rPr>
                <w:rFonts w:ascii="Cambria" w:hAnsi="Cambria" w:cstheme="minorHAnsi"/>
                <w:w w:val="90"/>
                <w:lang w:val="fi-FI"/>
              </w:rPr>
            </w:pPr>
            <w:r w:rsidRPr="00A516D1">
              <w:rPr>
                <w:rFonts w:ascii="Cambria" w:hAnsi="Cambria" w:cstheme="minorHAnsi"/>
                <w:w w:val="90"/>
                <w:lang w:val="fi-FI"/>
              </w:rPr>
              <w:t>Masih kurangnya distribusi pangan</w:t>
            </w:r>
          </w:p>
        </w:tc>
        <w:tc>
          <w:tcPr>
            <w:tcW w:w="2268" w:type="dxa"/>
            <w:shd w:val="clear" w:color="auto" w:fill="D6E3BC" w:themeFill="accent3" w:themeFillTint="66"/>
          </w:tcPr>
          <w:p w:rsidR="00CF74DE" w:rsidRPr="00A516D1" w:rsidRDefault="003228FB" w:rsidP="008C13F2">
            <w:pPr>
              <w:spacing w:after="0"/>
              <w:ind w:left="108"/>
              <w:rPr>
                <w:rFonts w:ascii="Cambria" w:hAnsi="Cambria" w:cstheme="minorHAnsi"/>
                <w:w w:val="90"/>
                <w:lang w:val="fi-FI"/>
              </w:rPr>
            </w:pPr>
            <w:r w:rsidRPr="00A516D1">
              <w:rPr>
                <w:rFonts w:ascii="Cambria" w:hAnsi="Cambria" w:cstheme="minorHAnsi"/>
                <w:w w:val="90"/>
                <w:lang w:val="fi-FI"/>
              </w:rPr>
              <w:t>Peningkatan distribusi pangan</w:t>
            </w:r>
          </w:p>
        </w:tc>
        <w:tc>
          <w:tcPr>
            <w:tcW w:w="2268" w:type="dxa"/>
            <w:vMerge w:val="restart"/>
            <w:tcBorders>
              <w:top w:val="nil"/>
              <w:bottom w:val="nil"/>
            </w:tcBorders>
          </w:tcPr>
          <w:p w:rsidR="00CF74DE" w:rsidRPr="00A516D1" w:rsidRDefault="00CF74DE" w:rsidP="008C13F2">
            <w:pPr>
              <w:spacing w:after="0"/>
              <w:rPr>
                <w:rFonts w:ascii="Cambria" w:hAnsi="Cambria"/>
              </w:rPr>
            </w:pPr>
          </w:p>
        </w:tc>
      </w:tr>
      <w:tr w:rsidR="00CF74DE" w:rsidRPr="00A516D1" w:rsidTr="00C67706">
        <w:trPr>
          <w:trHeight w:val="694"/>
        </w:trPr>
        <w:tc>
          <w:tcPr>
            <w:tcW w:w="709" w:type="dxa"/>
          </w:tcPr>
          <w:p w:rsidR="00CF74DE" w:rsidRPr="00A516D1" w:rsidRDefault="00CF74DE" w:rsidP="008C13F2">
            <w:pPr>
              <w:spacing w:after="0" w:line="225" w:lineRule="exact"/>
              <w:ind w:left="107"/>
              <w:rPr>
                <w:rFonts w:ascii="Cambria" w:hAnsi="Cambria" w:cstheme="minorHAnsi"/>
                <w:w w:val="90"/>
                <w:lang w:val="en-US"/>
              </w:rPr>
            </w:pPr>
            <w:r w:rsidRPr="00A516D1">
              <w:rPr>
                <w:rFonts w:ascii="Cambria" w:hAnsi="Cambria" w:cstheme="minorHAnsi"/>
                <w:w w:val="90"/>
                <w:lang w:val="en-US"/>
              </w:rPr>
              <w:t xml:space="preserve">  3.</w:t>
            </w:r>
          </w:p>
        </w:tc>
        <w:tc>
          <w:tcPr>
            <w:tcW w:w="3261" w:type="dxa"/>
          </w:tcPr>
          <w:p w:rsidR="00CF74DE" w:rsidRPr="00A516D1" w:rsidRDefault="00CF74DE" w:rsidP="008C13F2">
            <w:pPr>
              <w:spacing w:after="0" w:line="225" w:lineRule="exact"/>
              <w:ind w:left="108"/>
              <w:rPr>
                <w:rFonts w:ascii="Cambria" w:hAnsi="Cambria" w:cstheme="minorHAnsi"/>
                <w:w w:val="90"/>
                <w:lang w:val="en-US"/>
              </w:rPr>
            </w:pPr>
            <w:r w:rsidRPr="00A516D1">
              <w:t>Stabilnya harga pangan (gabah) tingkat produsen</w:t>
            </w:r>
          </w:p>
        </w:tc>
        <w:tc>
          <w:tcPr>
            <w:tcW w:w="1843" w:type="dxa"/>
          </w:tcPr>
          <w:p w:rsidR="00CF74DE" w:rsidRPr="00A516D1" w:rsidRDefault="00CF74DE" w:rsidP="005A292E">
            <w:pPr>
              <w:spacing w:after="0"/>
              <w:ind w:left="201" w:right="123" w:firstLine="87"/>
              <w:rPr>
                <w:rFonts w:ascii="Cambria" w:hAnsi="Cambria" w:cstheme="minorHAnsi"/>
                <w:w w:val="90"/>
              </w:rPr>
            </w:pPr>
            <w:r w:rsidRPr="00A516D1">
              <w:rPr>
                <w:rFonts w:ascii="Cambria" w:hAnsi="Cambria" w:cstheme="minorHAnsi"/>
                <w:w w:val="90"/>
              </w:rPr>
              <w:t>Melampaui (&gt;)</w:t>
            </w:r>
          </w:p>
        </w:tc>
        <w:tc>
          <w:tcPr>
            <w:tcW w:w="2410" w:type="dxa"/>
          </w:tcPr>
          <w:p w:rsidR="00CF74DE" w:rsidRPr="00A516D1" w:rsidRDefault="003228FB" w:rsidP="008C13F2">
            <w:pPr>
              <w:spacing w:after="0"/>
              <w:ind w:left="108" w:right="94"/>
              <w:rPr>
                <w:rFonts w:ascii="Cambria" w:hAnsi="Cambria" w:cstheme="minorHAnsi"/>
                <w:w w:val="90"/>
                <w:lang w:val="fi-FI"/>
              </w:rPr>
            </w:pPr>
            <w:r w:rsidRPr="00A516D1">
              <w:rPr>
                <w:rFonts w:ascii="Cambria" w:hAnsi="Cambria" w:cstheme="minorHAnsi"/>
                <w:w w:val="90"/>
                <w:lang w:val="fi-FI"/>
              </w:rPr>
              <w:t>Masih</w:t>
            </w:r>
            <w:r w:rsidR="00A516D1">
              <w:rPr>
                <w:rFonts w:ascii="Cambria" w:hAnsi="Cambria" w:cstheme="minorHAnsi"/>
                <w:w w:val="90"/>
                <w:lang w:val="fi-FI"/>
              </w:rPr>
              <w:t xml:space="preserve"> kurang stabilnya harga pangan </w:t>
            </w:r>
            <w:r w:rsidR="006E7E77">
              <w:rPr>
                <w:rFonts w:ascii="Cambria" w:hAnsi="Cambria" w:cstheme="minorHAnsi"/>
                <w:w w:val="90"/>
                <w:lang w:val="fi-FI"/>
              </w:rPr>
              <w:t>tingkat produsen</w:t>
            </w:r>
          </w:p>
        </w:tc>
        <w:tc>
          <w:tcPr>
            <w:tcW w:w="2268" w:type="dxa"/>
          </w:tcPr>
          <w:p w:rsidR="00CF74DE" w:rsidRPr="00A516D1" w:rsidRDefault="00CF74DE" w:rsidP="008C13F2">
            <w:pPr>
              <w:spacing w:after="0"/>
              <w:ind w:left="108"/>
              <w:rPr>
                <w:rFonts w:ascii="Cambria" w:hAnsi="Cambria" w:cstheme="minorHAnsi"/>
                <w:w w:val="90"/>
                <w:lang w:val="fi-FI"/>
              </w:rPr>
            </w:pPr>
            <w:r w:rsidRPr="00A516D1">
              <w:rPr>
                <w:rFonts w:ascii="Cambria" w:hAnsi="Cambria" w:cstheme="minorHAnsi"/>
                <w:w w:val="90"/>
                <w:lang w:val="fi-FI"/>
              </w:rPr>
              <w:t>Peningkatan pemantau harga di tingkat produsen</w:t>
            </w:r>
          </w:p>
        </w:tc>
        <w:tc>
          <w:tcPr>
            <w:tcW w:w="2268" w:type="dxa"/>
            <w:vMerge/>
            <w:tcBorders>
              <w:bottom w:val="nil"/>
            </w:tcBorders>
          </w:tcPr>
          <w:p w:rsidR="00CF74DE" w:rsidRPr="00A516D1" w:rsidRDefault="00CF74DE" w:rsidP="008C13F2">
            <w:pPr>
              <w:spacing w:after="0"/>
              <w:rPr>
                <w:rFonts w:ascii="Cambria" w:hAnsi="Cambria"/>
              </w:rPr>
            </w:pPr>
          </w:p>
        </w:tc>
      </w:tr>
      <w:tr w:rsidR="00E4511D" w:rsidRPr="00A516D1" w:rsidTr="00C5124A">
        <w:trPr>
          <w:gridAfter w:val="1"/>
          <w:wAfter w:w="2268" w:type="dxa"/>
          <w:trHeight w:val="562"/>
        </w:trPr>
        <w:tc>
          <w:tcPr>
            <w:tcW w:w="709" w:type="dxa"/>
            <w:shd w:val="clear" w:color="auto" w:fill="D6E3BC" w:themeFill="accent3" w:themeFillTint="66"/>
          </w:tcPr>
          <w:p w:rsidR="00E4511D" w:rsidRPr="00A516D1" w:rsidRDefault="003C0279" w:rsidP="008C13F2">
            <w:pPr>
              <w:spacing w:after="0" w:line="225" w:lineRule="exact"/>
              <w:ind w:left="107"/>
              <w:rPr>
                <w:rFonts w:ascii="Cambria" w:hAnsi="Cambria" w:cstheme="minorHAnsi"/>
                <w:w w:val="90"/>
                <w:lang w:val="en-US"/>
              </w:rPr>
            </w:pPr>
            <w:r w:rsidRPr="00A516D1">
              <w:rPr>
                <w:rFonts w:ascii="Cambria" w:hAnsi="Cambria" w:cstheme="minorHAnsi"/>
                <w:w w:val="90"/>
                <w:lang w:val="fi-FI"/>
              </w:rPr>
              <w:t xml:space="preserve">  </w:t>
            </w:r>
            <w:r w:rsidR="00E4511D" w:rsidRPr="00A516D1">
              <w:rPr>
                <w:rFonts w:ascii="Cambria" w:hAnsi="Cambria" w:cstheme="minorHAnsi"/>
                <w:w w:val="90"/>
                <w:lang w:val="en-US"/>
              </w:rPr>
              <w:t>4.</w:t>
            </w:r>
          </w:p>
        </w:tc>
        <w:tc>
          <w:tcPr>
            <w:tcW w:w="3261" w:type="dxa"/>
            <w:shd w:val="clear" w:color="auto" w:fill="D6E3BC" w:themeFill="accent3" w:themeFillTint="66"/>
          </w:tcPr>
          <w:p w:rsidR="00E4511D" w:rsidRPr="00A516D1" w:rsidRDefault="00E4511D" w:rsidP="008C13F2">
            <w:pPr>
              <w:spacing w:after="0" w:line="225" w:lineRule="exact"/>
              <w:ind w:left="108"/>
              <w:rPr>
                <w:rFonts w:ascii="Cambria" w:hAnsi="Cambria" w:cstheme="minorHAnsi"/>
                <w:w w:val="90"/>
                <w:lang w:val="en-US"/>
              </w:rPr>
            </w:pPr>
            <w:r w:rsidRPr="00A516D1">
              <w:t>Stabilnya harga pangan (beras) tingkat konsumen</w:t>
            </w:r>
          </w:p>
        </w:tc>
        <w:tc>
          <w:tcPr>
            <w:tcW w:w="1843" w:type="dxa"/>
            <w:shd w:val="clear" w:color="auto" w:fill="D6E3BC" w:themeFill="accent3" w:themeFillTint="66"/>
          </w:tcPr>
          <w:p w:rsidR="00E4511D" w:rsidRPr="00A516D1" w:rsidRDefault="00593EE4" w:rsidP="005A292E">
            <w:pPr>
              <w:spacing w:after="0"/>
              <w:ind w:left="201" w:right="123" w:firstLine="87"/>
              <w:rPr>
                <w:rFonts w:ascii="Cambria" w:hAnsi="Cambria" w:cstheme="minorHAnsi"/>
                <w:w w:val="90"/>
              </w:rPr>
            </w:pPr>
            <w:r w:rsidRPr="00A516D1">
              <w:rPr>
                <w:rFonts w:ascii="Cambria" w:hAnsi="Cambria" w:cstheme="minorHAnsi"/>
                <w:w w:val="90"/>
              </w:rPr>
              <w:t>Melampaui (&gt;)</w:t>
            </w:r>
          </w:p>
        </w:tc>
        <w:tc>
          <w:tcPr>
            <w:tcW w:w="2410" w:type="dxa"/>
            <w:shd w:val="clear" w:color="auto" w:fill="D6E3BC" w:themeFill="accent3" w:themeFillTint="66"/>
          </w:tcPr>
          <w:p w:rsidR="00E4511D" w:rsidRPr="00A516D1" w:rsidRDefault="006E7E77" w:rsidP="008C13F2">
            <w:pPr>
              <w:spacing w:after="0"/>
              <w:ind w:left="108" w:right="94"/>
              <w:rPr>
                <w:rFonts w:ascii="Cambria" w:hAnsi="Cambria" w:cstheme="minorHAnsi"/>
                <w:w w:val="90"/>
                <w:lang w:val="fi-FI"/>
              </w:rPr>
            </w:pPr>
            <w:r>
              <w:rPr>
                <w:rFonts w:ascii="Cambria" w:hAnsi="Cambria" w:cstheme="minorHAnsi"/>
                <w:w w:val="90"/>
                <w:lang w:val="fi-FI"/>
              </w:rPr>
              <w:t>Masih kurangnya harga pangan tingkat konsumen</w:t>
            </w:r>
          </w:p>
        </w:tc>
        <w:tc>
          <w:tcPr>
            <w:tcW w:w="2268" w:type="dxa"/>
            <w:shd w:val="clear" w:color="auto" w:fill="D6E3BC" w:themeFill="accent3" w:themeFillTint="66"/>
          </w:tcPr>
          <w:p w:rsidR="00E4511D" w:rsidRPr="00A516D1" w:rsidRDefault="00914AC6" w:rsidP="008C13F2">
            <w:pPr>
              <w:spacing w:after="0"/>
              <w:ind w:left="108"/>
              <w:rPr>
                <w:rFonts w:ascii="Cambria" w:hAnsi="Cambria" w:cstheme="minorHAnsi"/>
                <w:w w:val="90"/>
                <w:lang w:val="fi-FI"/>
              </w:rPr>
            </w:pPr>
            <w:r w:rsidRPr="00A516D1">
              <w:rPr>
                <w:rFonts w:ascii="Cambria" w:hAnsi="Cambria" w:cstheme="minorHAnsi"/>
                <w:w w:val="90"/>
                <w:lang w:val="fi-FI"/>
              </w:rPr>
              <w:t>Peningkatan pemantau harga di tingkat konsumen</w:t>
            </w:r>
          </w:p>
        </w:tc>
      </w:tr>
      <w:tr w:rsidR="00E4511D" w:rsidRPr="00A516D1" w:rsidTr="00E4511D">
        <w:trPr>
          <w:gridAfter w:val="1"/>
          <w:wAfter w:w="2268" w:type="dxa"/>
          <w:trHeight w:val="459"/>
        </w:trPr>
        <w:tc>
          <w:tcPr>
            <w:tcW w:w="709" w:type="dxa"/>
          </w:tcPr>
          <w:p w:rsidR="00E4511D" w:rsidRPr="00A516D1" w:rsidRDefault="003C0279" w:rsidP="008C13F2">
            <w:pPr>
              <w:spacing w:after="0" w:line="225" w:lineRule="exact"/>
              <w:ind w:left="107"/>
              <w:rPr>
                <w:rFonts w:ascii="Cambria" w:hAnsi="Cambria" w:cstheme="minorHAnsi"/>
                <w:w w:val="90"/>
                <w:lang w:val="en-US"/>
              </w:rPr>
            </w:pPr>
            <w:r w:rsidRPr="00A516D1">
              <w:rPr>
                <w:rFonts w:ascii="Cambria" w:hAnsi="Cambria" w:cstheme="minorHAnsi"/>
                <w:w w:val="90"/>
                <w:lang w:val="fi-FI"/>
              </w:rPr>
              <w:t xml:space="preserve">  </w:t>
            </w:r>
            <w:r w:rsidR="00E4511D" w:rsidRPr="00A516D1">
              <w:rPr>
                <w:rFonts w:ascii="Cambria" w:hAnsi="Cambria" w:cstheme="minorHAnsi"/>
                <w:w w:val="90"/>
                <w:lang w:val="en-US"/>
              </w:rPr>
              <w:t>5.</w:t>
            </w:r>
          </w:p>
        </w:tc>
        <w:tc>
          <w:tcPr>
            <w:tcW w:w="3261" w:type="dxa"/>
          </w:tcPr>
          <w:p w:rsidR="00E4511D" w:rsidRPr="00A516D1" w:rsidRDefault="00E4511D" w:rsidP="008C13F2">
            <w:pPr>
              <w:spacing w:after="0" w:line="225" w:lineRule="exact"/>
              <w:ind w:left="108"/>
              <w:rPr>
                <w:rFonts w:ascii="Cambria" w:hAnsi="Cambria" w:cstheme="minorHAnsi"/>
                <w:w w:val="90"/>
                <w:lang w:val="en-US"/>
              </w:rPr>
            </w:pPr>
            <w:r w:rsidRPr="00A516D1">
              <w:t>Cadangan pangan pemerintah daerah</w:t>
            </w:r>
          </w:p>
        </w:tc>
        <w:tc>
          <w:tcPr>
            <w:tcW w:w="1843" w:type="dxa"/>
          </w:tcPr>
          <w:p w:rsidR="00E4511D" w:rsidRPr="00A516D1" w:rsidRDefault="00593EE4" w:rsidP="000E3949">
            <w:pPr>
              <w:spacing w:after="0"/>
              <w:ind w:left="201" w:right="123" w:hanging="201"/>
              <w:rPr>
                <w:rFonts w:ascii="Cambria" w:hAnsi="Cambria" w:cstheme="minorHAnsi"/>
                <w:w w:val="90"/>
              </w:rPr>
            </w:pPr>
            <w:r w:rsidRPr="00A516D1">
              <w:rPr>
                <w:rFonts w:ascii="Cambria" w:hAnsi="Cambria" w:cstheme="minorHAnsi"/>
                <w:w w:val="90"/>
              </w:rPr>
              <w:t>Belum Tercapai (&lt;) ,</w:t>
            </w:r>
          </w:p>
        </w:tc>
        <w:tc>
          <w:tcPr>
            <w:tcW w:w="2410" w:type="dxa"/>
          </w:tcPr>
          <w:p w:rsidR="00E4511D" w:rsidRPr="00A516D1" w:rsidRDefault="005A292E" w:rsidP="008C13F2">
            <w:pPr>
              <w:spacing w:after="0"/>
              <w:ind w:left="108" w:right="94"/>
              <w:rPr>
                <w:rFonts w:ascii="Cambria" w:hAnsi="Cambria" w:cstheme="minorHAnsi"/>
                <w:w w:val="90"/>
                <w:lang w:val="fi-FI"/>
              </w:rPr>
            </w:pPr>
            <w:r w:rsidRPr="00A516D1">
              <w:rPr>
                <w:rFonts w:ascii="Cambria" w:hAnsi="Cambria" w:cstheme="minorHAnsi"/>
                <w:w w:val="90"/>
                <w:lang w:val="fi-FI"/>
              </w:rPr>
              <w:t>Kurangnya tambahan cadangan pangan pemerintah</w:t>
            </w:r>
          </w:p>
        </w:tc>
        <w:tc>
          <w:tcPr>
            <w:tcW w:w="2268" w:type="dxa"/>
          </w:tcPr>
          <w:p w:rsidR="00E4511D" w:rsidRPr="00A516D1" w:rsidRDefault="005A292E" w:rsidP="008C13F2">
            <w:pPr>
              <w:spacing w:after="0"/>
              <w:ind w:left="108"/>
              <w:rPr>
                <w:rFonts w:ascii="Cambria" w:hAnsi="Cambria" w:cstheme="minorHAnsi"/>
                <w:w w:val="90"/>
                <w:lang w:val="fi-FI"/>
              </w:rPr>
            </w:pPr>
            <w:r w:rsidRPr="00A516D1">
              <w:rPr>
                <w:rFonts w:ascii="Cambria" w:hAnsi="Cambria" w:cstheme="minorHAnsi"/>
                <w:w w:val="90"/>
                <w:lang w:val="fi-FI"/>
              </w:rPr>
              <w:t>Peningkatan cadangan pangan</w:t>
            </w:r>
          </w:p>
        </w:tc>
      </w:tr>
      <w:tr w:rsidR="00E4511D" w:rsidRPr="00A516D1" w:rsidTr="00C5124A">
        <w:trPr>
          <w:gridAfter w:val="1"/>
          <w:wAfter w:w="2268" w:type="dxa"/>
          <w:trHeight w:val="511"/>
        </w:trPr>
        <w:tc>
          <w:tcPr>
            <w:tcW w:w="709" w:type="dxa"/>
            <w:shd w:val="clear" w:color="auto" w:fill="D6E3BC" w:themeFill="accent3" w:themeFillTint="66"/>
          </w:tcPr>
          <w:p w:rsidR="00E4511D" w:rsidRPr="00A516D1" w:rsidRDefault="003C0279" w:rsidP="008C13F2">
            <w:pPr>
              <w:spacing w:after="0" w:line="240" w:lineRule="auto"/>
              <w:ind w:left="107"/>
              <w:rPr>
                <w:rFonts w:ascii="Cambria" w:hAnsi="Cambria" w:cstheme="minorHAnsi"/>
                <w:w w:val="90"/>
                <w:lang w:val="en-US"/>
              </w:rPr>
            </w:pPr>
            <w:r w:rsidRPr="00A516D1">
              <w:rPr>
                <w:rFonts w:ascii="Cambria" w:hAnsi="Cambria" w:cstheme="minorHAnsi"/>
                <w:w w:val="90"/>
                <w:lang w:val="en-US"/>
              </w:rPr>
              <w:t xml:space="preserve">   </w:t>
            </w:r>
            <w:r w:rsidR="00E4511D" w:rsidRPr="00A516D1">
              <w:rPr>
                <w:rFonts w:ascii="Cambria" w:hAnsi="Cambria" w:cstheme="minorHAnsi"/>
                <w:w w:val="90"/>
                <w:lang w:val="en-US"/>
              </w:rPr>
              <w:t>6.</w:t>
            </w:r>
          </w:p>
        </w:tc>
        <w:tc>
          <w:tcPr>
            <w:tcW w:w="3261" w:type="dxa"/>
            <w:shd w:val="clear" w:color="auto" w:fill="D6E3BC" w:themeFill="accent3" w:themeFillTint="66"/>
          </w:tcPr>
          <w:p w:rsidR="00E4511D" w:rsidRPr="00A516D1" w:rsidRDefault="00E4511D" w:rsidP="008C13F2">
            <w:pPr>
              <w:spacing w:after="0" w:line="240" w:lineRule="auto"/>
              <w:ind w:left="108"/>
              <w:rPr>
                <w:rFonts w:ascii="Cambria" w:hAnsi="Cambria" w:cstheme="minorHAnsi"/>
                <w:w w:val="90"/>
                <w:lang w:val="en-US"/>
              </w:rPr>
            </w:pPr>
            <w:r w:rsidRPr="00A516D1">
              <w:t>Informasi Ketahanan Pangan yang Lengkap, Akurat dan Up to Date</w:t>
            </w:r>
          </w:p>
        </w:tc>
        <w:tc>
          <w:tcPr>
            <w:tcW w:w="1843" w:type="dxa"/>
            <w:shd w:val="clear" w:color="auto" w:fill="D6E3BC" w:themeFill="accent3" w:themeFillTint="66"/>
          </w:tcPr>
          <w:p w:rsidR="00E4511D" w:rsidRPr="00A516D1" w:rsidRDefault="00593EE4" w:rsidP="008C13F2">
            <w:pPr>
              <w:spacing w:after="0" w:line="240" w:lineRule="auto"/>
              <w:ind w:left="201" w:right="123" w:firstLine="172"/>
              <w:rPr>
                <w:rFonts w:ascii="Cambria" w:hAnsi="Cambria" w:cstheme="minorHAnsi"/>
                <w:w w:val="90"/>
              </w:rPr>
            </w:pPr>
            <w:r w:rsidRPr="00A516D1">
              <w:rPr>
                <w:rFonts w:ascii="Cambria" w:hAnsi="Cambria" w:cstheme="minorHAnsi"/>
                <w:w w:val="90"/>
              </w:rPr>
              <w:t>Sesuai (=)</w:t>
            </w:r>
          </w:p>
        </w:tc>
        <w:tc>
          <w:tcPr>
            <w:tcW w:w="2410" w:type="dxa"/>
            <w:shd w:val="clear" w:color="auto" w:fill="D6E3BC" w:themeFill="accent3" w:themeFillTint="66"/>
          </w:tcPr>
          <w:p w:rsidR="00E4511D" w:rsidRPr="00A516D1" w:rsidRDefault="00320667" w:rsidP="008C13F2">
            <w:pPr>
              <w:spacing w:after="0" w:line="240" w:lineRule="auto"/>
              <w:ind w:left="108" w:right="94"/>
              <w:rPr>
                <w:rFonts w:ascii="Cambria" w:hAnsi="Cambria" w:cstheme="minorHAnsi"/>
                <w:w w:val="90"/>
                <w:lang w:val="fi-FI"/>
              </w:rPr>
            </w:pPr>
            <w:r w:rsidRPr="00A516D1">
              <w:rPr>
                <w:rFonts w:ascii="Cambria" w:hAnsi="Cambria" w:cstheme="minorHAnsi"/>
                <w:w w:val="90"/>
                <w:lang w:val="fi-FI"/>
              </w:rPr>
              <w:t>Belum akuratnya informasi pangan</w:t>
            </w:r>
          </w:p>
        </w:tc>
        <w:tc>
          <w:tcPr>
            <w:tcW w:w="2268" w:type="dxa"/>
            <w:shd w:val="clear" w:color="auto" w:fill="D6E3BC" w:themeFill="accent3" w:themeFillTint="66"/>
          </w:tcPr>
          <w:p w:rsidR="00E4511D" w:rsidRPr="00A516D1" w:rsidRDefault="00320667" w:rsidP="008C13F2">
            <w:pPr>
              <w:spacing w:after="0" w:line="240" w:lineRule="auto"/>
              <w:ind w:left="108"/>
              <w:rPr>
                <w:rFonts w:ascii="Cambria" w:hAnsi="Cambria" w:cstheme="minorHAnsi"/>
                <w:w w:val="90"/>
                <w:lang w:val="fi-FI"/>
              </w:rPr>
            </w:pPr>
            <w:r w:rsidRPr="00A516D1">
              <w:rPr>
                <w:rFonts w:ascii="Cambria" w:hAnsi="Cambria" w:cstheme="minorHAnsi"/>
                <w:w w:val="90"/>
                <w:lang w:val="fi-FI"/>
              </w:rPr>
              <w:t>Peningkatan Informasih Pangan</w:t>
            </w:r>
          </w:p>
        </w:tc>
      </w:tr>
      <w:tr w:rsidR="00E4511D" w:rsidRPr="00A516D1" w:rsidTr="00E4511D">
        <w:trPr>
          <w:gridAfter w:val="1"/>
          <w:wAfter w:w="2268" w:type="dxa"/>
          <w:trHeight w:val="563"/>
        </w:trPr>
        <w:tc>
          <w:tcPr>
            <w:tcW w:w="709" w:type="dxa"/>
          </w:tcPr>
          <w:p w:rsidR="00E4511D" w:rsidRPr="00A516D1" w:rsidRDefault="003C0279" w:rsidP="008C13F2">
            <w:pPr>
              <w:spacing w:after="0" w:line="240" w:lineRule="auto"/>
              <w:ind w:left="107"/>
              <w:rPr>
                <w:rFonts w:ascii="Cambria" w:hAnsi="Cambria" w:cstheme="minorHAnsi"/>
                <w:w w:val="90"/>
                <w:lang w:val="en-US"/>
              </w:rPr>
            </w:pPr>
            <w:r w:rsidRPr="00A516D1">
              <w:rPr>
                <w:rFonts w:ascii="Cambria" w:hAnsi="Cambria" w:cstheme="minorHAnsi"/>
                <w:w w:val="90"/>
                <w:lang w:val="en-US"/>
              </w:rPr>
              <w:t xml:space="preserve">   </w:t>
            </w:r>
            <w:r w:rsidR="00E4511D" w:rsidRPr="00A516D1">
              <w:rPr>
                <w:rFonts w:ascii="Cambria" w:hAnsi="Cambria" w:cstheme="minorHAnsi"/>
                <w:w w:val="90"/>
                <w:lang w:val="en-US"/>
              </w:rPr>
              <w:t>7.</w:t>
            </w:r>
          </w:p>
        </w:tc>
        <w:tc>
          <w:tcPr>
            <w:tcW w:w="3261" w:type="dxa"/>
          </w:tcPr>
          <w:p w:rsidR="00E4511D" w:rsidRPr="00A516D1" w:rsidRDefault="00E4511D" w:rsidP="008C13F2">
            <w:pPr>
              <w:spacing w:after="0" w:line="240" w:lineRule="auto"/>
              <w:ind w:left="108"/>
              <w:rPr>
                <w:rFonts w:ascii="Cambria" w:hAnsi="Cambria" w:cstheme="minorHAnsi"/>
                <w:w w:val="90"/>
                <w:lang w:val="fi-FI"/>
              </w:rPr>
            </w:pPr>
            <w:r w:rsidRPr="00A516D1">
              <w:t>Mutu konsumsi pangan Pola Pangan Harapan (PPH)</w:t>
            </w:r>
          </w:p>
        </w:tc>
        <w:tc>
          <w:tcPr>
            <w:tcW w:w="1843" w:type="dxa"/>
          </w:tcPr>
          <w:p w:rsidR="00E4511D" w:rsidRPr="00A516D1" w:rsidRDefault="00593EE4" w:rsidP="008C13F2">
            <w:pPr>
              <w:spacing w:after="0" w:line="240" w:lineRule="auto"/>
              <w:ind w:left="201" w:right="123" w:firstLine="172"/>
              <w:rPr>
                <w:rFonts w:ascii="Cambria" w:hAnsi="Cambria" w:cstheme="minorHAnsi"/>
                <w:w w:val="90"/>
              </w:rPr>
            </w:pPr>
            <w:r w:rsidRPr="00A516D1">
              <w:rPr>
                <w:rFonts w:ascii="Cambria" w:hAnsi="Cambria" w:cstheme="minorHAnsi"/>
                <w:w w:val="90"/>
              </w:rPr>
              <w:t>Sesuai (=)</w:t>
            </w:r>
          </w:p>
        </w:tc>
        <w:tc>
          <w:tcPr>
            <w:tcW w:w="2410" w:type="dxa"/>
          </w:tcPr>
          <w:p w:rsidR="00E4511D" w:rsidRPr="00A516D1" w:rsidRDefault="00315F3C" w:rsidP="008C13F2">
            <w:pPr>
              <w:spacing w:after="0" w:line="240" w:lineRule="auto"/>
              <w:ind w:left="108" w:right="94"/>
              <w:rPr>
                <w:rFonts w:ascii="Cambria" w:hAnsi="Cambria" w:cstheme="minorHAnsi"/>
                <w:w w:val="90"/>
                <w:lang w:val="fi-FI"/>
              </w:rPr>
            </w:pPr>
            <w:r w:rsidRPr="00A516D1">
              <w:rPr>
                <w:rFonts w:ascii="Cambria" w:hAnsi="Cambria" w:cstheme="minorHAnsi"/>
                <w:w w:val="90"/>
                <w:lang w:val="fi-FI"/>
              </w:rPr>
              <w:t>Belum beragam dan seimbang konsumsi pangan masyarakat</w:t>
            </w:r>
          </w:p>
        </w:tc>
        <w:tc>
          <w:tcPr>
            <w:tcW w:w="2268" w:type="dxa"/>
          </w:tcPr>
          <w:p w:rsidR="00E4511D" w:rsidRPr="00A516D1" w:rsidRDefault="0073016B" w:rsidP="008C13F2">
            <w:pPr>
              <w:spacing w:after="0" w:line="240" w:lineRule="auto"/>
              <w:ind w:left="108"/>
              <w:rPr>
                <w:rFonts w:ascii="Cambria" w:hAnsi="Cambria" w:cstheme="minorHAnsi"/>
                <w:w w:val="90"/>
                <w:lang w:val="fi-FI"/>
              </w:rPr>
            </w:pPr>
            <w:r w:rsidRPr="00A516D1">
              <w:rPr>
                <w:rFonts w:ascii="Cambria" w:hAnsi="Cambria" w:cstheme="minorHAnsi"/>
                <w:w w:val="90"/>
                <w:lang w:val="fi-FI"/>
              </w:rPr>
              <w:t>Terjamimnya dan terjangkaunya ketersediaan pangan masyarakat</w:t>
            </w:r>
          </w:p>
        </w:tc>
      </w:tr>
      <w:tr w:rsidR="00E4511D" w:rsidRPr="00A516D1" w:rsidTr="00C5124A">
        <w:trPr>
          <w:gridAfter w:val="1"/>
          <w:wAfter w:w="2268" w:type="dxa"/>
          <w:trHeight w:val="331"/>
        </w:trPr>
        <w:tc>
          <w:tcPr>
            <w:tcW w:w="709" w:type="dxa"/>
            <w:shd w:val="clear" w:color="auto" w:fill="D6E3BC" w:themeFill="accent3" w:themeFillTint="66"/>
          </w:tcPr>
          <w:p w:rsidR="00E4511D" w:rsidRPr="00A516D1" w:rsidRDefault="003C0279" w:rsidP="008C13F2">
            <w:pPr>
              <w:spacing w:after="0" w:line="240" w:lineRule="auto"/>
              <w:ind w:left="107"/>
              <w:rPr>
                <w:rFonts w:ascii="Cambria" w:hAnsi="Cambria" w:cstheme="minorHAnsi"/>
                <w:w w:val="90"/>
                <w:lang w:val="en-US"/>
              </w:rPr>
            </w:pPr>
            <w:r w:rsidRPr="00164169">
              <w:rPr>
                <w:rFonts w:ascii="Cambria" w:hAnsi="Cambria" w:cstheme="minorHAnsi"/>
                <w:w w:val="90"/>
                <w:lang w:val="fi-FI"/>
              </w:rPr>
              <w:t xml:space="preserve">   </w:t>
            </w:r>
            <w:r w:rsidR="00E4511D" w:rsidRPr="00A516D1">
              <w:rPr>
                <w:rFonts w:ascii="Cambria" w:hAnsi="Cambria" w:cstheme="minorHAnsi"/>
                <w:w w:val="90"/>
                <w:lang w:val="en-US"/>
              </w:rPr>
              <w:t>8.</w:t>
            </w:r>
          </w:p>
        </w:tc>
        <w:tc>
          <w:tcPr>
            <w:tcW w:w="3261" w:type="dxa"/>
            <w:shd w:val="clear" w:color="auto" w:fill="D6E3BC" w:themeFill="accent3" w:themeFillTint="66"/>
          </w:tcPr>
          <w:p w:rsidR="00E4511D" w:rsidRPr="00A516D1" w:rsidRDefault="00B824BF" w:rsidP="00B824BF">
            <w:pPr>
              <w:spacing w:after="0" w:line="240" w:lineRule="auto"/>
              <w:rPr>
                <w:rFonts w:ascii="Cambria" w:hAnsi="Cambria" w:cstheme="minorHAnsi"/>
                <w:w w:val="90"/>
                <w:lang w:val="en-US"/>
              </w:rPr>
            </w:pPr>
            <w:r>
              <w:rPr>
                <w:lang w:val="en-US"/>
              </w:rPr>
              <w:t>K</w:t>
            </w:r>
            <w:r w:rsidR="00E4511D" w:rsidRPr="00A516D1">
              <w:t>onsumsi beras per kapita per tahun</w:t>
            </w:r>
          </w:p>
        </w:tc>
        <w:tc>
          <w:tcPr>
            <w:tcW w:w="1843" w:type="dxa"/>
            <w:shd w:val="clear" w:color="auto" w:fill="D6E3BC" w:themeFill="accent3" w:themeFillTint="66"/>
          </w:tcPr>
          <w:p w:rsidR="00E4511D" w:rsidRPr="00A516D1" w:rsidRDefault="00593EE4" w:rsidP="008C13F2">
            <w:pPr>
              <w:spacing w:after="0" w:line="240" w:lineRule="auto"/>
              <w:ind w:left="201" w:right="123" w:firstLine="172"/>
              <w:rPr>
                <w:rFonts w:ascii="Cambria" w:hAnsi="Cambria" w:cstheme="minorHAnsi"/>
                <w:w w:val="90"/>
              </w:rPr>
            </w:pPr>
            <w:r w:rsidRPr="00A516D1">
              <w:rPr>
                <w:rFonts w:ascii="Cambria" w:hAnsi="Cambria" w:cstheme="minorHAnsi"/>
                <w:w w:val="90"/>
              </w:rPr>
              <w:t>Sesuai (=)</w:t>
            </w:r>
          </w:p>
        </w:tc>
        <w:tc>
          <w:tcPr>
            <w:tcW w:w="2410" w:type="dxa"/>
            <w:shd w:val="clear" w:color="auto" w:fill="D6E3BC" w:themeFill="accent3" w:themeFillTint="66"/>
          </w:tcPr>
          <w:p w:rsidR="00315F3C" w:rsidRPr="00A516D1" w:rsidRDefault="00315F3C" w:rsidP="008C13F2">
            <w:pPr>
              <w:spacing w:after="0" w:line="240" w:lineRule="auto"/>
              <w:ind w:left="108" w:right="94"/>
              <w:rPr>
                <w:rFonts w:ascii="Cambria" w:hAnsi="Cambria" w:cstheme="minorHAnsi"/>
                <w:w w:val="90"/>
                <w:lang w:val="fi-FI"/>
              </w:rPr>
            </w:pPr>
            <w:r w:rsidRPr="00A516D1">
              <w:rPr>
                <w:rFonts w:ascii="Cambria" w:hAnsi="Cambria" w:cstheme="minorHAnsi"/>
                <w:w w:val="90"/>
                <w:lang w:val="fi-FI"/>
              </w:rPr>
              <w:t>Belum seimbangnya ketersediaan energi</w:t>
            </w:r>
          </w:p>
          <w:p w:rsidR="00E4511D" w:rsidRPr="00A516D1" w:rsidRDefault="00315F3C" w:rsidP="008C13F2">
            <w:pPr>
              <w:spacing w:after="0" w:line="240" w:lineRule="auto"/>
              <w:ind w:left="108" w:right="94"/>
              <w:rPr>
                <w:rFonts w:ascii="Cambria" w:hAnsi="Cambria" w:cstheme="minorHAnsi"/>
                <w:w w:val="90"/>
                <w:lang w:val="fi-FI"/>
              </w:rPr>
            </w:pPr>
            <w:r w:rsidRPr="00A516D1">
              <w:rPr>
                <w:rFonts w:ascii="Cambria" w:hAnsi="Cambria" w:cstheme="minorHAnsi"/>
                <w:w w:val="90"/>
                <w:lang w:val="fi-FI"/>
              </w:rPr>
              <w:t>dan protein</w:t>
            </w:r>
          </w:p>
        </w:tc>
        <w:tc>
          <w:tcPr>
            <w:tcW w:w="2268" w:type="dxa"/>
            <w:shd w:val="clear" w:color="auto" w:fill="D6E3BC" w:themeFill="accent3" w:themeFillTint="66"/>
          </w:tcPr>
          <w:p w:rsidR="00E4511D" w:rsidRPr="00A516D1" w:rsidRDefault="00D86778" w:rsidP="008C13F2">
            <w:pPr>
              <w:spacing w:after="0" w:line="240" w:lineRule="auto"/>
              <w:ind w:left="108"/>
              <w:rPr>
                <w:rFonts w:ascii="Cambria" w:hAnsi="Cambria" w:cstheme="minorHAnsi"/>
                <w:w w:val="90"/>
                <w:lang w:val="fi-FI"/>
              </w:rPr>
            </w:pPr>
            <w:r w:rsidRPr="00A516D1">
              <w:rPr>
                <w:rFonts w:ascii="Cambria" w:hAnsi="Cambria" w:cstheme="minorHAnsi"/>
                <w:w w:val="90"/>
                <w:lang w:val="fi-FI"/>
              </w:rPr>
              <w:t>Peningkatan ketesediaan  pangan dan protein</w:t>
            </w:r>
          </w:p>
        </w:tc>
      </w:tr>
      <w:tr w:rsidR="00E4511D" w:rsidRPr="00A516D1" w:rsidTr="00E4511D">
        <w:trPr>
          <w:gridAfter w:val="1"/>
          <w:wAfter w:w="2268" w:type="dxa"/>
          <w:trHeight w:val="524"/>
        </w:trPr>
        <w:tc>
          <w:tcPr>
            <w:tcW w:w="709" w:type="dxa"/>
          </w:tcPr>
          <w:p w:rsidR="00E4511D" w:rsidRPr="00A516D1" w:rsidRDefault="003C0279" w:rsidP="008C13F2">
            <w:pPr>
              <w:spacing w:after="0" w:line="240" w:lineRule="auto"/>
              <w:ind w:left="107"/>
              <w:rPr>
                <w:rFonts w:ascii="Cambria" w:hAnsi="Cambria" w:cstheme="minorHAnsi"/>
                <w:w w:val="90"/>
                <w:lang w:val="en-US"/>
              </w:rPr>
            </w:pPr>
            <w:r w:rsidRPr="00A516D1">
              <w:rPr>
                <w:rFonts w:ascii="Cambria" w:hAnsi="Cambria" w:cstheme="minorHAnsi"/>
                <w:w w:val="90"/>
                <w:lang w:val="fi-FI"/>
              </w:rPr>
              <w:t xml:space="preserve">   </w:t>
            </w:r>
            <w:r w:rsidR="00E4511D" w:rsidRPr="00A516D1">
              <w:rPr>
                <w:rFonts w:ascii="Cambria" w:hAnsi="Cambria" w:cstheme="minorHAnsi"/>
                <w:w w:val="90"/>
                <w:lang w:val="en-US"/>
              </w:rPr>
              <w:t>9.</w:t>
            </w:r>
          </w:p>
        </w:tc>
        <w:tc>
          <w:tcPr>
            <w:tcW w:w="3261" w:type="dxa"/>
          </w:tcPr>
          <w:p w:rsidR="00E4511D" w:rsidRPr="00A516D1" w:rsidRDefault="00E4511D" w:rsidP="008C13F2">
            <w:pPr>
              <w:spacing w:after="0" w:line="240" w:lineRule="auto"/>
              <w:ind w:left="108"/>
              <w:rPr>
                <w:rFonts w:ascii="Cambria" w:hAnsi="Cambria" w:cstheme="minorHAnsi"/>
                <w:w w:val="90"/>
                <w:lang w:val="en-US"/>
              </w:rPr>
            </w:pPr>
            <w:r w:rsidRPr="00A516D1">
              <w:t>Ketersediaan pangan alternatif</w:t>
            </w:r>
          </w:p>
        </w:tc>
        <w:tc>
          <w:tcPr>
            <w:tcW w:w="1843" w:type="dxa"/>
          </w:tcPr>
          <w:p w:rsidR="00E4511D" w:rsidRPr="00A516D1" w:rsidRDefault="00E76050" w:rsidP="008C13F2">
            <w:pPr>
              <w:spacing w:after="0" w:line="240" w:lineRule="auto"/>
              <w:ind w:left="201" w:right="123" w:firstLine="172"/>
              <w:rPr>
                <w:rFonts w:ascii="Cambria" w:hAnsi="Cambria" w:cstheme="minorHAnsi"/>
                <w:w w:val="90"/>
              </w:rPr>
            </w:pPr>
            <w:r w:rsidRPr="00A516D1">
              <w:rPr>
                <w:rFonts w:ascii="Cambria" w:hAnsi="Cambria" w:cstheme="minorHAnsi"/>
                <w:w w:val="90"/>
              </w:rPr>
              <w:t>Sesuai (=)</w:t>
            </w:r>
          </w:p>
        </w:tc>
        <w:tc>
          <w:tcPr>
            <w:tcW w:w="2410" w:type="dxa"/>
          </w:tcPr>
          <w:p w:rsidR="00E4511D" w:rsidRPr="00A516D1" w:rsidRDefault="007C7B35" w:rsidP="008C13F2">
            <w:pPr>
              <w:spacing w:after="0" w:line="240" w:lineRule="auto"/>
              <w:ind w:left="108" w:right="94"/>
              <w:rPr>
                <w:rFonts w:ascii="Cambria" w:hAnsi="Cambria" w:cstheme="minorHAnsi"/>
                <w:w w:val="90"/>
                <w:lang w:val="fi-FI"/>
              </w:rPr>
            </w:pPr>
            <w:r w:rsidRPr="00A516D1">
              <w:rPr>
                <w:rFonts w:ascii="Cambria" w:hAnsi="Cambria" w:cstheme="minorHAnsi"/>
                <w:w w:val="90"/>
                <w:lang w:val="fi-FI"/>
              </w:rPr>
              <w:t>Masih kurangnnya pangan alternatif</w:t>
            </w:r>
          </w:p>
        </w:tc>
        <w:tc>
          <w:tcPr>
            <w:tcW w:w="2268" w:type="dxa"/>
          </w:tcPr>
          <w:p w:rsidR="00E4511D" w:rsidRPr="00A516D1" w:rsidRDefault="007C7B35" w:rsidP="008C13F2">
            <w:pPr>
              <w:spacing w:after="0" w:line="240" w:lineRule="auto"/>
              <w:ind w:left="108"/>
              <w:rPr>
                <w:rFonts w:ascii="Cambria" w:hAnsi="Cambria" w:cstheme="minorHAnsi"/>
                <w:w w:val="90"/>
                <w:lang w:val="fi-FI"/>
              </w:rPr>
            </w:pPr>
            <w:r w:rsidRPr="00A516D1">
              <w:rPr>
                <w:rFonts w:ascii="Cambria" w:hAnsi="Cambria" w:cstheme="minorHAnsi"/>
                <w:w w:val="90"/>
                <w:lang w:val="fi-FI"/>
              </w:rPr>
              <w:t>Peningkatan Ketersediaan pangan alternatif</w:t>
            </w:r>
          </w:p>
        </w:tc>
      </w:tr>
      <w:tr w:rsidR="00E4511D" w:rsidRPr="00A516D1" w:rsidTr="00C5124A">
        <w:trPr>
          <w:gridAfter w:val="1"/>
          <w:wAfter w:w="2268" w:type="dxa"/>
          <w:trHeight w:val="736"/>
        </w:trPr>
        <w:tc>
          <w:tcPr>
            <w:tcW w:w="709" w:type="dxa"/>
            <w:shd w:val="clear" w:color="auto" w:fill="D6E3BC" w:themeFill="accent3" w:themeFillTint="66"/>
          </w:tcPr>
          <w:p w:rsidR="00E4511D" w:rsidRPr="00A516D1" w:rsidRDefault="00E4511D" w:rsidP="008C13F2">
            <w:pPr>
              <w:spacing w:after="0" w:line="240" w:lineRule="auto"/>
              <w:rPr>
                <w:rFonts w:ascii="Cambria" w:hAnsi="Cambria" w:cstheme="minorHAnsi"/>
                <w:lang w:val="fi-FI"/>
              </w:rPr>
            </w:pPr>
          </w:p>
          <w:p w:rsidR="00E4511D" w:rsidRPr="00A516D1" w:rsidRDefault="003C0279" w:rsidP="008C13F2">
            <w:pPr>
              <w:spacing w:after="0" w:line="240" w:lineRule="auto"/>
              <w:rPr>
                <w:rFonts w:ascii="Cambria" w:hAnsi="Cambria" w:cstheme="minorHAnsi"/>
                <w:lang w:val="en-US"/>
              </w:rPr>
            </w:pPr>
            <w:r w:rsidRPr="00A516D1">
              <w:rPr>
                <w:rFonts w:ascii="Cambria" w:hAnsi="Cambria" w:cstheme="minorHAnsi"/>
                <w:lang w:val="en-US"/>
              </w:rPr>
              <w:t xml:space="preserve">  </w:t>
            </w:r>
            <w:r w:rsidR="00E4511D" w:rsidRPr="00A516D1">
              <w:rPr>
                <w:rFonts w:ascii="Cambria" w:hAnsi="Cambria" w:cstheme="minorHAnsi"/>
                <w:lang w:val="en-US"/>
              </w:rPr>
              <w:t>10</w:t>
            </w:r>
          </w:p>
        </w:tc>
        <w:tc>
          <w:tcPr>
            <w:tcW w:w="3261" w:type="dxa"/>
            <w:shd w:val="clear" w:color="auto" w:fill="D6E3BC" w:themeFill="accent3" w:themeFillTint="66"/>
          </w:tcPr>
          <w:p w:rsidR="00E4511D" w:rsidRPr="00A516D1" w:rsidRDefault="00E4511D" w:rsidP="008C13F2">
            <w:pPr>
              <w:spacing w:after="0" w:line="240" w:lineRule="auto"/>
              <w:ind w:left="108" w:right="-126"/>
              <w:rPr>
                <w:rFonts w:ascii="Cambria" w:hAnsi="Cambria" w:cstheme="minorHAnsi"/>
                <w:lang w:val="fi-FI"/>
              </w:rPr>
            </w:pPr>
            <w:r w:rsidRPr="00A516D1">
              <w:t>Menurnnya Daerah Rawan Pangan</w:t>
            </w:r>
          </w:p>
        </w:tc>
        <w:tc>
          <w:tcPr>
            <w:tcW w:w="1843" w:type="dxa"/>
            <w:shd w:val="clear" w:color="auto" w:fill="D6E3BC" w:themeFill="accent3" w:themeFillTint="66"/>
          </w:tcPr>
          <w:p w:rsidR="00E4511D" w:rsidRPr="00A516D1" w:rsidRDefault="00E76050" w:rsidP="008C13F2">
            <w:pPr>
              <w:spacing w:after="0" w:line="240" w:lineRule="auto"/>
              <w:ind w:left="108" w:right="101"/>
              <w:jc w:val="center"/>
              <w:rPr>
                <w:rFonts w:ascii="Cambria" w:hAnsi="Cambria" w:cstheme="minorHAnsi"/>
              </w:rPr>
            </w:pPr>
            <w:r w:rsidRPr="00A516D1">
              <w:rPr>
                <w:rFonts w:ascii="Cambria" w:hAnsi="Cambria" w:cstheme="minorHAnsi"/>
              </w:rPr>
              <w:t>Sesuai (=)</w:t>
            </w:r>
          </w:p>
        </w:tc>
        <w:tc>
          <w:tcPr>
            <w:tcW w:w="2410" w:type="dxa"/>
            <w:shd w:val="clear" w:color="auto" w:fill="D6E3BC" w:themeFill="accent3" w:themeFillTint="66"/>
          </w:tcPr>
          <w:p w:rsidR="00E4511D" w:rsidRPr="00164169" w:rsidRDefault="00CD1BA4" w:rsidP="008C13F2">
            <w:pPr>
              <w:spacing w:after="0" w:line="240" w:lineRule="auto"/>
              <w:ind w:left="108"/>
              <w:rPr>
                <w:rFonts w:ascii="Cambria" w:hAnsi="Cambria" w:cstheme="minorHAnsi"/>
                <w:lang w:val="en-US"/>
              </w:rPr>
            </w:pPr>
            <w:r w:rsidRPr="00164169">
              <w:rPr>
                <w:rFonts w:ascii="Cambria" w:hAnsi="Cambria" w:cstheme="minorHAnsi"/>
                <w:lang w:val="en-US"/>
              </w:rPr>
              <w:t>Belum optimalnya penanganan daerah rawan pangan</w:t>
            </w:r>
          </w:p>
        </w:tc>
        <w:tc>
          <w:tcPr>
            <w:tcW w:w="2268" w:type="dxa"/>
            <w:shd w:val="clear" w:color="auto" w:fill="D6E3BC" w:themeFill="accent3" w:themeFillTint="66"/>
          </w:tcPr>
          <w:p w:rsidR="00E4511D" w:rsidRPr="00A516D1" w:rsidRDefault="00151C27" w:rsidP="008C13F2">
            <w:pPr>
              <w:spacing w:after="0" w:line="240" w:lineRule="auto"/>
              <w:ind w:left="108"/>
              <w:rPr>
                <w:rFonts w:ascii="Cambria" w:hAnsi="Cambria" w:cstheme="minorHAnsi"/>
                <w:lang w:val="fi-FI"/>
              </w:rPr>
            </w:pPr>
            <w:r w:rsidRPr="00A516D1">
              <w:rPr>
                <w:rFonts w:ascii="Cambria" w:hAnsi="Cambria" w:cstheme="minorHAnsi"/>
                <w:w w:val="90"/>
                <w:lang w:val="fi-FI"/>
              </w:rPr>
              <w:t>Peningkatan pematauan daerah rawan pangan</w:t>
            </w:r>
          </w:p>
        </w:tc>
      </w:tr>
      <w:tr w:rsidR="00E4511D" w:rsidRPr="00A516D1" w:rsidTr="00534FBA">
        <w:trPr>
          <w:gridAfter w:val="1"/>
          <w:wAfter w:w="2268" w:type="dxa"/>
          <w:trHeight w:val="688"/>
        </w:trPr>
        <w:tc>
          <w:tcPr>
            <w:tcW w:w="709" w:type="dxa"/>
          </w:tcPr>
          <w:p w:rsidR="00E4511D" w:rsidRPr="00A516D1" w:rsidRDefault="00E4511D" w:rsidP="003C0279">
            <w:pPr>
              <w:spacing w:after="0" w:line="240" w:lineRule="auto"/>
              <w:ind w:left="107" w:hanging="387"/>
              <w:jc w:val="center"/>
              <w:rPr>
                <w:rFonts w:ascii="Cambria" w:hAnsi="Cambria" w:cstheme="minorHAnsi"/>
                <w:lang w:val="en-US"/>
              </w:rPr>
            </w:pPr>
            <w:r w:rsidRPr="00A516D1">
              <w:rPr>
                <w:rFonts w:ascii="Cambria" w:hAnsi="Cambria" w:cstheme="minorHAnsi"/>
                <w:lang w:val="en-US"/>
              </w:rPr>
              <w:t>11</w:t>
            </w:r>
          </w:p>
        </w:tc>
        <w:tc>
          <w:tcPr>
            <w:tcW w:w="3261" w:type="dxa"/>
          </w:tcPr>
          <w:p w:rsidR="00E4511D" w:rsidRPr="00A516D1" w:rsidRDefault="00E4511D" w:rsidP="008C13F2">
            <w:pPr>
              <w:spacing w:after="0" w:line="240" w:lineRule="auto"/>
              <w:ind w:left="108"/>
              <w:rPr>
                <w:rFonts w:ascii="Cambria" w:hAnsi="Cambria" w:cstheme="minorHAnsi"/>
                <w:lang w:val="fi-FI"/>
              </w:rPr>
            </w:pPr>
            <w:r w:rsidRPr="00A516D1">
              <w:t>Pengawasan dan pembinaan pangan segar</w:t>
            </w:r>
          </w:p>
        </w:tc>
        <w:tc>
          <w:tcPr>
            <w:tcW w:w="1843" w:type="dxa"/>
          </w:tcPr>
          <w:p w:rsidR="00E4511D" w:rsidRPr="00A516D1" w:rsidRDefault="00E4511D" w:rsidP="008C13F2">
            <w:pPr>
              <w:spacing w:after="0" w:line="240" w:lineRule="auto"/>
              <w:ind w:left="108" w:right="101"/>
              <w:jc w:val="center"/>
              <w:rPr>
                <w:rFonts w:ascii="Cambria" w:hAnsi="Cambria" w:cstheme="minorHAnsi"/>
              </w:rPr>
            </w:pPr>
            <w:r w:rsidRPr="00A516D1">
              <w:rPr>
                <w:rFonts w:ascii="Cambria" w:hAnsi="Cambria" w:cstheme="minorHAnsi"/>
                <w:w w:val="90"/>
              </w:rPr>
              <w:t>Sesuai (=)</w:t>
            </w:r>
          </w:p>
        </w:tc>
        <w:tc>
          <w:tcPr>
            <w:tcW w:w="2410" w:type="dxa"/>
          </w:tcPr>
          <w:p w:rsidR="00E4511D" w:rsidRPr="00A516D1" w:rsidRDefault="00E4511D" w:rsidP="008C13F2">
            <w:pPr>
              <w:spacing w:after="0" w:line="240" w:lineRule="auto"/>
              <w:ind w:left="108"/>
              <w:rPr>
                <w:rFonts w:ascii="Cambria" w:hAnsi="Cambria" w:cstheme="minorHAnsi"/>
              </w:rPr>
            </w:pPr>
            <w:r w:rsidRPr="00A516D1">
              <w:rPr>
                <w:rFonts w:ascii="Cambria" w:hAnsi="Cambria" w:cstheme="minorHAnsi"/>
                <w:w w:val="90"/>
              </w:rPr>
              <w:t>Masih ditemukan</w:t>
            </w:r>
          </w:p>
          <w:p w:rsidR="00E4511D" w:rsidRPr="00A516D1" w:rsidRDefault="00E4511D" w:rsidP="008C13F2">
            <w:pPr>
              <w:spacing w:after="0" w:line="240" w:lineRule="auto"/>
              <w:ind w:left="108" w:right="94"/>
              <w:rPr>
                <w:rFonts w:ascii="Cambria" w:hAnsi="Cambria" w:cstheme="minorHAnsi"/>
              </w:rPr>
            </w:pPr>
            <w:r w:rsidRPr="00A516D1">
              <w:rPr>
                <w:rFonts w:ascii="Cambria" w:hAnsi="Cambria" w:cstheme="minorHAnsi"/>
                <w:w w:val="80"/>
              </w:rPr>
              <w:t xml:space="preserve">bahan berbahaya </w:t>
            </w:r>
            <w:r w:rsidRPr="00A516D1">
              <w:rPr>
                <w:rFonts w:ascii="Cambria" w:hAnsi="Cambria" w:cstheme="minorHAnsi"/>
                <w:w w:val="90"/>
              </w:rPr>
              <w:t>dalam pangan</w:t>
            </w:r>
          </w:p>
        </w:tc>
        <w:tc>
          <w:tcPr>
            <w:tcW w:w="2268" w:type="dxa"/>
          </w:tcPr>
          <w:p w:rsidR="00E4511D" w:rsidRPr="00A516D1" w:rsidRDefault="00F01A3F" w:rsidP="008C13F2">
            <w:pPr>
              <w:spacing w:after="0" w:line="240" w:lineRule="auto"/>
              <w:ind w:left="108"/>
              <w:rPr>
                <w:rFonts w:ascii="Cambria" w:hAnsi="Cambria" w:cstheme="minorHAnsi"/>
                <w:lang w:val="fi-FI"/>
              </w:rPr>
            </w:pPr>
            <w:r w:rsidRPr="00A516D1">
              <w:rPr>
                <w:rFonts w:ascii="Cambria" w:hAnsi="Cambria" w:cstheme="minorHAnsi"/>
                <w:w w:val="90"/>
                <w:lang w:val="fi-FI"/>
              </w:rPr>
              <w:t>Peningkatan mutu dan keamanan pangan</w:t>
            </w:r>
          </w:p>
        </w:tc>
      </w:tr>
      <w:tr w:rsidR="00E4511D" w:rsidRPr="00A516D1" w:rsidTr="00C5124A">
        <w:trPr>
          <w:gridAfter w:val="1"/>
          <w:wAfter w:w="2268" w:type="dxa"/>
          <w:trHeight w:val="1005"/>
        </w:trPr>
        <w:tc>
          <w:tcPr>
            <w:tcW w:w="709" w:type="dxa"/>
            <w:shd w:val="clear" w:color="auto" w:fill="D6E3BC" w:themeFill="accent3" w:themeFillTint="66"/>
          </w:tcPr>
          <w:p w:rsidR="00E4511D" w:rsidRPr="00A516D1" w:rsidRDefault="00E4511D" w:rsidP="008C13F2">
            <w:pPr>
              <w:spacing w:after="0" w:line="240" w:lineRule="auto"/>
              <w:rPr>
                <w:rFonts w:ascii="Cambria" w:hAnsi="Cambria" w:cstheme="minorHAnsi"/>
                <w:lang w:val="fi-FI"/>
              </w:rPr>
            </w:pPr>
          </w:p>
          <w:p w:rsidR="00E4511D" w:rsidRPr="00A516D1" w:rsidRDefault="00E4511D" w:rsidP="008C13F2">
            <w:pPr>
              <w:spacing w:after="0" w:line="240" w:lineRule="auto"/>
              <w:ind w:left="107"/>
              <w:rPr>
                <w:rFonts w:ascii="Cambria" w:hAnsi="Cambria" w:cstheme="minorHAnsi"/>
                <w:lang w:val="en-US"/>
              </w:rPr>
            </w:pPr>
            <w:r w:rsidRPr="00A516D1">
              <w:rPr>
                <w:rFonts w:ascii="Cambria" w:hAnsi="Cambria" w:cstheme="minorHAnsi"/>
                <w:w w:val="90"/>
                <w:lang w:val="en-US"/>
              </w:rPr>
              <w:t>12</w:t>
            </w:r>
          </w:p>
        </w:tc>
        <w:tc>
          <w:tcPr>
            <w:tcW w:w="3261" w:type="dxa"/>
            <w:shd w:val="clear" w:color="auto" w:fill="D6E3BC" w:themeFill="accent3" w:themeFillTint="66"/>
          </w:tcPr>
          <w:p w:rsidR="00E4511D" w:rsidRPr="00A516D1" w:rsidRDefault="00E4511D" w:rsidP="008C13F2">
            <w:pPr>
              <w:spacing w:after="0" w:line="240" w:lineRule="auto"/>
              <w:ind w:left="108"/>
              <w:rPr>
                <w:rFonts w:ascii="Cambria" w:hAnsi="Cambria" w:cstheme="minorHAnsi"/>
                <w:lang w:val="fi-FI"/>
              </w:rPr>
            </w:pPr>
            <w:r w:rsidRPr="00A516D1">
              <w:t>Uji Lab. keamanan pangan segar cemaran biologis, kimia dan fisik</w:t>
            </w:r>
          </w:p>
        </w:tc>
        <w:tc>
          <w:tcPr>
            <w:tcW w:w="1843" w:type="dxa"/>
            <w:shd w:val="clear" w:color="auto" w:fill="D6E3BC" w:themeFill="accent3" w:themeFillTint="66"/>
          </w:tcPr>
          <w:p w:rsidR="00E4511D" w:rsidRPr="00A516D1" w:rsidRDefault="00E4511D" w:rsidP="008C13F2">
            <w:pPr>
              <w:spacing w:after="0" w:line="240" w:lineRule="auto"/>
              <w:rPr>
                <w:rFonts w:ascii="Cambria" w:hAnsi="Cambria" w:cstheme="minorHAnsi"/>
                <w:lang w:val="fi-FI"/>
              </w:rPr>
            </w:pPr>
          </w:p>
          <w:p w:rsidR="00E4511D" w:rsidRPr="00A516D1" w:rsidRDefault="00E76050" w:rsidP="008C13F2">
            <w:pPr>
              <w:spacing w:after="0" w:line="240" w:lineRule="auto"/>
              <w:ind w:left="108" w:right="101"/>
              <w:jc w:val="center"/>
              <w:rPr>
                <w:rFonts w:ascii="Cambria" w:hAnsi="Cambria" w:cstheme="minorHAnsi"/>
              </w:rPr>
            </w:pPr>
            <w:r w:rsidRPr="00A516D1">
              <w:rPr>
                <w:rFonts w:ascii="Cambria" w:hAnsi="Cambria" w:cstheme="minorHAnsi"/>
              </w:rPr>
              <w:t>sesuai (=),</w:t>
            </w:r>
          </w:p>
        </w:tc>
        <w:tc>
          <w:tcPr>
            <w:tcW w:w="2410" w:type="dxa"/>
            <w:shd w:val="clear" w:color="auto" w:fill="D6E3BC" w:themeFill="accent3" w:themeFillTint="66"/>
          </w:tcPr>
          <w:p w:rsidR="00E4511D" w:rsidRPr="00A516D1" w:rsidRDefault="00E4511D" w:rsidP="008C13F2">
            <w:pPr>
              <w:spacing w:after="0" w:line="240" w:lineRule="auto"/>
              <w:ind w:left="108" w:right="301"/>
              <w:jc w:val="both"/>
              <w:rPr>
                <w:rFonts w:ascii="Cambria" w:hAnsi="Cambria" w:cstheme="minorHAnsi"/>
              </w:rPr>
            </w:pPr>
            <w:r w:rsidRPr="00A516D1">
              <w:rPr>
                <w:rFonts w:ascii="Cambria" w:hAnsi="Cambria" w:cstheme="minorHAnsi"/>
                <w:w w:val="85"/>
              </w:rPr>
              <w:t>Belum</w:t>
            </w:r>
            <w:r w:rsidRPr="00A516D1">
              <w:rPr>
                <w:rFonts w:ascii="Cambria" w:hAnsi="Cambria" w:cstheme="minorHAnsi"/>
                <w:spacing w:val="-29"/>
                <w:w w:val="85"/>
              </w:rPr>
              <w:t xml:space="preserve"> </w:t>
            </w:r>
            <w:r w:rsidRPr="00A516D1">
              <w:rPr>
                <w:rFonts w:ascii="Cambria" w:hAnsi="Cambria" w:cstheme="minorHAnsi"/>
                <w:w w:val="85"/>
              </w:rPr>
              <w:t>beragam</w:t>
            </w:r>
            <w:r w:rsidRPr="00A516D1">
              <w:rPr>
                <w:rFonts w:ascii="Cambria" w:hAnsi="Cambria" w:cstheme="minorHAnsi"/>
                <w:spacing w:val="-29"/>
                <w:w w:val="85"/>
              </w:rPr>
              <w:t xml:space="preserve"> </w:t>
            </w:r>
            <w:r w:rsidRPr="00A516D1">
              <w:rPr>
                <w:rFonts w:ascii="Cambria" w:hAnsi="Cambria" w:cstheme="minorHAnsi"/>
                <w:w w:val="85"/>
              </w:rPr>
              <w:t xml:space="preserve">dan </w:t>
            </w:r>
            <w:r w:rsidRPr="00A516D1">
              <w:rPr>
                <w:rFonts w:ascii="Cambria" w:hAnsi="Cambria" w:cstheme="minorHAnsi"/>
                <w:w w:val="80"/>
              </w:rPr>
              <w:t xml:space="preserve">seimbang konsumsi </w:t>
            </w:r>
            <w:r w:rsidRPr="00A516D1">
              <w:rPr>
                <w:rFonts w:ascii="Cambria" w:hAnsi="Cambria" w:cstheme="minorHAnsi"/>
                <w:w w:val="85"/>
              </w:rPr>
              <w:t>pangan</w:t>
            </w:r>
            <w:r w:rsidRPr="00A516D1">
              <w:rPr>
                <w:rFonts w:ascii="Cambria" w:hAnsi="Cambria" w:cstheme="minorHAnsi"/>
                <w:spacing w:val="-31"/>
                <w:w w:val="85"/>
              </w:rPr>
              <w:t xml:space="preserve"> </w:t>
            </w:r>
            <w:r w:rsidRPr="00A516D1">
              <w:rPr>
                <w:rFonts w:ascii="Cambria" w:hAnsi="Cambria" w:cstheme="minorHAnsi"/>
                <w:w w:val="85"/>
              </w:rPr>
              <w:t>masyarakat</w:t>
            </w:r>
          </w:p>
        </w:tc>
        <w:tc>
          <w:tcPr>
            <w:tcW w:w="2268" w:type="dxa"/>
            <w:shd w:val="clear" w:color="auto" w:fill="D6E3BC" w:themeFill="accent3" w:themeFillTint="66"/>
          </w:tcPr>
          <w:p w:rsidR="00E4511D" w:rsidRPr="00A516D1" w:rsidRDefault="00E4511D" w:rsidP="008C13F2">
            <w:pPr>
              <w:spacing w:after="0" w:line="240" w:lineRule="auto"/>
              <w:ind w:left="108"/>
              <w:rPr>
                <w:rFonts w:ascii="Cambria" w:hAnsi="Cambria" w:cstheme="minorHAnsi"/>
                <w:lang w:val="fi-FI"/>
              </w:rPr>
            </w:pPr>
            <w:r w:rsidRPr="00A516D1">
              <w:rPr>
                <w:rFonts w:ascii="Cambria" w:hAnsi="Cambria" w:cstheme="minorHAnsi"/>
                <w:w w:val="85"/>
                <w:lang w:val="fi-FI"/>
              </w:rPr>
              <w:t xml:space="preserve">Terjamin dan </w:t>
            </w:r>
            <w:r w:rsidRPr="00A516D1">
              <w:rPr>
                <w:rFonts w:ascii="Cambria" w:hAnsi="Cambria" w:cstheme="minorHAnsi"/>
                <w:w w:val="80"/>
                <w:lang w:val="fi-FI"/>
              </w:rPr>
              <w:t>terjangkaunya</w:t>
            </w:r>
          </w:p>
          <w:p w:rsidR="00E4511D" w:rsidRPr="00A516D1" w:rsidRDefault="00E4511D" w:rsidP="008C13F2">
            <w:pPr>
              <w:spacing w:after="0" w:line="240" w:lineRule="auto"/>
              <w:ind w:left="108" w:right="34"/>
              <w:rPr>
                <w:rFonts w:ascii="Cambria" w:hAnsi="Cambria" w:cstheme="minorHAnsi"/>
                <w:lang w:val="fi-FI"/>
              </w:rPr>
            </w:pPr>
            <w:r w:rsidRPr="00A516D1">
              <w:rPr>
                <w:rFonts w:ascii="Cambria" w:hAnsi="Cambria" w:cstheme="minorHAnsi"/>
                <w:w w:val="90"/>
                <w:lang w:val="fi-FI"/>
              </w:rPr>
              <w:t xml:space="preserve">ketersediaan </w:t>
            </w:r>
            <w:r w:rsidRPr="00A516D1">
              <w:rPr>
                <w:rFonts w:ascii="Cambria" w:hAnsi="Cambria" w:cstheme="minorHAnsi"/>
                <w:w w:val="80"/>
                <w:lang w:val="fi-FI"/>
              </w:rPr>
              <w:t>pangan masyarakat</w:t>
            </w:r>
          </w:p>
        </w:tc>
      </w:tr>
    </w:tbl>
    <w:p w:rsidR="00A06E44" w:rsidRDefault="00E227FC" w:rsidP="008C13F2">
      <w:pPr>
        <w:spacing w:after="0" w:line="360" w:lineRule="auto"/>
        <w:ind w:left="284" w:hanging="709"/>
        <w:jc w:val="both"/>
        <w:rPr>
          <w:rFonts w:ascii="Cambria" w:eastAsia="Arial" w:hAnsi="Cambria" w:cs="Arial"/>
          <w:bCs/>
          <w:sz w:val="24"/>
          <w:szCs w:val="24"/>
        </w:rPr>
      </w:pPr>
      <w:r w:rsidRPr="008C13F2">
        <w:rPr>
          <w:rFonts w:ascii="Cambria" w:eastAsia="Arial" w:hAnsi="Cambria" w:cs="Arial"/>
          <w:bCs/>
          <w:sz w:val="24"/>
          <w:szCs w:val="24"/>
        </w:rPr>
        <w:t xml:space="preserve">                    </w:t>
      </w:r>
    </w:p>
    <w:p w:rsidR="00F7229C" w:rsidRPr="008C13F2" w:rsidRDefault="00A06E44" w:rsidP="008C13F2">
      <w:pPr>
        <w:spacing w:after="0" w:line="360" w:lineRule="auto"/>
        <w:ind w:left="284" w:hanging="709"/>
        <w:jc w:val="both"/>
        <w:rPr>
          <w:rFonts w:ascii="Cambria" w:eastAsia="Arial" w:hAnsi="Cambria" w:cs="Arial"/>
          <w:bCs/>
          <w:sz w:val="24"/>
          <w:szCs w:val="24"/>
        </w:rPr>
      </w:pPr>
      <w:r>
        <w:rPr>
          <w:rFonts w:ascii="Cambria" w:eastAsia="Arial" w:hAnsi="Cambria" w:cs="Arial"/>
          <w:bCs/>
          <w:sz w:val="24"/>
          <w:szCs w:val="24"/>
        </w:rPr>
        <w:lastRenderedPageBreak/>
        <w:t xml:space="preserve">                    </w:t>
      </w:r>
      <w:r w:rsidR="00E227FC" w:rsidRPr="008C13F2">
        <w:rPr>
          <w:rFonts w:ascii="Cambria" w:eastAsia="Arial" w:hAnsi="Cambria" w:cs="Arial"/>
          <w:bCs/>
          <w:sz w:val="24"/>
          <w:szCs w:val="24"/>
        </w:rPr>
        <w:t xml:space="preserve">           </w:t>
      </w:r>
      <w:r w:rsidR="00F7229C" w:rsidRPr="008C13F2">
        <w:rPr>
          <w:rFonts w:ascii="Cambria" w:eastAsia="Arial" w:hAnsi="Cambria" w:cs="Arial"/>
          <w:bCs/>
          <w:sz w:val="24"/>
          <w:szCs w:val="24"/>
        </w:rPr>
        <w:t xml:space="preserve">Masalah utama yang dihadapi adalah beberapa komoditas utama pangan belum mencukupi untuk menjamin ketersediaan pangan misalnya sebgaian besar masih didatangkan dari luar provinsi sulawesi selatan. Sedangkan untuk cadangan pangan dapat dipergunakan apabila terjadi kerawanan pngan misalnya karena bencana alam maupun untuk operasi pasar bila terjadi gejolak harga. </w:t>
      </w:r>
      <w:r w:rsidR="00603C03" w:rsidRPr="008C13F2">
        <w:rPr>
          <w:rFonts w:ascii="Cambria" w:eastAsia="Arial" w:hAnsi="Cambria" w:cs="Arial"/>
          <w:bCs/>
          <w:sz w:val="24"/>
          <w:szCs w:val="24"/>
        </w:rPr>
        <w:t>Pengadaan cadangan pangan pemerintah masih terbatas sehingga apabila telah disalurkan kepada masyarakat yang mengalami rawan pangan maka cadangan pangan tersebut akan berkurang.</w:t>
      </w:r>
    </w:p>
    <w:p w:rsidR="00F7229C" w:rsidRPr="008C13F2" w:rsidRDefault="00603C03" w:rsidP="008C13F2">
      <w:pPr>
        <w:spacing w:after="0" w:line="360" w:lineRule="auto"/>
        <w:ind w:left="284" w:hanging="709"/>
        <w:jc w:val="both"/>
        <w:rPr>
          <w:rFonts w:ascii="Cambria" w:eastAsia="Arial" w:hAnsi="Cambria" w:cs="Arial"/>
          <w:bCs/>
          <w:sz w:val="24"/>
          <w:szCs w:val="24"/>
        </w:rPr>
      </w:pPr>
      <w:r w:rsidRPr="008C13F2">
        <w:rPr>
          <w:rFonts w:ascii="Cambria" w:eastAsia="Arial" w:hAnsi="Cambria" w:cs="Arial"/>
          <w:bCs/>
          <w:sz w:val="24"/>
          <w:szCs w:val="24"/>
        </w:rPr>
        <w:t xml:space="preserve">          </w:t>
      </w:r>
      <w:r w:rsidR="00323C8A"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Produksi dan produktivitas tanaman pangan belum optimal disebabkan oleh faktor masih kurangnya prasarana dan sarana pertanian, kurangnya peningkatan kapasitas SDM petani, masih terbatasnya penerapan inovasi teknologi. Selain itu faktor iklim berupa banjir dan kekeringan serta seragan organisme pengganggu tanaman juga mempengaruhi produksi tanaman pangan.</w:t>
      </w:r>
    </w:p>
    <w:p w:rsidR="00F7229C" w:rsidRDefault="000E362C" w:rsidP="008C13F2">
      <w:pPr>
        <w:tabs>
          <w:tab w:val="left" w:pos="1418"/>
        </w:tabs>
        <w:spacing w:after="0" w:line="360" w:lineRule="auto"/>
        <w:ind w:left="284" w:hanging="709"/>
        <w:jc w:val="both"/>
        <w:rPr>
          <w:rFonts w:ascii="Cambria" w:eastAsia="Arial" w:hAnsi="Cambria" w:cs="Arial"/>
          <w:bCs/>
          <w:sz w:val="24"/>
          <w:szCs w:val="24"/>
        </w:rPr>
      </w:pPr>
      <w:r w:rsidRPr="008C13F2">
        <w:rPr>
          <w:rFonts w:ascii="Cambria" w:eastAsia="Arial" w:hAnsi="Cambria" w:cs="Arial"/>
          <w:bCs/>
          <w:sz w:val="24"/>
          <w:szCs w:val="24"/>
        </w:rPr>
        <w:t xml:space="preserve">             </w:t>
      </w:r>
      <w:r w:rsidR="00323C8A"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Masih rendahnya produktivitas dan daya saing komoditas tanaman pangan strategis, hal ini disebabkan rendahnya harga sehingga perlu peningkatan nilai tambah produk tanaman pangan melalui hilirsasi pertanin</w:t>
      </w:r>
    </w:p>
    <w:p w:rsidR="008D5D73" w:rsidRDefault="008D5D73" w:rsidP="008C13F2">
      <w:pPr>
        <w:tabs>
          <w:tab w:val="left" w:pos="1418"/>
        </w:tabs>
        <w:spacing w:after="0" w:line="360" w:lineRule="auto"/>
        <w:ind w:left="284" w:hanging="709"/>
        <w:jc w:val="both"/>
        <w:rPr>
          <w:rFonts w:ascii="Cambria" w:eastAsia="Arial" w:hAnsi="Cambria" w:cs="Arial"/>
          <w:bCs/>
          <w:sz w:val="24"/>
          <w:szCs w:val="24"/>
        </w:rPr>
      </w:pPr>
    </w:p>
    <w:p w:rsidR="00FA19E3" w:rsidRDefault="00FA19E3" w:rsidP="008C13F2">
      <w:pPr>
        <w:spacing w:after="0" w:line="240" w:lineRule="auto"/>
        <w:ind w:left="284"/>
        <w:jc w:val="center"/>
        <w:rPr>
          <w:rFonts w:ascii="Cambria" w:eastAsia="Arial" w:hAnsi="Cambria" w:cstheme="minorHAnsi"/>
          <w:b/>
          <w:bCs/>
          <w:i/>
          <w:iCs/>
          <w:sz w:val="24"/>
          <w:szCs w:val="24"/>
        </w:rPr>
      </w:pPr>
    </w:p>
    <w:p w:rsidR="00FA19E3" w:rsidRDefault="00FA19E3" w:rsidP="008C13F2">
      <w:pPr>
        <w:spacing w:after="0" w:line="240" w:lineRule="auto"/>
        <w:ind w:left="284"/>
        <w:jc w:val="center"/>
        <w:rPr>
          <w:rFonts w:ascii="Cambria" w:eastAsia="Arial" w:hAnsi="Cambria" w:cstheme="minorHAnsi"/>
          <w:b/>
          <w:bCs/>
          <w:i/>
          <w:iCs/>
          <w:sz w:val="24"/>
          <w:szCs w:val="24"/>
        </w:rPr>
      </w:pPr>
    </w:p>
    <w:p w:rsidR="0051026E" w:rsidRPr="008C13F2" w:rsidRDefault="0051026E" w:rsidP="008C13F2">
      <w:pPr>
        <w:spacing w:after="0" w:line="240" w:lineRule="auto"/>
        <w:ind w:left="284"/>
        <w:jc w:val="center"/>
        <w:rPr>
          <w:rFonts w:ascii="Cambria" w:eastAsia="Arial" w:hAnsi="Cambria" w:cstheme="minorHAnsi"/>
          <w:b/>
          <w:bCs/>
          <w:i/>
          <w:iCs/>
          <w:sz w:val="24"/>
          <w:szCs w:val="24"/>
        </w:rPr>
      </w:pPr>
      <w:r w:rsidRPr="008C13F2">
        <w:rPr>
          <w:rFonts w:ascii="Cambria" w:eastAsia="Arial" w:hAnsi="Cambria" w:cstheme="minorHAnsi"/>
          <w:b/>
          <w:bCs/>
          <w:i/>
          <w:iCs/>
          <w:sz w:val="24"/>
          <w:szCs w:val="24"/>
        </w:rPr>
        <w:t>Tabel:  3.</w:t>
      </w:r>
      <w:r w:rsidRPr="008C13F2">
        <w:rPr>
          <w:rFonts w:ascii="Cambria" w:eastAsia="Arial" w:hAnsi="Cambria" w:cstheme="minorHAnsi"/>
          <w:b/>
          <w:bCs/>
          <w:i/>
          <w:iCs/>
          <w:sz w:val="24"/>
          <w:szCs w:val="24"/>
          <w:lang w:val="en-US"/>
        </w:rPr>
        <w:t>3</w:t>
      </w:r>
      <w:r w:rsidRPr="008C13F2">
        <w:rPr>
          <w:rFonts w:ascii="Cambria" w:eastAsia="Arial" w:hAnsi="Cambria" w:cstheme="minorHAnsi"/>
          <w:b/>
          <w:bCs/>
          <w:i/>
          <w:iCs/>
          <w:sz w:val="24"/>
          <w:szCs w:val="24"/>
        </w:rPr>
        <w:t xml:space="preserve"> </w:t>
      </w:r>
    </w:p>
    <w:p w:rsidR="0051026E" w:rsidRDefault="0051026E" w:rsidP="008C13F2">
      <w:pPr>
        <w:spacing w:after="0" w:line="240" w:lineRule="auto"/>
        <w:ind w:left="1740" w:right="596" w:hanging="1456"/>
        <w:jc w:val="center"/>
        <w:rPr>
          <w:rFonts w:ascii="Cambria" w:hAnsi="Cambria" w:cstheme="minorHAnsi"/>
          <w:b/>
          <w:i/>
          <w:iCs/>
          <w:sz w:val="24"/>
          <w:szCs w:val="24"/>
          <w:lang w:val="en-US"/>
        </w:rPr>
      </w:pPr>
      <w:r w:rsidRPr="008C13F2">
        <w:rPr>
          <w:rFonts w:ascii="Cambria" w:hAnsi="Cambria" w:cstheme="minorHAnsi"/>
          <w:b/>
          <w:i/>
          <w:iCs/>
          <w:sz w:val="24"/>
          <w:szCs w:val="24"/>
        </w:rPr>
        <w:t xml:space="preserve">Identifikasi Permasalahan </w:t>
      </w:r>
      <w:r w:rsidRPr="008C13F2">
        <w:rPr>
          <w:rFonts w:ascii="Cambria" w:hAnsi="Cambria" w:cstheme="minorHAnsi"/>
          <w:b/>
          <w:i/>
          <w:iCs/>
          <w:sz w:val="24"/>
          <w:szCs w:val="24"/>
          <w:lang w:val="en-US"/>
        </w:rPr>
        <w:t>Untuk Penentuan Pro</w:t>
      </w:r>
      <w:r w:rsidR="00D86778" w:rsidRPr="008C13F2">
        <w:rPr>
          <w:rFonts w:ascii="Cambria" w:hAnsi="Cambria" w:cstheme="minorHAnsi"/>
          <w:b/>
          <w:i/>
          <w:iCs/>
          <w:sz w:val="24"/>
          <w:szCs w:val="24"/>
          <w:lang w:val="en-US"/>
        </w:rPr>
        <w:t>g</w:t>
      </w:r>
      <w:r w:rsidRPr="008C13F2">
        <w:rPr>
          <w:rFonts w:ascii="Cambria" w:hAnsi="Cambria" w:cstheme="minorHAnsi"/>
          <w:b/>
          <w:i/>
          <w:iCs/>
          <w:sz w:val="24"/>
          <w:szCs w:val="24"/>
          <w:lang w:val="en-US"/>
        </w:rPr>
        <w:t xml:space="preserve">ram Prioritas </w:t>
      </w:r>
    </w:p>
    <w:p w:rsidR="008D5D73" w:rsidRPr="008C13F2" w:rsidRDefault="008D5D73" w:rsidP="008C13F2">
      <w:pPr>
        <w:spacing w:after="0" w:line="240" w:lineRule="auto"/>
        <w:ind w:left="1740" w:right="596" w:hanging="1456"/>
        <w:jc w:val="center"/>
        <w:rPr>
          <w:rFonts w:ascii="Cambria" w:hAnsi="Cambria"/>
          <w:b/>
          <w:i/>
          <w:iCs/>
          <w:sz w:val="24"/>
          <w:szCs w:val="24"/>
          <w:lang w:val="en-US"/>
        </w:rPr>
      </w:pPr>
    </w:p>
    <w:tbl>
      <w:tblPr>
        <w:tblW w:w="104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261"/>
        <w:gridCol w:w="1843"/>
        <w:gridCol w:w="2410"/>
        <w:gridCol w:w="2268"/>
      </w:tblGrid>
      <w:tr w:rsidR="0051026E" w:rsidRPr="008C13F2" w:rsidTr="0051026E">
        <w:trPr>
          <w:trHeight w:val="791"/>
        </w:trPr>
        <w:tc>
          <w:tcPr>
            <w:tcW w:w="709" w:type="dxa"/>
            <w:shd w:val="clear" w:color="auto" w:fill="92D050"/>
            <w:vAlign w:val="center"/>
          </w:tcPr>
          <w:p w:rsidR="0051026E" w:rsidRPr="008C13F2" w:rsidRDefault="0051026E" w:rsidP="008C13F2">
            <w:pPr>
              <w:spacing w:after="0"/>
              <w:jc w:val="center"/>
              <w:rPr>
                <w:rFonts w:ascii="Cambria" w:hAnsi="Cambria" w:cstheme="minorHAnsi"/>
                <w:sz w:val="24"/>
                <w:szCs w:val="24"/>
              </w:rPr>
            </w:pPr>
          </w:p>
          <w:p w:rsidR="0051026E" w:rsidRPr="008C13F2" w:rsidRDefault="0051026E" w:rsidP="008C13F2">
            <w:pPr>
              <w:spacing w:after="0"/>
              <w:ind w:left="107"/>
              <w:jc w:val="center"/>
              <w:rPr>
                <w:rFonts w:ascii="Cambria" w:hAnsi="Cambria" w:cstheme="minorHAnsi"/>
                <w:b/>
                <w:sz w:val="24"/>
                <w:szCs w:val="24"/>
              </w:rPr>
            </w:pPr>
            <w:r w:rsidRPr="008C13F2">
              <w:rPr>
                <w:rFonts w:ascii="Cambria" w:hAnsi="Cambria" w:cstheme="minorHAnsi"/>
                <w:b/>
                <w:w w:val="90"/>
                <w:sz w:val="24"/>
                <w:szCs w:val="24"/>
              </w:rPr>
              <w:t>No.</w:t>
            </w:r>
          </w:p>
        </w:tc>
        <w:tc>
          <w:tcPr>
            <w:tcW w:w="3261" w:type="dxa"/>
            <w:shd w:val="clear" w:color="auto" w:fill="92D050"/>
            <w:vAlign w:val="center"/>
          </w:tcPr>
          <w:p w:rsidR="0051026E" w:rsidRPr="008C13F2" w:rsidRDefault="0051026E" w:rsidP="008D5D73">
            <w:pPr>
              <w:spacing w:after="0"/>
              <w:ind w:left="300" w:right="297"/>
              <w:rPr>
                <w:rFonts w:ascii="Cambria" w:hAnsi="Cambria" w:cstheme="minorHAnsi"/>
                <w:b/>
                <w:sz w:val="24"/>
                <w:szCs w:val="24"/>
              </w:rPr>
            </w:pPr>
            <w:r w:rsidRPr="008C13F2">
              <w:rPr>
                <w:rFonts w:ascii="Cambria" w:hAnsi="Cambria" w:cstheme="minorHAnsi"/>
                <w:b/>
                <w:sz w:val="24"/>
                <w:szCs w:val="24"/>
              </w:rPr>
              <w:t xml:space="preserve">Bidang Urusan dan Indikator Kinerja Penyelenggara </w:t>
            </w:r>
            <w:r w:rsidR="009108CA">
              <w:rPr>
                <w:rFonts w:ascii="Cambria" w:hAnsi="Cambria" w:cstheme="minorHAnsi"/>
                <w:b/>
                <w:sz w:val="24"/>
                <w:szCs w:val="24"/>
                <w:lang w:val="en-US"/>
              </w:rPr>
              <w:t>Perangkat</w:t>
            </w:r>
            <w:r w:rsidRPr="008C13F2">
              <w:rPr>
                <w:rFonts w:ascii="Cambria" w:hAnsi="Cambria" w:cstheme="minorHAnsi"/>
                <w:b/>
                <w:sz w:val="24"/>
                <w:szCs w:val="24"/>
              </w:rPr>
              <w:t xml:space="preserve"> Daerah</w:t>
            </w:r>
          </w:p>
        </w:tc>
        <w:tc>
          <w:tcPr>
            <w:tcW w:w="1843" w:type="dxa"/>
            <w:shd w:val="clear" w:color="auto" w:fill="92D050"/>
            <w:vAlign w:val="center"/>
          </w:tcPr>
          <w:p w:rsidR="0051026E" w:rsidRPr="008C13F2" w:rsidRDefault="0051026E" w:rsidP="008D5D73">
            <w:pPr>
              <w:spacing w:after="0"/>
              <w:ind w:left="129" w:right="44" w:firstLine="52"/>
              <w:rPr>
                <w:rFonts w:ascii="Cambria" w:hAnsi="Cambria" w:cstheme="minorHAnsi"/>
                <w:b/>
                <w:sz w:val="24"/>
                <w:szCs w:val="24"/>
              </w:rPr>
            </w:pPr>
            <w:r w:rsidRPr="008C13F2">
              <w:rPr>
                <w:rFonts w:ascii="Cambria" w:hAnsi="Cambria" w:cstheme="minorHAnsi"/>
                <w:b/>
                <w:w w:val="85"/>
                <w:sz w:val="24"/>
                <w:szCs w:val="24"/>
              </w:rPr>
              <w:t xml:space="preserve">Interpretasi Belum Tercapai (&lt;) sesuai </w:t>
            </w:r>
            <w:r w:rsidRPr="008C13F2">
              <w:rPr>
                <w:rFonts w:ascii="Cambria" w:hAnsi="Cambria" w:cstheme="minorHAnsi"/>
                <w:b/>
                <w:w w:val="90"/>
                <w:sz w:val="24"/>
                <w:szCs w:val="24"/>
              </w:rPr>
              <w:t>(=), Melampaui (&gt;)</w:t>
            </w:r>
          </w:p>
        </w:tc>
        <w:tc>
          <w:tcPr>
            <w:tcW w:w="2410" w:type="dxa"/>
            <w:shd w:val="clear" w:color="auto" w:fill="92D050"/>
            <w:vAlign w:val="center"/>
          </w:tcPr>
          <w:p w:rsidR="0051026E" w:rsidRPr="008C13F2" w:rsidRDefault="0051026E" w:rsidP="008D5D73">
            <w:pPr>
              <w:spacing w:after="0"/>
              <w:ind w:left="168"/>
              <w:jc w:val="center"/>
              <w:rPr>
                <w:rFonts w:ascii="Cambria" w:hAnsi="Cambria" w:cstheme="minorHAnsi"/>
                <w:b/>
                <w:bCs/>
                <w:sz w:val="24"/>
                <w:szCs w:val="24"/>
              </w:rPr>
            </w:pPr>
            <w:r w:rsidRPr="008C13F2">
              <w:rPr>
                <w:rFonts w:ascii="Cambria" w:hAnsi="Cambria" w:cstheme="minorHAnsi"/>
                <w:b/>
                <w:bCs/>
                <w:sz w:val="24"/>
                <w:szCs w:val="24"/>
              </w:rPr>
              <w:t>Permasalahan</w:t>
            </w:r>
          </w:p>
        </w:tc>
        <w:tc>
          <w:tcPr>
            <w:tcW w:w="2268" w:type="dxa"/>
            <w:shd w:val="clear" w:color="auto" w:fill="92D050"/>
            <w:vAlign w:val="center"/>
          </w:tcPr>
          <w:p w:rsidR="0051026E" w:rsidRPr="008C13F2" w:rsidRDefault="0051026E" w:rsidP="008D5D73">
            <w:pPr>
              <w:spacing w:after="0"/>
              <w:ind w:left="106"/>
              <w:rPr>
                <w:rFonts w:ascii="Cambria" w:hAnsi="Cambria" w:cstheme="minorHAnsi"/>
                <w:b/>
                <w:sz w:val="24"/>
                <w:szCs w:val="24"/>
              </w:rPr>
            </w:pPr>
            <w:r w:rsidRPr="008C13F2">
              <w:rPr>
                <w:rFonts w:ascii="Cambria" w:hAnsi="Cambria" w:cstheme="minorHAnsi"/>
                <w:b/>
                <w:sz w:val="24"/>
                <w:szCs w:val="24"/>
              </w:rPr>
              <w:t>Faktor-faktor Penentu Keberhasilan</w:t>
            </w:r>
          </w:p>
        </w:tc>
      </w:tr>
      <w:tr w:rsidR="00DD3932" w:rsidRPr="008C13F2" w:rsidTr="00A802F0">
        <w:trPr>
          <w:trHeight w:val="1039"/>
        </w:trPr>
        <w:tc>
          <w:tcPr>
            <w:tcW w:w="709" w:type="dxa"/>
          </w:tcPr>
          <w:p w:rsidR="008D5D73" w:rsidRDefault="008D5D73" w:rsidP="008C13F2">
            <w:pPr>
              <w:spacing w:after="0" w:line="225" w:lineRule="exact"/>
              <w:ind w:left="107"/>
              <w:rPr>
                <w:rFonts w:ascii="Cambria" w:hAnsi="Cambria" w:cstheme="minorHAnsi"/>
                <w:w w:val="90"/>
                <w:sz w:val="24"/>
                <w:szCs w:val="24"/>
              </w:rPr>
            </w:pPr>
          </w:p>
          <w:p w:rsidR="00DD3932" w:rsidRPr="008C13F2" w:rsidRDefault="00DD3932" w:rsidP="008C13F2">
            <w:pPr>
              <w:spacing w:after="0" w:line="225" w:lineRule="exact"/>
              <w:ind w:left="107"/>
              <w:rPr>
                <w:rFonts w:ascii="Cambria" w:hAnsi="Cambria" w:cstheme="minorHAnsi"/>
                <w:sz w:val="24"/>
                <w:szCs w:val="24"/>
              </w:rPr>
            </w:pPr>
            <w:r w:rsidRPr="008C13F2">
              <w:rPr>
                <w:rFonts w:ascii="Cambria" w:hAnsi="Cambria" w:cstheme="minorHAnsi"/>
                <w:w w:val="90"/>
                <w:sz w:val="24"/>
                <w:szCs w:val="24"/>
              </w:rPr>
              <w:t>1.</w:t>
            </w:r>
          </w:p>
        </w:tc>
        <w:tc>
          <w:tcPr>
            <w:tcW w:w="3261" w:type="dxa"/>
          </w:tcPr>
          <w:p w:rsidR="008D5D73" w:rsidRDefault="008D5D73" w:rsidP="008C13F2">
            <w:pPr>
              <w:tabs>
                <w:tab w:val="left" w:pos="248"/>
              </w:tabs>
              <w:spacing w:after="0" w:line="232" w:lineRule="exact"/>
              <w:ind w:left="247"/>
              <w:rPr>
                <w:sz w:val="24"/>
                <w:szCs w:val="24"/>
              </w:rPr>
            </w:pPr>
          </w:p>
          <w:p w:rsidR="00DD3932" w:rsidRPr="008C13F2" w:rsidRDefault="00DD3932" w:rsidP="008C13F2">
            <w:pPr>
              <w:tabs>
                <w:tab w:val="left" w:pos="248"/>
              </w:tabs>
              <w:spacing w:after="0" w:line="232" w:lineRule="exact"/>
              <w:ind w:left="247"/>
              <w:rPr>
                <w:rFonts w:ascii="Cambria" w:hAnsi="Cambria" w:cstheme="minorHAnsi"/>
                <w:sz w:val="24"/>
                <w:szCs w:val="24"/>
              </w:rPr>
            </w:pPr>
            <w:r w:rsidRPr="008C13F2">
              <w:rPr>
                <w:sz w:val="24"/>
                <w:szCs w:val="24"/>
              </w:rPr>
              <w:t>Program Peningkatan Ketahanan Pangan</w:t>
            </w:r>
          </w:p>
        </w:tc>
        <w:tc>
          <w:tcPr>
            <w:tcW w:w="1843" w:type="dxa"/>
            <w:vAlign w:val="center"/>
          </w:tcPr>
          <w:p w:rsidR="00DD3932" w:rsidRPr="008C13F2" w:rsidRDefault="00DD3932" w:rsidP="008C13F2">
            <w:pPr>
              <w:spacing w:after="0"/>
              <w:ind w:left="201" w:right="123" w:hanging="54"/>
              <w:rPr>
                <w:rFonts w:ascii="Cambria" w:hAnsi="Cambria" w:cstheme="minorHAnsi"/>
                <w:sz w:val="24"/>
                <w:szCs w:val="24"/>
              </w:rPr>
            </w:pPr>
            <w:r w:rsidRPr="008C13F2">
              <w:rPr>
                <w:rFonts w:ascii="Cambria" w:hAnsi="Cambria" w:cstheme="minorHAnsi"/>
                <w:w w:val="90"/>
                <w:sz w:val="24"/>
                <w:szCs w:val="24"/>
              </w:rPr>
              <w:t xml:space="preserve">Melampaui </w:t>
            </w:r>
            <w:r w:rsidRPr="008C13F2">
              <w:rPr>
                <w:rFonts w:ascii="Cambria" w:hAnsi="Cambria" w:cstheme="minorHAnsi"/>
                <w:w w:val="90"/>
                <w:sz w:val="24"/>
                <w:szCs w:val="24"/>
                <w:lang w:val="en-US"/>
              </w:rPr>
              <w:t xml:space="preserve">    </w:t>
            </w:r>
            <w:r w:rsidRPr="008C13F2">
              <w:rPr>
                <w:rFonts w:ascii="Cambria" w:hAnsi="Cambria" w:cstheme="minorHAnsi"/>
                <w:w w:val="90"/>
                <w:sz w:val="24"/>
                <w:szCs w:val="24"/>
              </w:rPr>
              <w:t>(&gt;)</w:t>
            </w:r>
          </w:p>
        </w:tc>
        <w:tc>
          <w:tcPr>
            <w:tcW w:w="2410" w:type="dxa"/>
            <w:vAlign w:val="center"/>
          </w:tcPr>
          <w:p w:rsidR="00DD3932" w:rsidRPr="008C13F2" w:rsidRDefault="005C6050" w:rsidP="008C13F2">
            <w:pPr>
              <w:spacing w:after="0"/>
              <w:ind w:left="108" w:right="94"/>
              <w:rPr>
                <w:rFonts w:ascii="Cambria" w:hAnsi="Cambria" w:cstheme="minorHAnsi"/>
                <w:sz w:val="24"/>
                <w:szCs w:val="24"/>
                <w:lang w:val="fi-FI"/>
              </w:rPr>
            </w:pPr>
            <w:r>
              <w:rPr>
                <w:rFonts w:ascii="Cambria" w:hAnsi="Cambria" w:cstheme="minorHAnsi"/>
                <w:sz w:val="24"/>
                <w:szCs w:val="24"/>
                <w:lang w:val="fi-FI"/>
              </w:rPr>
              <w:t xml:space="preserve">Belum optimalnya peningkatan ketahanan pangan </w:t>
            </w:r>
          </w:p>
        </w:tc>
        <w:tc>
          <w:tcPr>
            <w:tcW w:w="2268" w:type="dxa"/>
            <w:vAlign w:val="center"/>
          </w:tcPr>
          <w:p w:rsidR="00DD3932" w:rsidRPr="008C13F2" w:rsidRDefault="00914AC6" w:rsidP="008C13F2">
            <w:pPr>
              <w:spacing w:after="0"/>
              <w:ind w:left="108"/>
              <w:rPr>
                <w:rFonts w:ascii="Cambria" w:hAnsi="Cambria" w:cstheme="minorHAnsi"/>
                <w:sz w:val="24"/>
                <w:szCs w:val="24"/>
                <w:lang w:val="fi-FI"/>
              </w:rPr>
            </w:pPr>
            <w:r w:rsidRPr="008C13F2">
              <w:rPr>
                <w:rFonts w:ascii="Cambria" w:hAnsi="Cambria" w:cstheme="minorHAnsi"/>
                <w:w w:val="90"/>
                <w:sz w:val="24"/>
                <w:szCs w:val="24"/>
                <w:lang w:val="fi-FI"/>
              </w:rPr>
              <w:t>Meningkatkatkan Ketahanan pangan</w:t>
            </w:r>
          </w:p>
        </w:tc>
      </w:tr>
      <w:tr w:rsidR="00DD3932" w:rsidRPr="008C13F2" w:rsidTr="009A04C4">
        <w:trPr>
          <w:trHeight w:val="1042"/>
        </w:trPr>
        <w:tc>
          <w:tcPr>
            <w:tcW w:w="709" w:type="dxa"/>
            <w:shd w:val="clear" w:color="auto" w:fill="EAF1DD" w:themeFill="accent3" w:themeFillTint="33"/>
          </w:tcPr>
          <w:p w:rsidR="00DD3932" w:rsidRPr="008C13F2" w:rsidRDefault="00DD3932" w:rsidP="008C13F2">
            <w:pPr>
              <w:spacing w:after="0" w:line="240" w:lineRule="auto"/>
              <w:rPr>
                <w:rFonts w:ascii="Cambria" w:hAnsi="Cambria" w:cstheme="minorHAnsi"/>
                <w:color w:val="000000" w:themeColor="text1"/>
                <w:sz w:val="24"/>
                <w:szCs w:val="24"/>
                <w:lang w:val="fi-FI"/>
              </w:rPr>
            </w:pPr>
          </w:p>
          <w:p w:rsidR="00DD3932" w:rsidRPr="008C13F2" w:rsidRDefault="00DD3932" w:rsidP="008C13F2">
            <w:pPr>
              <w:spacing w:after="0" w:line="240" w:lineRule="auto"/>
              <w:ind w:left="107"/>
              <w:rPr>
                <w:rFonts w:ascii="Cambria" w:hAnsi="Cambria" w:cstheme="minorHAnsi"/>
                <w:color w:val="000000" w:themeColor="text1"/>
                <w:sz w:val="24"/>
                <w:szCs w:val="24"/>
              </w:rPr>
            </w:pPr>
            <w:r w:rsidRPr="008C13F2">
              <w:rPr>
                <w:rFonts w:ascii="Cambria" w:hAnsi="Cambria" w:cstheme="minorHAnsi"/>
                <w:color w:val="000000" w:themeColor="text1"/>
                <w:w w:val="90"/>
                <w:sz w:val="24"/>
                <w:szCs w:val="24"/>
              </w:rPr>
              <w:t>2.</w:t>
            </w:r>
          </w:p>
        </w:tc>
        <w:tc>
          <w:tcPr>
            <w:tcW w:w="3261" w:type="dxa"/>
            <w:shd w:val="clear" w:color="auto" w:fill="EAF1DD" w:themeFill="accent3" w:themeFillTint="33"/>
          </w:tcPr>
          <w:p w:rsidR="008D5D73" w:rsidRDefault="008D5D73" w:rsidP="003228FB">
            <w:pPr>
              <w:spacing w:after="0" w:line="240" w:lineRule="auto"/>
              <w:ind w:left="277" w:right="-126" w:hanging="142"/>
              <w:rPr>
                <w:sz w:val="24"/>
                <w:szCs w:val="24"/>
                <w:lang w:val="en-US"/>
              </w:rPr>
            </w:pPr>
          </w:p>
          <w:p w:rsidR="00DD3932" w:rsidRPr="008C13F2" w:rsidRDefault="003228FB" w:rsidP="003228FB">
            <w:pPr>
              <w:spacing w:after="0" w:line="240" w:lineRule="auto"/>
              <w:ind w:left="277" w:right="-126" w:hanging="142"/>
              <w:rPr>
                <w:rFonts w:ascii="Cambria" w:hAnsi="Cambria" w:cstheme="minorHAnsi"/>
                <w:color w:val="000000" w:themeColor="text1"/>
                <w:sz w:val="24"/>
                <w:szCs w:val="24"/>
                <w:lang w:val="fi-FI"/>
              </w:rPr>
            </w:pPr>
            <w:r>
              <w:rPr>
                <w:sz w:val="24"/>
                <w:szCs w:val="24"/>
                <w:lang w:val="en-US"/>
              </w:rPr>
              <w:t xml:space="preserve">  </w:t>
            </w:r>
            <w:r w:rsidR="00DD3932" w:rsidRPr="008C13F2">
              <w:rPr>
                <w:sz w:val="24"/>
                <w:szCs w:val="24"/>
              </w:rPr>
              <w:t xml:space="preserve">Program Peningkatan </w:t>
            </w:r>
            <w:r>
              <w:rPr>
                <w:sz w:val="24"/>
                <w:szCs w:val="24"/>
                <w:lang w:val="en-US"/>
              </w:rPr>
              <w:t xml:space="preserve">    </w:t>
            </w:r>
            <w:r w:rsidR="00DD3932" w:rsidRPr="008C13F2">
              <w:rPr>
                <w:sz w:val="24"/>
                <w:szCs w:val="24"/>
              </w:rPr>
              <w:t xml:space="preserve">Diversifikasi Pangan  </w:t>
            </w:r>
          </w:p>
        </w:tc>
        <w:tc>
          <w:tcPr>
            <w:tcW w:w="1843" w:type="dxa"/>
            <w:shd w:val="clear" w:color="auto" w:fill="EAF1DD" w:themeFill="accent3" w:themeFillTint="33"/>
            <w:vAlign w:val="center"/>
          </w:tcPr>
          <w:p w:rsidR="00DD3932" w:rsidRPr="008C13F2" w:rsidRDefault="00914AC6" w:rsidP="008C13F2">
            <w:pPr>
              <w:spacing w:after="0" w:line="240" w:lineRule="auto"/>
              <w:ind w:left="108" w:right="101"/>
              <w:rPr>
                <w:rFonts w:ascii="Cambria" w:hAnsi="Cambria" w:cstheme="minorHAnsi"/>
                <w:color w:val="000000" w:themeColor="text1"/>
                <w:sz w:val="24"/>
                <w:szCs w:val="24"/>
              </w:rPr>
            </w:pPr>
            <w:r w:rsidRPr="008C13F2">
              <w:rPr>
                <w:rFonts w:ascii="Cambria" w:hAnsi="Cambria" w:cstheme="minorHAnsi"/>
                <w:color w:val="000000" w:themeColor="text1"/>
                <w:sz w:val="24"/>
                <w:szCs w:val="24"/>
                <w:lang w:val="en-US"/>
              </w:rPr>
              <w:t xml:space="preserve">    </w:t>
            </w:r>
            <w:r w:rsidR="00DD3932" w:rsidRPr="008C13F2">
              <w:rPr>
                <w:rFonts w:ascii="Cambria" w:hAnsi="Cambria" w:cstheme="minorHAnsi"/>
                <w:color w:val="000000" w:themeColor="text1"/>
                <w:sz w:val="24"/>
                <w:szCs w:val="24"/>
              </w:rPr>
              <w:t>sesuai (=),</w:t>
            </w:r>
          </w:p>
        </w:tc>
        <w:tc>
          <w:tcPr>
            <w:tcW w:w="2410" w:type="dxa"/>
            <w:shd w:val="clear" w:color="auto" w:fill="EAF1DD" w:themeFill="accent3" w:themeFillTint="33"/>
            <w:vAlign w:val="center"/>
          </w:tcPr>
          <w:p w:rsidR="00DD3932" w:rsidRPr="008C13F2" w:rsidRDefault="001B25EC" w:rsidP="008C13F2">
            <w:pPr>
              <w:spacing w:after="0" w:line="240" w:lineRule="auto"/>
              <w:ind w:left="108"/>
              <w:rPr>
                <w:rFonts w:ascii="Cambria" w:hAnsi="Cambria" w:cstheme="minorHAnsi"/>
                <w:color w:val="000000" w:themeColor="text1"/>
                <w:sz w:val="24"/>
                <w:szCs w:val="24"/>
                <w:lang w:val="fi-FI"/>
              </w:rPr>
            </w:pPr>
            <w:r>
              <w:rPr>
                <w:rFonts w:ascii="Cambria" w:hAnsi="Cambria" w:cstheme="minorHAnsi"/>
                <w:color w:val="000000" w:themeColor="text1"/>
                <w:sz w:val="24"/>
                <w:szCs w:val="24"/>
                <w:lang w:val="fi-FI"/>
              </w:rPr>
              <w:t>Belum optimalnya peningkatan diversifikasi pangan</w:t>
            </w:r>
          </w:p>
        </w:tc>
        <w:tc>
          <w:tcPr>
            <w:tcW w:w="2268" w:type="dxa"/>
            <w:shd w:val="clear" w:color="auto" w:fill="EAF1DD" w:themeFill="accent3" w:themeFillTint="33"/>
            <w:vAlign w:val="center"/>
          </w:tcPr>
          <w:p w:rsidR="00DD3932" w:rsidRPr="008C13F2" w:rsidRDefault="00914AC6" w:rsidP="008C13F2">
            <w:pPr>
              <w:spacing w:after="0" w:line="240" w:lineRule="auto"/>
              <w:ind w:left="108"/>
              <w:rPr>
                <w:rFonts w:ascii="Cambria" w:hAnsi="Cambria" w:cstheme="minorHAnsi"/>
                <w:color w:val="000000" w:themeColor="text1"/>
                <w:sz w:val="24"/>
                <w:szCs w:val="24"/>
                <w:lang w:val="fi-FI"/>
              </w:rPr>
            </w:pPr>
            <w:r w:rsidRPr="008C13F2">
              <w:rPr>
                <w:rFonts w:ascii="Cambria" w:hAnsi="Cambria" w:cstheme="minorHAnsi"/>
                <w:color w:val="000000" w:themeColor="text1"/>
                <w:sz w:val="24"/>
                <w:szCs w:val="24"/>
                <w:lang w:val="fi-FI"/>
              </w:rPr>
              <w:t>Meningkatkan diversifikasi pangan</w:t>
            </w:r>
          </w:p>
        </w:tc>
      </w:tr>
    </w:tbl>
    <w:p w:rsidR="00653458" w:rsidRDefault="00653458" w:rsidP="008C13F2">
      <w:pPr>
        <w:spacing w:after="0" w:line="240" w:lineRule="auto"/>
        <w:ind w:left="284"/>
        <w:rPr>
          <w:rFonts w:ascii="Cambria" w:eastAsia="Arial" w:hAnsi="Cambria" w:cstheme="minorHAnsi"/>
          <w:b/>
          <w:bCs/>
          <w:i/>
          <w:iCs/>
          <w:color w:val="000000" w:themeColor="text1"/>
          <w:sz w:val="24"/>
          <w:szCs w:val="24"/>
        </w:rPr>
      </w:pPr>
    </w:p>
    <w:p w:rsidR="00A06E44" w:rsidRDefault="00A06E44" w:rsidP="008C13F2">
      <w:pPr>
        <w:spacing w:after="0" w:line="240" w:lineRule="auto"/>
        <w:ind w:left="284"/>
        <w:rPr>
          <w:rFonts w:ascii="Cambria" w:eastAsia="Arial" w:hAnsi="Cambria" w:cstheme="minorHAnsi"/>
          <w:b/>
          <w:bCs/>
          <w:i/>
          <w:iCs/>
          <w:color w:val="000000" w:themeColor="text1"/>
          <w:sz w:val="24"/>
          <w:szCs w:val="24"/>
        </w:rPr>
      </w:pPr>
    </w:p>
    <w:p w:rsidR="007262CF" w:rsidRPr="008C13F2" w:rsidRDefault="00027B6E" w:rsidP="008C13F2">
      <w:pPr>
        <w:spacing w:after="0" w:line="240" w:lineRule="auto"/>
        <w:ind w:left="284"/>
        <w:rPr>
          <w:rFonts w:ascii="Cambria" w:eastAsia="Arial" w:hAnsi="Cambria" w:cstheme="minorHAnsi"/>
          <w:b/>
          <w:bCs/>
          <w:i/>
          <w:iCs/>
          <w:sz w:val="24"/>
          <w:szCs w:val="24"/>
        </w:rPr>
      </w:pPr>
      <w:r w:rsidRPr="008C13F2">
        <w:rPr>
          <w:rFonts w:ascii="Cambria" w:eastAsia="Arial" w:hAnsi="Cambria" w:cstheme="minorHAnsi"/>
          <w:b/>
          <w:bCs/>
          <w:i/>
          <w:iCs/>
          <w:sz w:val="24"/>
          <w:szCs w:val="24"/>
          <w:lang w:val="en-US"/>
        </w:rPr>
        <w:lastRenderedPageBreak/>
        <w:t xml:space="preserve">                                                </w:t>
      </w:r>
      <w:r w:rsidR="00420361">
        <w:rPr>
          <w:rFonts w:ascii="Cambria" w:eastAsia="Arial" w:hAnsi="Cambria" w:cstheme="minorHAnsi"/>
          <w:b/>
          <w:bCs/>
          <w:i/>
          <w:iCs/>
          <w:sz w:val="24"/>
          <w:szCs w:val="24"/>
          <w:lang w:val="en-US"/>
        </w:rPr>
        <w:t xml:space="preserve">                 </w:t>
      </w:r>
      <w:r w:rsidRPr="008C13F2">
        <w:rPr>
          <w:rFonts w:ascii="Cambria" w:eastAsia="Arial" w:hAnsi="Cambria" w:cstheme="minorHAnsi"/>
          <w:b/>
          <w:bCs/>
          <w:i/>
          <w:iCs/>
          <w:sz w:val="24"/>
          <w:szCs w:val="24"/>
          <w:lang w:val="en-US"/>
        </w:rPr>
        <w:t xml:space="preserve">     </w:t>
      </w:r>
      <w:r w:rsidR="007262CF" w:rsidRPr="008C13F2">
        <w:rPr>
          <w:rFonts w:ascii="Cambria" w:eastAsia="Arial" w:hAnsi="Cambria" w:cstheme="minorHAnsi"/>
          <w:b/>
          <w:bCs/>
          <w:i/>
          <w:iCs/>
          <w:sz w:val="24"/>
          <w:szCs w:val="24"/>
        </w:rPr>
        <w:t>Tabel:  3.</w:t>
      </w:r>
      <w:r w:rsidR="007262CF" w:rsidRPr="008C13F2">
        <w:rPr>
          <w:rFonts w:ascii="Cambria" w:eastAsia="Arial" w:hAnsi="Cambria" w:cstheme="minorHAnsi"/>
          <w:b/>
          <w:bCs/>
          <w:i/>
          <w:iCs/>
          <w:sz w:val="24"/>
          <w:szCs w:val="24"/>
          <w:lang w:val="en-US"/>
        </w:rPr>
        <w:t>4</w:t>
      </w:r>
      <w:r w:rsidR="007262CF" w:rsidRPr="008C13F2">
        <w:rPr>
          <w:rFonts w:ascii="Cambria" w:eastAsia="Arial" w:hAnsi="Cambria" w:cstheme="minorHAnsi"/>
          <w:b/>
          <w:bCs/>
          <w:i/>
          <w:iCs/>
          <w:sz w:val="24"/>
          <w:szCs w:val="24"/>
        </w:rPr>
        <w:t xml:space="preserve"> </w:t>
      </w:r>
    </w:p>
    <w:p w:rsidR="00F7229C" w:rsidRDefault="007262CF" w:rsidP="00420361">
      <w:pPr>
        <w:spacing w:after="0"/>
        <w:ind w:left="567"/>
        <w:jc w:val="center"/>
        <w:rPr>
          <w:rFonts w:ascii="Cambria" w:hAnsi="Cambria" w:cstheme="minorHAnsi"/>
          <w:b/>
          <w:i/>
          <w:iCs/>
          <w:sz w:val="24"/>
          <w:szCs w:val="24"/>
        </w:rPr>
      </w:pPr>
      <w:r w:rsidRPr="008C13F2">
        <w:rPr>
          <w:rFonts w:ascii="Cambria" w:hAnsi="Cambria" w:cstheme="minorHAnsi"/>
          <w:b/>
          <w:i/>
          <w:iCs/>
          <w:sz w:val="24"/>
          <w:szCs w:val="24"/>
        </w:rPr>
        <w:t xml:space="preserve">Identifikasi Permasalahan </w:t>
      </w:r>
      <w:r w:rsidRPr="00A802F0">
        <w:rPr>
          <w:rFonts w:ascii="Cambria" w:hAnsi="Cambria" w:cstheme="minorHAnsi"/>
          <w:b/>
          <w:i/>
          <w:iCs/>
          <w:sz w:val="24"/>
          <w:szCs w:val="24"/>
          <w:lang w:val="fi-FI"/>
        </w:rPr>
        <w:t>Berdasarkan Tupoksi Pelayanan Dinas Ketahanan Pangan</w:t>
      </w:r>
    </w:p>
    <w:p w:rsidR="00420361" w:rsidRPr="00420361" w:rsidRDefault="00420361" w:rsidP="008C13F2">
      <w:pPr>
        <w:tabs>
          <w:tab w:val="left" w:pos="1418"/>
        </w:tabs>
        <w:spacing w:after="0"/>
        <w:ind w:left="993"/>
        <w:jc w:val="center"/>
        <w:rPr>
          <w:rFonts w:ascii="Cambria" w:eastAsia="Arial" w:hAnsi="Cambria" w:cs="Arial"/>
          <w:bCs/>
          <w:sz w:val="24"/>
          <w:szCs w:val="24"/>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3118"/>
        <w:gridCol w:w="5670"/>
      </w:tblGrid>
      <w:tr w:rsidR="007262CF" w:rsidRPr="00653458" w:rsidTr="00A516D1">
        <w:trPr>
          <w:trHeight w:val="791"/>
        </w:trPr>
        <w:tc>
          <w:tcPr>
            <w:tcW w:w="710" w:type="dxa"/>
            <w:shd w:val="clear" w:color="auto" w:fill="92D050"/>
            <w:vAlign w:val="center"/>
          </w:tcPr>
          <w:p w:rsidR="007262CF" w:rsidRPr="00653458" w:rsidRDefault="007262CF" w:rsidP="008C13F2">
            <w:pPr>
              <w:spacing w:after="0" w:line="240" w:lineRule="auto"/>
              <w:jc w:val="center"/>
              <w:rPr>
                <w:rFonts w:ascii="Cambria" w:hAnsi="Cambria" w:cstheme="minorHAnsi"/>
                <w:sz w:val="26"/>
                <w:szCs w:val="26"/>
              </w:rPr>
            </w:pPr>
          </w:p>
          <w:p w:rsidR="007262CF" w:rsidRPr="00653458" w:rsidRDefault="007262CF" w:rsidP="008C13F2">
            <w:pPr>
              <w:spacing w:after="0" w:line="240" w:lineRule="auto"/>
              <w:ind w:left="107"/>
              <w:jc w:val="center"/>
              <w:rPr>
                <w:rFonts w:ascii="Cambria" w:hAnsi="Cambria" w:cstheme="minorHAnsi"/>
                <w:b/>
                <w:sz w:val="26"/>
                <w:szCs w:val="26"/>
              </w:rPr>
            </w:pPr>
            <w:r w:rsidRPr="00653458">
              <w:rPr>
                <w:rFonts w:ascii="Cambria" w:hAnsi="Cambria" w:cstheme="minorHAnsi"/>
                <w:b/>
                <w:w w:val="90"/>
                <w:sz w:val="26"/>
                <w:szCs w:val="26"/>
              </w:rPr>
              <w:t>No.</w:t>
            </w:r>
          </w:p>
        </w:tc>
        <w:tc>
          <w:tcPr>
            <w:tcW w:w="3118" w:type="dxa"/>
            <w:shd w:val="clear" w:color="auto" w:fill="92D050"/>
            <w:vAlign w:val="center"/>
          </w:tcPr>
          <w:p w:rsidR="007262CF" w:rsidRPr="00653458" w:rsidRDefault="007262CF" w:rsidP="008C13F2">
            <w:pPr>
              <w:spacing w:after="0" w:line="240" w:lineRule="auto"/>
              <w:ind w:left="300" w:right="297"/>
              <w:jc w:val="center"/>
              <w:rPr>
                <w:rFonts w:ascii="Cambria" w:hAnsi="Cambria" w:cstheme="minorHAnsi"/>
                <w:b/>
                <w:sz w:val="26"/>
                <w:szCs w:val="26"/>
                <w:lang w:val="en-US"/>
              </w:rPr>
            </w:pPr>
            <w:r w:rsidRPr="00653458">
              <w:rPr>
                <w:rFonts w:ascii="Cambria" w:hAnsi="Cambria" w:cstheme="minorHAnsi"/>
                <w:b/>
                <w:sz w:val="26"/>
                <w:szCs w:val="26"/>
                <w:lang w:val="en-US"/>
              </w:rPr>
              <w:t>Aspek</w:t>
            </w:r>
          </w:p>
        </w:tc>
        <w:tc>
          <w:tcPr>
            <w:tcW w:w="5670" w:type="dxa"/>
            <w:shd w:val="clear" w:color="auto" w:fill="92D050"/>
            <w:vAlign w:val="center"/>
          </w:tcPr>
          <w:p w:rsidR="007262CF" w:rsidRPr="00653458" w:rsidRDefault="007262CF" w:rsidP="008C13F2">
            <w:pPr>
              <w:spacing w:after="0" w:line="240" w:lineRule="auto"/>
              <w:ind w:left="129" w:right="44" w:firstLine="52"/>
              <w:jc w:val="center"/>
              <w:rPr>
                <w:rFonts w:ascii="Cambria" w:hAnsi="Cambria" w:cstheme="minorHAnsi"/>
                <w:b/>
                <w:sz w:val="26"/>
                <w:szCs w:val="26"/>
                <w:lang w:val="en-US"/>
              </w:rPr>
            </w:pPr>
            <w:r w:rsidRPr="00653458">
              <w:rPr>
                <w:rFonts w:ascii="Cambria" w:hAnsi="Cambria" w:cstheme="minorHAnsi"/>
                <w:b/>
                <w:w w:val="85"/>
                <w:sz w:val="26"/>
                <w:szCs w:val="26"/>
                <w:lang w:val="en-US"/>
              </w:rPr>
              <w:t xml:space="preserve">Permasalahan </w:t>
            </w:r>
          </w:p>
        </w:tc>
      </w:tr>
      <w:tr w:rsidR="007262CF" w:rsidRPr="00653458" w:rsidTr="00A516D1">
        <w:trPr>
          <w:trHeight w:val="468"/>
        </w:trPr>
        <w:tc>
          <w:tcPr>
            <w:tcW w:w="710" w:type="dxa"/>
            <w:vAlign w:val="center"/>
          </w:tcPr>
          <w:p w:rsidR="007262CF" w:rsidRPr="00653458" w:rsidRDefault="007262CF" w:rsidP="008C13F2">
            <w:pPr>
              <w:spacing w:after="0" w:line="240" w:lineRule="auto"/>
              <w:ind w:left="107"/>
              <w:jc w:val="center"/>
              <w:rPr>
                <w:rFonts w:asciiTheme="majorHAnsi" w:hAnsiTheme="majorHAnsi" w:cstheme="minorHAnsi"/>
                <w:sz w:val="26"/>
                <w:szCs w:val="26"/>
                <w:lang w:val="en-US"/>
              </w:rPr>
            </w:pPr>
            <w:r w:rsidRPr="00653458">
              <w:rPr>
                <w:rFonts w:asciiTheme="majorHAnsi" w:hAnsiTheme="majorHAnsi" w:cstheme="minorHAnsi"/>
                <w:sz w:val="26"/>
                <w:szCs w:val="26"/>
                <w:lang w:val="en-US"/>
              </w:rPr>
              <w:t>1.</w:t>
            </w:r>
          </w:p>
        </w:tc>
        <w:tc>
          <w:tcPr>
            <w:tcW w:w="3118" w:type="dxa"/>
            <w:vAlign w:val="center"/>
          </w:tcPr>
          <w:p w:rsidR="007262CF" w:rsidRPr="00653458" w:rsidRDefault="007262CF" w:rsidP="008C13F2">
            <w:pPr>
              <w:tabs>
                <w:tab w:val="left" w:pos="248"/>
              </w:tabs>
              <w:spacing w:after="0" w:line="240" w:lineRule="auto"/>
              <w:ind w:left="247"/>
              <w:rPr>
                <w:rFonts w:asciiTheme="majorHAnsi" w:hAnsiTheme="majorHAnsi" w:cstheme="minorHAnsi"/>
                <w:sz w:val="26"/>
                <w:szCs w:val="26"/>
                <w:lang w:val="en-US"/>
              </w:rPr>
            </w:pPr>
            <w:r w:rsidRPr="00653458">
              <w:rPr>
                <w:rFonts w:asciiTheme="majorHAnsi" w:hAnsiTheme="majorHAnsi" w:cstheme="minorHAnsi"/>
                <w:sz w:val="26"/>
                <w:szCs w:val="26"/>
                <w:lang w:val="en-US"/>
              </w:rPr>
              <w:t xml:space="preserve">Permasalahan dalam bidang perencanaaan dan anggaran </w:t>
            </w:r>
          </w:p>
        </w:tc>
        <w:tc>
          <w:tcPr>
            <w:tcW w:w="5670" w:type="dxa"/>
            <w:vAlign w:val="center"/>
          </w:tcPr>
          <w:p w:rsidR="007262CF" w:rsidRPr="00653458" w:rsidRDefault="007262CF" w:rsidP="00D668DC">
            <w:pPr>
              <w:pStyle w:val="ListParagraph"/>
              <w:numPr>
                <w:ilvl w:val="1"/>
                <w:numId w:val="59"/>
              </w:numPr>
              <w:spacing w:after="0" w:line="240" w:lineRule="auto"/>
              <w:ind w:left="427" w:right="123"/>
              <w:jc w:val="both"/>
              <w:rPr>
                <w:rFonts w:asciiTheme="majorHAnsi" w:hAnsiTheme="majorHAnsi" w:cstheme="minorHAnsi"/>
                <w:sz w:val="26"/>
                <w:szCs w:val="26"/>
                <w:lang w:val="en-US"/>
              </w:rPr>
            </w:pPr>
            <w:r w:rsidRPr="00653458">
              <w:rPr>
                <w:rFonts w:asciiTheme="majorHAnsi" w:hAnsiTheme="majorHAnsi" w:cstheme="minorHAnsi"/>
                <w:sz w:val="26"/>
                <w:szCs w:val="26"/>
                <w:lang w:val="en-US"/>
              </w:rPr>
              <w:t>Masih rendahnya kualitas penganggaran dilingkungan pemerintah daerah</w:t>
            </w:r>
            <w:r w:rsidR="004054CD" w:rsidRPr="00653458">
              <w:rPr>
                <w:rFonts w:asciiTheme="majorHAnsi" w:hAnsiTheme="majorHAnsi" w:cstheme="minorHAnsi"/>
                <w:sz w:val="26"/>
                <w:szCs w:val="26"/>
                <w:lang w:val="en-US"/>
              </w:rPr>
              <w:t>;</w:t>
            </w:r>
          </w:p>
          <w:p w:rsidR="007262CF" w:rsidRPr="00653458" w:rsidRDefault="007262CF" w:rsidP="00D668DC">
            <w:pPr>
              <w:pStyle w:val="ListParagraph"/>
              <w:numPr>
                <w:ilvl w:val="1"/>
                <w:numId w:val="59"/>
              </w:numPr>
              <w:spacing w:after="0" w:line="240" w:lineRule="auto"/>
              <w:ind w:left="427" w:right="123"/>
              <w:jc w:val="both"/>
              <w:rPr>
                <w:rFonts w:asciiTheme="majorHAnsi" w:hAnsiTheme="majorHAnsi" w:cstheme="minorHAnsi"/>
                <w:sz w:val="26"/>
                <w:szCs w:val="26"/>
                <w:lang w:val="en-US"/>
              </w:rPr>
            </w:pPr>
            <w:r w:rsidRPr="00653458">
              <w:rPr>
                <w:rFonts w:asciiTheme="majorHAnsi" w:hAnsiTheme="majorHAnsi" w:cstheme="minorHAnsi"/>
                <w:sz w:val="26"/>
                <w:szCs w:val="26"/>
                <w:lang w:val="en-US"/>
              </w:rPr>
              <w:t>Masih adanya kendala efektivitas implementasi aplikasi system informasi keuangan dan anggaran</w:t>
            </w:r>
            <w:r w:rsidR="004054CD" w:rsidRPr="00653458">
              <w:rPr>
                <w:rFonts w:asciiTheme="majorHAnsi" w:hAnsiTheme="majorHAnsi" w:cstheme="minorHAnsi"/>
                <w:sz w:val="26"/>
                <w:szCs w:val="26"/>
                <w:lang w:val="en-US"/>
              </w:rPr>
              <w:t>;</w:t>
            </w:r>
          </w:p>
          <w:p w:rsidR="007262CF" w:rsidRPr="00653458" w:rsidRDefault="007262CF" w:rsidP="00D668DC">
            <w:pPr>
              <w:pStyle w:val="ListParagraph"/>
              <w:numPr>
                <w:ilvl w:val="1"/>
                <w:numId w:val="59"/>
              </w:numPr>
              <w:spacing w:after="0" w:line="240" w:lineRule="auto"/>
              <w:ind w:left="427" w:right="123"/>
              <w:jc w:val="both"/>
              <w:rPr>
                <w:rFonts w:asciiTheme="majorHAnsi" w:hAnsiTheme="majorHAnsi" w:cstheme="minorHAnsi"/>
                <w:sz w:val="26"/>
                <w:szCs w:val="26"/>
                <w:lang w:val="en-US"/>
              </w:rPr>
            </w:pPr>
            <w:r w:rsidRPr="00653458">
              <w:rPr>
                <w:rFonts w:asciiTheme="majorHAnsi" w:hAnsiTheme="majorHAnsi" w:cstheme="minorHAnsi"/>
                <w:sz w:val="26"/>
                <w:szCs w:val="26"/>
                <w:lang w:val="en-US"/>
              </w:rPr>
              <w:t>Ketidaksesuaian penentuan anggaran dengan analisis standar belanja</w:t>
            </w:r>
            <w:r w:rsidR="004054CD" w:rsidRPr="00653458">
              <w:rPr>
                <w:rFonts w:asciiTheme="majorHAnsi" w:hAnsiTheme="majorHAnsi" w:cstheme="minorHAnsi"/>
                <w:sz w:val="26"/>
                <w:szCs w:val="26"/>
                <w:lang w:val="en-US"/>
              </w:rPr>
              <w:t>.</w:t>
            </w:r>
          </w:p>
        </w:tc>
      </w:tr>
      <w:tr w:rsidR="007262CF" w:rsidRPr="00653458" w:rsidTr="009A04C4">
        <w:trPr>
          <w:trHeight w:val="688"/>
        </w:trPr>
        <w:tc>
          <w:tcPr>
            <w:tcW w:w="710" w:type="dxa"/>
            <w:shd w:val="clear" w:color="auto" w:fill="D6E3BC" w:themeFill="accent3" w:themeFillTint="66"/>
            <w:vAlign w:val="center"/>
          </w:tcPr>
          <w:p w:rsidR="007262CF" w:rsidRPr="00653458" w:rsidRDefault="007262CF" w:rsidP="008C13F2">
            <w:pPr>
              <w:spacing w:after="0" w:line="240" w:lineRule="auto"/>
              <w:ind w:left="107"/>
              <w:jc w:val="center"/>
              <w:rPr>
                <w:rFonts w:asciiTheme="majorHAnsi" w:hAnsiTheme="majorHAnsi" w:cstheme="minorHAnsi"/>
                <w:sz w:val="26"/>
                <w:szCs w:val="26"/>
                <w:lang w:val="en-US"/>
              </w:rPr>
            </w:pPr>
            <w:r w:rsidRPr="00653458">
              <w:rPr>
                <w:rFonts w:asciiTheme="majorHAnsi" w:hAnsiTheme="majorHAnsi" w:cstheme="minorHAnsi"/>
                <w:sz w:val="26"/>
                <w:szCs w:val="26"/>
                <w:lang w:val="en-US"/>
              </w:rPr>
              <w:t>2.</w:t>
            </w:r>
          </w:p>
        </w:tc>
        <w:tc>
          <w:tcPr>
            <w:tcW w:w="3118" w:type="dxa"/>
            <w:shd w:val="clear" w:color="auto" w:fill="D6E3BC" w:themeFill="accent3" w:themeFillTint="66"/>
            <w:vAlign w:val="center"/>
          </w:tcPr>
          <w:p w:rsidR="007262CF" w:rsidRPr="00653458" w:rsidRDefault="007262CF" w:rsidP="008C13F2">
            <w:pPr>
              <w:spacing w:after="0" w:line="240" w:lineRule="auto"/>
              <w:ind w:left="108" w:right="-126"/>
              <w:rPr>
                <w:rFonts w:asciiTheme="majorHAnsi" w:hAnsiTheme="majorHAnsi" w:cstheme="minorHAnsi"/>
                <w:sz w:val="26"/>
                <w:szCs w:val="26"/>
                <w:lang w:val="fi-FI"/>
              </w:rPr>
            </w:pPr>
            <w:r w:rsidRPr="00653458">
              <w:rPr>
                <w:rFonts w:asciiTheme="majorHAnsi" w:hAnsiTheme="majorHAnsi" w:cstheme="minorHAnsi"/>
                <w:sz w:val="26"/>
                <w:szCs w:val="26"/>
                <w:lang w:val="fi-FI"/>
              </w:rPr>
              <w:t xml:space="preserve">Permasalahan dalam bidang perbendaharaan </w:t>
            </w:r>
          </w:p>
        </w:tc>
        <w:tc>
          <w:tcPr>
            <w:tcW w:w="5670" w:type="dxa"/>
            <w:shd w:val="clear" w:color="auto" w:fill="D6E3BC" w:themeFill="accent3" w:themeFillTint="66"/>
            <w:vAlign w:val="center"/>
          </w:tcPr>
          <w:p w:rsidR="007262CF" w:rsidRPr="00653458" w:rsidRDefault="007262CF" w:rsidP="00D668DC">
            <w:pPr>
              <w:pStyle w:val="ListParagraph"/>
              <w:numPr>
                <w:ilvl w:val="1"/>
                <w:numId w:val="25"/>
              </w:numPr>
              <w:spacing w:after="0" w:line="240" w:lineRule="auto"/>
              <w:ind w:left="427" w:right="101"/>
              <w:rPr>
                <w:rFonts w:asciiTheme="majorHAnsi" w:hAnsiTheme="majorHAnsi" w:cstheme="minorHAnsi"/>
                <w:sz w:val="26"/>
                <w:szCs w:val="26"/>
                <w:lang w:val="fi-FI"/>
              </w:rPr>
            </w:pPr>
            <w:r w:rsidRPr="00653458">
              <w:rPr>
                <w:rFonts w:asciiTheme="majorHAnsi" w:hAnsiTheme="majorHAnsi" w:cstheme="minorHAnsi"/>
                <w:sz w:val="26"/>
                <w:szCs w:val="26"/>
                <w:lang w:val="fi-FI"/>
              </w:rPr>
              <w:t>Masih adanya ketidakkonsistenan antara rencana anggaran kas dengan pelaksanaannya</w:t>
            </w:r>
            <w:r w:rsidR="0014355D" w:rsidRPr="00653458">
              <w:rPr>
                <w:rFonts w:asciiTheme="majorHAnsi" w:hAnsiTheme="majorHAnsi" w:cstheme="minorHAnsi"/>
                <w:sz w:val="26"/>
                <w:szCs w:val="26"/>
                <w:lang w:val="fi-FI"/>
              </w:rPr>
              <w:t>;</w:t>
            </w:r>
          </w:p>
          <w:p w:rsidR="007262CF" w:rsidRPr="00653458" w:rsidRDefault="007262CF" w:rsidP="00D668DC">
            <w:pPr>
              <w:pStyle w:val="ListParagraph"/>
              <w:numPr>
                <w:ilvl w:val="1"/>
                <w:numId w:val="25"/>
              </w:numPr>
              <w:spacing w:after="0" w:line="240" w:lineRule="auto"/>
              <w:ind w:left="427" w:right="101"/>
              <w:rPr>
                <w:rFonts w:asciiTheme="majorHAnsi" w:hAnsiTheme="majorHAnsi" w:cstheme="minorHAnsi"/>
                <w:sz w:val="26"/>
                <w:szCs w:val="26"/>
                <w:lang w:val="fi-FI"/>
              </w:rPr>
            </w:pPr>
            <w:r w:rsidRPr="00653458">
              <w:rPr>
                <w:rFonts w:asciiTheme="majorHAnsi" w:hAnsiTheme="majorHAnsi" w:cstheme="minorHAnsi"/>
                <w:sz w:val="26"/>
                <w:szCs w:val="26"/>
                <w:lang w:val="fi-FI"/>
              </w:rPr>
              <w:t>Masih rendahnya kualitas dokumen pengajuan pembayaran oleh OPD</w:t>
            </w:r>
            <w:r w:rsidR="0014355D" w:rsidRPr="00653458">
              <w:rPr>
                <w:rFonts w:asciiTheme="majorHAnsi" w:hAnsiTheme="majorHAnsi" w:cstheme="minorHAnsi"/>
                <w:sz w:val="26"/>
                <w:szCs w:val="26"/>
                <w:lang w:val="fi-FI"/>
              </w:rPr>
              <w:t>;</w:t>
            </w:r>
          </w:p>
          <w:p w:rsidR="0014355D" w:rsidRPr="00653458" w:rsidRDefault="0014355D" w:rsidP="00D668DC">
            <w:pPr>
              <w:pStyle w:val="ListParagraph"/>
              <w:numPr>
                <w:ilvl w:val="1"/>
                <w:numId w:val="25"/>
              </w:numPr>
              <w:spacing w:after="0" w:line="240" w:lineRule="auto"/>
              <w:ind w:left="427" w:right="101"/>
              <w:rPr>
                <w:rFonts w:asciiTheme="majorHAnsi" w:hAnsiTheme="majorHAnsi" w:cstheme="minorHAnsi"/>
                <w:sz w:val="26"/>
                <w:szCs w:val="26"/>
                <w:lang w:val="fi-FI"/>
              </w:rPr>
            </w:pPr>
            <w:r w:rsidRPr="00653458">
              <w:rPr>
                <w:rFonts w:asciiTheme="majorHAnsi" w:hAnsiTheme="majorHAnsi" w:cstheme="minorHAnsi"/>
                <w:sz w:val="26"/>
                <w:szCs w:val="26"/>
                <w:lang w:val="fi-FI"/>
              </w:rPr>
              <w:t>Bendahara pengeluaran masih belum tepat waktu dalam penyampaian pertanggungjawaban;</w:t>
            </w:r>
          </w:p>
          <w:p w:rsidR="0014355D" w:rsidRPr="00653458" w:rsidRDefault="0014355D" w:rsidP="00D668DC">
            <w:pPr>
              <w:pStyle w:val="ListParagraph"/>
              <w:numPr>
                <w:ilvl w:val="1"/>
                <w:numId w:val="25"/>
              </w:numPr>
              <w:spacing w:after="0" w:line="240" w:lineRule="auto"/>
              <w:ind w:left="427" w:right="101"/>
              <w:rPr>
                <w:rFonts w:asciiTheme="majorHAnsi" w:hAnsiTheme="majorHAnsi" w:cstheme="minorHAnsi"/>
                <w:sz w:val="26"/>
                <w:szCs w:val="26"/>
                <w:lang w:val="fi-FI"/>
              </w:rPr>
            </w:pPr>
            <w:r w:rsidRPr="00653458">
              <w:rPr>
                <w:rFonts w:asciiTheme="majorHAnsi" w:hAnsiTheme="majorHAnsi" w:cstheme="minorHAnsi"/>
                <w:sz w:val="26"/>
                <w:szCs w:val="26"/>
                <w:lang w:val="fi-FI"/>
              </w:rPr>
              <w:t>Terbatasnya penyimpanan arsip dokumen pengelolaan anggaran;</w:t>
            </w:r>
          </w:p>
          <w:p w:rsidR="0014355D" w:rsidRPr="00653458" w:rsidRDefault="0014355D" w:rsidP="00D668DC">
            <w:pPr>
              <w:pStyle w:val="ListParagraph"/>
              <w:numPr>
                <w:ilvl w:val="1"/>
                <w:numId w:val="25"/>
              </w:numPr>
              <w:spacing w:after="0" w:line="240" w:lineRule="auto"/>
              <w:ind w:left="427" w:right="101"/>
              <w:rPr>
                <w:rFonts w:asciiTheme="majorHAnsi" w:hAnsiTheme="majorHAnsi" w:cstheme="minorHAnsi"/>
                <w:sz w:val="26"/>
                <w:szCs w:val="26"/>
                <w:lang w:val="en-US"/>
              </w:rPr>
            </w:pPr>
            <w:r w:rsidRPr="00653458">
              <w:rPr>
                <w:rFonts w:asciiTheme="majorHAnsi" w:hAnsiTheme="majorHAnsi" w:cstheme="minorHAnsi"/>
                <w:sz w:val="26"/>
                <w:szCs w:val="26"/>
                <w:lang w:val="en-US"/>
              </w:rPr>
              <w:t>Belum terintregrasinya system informasi kepegawaian dengan system informasi penggajian.</w:t>
            </w:r>
          </w:p>
        </w:tc>
      </w:tr>
      <w:tr w:rsidR="0014355D" w:rsidRPr="00653458" w:rsidTr="00A516D1">
        <w:trPr>
          <w:trHeight w:val="688"/>
        </w:trPr>
        <w:tc>
          <w:tcPr>
            <w:tcW w:w="710" w:type="dxa"/>
            <w:vAlign w:val="center"/>
          </w:tcPr>
          <w:p w:rsidR="0014355D" w:rsidRPr="00653458" w:rsidRDefault="0014355D" w:rsidP="008C13F2">
            <w:pPr>
              <w:spacing w:after="0" w:line="240" w:lineRule="auto"/>
              <w:ind w:left="107"/>
              <w:jc w:val="center"/>
              <w:rPr>
                <w:rFonts w:asciiTheme="majorHAnsi" w:hAnsiTheme="majorHAnsi" w:cstheme="minorHAnsi"/>
                <w:sz w:val="26"/>
                <w:szCs w:val="26"/>
                <w:lang w:val="en-US"/>
              </w:rPr>
            </w:pPr>
            <w:r w:rsidRPr="00653458">
              <w:rPr>
                <w:rFonts w:asciiTheme="majorHAnsi" w:hAnsiTheme="majorHAnsi" w:cstheme="minorHAnsi"/>
                <w:sz w:val="26"/>
                <w:szCs w:val="26"/>
                <w:lang w:val="en-US"/>
              </w:rPr>
              <w:t>3.</w:t>
            </w:r>
          </w:p>
        </w:tc>
        <w:tc>
          <w:tcPr>
            <w:tcW w:w="3118" w:type="dxa"/>
            <w:vAlign w:val="center"/>
          </w:tcPr>
          <w:p w:rsidR="0014355D" w:rsidRPr="00653458" w:rsidRDefault="0014355D" w:rsidP="008C13F2">
            <w:pPr>
              <w:spacing w:after="0" w:line="240" w:lineRule="auto"/>
              <w:ind w:left="108" w:right="-126"/>
              <w:rPr>
                <w:rFonts w:asciiTheme="majorHAnsi" w:hAnsiTheme="majorHAnsi" w:cstheme="minorHAnsi"/>
                <w:sz w:val="26"/>
                <w:szCs w:val="26"/>
                <w:lang w:val="fi-FI"/>
              </w:rPr>
            </w:pPr>
            <w:r w:rsidRPr="00653458">
              <w:rPr>
                <w:rFonts w:asciiTheme="majorHAnsi" w:hAnsiTheme="majorHAnsi" w:cstheme="minorHAnsi"/>
                <w:sz w:val="26"/>
                <w:szCs w:val="26"/>
                <w:lang w:val="fi-FI"/>
              </w:rPr>
              <w:t>Permasalahan dalam bidang akuntansi dan pelaporan keuangan daerah</w:t>
            </w:r>
          </w:p>
        </w:tc>
        <w:tc>
          <w:tcPr>
            <w:tcW w:w="5670" w:type="dxa"/>
            <w:vAlign w:val="center"/>
          </w:tcPr>
          <w:p w:rsidR="0014355D" w:rsidRPr="00653458" w:rsidRDefault="0014355D" w:rsidP="00D668DC">
            <w:pPr>
              <w:pStyle w:val="ListParagraph"/>
              <w:numPr>
                <w:ilvl w:val="0"/>
                <w:numId w:val="72"/>
              </w:numPr>
              <w:spacing w:after="0" w:line="240" w:lineRule="auto"/>
              <w:ind w:left="427" w:right="101"/>
              <w:rPr>
                <w:rFonts w:asciiTheme="majorHAnsi" w:hAnsiTheme="majorHAnsi" w:cstheme="minorHAnsi"/>
                <w:sz w:val="26"/>
                <w:szCs w:val="26"/>
                <w:lang w:val="fi-FI"/>
              </w:rPr>
            </w:pPr>
            <w:r w:rsidRPr="00653458">
              <w:rPr>
                <w:rFonts w:asciiTheme="majorHAnsi" w:hAnsiTheme="majorHAnsi" w:cstheme="minorHAnsi"/>
                <w:sz w:val="26"/>
                <w:szCs w:val="26"/>
                <w:lang w:val="fi-FI"/>
              </w:rPr>
              <w:t>Masih adanya kendala dukungan data yang tidak sinkron pada saat realisasi;</w:t>
            </w:r>
          </w:p>
          <w:p w:rsidR="0014355D" w:rsidRPr="00653458" w:rsidRDefault="0014355D" w:rsidP="00D668DC">
            <w:pPr>
              <w:pStyle w:val="ListParagraph"/>
              <w:numPr>
                <w:ilvl w:val="0"/>
                <w:numId w:val="72"/>
              </w:numPr>
              <w:spacing w:after="0" w:line="240" w:lineRule="auto"/>
              <w:ind w:left="427" w:right="101"/>
              <w:rPr>
                <w:rFonts w:asciiTheme="majorHAnsi" w:hAnsiTheme="majorHAnsi" w:cstheme="minorHAnsi"/>
                <w:sz w:val="26"/>
                <w:szCs w:val="26"/>
                <w:lang w:val="fi-FI"/>
              </w:rPr>
            </w:pPr>
            <w:r w:rsidRPr="00653458">
              <w:rPr>
                <w:rFonts w:asciiTheme="majorHAnsi" w:hAnsiTheme="majorHAnsi" w:cstheme="minorHAnsi"/>
                <w:sz w:val="26"/>
                <w:szCs w:val="26"/>
                <w:lang w:val="fi-FI"/>
              </w:rPr>
              <w:t>Masih adanya keterlambatan penyampaian pelaporan keuangan dari OPD;</w:t>
            </w:r>
          </w:p>
          <w:p w:rsidR="0014355D" w:rsidRPr="00653458" w:rsidRDefault="0014355D" w:rsidP="00D668DC">
            <w:pPr>
              <w:pStyle w:val="ListParagraph"/>
              <w:numPr>
                <w:ilvl w:val="0"/>
                <w:numId w:val="72"/>
              </w:numPr>
              <w:spacing w:after="0" w:line="240" w:lineRule="auto"/>
              <w:ind w:left="427" w:right="101"/>
              <w:rPr>
                <w:rFonts w:asciiTheme="majorHAnsi" w:hAnsiTheme="majorHAnsi" w:cstheme="minorHAnsi"/>
                <w:sz w:val="26"/>
                <w:szCs w:val="26"/>
                <w:lang w:val="en-US"/>
              </w:rPr>
            </w:pPr>
            <w:r w:rsidRPr="00653458">
              <w:rPr>
                <w:rFonts w:asciiTheme="majorHAnsi" w:hAnsiTheme="majorHAnsi" w:cstheme="minorHAnsi"/>
                <w:sz w:val="26"/>
                <w:szCs w:val="26"/>
                <w:lang w:val="en-US"/>
              </w:rPr>
              <w:t>Masih belum terintegrasikannya system informasi akuntansi dengan aset.</w:t>
            </w:r>
          </w:p>
        </w:tc>
      </w:tr>
      <w:tr w:rsidR="0014355D" w:rsidRPr="00653458" w:rsidTr="009A04C4">
        <w:trPr>
          <w:trHeight w:val="688"/>
        </w:trPr>
        <w:tc>
          <w:tcPr>
            <w:tcW w:w="710" w:type="dxa"/>
            <w:shd w:val="clear" w:color="auto" w:fill="D6E3BC" w:themeFill="accent3" w:themeFillTint="66"/>
            <w:vAlign w:val="center"/>
          </w:tcPr>
          <w:p w:rsidR="0014355D" w:rsidRPr="00653458" w:rsidRDefault="0014355D" w:rsidP="008C13F2">
            <w:pPr>
              <w:spacing w:after="0" w:line="240" w:lineRule="auto"/>
              <w:ind w:left="107"/>
              <w:jc w:val="center"/>
              <w:rPr>
                <w:rFonts w:asciiTheme="majorHAnsi" w:hAnsiTheme="majorHAnsi" w:cstheme="minorHAnsi"/>
                <w:sz w:val="26"/>
                <w:szCs w:val="26"/>
                <w:lang w:val="en-US"/>
              </w:rPr>
            </w:pPr>
            <w:r w:rsidRPr="00653458">
              <w:rPr>
                <w:rFonts w:asciiTheme="majorHAnsi" w:hAnsiTheme="majorHAnsi" w:cstheme="minorHAnsi"/>
                <w:sz w:val="26"/>
                <w:szCs w:val="26"/>
                <w:lang w:val="en-US"/>
              </w:rPr>
              <w:t>4.</w:t>
            </w:r>
          </w:p>
        </w:tc>
        <w:tc>
          <w:tcPr>
            <w:tcW w:w="3118" w:type="dxa"/>
            <w:shd w:val="clear" w:color="auto" w:fill="D6E3BC" w:themeFill="accent3" w:themeFillTint="66"/>
            <w:vAlign w:val="center"/>
          </w:tcPr>
          <w:p w:rsidR="0014355D" w:rsidRPr="00653458" w:rsidRDefault="0014355D" w:rsidP="008C13F2">
            <w:pPr>
              <w:spacing w:after="0" w:line="240" w:lineRule="auto"/>
              <w:ind w:left="108" w:right="-126"/>
              <w:rPr>
                <w:rFonts w:asciiTheme="majorHAnsi" w:hAnsiTheme="majorHAnsi" w:cstheme="minorHAnsi"/>
                <w:sz w:val="26"/>
                <w:szCs w:val="26"/>
                <w:lang w:val="en-US"/>
              </w:rPr>
            </w:pPr>
            <w:r w:rsidRPr="00653458">
              <w:rPr>
                <w:rFonts w:asciiTheme="majorHAnsi" w:hAnsiTheme="majorHAnsi" w:cstheme="minorHAnsi"/>
                <w:sz w:val="26"/>
                <w:szCs w:val="26"/>
                <w:lang w:val="en-US"/>
              </w:rPr>
              <w:t>Permasalahan dalam bidang pengelolaan barang milik daerah</w:t>
            </w:r>
          </w:p>
        </w:tc>
        <w:tc>
          <w:tcPr>
            <w:tcW w:w="5670" w:type="dxa"/>
            <w:shd w:val="clear" w:color="auto" w:fill="D6E3BC" w:themeFill="accent3" w:themeFillTint="66"/>
            <w:vAlign w:val="center"/>
          </w:tcPr>
          <w:p w:rsidR="0014355D" w:rsidRPr="00653458" w:rsidRDefault="0014355D" w:rsidP="00D668DC">
            <w:pPr>
              <w:pStyle w:val="ListParagraph"/>
              <w:numPr>
                <w:ilvl w:val="0"/>
                <w:numId w:val="73"/>
              </w:numPr>
              <w:spacing w:after="0" w:line="240" w:lineRule="auto"/>
              <w:ind w:left="427" w:right="101"/>
              <w:rPr>
                <w:rFonts w:asciiTheme="majorHAnsi" w:hAnsiTheme="majorHAnsi" w:cstheme="minorHAnsi"/>
                <w:sz w:val="26"/>
                <w:szCs w:val="26"/>
                <w:lang w:val="fi-FI"/>
              </w:rPr>
            </w:pPr>
            <w:r w:rsidRPr="00653458">
              <w:rPr>
                <w:rFonts w:asciiTheme="majorHAnsi" w:hAnsiTheme="majorHAnsi" w:cstheme="minorHAnsi"/>
                <w:sz w:val="26"/>
                <w:szCs w:val="26"/>
                <w:lang w:val="fi-FI"/>
              </w:rPr>
              <w:t xml:space="preserve">Status aset </w:t>
            </w:r>
            <w:r w:rsidR="004054CD" w:rsidRPr="00653458">
              <w:rPr>
                <w:rFonts w:asciiTheme="majorHAnsi" w:hAnsiTheme="majorHAnsi" w:cstheme="minorHAnsi"/>
                <w:sz w:val="26"/>
                <w:szCs w:val="26"/>
                <w:lang w:val="fi-FI"/>
              </w:rPr>
              <w:t>masih</w:t>
            </w:r>
            <w:r w:rsidRPr="00653458">
              <w:rPr>
                <w:rFonts w:asciiTheme="majorHAnsi" w:hAnsiTheme="majorHAnsi" w:cstheme="minorHAnsi"/>
                <w:sz w:val="26"/>
                <w:szCs w:val="26"/>
                <w:lang w:val="fi-FI"/>
              </w:rPr>
              <w:t xml:space="preserve"> ada yang </w:t>
            </w:r>
            <w:r w:rsidR="004054CD" w:rsidRPr="00653458">
              <w:rPr>
                <w:rFonts w:asciiTheme="majorHAnsi" w:hAnsiTheme="majorHAnsi" w:cstheme="minorHAnsi"/>
                <w:sz w:val="26"/>
                <w:szCs w:val="26"/>
                <w:lang w:val="fi-FI"/>
              </w:rPr>
              <w:t>belum jelas dan memiliki ketetapan hukum;</w:t>
            </w:r>
          </w:p>
          <w:p w:rsidR="004054CD" w:rsidRPr="00653458" w:rsidRDefault="004054CD" w:rsidP="00D668DC">
            <w:pPr>
              <w:pStyle w:val="ListParagraph"/>
              <w:numPr>
                <w:ilvl w:val="0"/>
                <w:numId w:val="73"/>
              </w:numPr>
              <w:spacing w:after="0" w:line="240" w:lineRule="auto"/>
              <w:ind w:left="427" w:right="101"/>
              <w:rPr>
                <w:rFonts w:asciiTheme="majorHAnsi" w:hAnsiTheme="majorHAnsi" w:cstheme="minorHAnsi"/>
                <w:sz w:val="26"/>
                <w:szCs w:val="26"/>
                <w:lang w:val="fi-FI"/>
              </w:rPr>
            </w:pPr>
            <w:r w:rsidRPr="00653458">
              <w:rPr>
                <w:rFonts w:asciiTheme="majorHAnsi" w:hAnsiTheme="majorHAnsi" w:cstheme="minorHAnsi"/>
                <w:sz w:val="26"/>
                <w:szCs w:val="26"/>
                <w:lang w:val="fi-FI"/>
              </w:rPr>
              <w:t>Masih kurangnya pemahaman pengurus barang dalam pencatatan aset di OPD;</w:t>
            </w:r>
          </w:p>
          <w:p w:rsidR="004054CD" w:rsidRPr="00653458" w:rsidRDefault="004054CD" w:rsidP="00D668DC">
            <w:pPr>
              <w:pStyle w:val="ListParagraph"/>
              <w:numPr>
                <w:ilvl w:val="0"/>
                <w:numId w:val="73"/>
              </w:numPr>
              <w:spacing w:after="0" w:line="240" w:lineRule="auto"/>
              <w:ind w:left="427" w:right="101"/>
              <w:rPr>
                <w:rFonts w:asciiTheme="majorHAnsi" w:hAnsiTheme="majorHAnsi" w:cstheme="minorHAnsi"/>
                <w:sz w:val="26"/>
                <w:szCs w:val="26"/>
                <w:lang w:val="en-US"/>
              </w:rPr>
            </w:pPr>
            <w:r w:rsidRPr="00653458">
              <w:rPr>
                <w:rFonts w:asciiTheme="majorHAnsi" w:hAnsiTheme="majorHAnsi" w:cstheme="minorHAnsi"/>
                <w:sz w:val="26"/>
                <w:szCs w:val="26"/>
                <w:lang w:val="en-US"/>
              </w:rPr>
              <w:t>Masih belum terintegrasikannya system informasi aset dengan akuntansi.</w:t>
            </w:r>
          </w:p>
        </w:tc>
      </w:tr>
    </w:tbl>
    <w:p w:rsidR="007262CF" w:rsidRDefault="007262CF" w:rsidP="008C13F2">
      <w:pPr>
        <w:tabs>
          <w:tab w:val="left" w:pos="1418"/>
        </w:tabs>
        <w:spacing w:after="0" w:line="360" w:lineRule="auto"/>
        <w:ind w:left="993"/>
        <w:jc w:val="both"/>
        <w:rPr>
          <w:rFonts w:ascii="Cambria" w:eastAsia="Arial" w:hAnsi="Cambria" w:cs="Arial"/>
          <w:bCs/>
          <w:sz w:val="24"/>
          <w:szCs w:val="24"/>
        </w:rPr>
      </w:pPr>
    </w:p>
    <w:p w:rsidR="00DE1B22" w:rsidRDefault="00DE1B22" w:rsidP="008C13F2">
      <w:pPr>
        <w:tabs>
          <w:tab w:val="left" w:pos="1418"/>
        </w:tabs>
        <w:spacing w:after="0" w:line="360" w:lineRule="auto"/>
        <w:ind w:left="993"/>
        <w:jc w:val="both"/>
        <w:rPr>
          <w:rFonts w:ascii="Cambria" w:eastAsia="Arial" w:hAnsi="Cambria" w:cs="Arial"/>
          <w:bCs/>
          <w:sz w:val="24"/>
          <w:szCs w:val="24"/>
        </w:rPr>
      </w:pPr>
    </w:p>
    <w:p w:rsidR="006747D1" w:rsidRPr="008C13F2" w:rsidRDefault="00E227FC" w:rsidP="00D668DC">
      <w:pPr>
        <w:pStyle w:val="Header"/>
        <w:numPr>
          <w:ilvl w:val="1"/>
          <w:numId w:val="22"/>
        </w:numPr>
        <w:spacing w:line="360" w:lineRule="auto"/>
        <w:ind w:left="284" w:hanging="568"/>
        <w:jc w:val="both"/>
        <w:rPr>
          <w:rFonts w:ascii="Cambria" w:eastAsia="Arial" w:hAnsi="Cambria" w:cs="Arial"/>
          <w:b/>
          <w:sz w:val="24"/>
          <w:szCs w:val="24"/>
          <w:lang w:val="en-US"/>
        </w:rPr>
      </w:pPr>
      <w:r w:rsidRPr="008C13F2">
        <w:rPr>
          <w:rFonts w:ascii="Cambria" w:eastAsia="Arial" w:hAnsi="Cambria" w:cs="Arial"/>
          <w:b/>
          <w:sz w:val="24"/>
          <w:szCs w:val="24"/>
        </w:rPr>
        <w:lastRenderedPageBreak/>
        <w:t>T</w:t>
      </w:r>
      <w:r w:rsidR="00B62A7A" w:rsidRPr="008C13F2">
        <w:rPr>
          <w:rFonts w:ascii="Cambria" w:eastAsia="Arial" w:hAnsi="Cambria" w:cs="Arial"/>
          <w:b/>
          <w:sz w:val="24"/>
          <w:szCs w:val="24"/>
        </w:rPr>
        <w:t>e</w:t>
      </w:r>
      <w:r w:rsidR="00643743" w:rsidRPr="008C13F2">
        <w:rPr>
          <w:rFonts w:ascii="Cambria" w:eastAsia="Arial" w:hAnsi="Cambria" w:cs="Arial"/>
          <w:b/>
          <w:sz w:val="24"/>
          <w:szCs w:val="24"/>
        </w:rPr>
        <w:t xml:space="preserve">laahan VISI dan MISI dan Program Kepala Daerah dan Wakil Kepala </w:t>
      </w:r>
      <w:r w:rsidR="00643743" w:rsidRPr="008C13F2">
        <w:rPr>
          <w:rFonts w:ascii="Cambria" w:eastAsia="Arial" w:hAnsi="Cambria" w:cs="Arial"/>
          <w:b/>
          <w:sz w:val="24"/>
          <w:szCs w:val="24"/>
          <w:lang w:val="en-US"/>
        </w:rPr>
        <w:t xml:space="preserve">  </w:t>
      </w:r>
    </w:p>
    <w:p w:rsidR="00F00C6F" w:rsidRPr="008C13F2" w:rsidRDefault="000749A4" w:rsidP="008C13F2">
      <w:pPr>
        <w:spacing w:after="0" w:line="360" w:lineRule="auto"/>
        <w:ind w:left="-284"/>
        <w:jc w:val="both"/>
        <w:rPr>
          <w:rFonts w:ascii="Cambria" w:eastAsia="Arial" w:hAnsi="Cambria" w:cs="Arial"/>
          <w:b/>
          <w:sz w:val="24"/>
          <w:szCs w:val="24"/>
        </w:rPr>
      </w:pPr>
      <w:r w:rsidRPr="008C13F2">
        <w:rPr>
          <w:rFonts w:ascii="Cambria" w:eastAsia="Arial" w:hAnsi="Cambria" w:cs="Arial"/>
          <w:b/>
          <w:sz w:val="24"/>
          <w:szCs w:val="24"/>
        </w:rPr>
        <w:t xml:space="preserve">  </w:t>
      </w:r>
      <w:r w:rsidR="006747D1" w:rsidRPr="008C13F2">
        <w:rPr>
          <w:rFonts w:ascii="Cambria" w:eastAsia="Arial" w:hAnsi="Cambria" w:cs="Arial"/>
          <w:b/>
          <w:sz w:val="24"/>
          <w:szCs w:val="24"/>
          <w:lang w:val="en-US"/>
        </w:rPr>
        <w:t xml:space="preserve">         </w:t>
      </w:r>
      <w:r w:rsidR="00643743" w:rsidRPr="008C13F2">
        <w:rPr>
          <w:rFonts w:ascii="Cambria" w:eastAsia="Arial" w:hAnsi="Cambria" w:cs="Arial"/>
          <w:b/>
          <w:sz w:val="24"/>
          <w:szCs w:val="24"/>
        </w:rPr>
        <w:t>Daerah Terpilih</w:t>
      </w:r>
    </w:p>
    <w:p w:rsidR="00C811DD" w:rsidRDefault="006747D1" w:rsidP="008C13F2">
      <w:pPr>
        <w:spacing w:after="0" w:line="360" w:lineRule="auto"/>
        <w:ind w:left="284"/>
        <w:jc w:val="both"/>
        <w:rPr>
          <w:rFonts w:ascii="Cambria" w:eastAsia="Arial" w:hAnsi="Cambria" w:cs="Arial"/>
          <w:bCs/>
          <w:sz w:val="24"/>
          <w:szCs w:val="24"/>
        </w:rPr>
      </w:pPr>
      <w:r w:rsidRPr="008C13F2">
        <w:rPr>
          <w:rFonts w:ascii="Cambria" w:eastAsia="Arial" w:hAnsi="Cambria" w:cs="Arial"/>
          <w:bCs/>
          <w:sz w:val="24"/>
          <w:szCs w:val="24"/>
        </w:rPr>
        <w:t xml:space="preserve">               </w:t>
      </w:r>
      <w:r w:rsidR="00643743" w:rsidRPr="008C13F2">
        <w:rPr>
          <w:rFonts w:ascii="Cambria" w:eastAsia="Arial" w:hAnsi="Cambria" w:cs="Arial"/>
          <w:bCs/>
          <w:sz w:val="24"/>
          <w:szCs w:val="24"/>
        </w:rPr>
        <w:t xml:space="preserve">Visi merupakan pandangan jauh ke depan, kemana dan bagaimana suatu organisasi harus dibawa berkarya agar tetap konsisten dan dapat eksis, antisipatif, inovatif dan produktif. Visi dapat membantu organisasi untuk mendefinisikan </w:t>
      </w:r>
    </w:p>
    <w:p w:rsidR="00F00C6F" w:rsidRPr="008C13F2" w:rsidRDefault="00643743" w:rsidP="008C13F2">
      <w:pPr>
        <w:spacing w:after="0" w:line="360" w:lineRule="auto"/>
        <w:ind w:left="284"/>
        <w:jc w:val="both"/>
        <w:rPr>
          <w:rFonts w:ascii="Cambria" w:eastAsia="Arial" w:hAnsi="Cambria" w:cs="Arial"/>
          <w:bCs/>
          <w:sz w:val="24"/>
          <w:szCs w:val="24"/>
        </w:rPr>
      </w:pPr>
      <w:r w:rsidRPr="008C13F2">
        <w:rPr>
          <w:rFonts w:ascii="Cambria" w:eastAsia="Arial" w:hAnsi="Cambria" w:cs="Arial"/>
          <w:bCs/>
          <w:sz w:val="24"/>
          <w:szCs w:val="24"/>
        </w:rPr>
        <w:t>kemana organisasi akan dibawa dan membantu mendefinisikan bagaimana pelayanan harus dilaksanakan.</w:t>
      </w:r>
    </w:p>
    <w:p w:rsidR="00F00C6F" w:rsidRPr="008C13F2" w:rsidRDefault="00EE6EAA" w:rsidP="008C13F2">
      <w:pPr>
        <w:spacing w:after="0" w:line="360" w:lineRule="auto"/>
        <w:ind w:left="284" w:firstLine="720"/>
        <w:jc w:val="both"/>
        <w:rPr>
          <w:rFonts w:ascii="Cambria" w:eastAsia="Arial" w:hAnsi="Cambria" w:cs="Arial"/>
          <w:bCs/>
          <w:sz w:val="24"/>
          <w:szCs w:val="24"/>
        </w:rPr>
      </w:pPr>
      <w:r w:rsidRPr="008C13F2">
        <w:rPr>
          <w:rFonts w:ascii="Cambria" w:eastAsia="Arial" w:hAnsi="Cambria" w:cs="Arial"/>
          <w:bCs/>
          <w:sz w:val="24"/>
          <w:szCs w:val="24"/>
        </w:rPr>
        <w:t>Sedangkan menurut UU Nomor 25 Tahun 2004 tentang Sistem Perencanaan Pembangunan Nasional (SPPN), Visi adalah rumusan umum mengenai keadaan yang diinginkan pada akhir periode perencanaan.</w:t>
      </w:r>
    </w:p>
    <w:p w:rsidR="001409E2" w:rsidRPr="008C13F2" w:rsidRDefault="0010675E" w:rsidP="008C13F2">
      <w:pPr>
        <w:spacing w:after="0" w:line="360" w:lineRule="auto"/>
        <w:ind w:left="284" w:hanging="284"/>
        <w:jc w:val="both"/>
        <w:rPr>
          <w:rFonts w:ascii="Cambria" w:eastAsia="Arial" w:hAnsi="Cambria" w:cs="Arial"/>
          <w:bCs/>
          <w:color w:val="000000" w:themeColor="text1"/>
          <w:sz w:val="24"/>
          <w:szCs w:val="24"/>
        </w:rPr>
      </w:pPr>
      <w:r w:rsidRPr="008C13F2">
        <w:rPr>
          <w:rFonts w:ascii="Cambria" w:eastAsia="Arial" w:hAnsi="Cambria" w:cs="Arial"/>
          <w:bCs/>
          <w:sz w:val="24"/>
          <w:szCs w:val="24"/>
        </w:rPr>
        <w:t xml:space="preserve">     </w:t>
      </w:r>
      <w:r w:rsidR="00851ADA" w:rsidRPr="008C13F2">
        <w:rPr>
          <w:rFonts w:ascii="Cambria" w:eastAsia="Arial" w:hAnsi="Cambria" w:cs="Arial"/>
          <w:bCs/>
          <w:sz w:val="24"/>
          <w:szCs w:val="24"/>
        </w:rPr>
        <w:tab/>
      </w:r>
      <w:r w:rsidR="00851ADA" w:rsidRPr="008C13F2">
        <w:rPr>
          <w:rFonts w:ascii="Cambria" w:eastAsia="Arial" w:hAnsi="Cambria" w:cs="Arial"/>
          <w:bCs/>
          <w:sz w:val="24"/>
          <w:szCs w:val="24"/>
        </w:rPr>
        <w:tab/>
      </w:r>
      <w:r w:rsidR="00851ADA" w:rsidRPr="008C13F2">
        <w:rPr>
          <w:rFonts w:ascii="Cambria" w:eastAsia="Arial" w:hAnsi="Cambria" w:cs="Arial"/>
          <w:bCs/>
          <w:sz w:val="24"/>
          <w:szCs w:val="24"/>
        </w:rPr>
        <w:tab/>
      </w:r>
      <w:r w:rsidRPr="008C13F2">
        <w:rPr>
          <w:rFonts w:ascii="Cambria" w:eastAsia="Arial" w:hAnsi="Cambria" w:cs="Arial"/>
          <w:bCs/>
          <w:sz w:val="24"/>
          <w:szCs w:val="24"/>
        </w:rPr>
        <w:t xml:space="preserve">Dengan mempertimbangkan arah dan tahapan pembangunan jangka panjang daerah, hasil-hasil yang sudah dicapai pada tahap sebelumnya dan permasalahan yang dihadapi serta isu-isu strategis yang berkembang, maka pernyataan Visi Pemerintah Kabupaten Gowa Tahun 2021 – 2026 adalah </w:t>
      </w:r>
      <w:r w:rsidR="003C3BF8" w:rsidRPr="008C13F2">
        <w:rPr>
          <w:rFonts w:ascii="Cambria" w:eastAsia="Arial" w:hAnsi="Cambria" w:cs="Arial"/>
          <w:bCs/>
          <w:sz w:val="24"/>
          <w:szCs w:val="24"/>
        </w:rPr>
        <w:t xml:space="preserve">“ </w:t>
      </w:r>
      <w:r w:rsidR="003A264B">
        <w:rPr>
          <w:rFonts w:ascii="Cambria" w:eastAsia="Arial" w:hAnsi="Cambria" w:cs="Arial"/>
          <w:b/>
          <w:sz w:val="24"/>
          <w:szCs w:val="24"/>
        </w:rPr>
        <w:t>Terwujudnya Masyarakat Yang Unggul Dan Tangguh D</w:t>
      </w:r>
      <w:r w:rsidR="003C3BF8" w:rsidRPr="008C13F2">
        <w:rPr>
          <w:rFonts w:ascii="Cambria" w:eastAsia="Arial" w:hAnsi="Cambria" w:cs="Arial"/>
          <w:b/>
          <w:sz w:val="24"/>
          <w:szCs w:val="24"/>
        </w:rPr>
        <w:t xml:space="preserve">engan Tata Kelola   Pemerintahan Terbaik “.  </w:t>
      </w:r>
      <w:r w:rsidR="004778BC" w:rsidRPr="008C13F2">
        <w:rPr>
          <w:rFonts w:ascii="Cambria" w:eastAsia="Arial" w:hAnsi="Cambria" w:cs="Arial"/>
          <w:bCs/>
          <w:sz w:val="24"/>
          <w:szCs w:val="24"/>
        </w:rPr>
        <w:t>Dengan penger</w:t>
      </w:r>
      <w:r w:rsidR="00E85DD2">
        <w:rPr>
          <w:rFonts w:ascii="Cambria" w:eastAsia="Arial" w:hAnsi="Cambria" w:cs="Arial"/>
          <w:bCs/>
          <w:sz w:val="24"/>
          <w:szCs w:val="24"/>
        </w:rPr>
        <w:t>t</w:t>
      </w:r>
      <w:r w:rsidR="004778BC" w:rsidRPr="008C13F2">
        <w:rPr>
          <w:rFonts w:ascii="Cambria" w:eastAsia="Arial" w:hAnsi="Cambria" w:cs="Arial"/>
          <w:bCs/>
          <w:sz w:val="24"/>
          <w:szCs w:val="24"/>
        </w:rPr>
        <w:t>ian sebagai berikut:</w:t>
      </w:r>
    </w:p>
    <w:p w:rsidR="0010675E" w:rsidRPr="008C13F2" w:rsidRDefault="007A2469" w:rsidP="008C13F2">
      <w:pPr>
        <w:spacing w:after="0" w:line="360" w:lineRule="auto"/>
        <w:ind w:left="567" w:hanging="567"/>
        <w:jc w:val="both"/>
        <w:rPr>
          <w:rFonts w:ascii="Cambria" w:eastAsia="Arial" w:hAnsi="Cambria" w:cs="Arial"/>
          <w:bCs/>
          <w:sz w:val="24"/>
          <w:szCs w:val="24"/>
        </w:rPr>
      </w:pPr>
      <w:r w:rsidRPr="008C13F2">
        <w:rPr>
          <w:rFonts w:ascii="Cambria" w:eastAsia="Arial" w:hAnsi="Cambria" w:cs="Arial"/>
          <w:bCs/>
          <w:sz w:val="24"/>
          <w:szCs w:val="24"/>
        </w:rPr>
        <w:t xml:space="preserve">   </w:t>
      </w:r>
      <w:r w:rsidR="002E1D6B" w:rsidRPr="008C13F2">
        <w:rPr>
          <w:rFonts w:ascii="Cambria" w:eastAsia="Arial" w:hAnsi="Cambria" w:cs="Arial"/>
          <w:bCs/>
          <w:sz w:val="24"/>
          <w:szCs w:val="24"/>
        </w:rPr>
        <w:t xml:space="preserve">  </w:t>
      </w:r>
      <w:r w:rsidR="0010675E" w:rsidRPr="008C13F2">
        <w:rPr>
          <w:rFonts w:ascii="Cambria" w:eastAsia="Arial" w:hAnsi="Cambria" w:cs="Arial"/>
          <w:bCs/>
          <w:sz w:val="24"/>
          <w:szCs w:val="24"/>
        </w:rPr>
        <w:t>•</w:t>
      </w:r>
      <w:r w:rsidR="0010675E" w:rsidRPr="008C13F2">
        <w:rPr>
          <w:rFonts w:ascii="Cambria" w:eastAsia="Arial" w:hAnsi="Cambria" w:cs="Arial"/>
          <w:bCs/>
          <w:sz w:val="24"/>
          <w:szCs w:val="24"/>
        </w:rPr>
        <w:tab/>
      </w:r>
      <w:r w:rsidR="00970ADF" w:rsidRPr="008C13F2">
        <w:rPr>
          <w:rFonts w:ascii="Cambria" w:eastAsia="Arial" w:hAnsi="Cambria" w:cs="Arial"/>
          <w:b/>
          <w:sz w:val="24"/>
          <w:szCs w:val="24"/>
        </w:rPr>
        <w:t>Masyarakat yang Unggul</w:t>
      </w:r>
      <w:r w:rsidR="0010675E" w:rsidRPr="008C13F2">
        <w:rPr>
          <w:rFonts w:ascii="Cambria" w:eastAsia="Arial" w:hAnsi="Cambria" w:cs="Arial"/>
          <w:bCs/>
          <w:sz w:val="24"/>
          <w:szCs w:val="24"/>
        </w:rPr>
        <w:t xml:space="preserve">, diartikan </w:t>
      </w:r>
      <w:r w:rsidR="00480AAC" w:rsidRPr="008C13F2">
        <w:rPr>
          <w:rFonts w:ascii="Cambria" w:eastAsia="Arial" w:hAnsi="Cambria" w:cs="Arial"/>
          <w:bCs/>
          <w:sz w:val="24"/>
          <w:szCs w:val="24"/>
        </w:rPr>
        <w:t xml:space="preserve">Kondisi masyarakat dengan kualitas </w:t>
      </w:r>
      <w:r w:rsidR="007140AE" w:rsidRPr="008C13F2">
        <w:rPr>
          <w:rFonts w:ascii="Cambria" w:eastAsia="Arial" w:hAnsi="Cambria" w:cs="Arial"/>
          <w:bCs/>
          <w:sz w:val="24"/>
          <w:szCs w:val="24"/>
        </w:rPr>
        <w:t xml:space="preserve">  </w:t>
      </w:r>
      <w:r w:rsidR="00480AAC" w:rsidRPr="008C13F2">
        <w:rPr>
          <w:rFonts w:ascii="Cambria" w:eastAsia="Arial" w:hAnsi="Cambria" w:cs="Arial"/>
          <w:bCs/>
          <w:sz w:val="24"/>
          <w:szCs w:val="24"/>
        </w:rPr>
        <w:t>hidup yan</w:t>
      </w:r>
      <w:r w:rsidR="00E85DD2">
        <w:rPr>
          <w:rFonts w:ascii="Cambria" w:eastAsia="Arial" w:hAnsi="Cambria" w:cs="Arial"/>
          <w:bCs/>
          <w:sz w:val="24"/>
          <w:szCs w:val="24"/>
        </w:rPr>
        <w:t xml:space="preserve">g lebih baik, </w:t>
      </w:r>
      <w:r w:rsidR="003A264B">
        <w:rPr>
          <w:rFonts w:ascii="Cambria" w:eastAsia="Arial" w:hAnsi="Cambria" w:cs="Arial"/>
          <w:bCs/>
          <w:sz w:val="24"/>
          <w:szCs w:val="24"/>
        </w:rPr>
        <w:t xml:space="preserve">yaitu : lebih cerdas, sehat, </w:t>
      </w:r>
      <w:r w:rsidR="00E85DD2">
        <w:rPr>
          <w:rFonts w:ascii="Cambria" w:eastAsia="Arial" w:hAnsi="Cambria" w:cs="Arial"/>
          <w:bCs/>
          <w:sz w:val="24"/>
          <w:szCs w:val="24"/>
        </w:rPr>
        <w:t>produktif, religi</w:t>
      </w:r>
      <w:r w:rsidR="00480AAC" w:rsidRPr="008C13F2">
        <w:rPr>
          <w:rFonts w:ascii="Cambria" w:eastAsia="Arial" w:hAnsi="Cambria" w:cs="Arial"/>
          <w:bCs/>
          <w:sz w:val="24"/>
          <w:szCs w:val="24"/>
        </w:rPr>
        <w:t xml:space="preserve">us, </w:t>
      </w:r>
      <w:r w:rsidR="00E85DD2">
        <w:rPr>
          <w:rFonts w:ascii="Cambria" w:eastAsia="Arial" w:hAnsi="Cambria" w:cs="Arial"/>
          <w:bCs/>
          <w:sz w:val="24"/>
          <w:szCs w:val="24"/>
        </w:rPr>
        <w:t>ber</w:t>
      </w:r>
      <w:r w:rsidR="00480AAC" w:rsidRPr="008C13F2">
        <w:rPr>
          <w:rFonts w:ascii="Cambria" w:eastAsia="Arial" w:hAnsi="Cambria" w:cs="Arial"/>
          <w:bCs/>
          <w:sz w:val="24"/>
          <w:szCs w:val="24"/>
        </w:rPr>
        <w:t xml:space="preserve">karakter  </w:t>
      </w:r>
      <w:r w:rsidR="00887B23" w:rsidRPr="008C13F2">
        <w:rPr>
          <w:rFonts w:ascii="Cambria" w:eastAsia="Arial" w:hAnsi="Cambria" w:cs="Arial"/>
          <w:bCs/>
          <w:sz w:val="24"/>
          <w:szCs w:val="24"/>
        </w:rPr>
        <w:t>gotong royong, inklusif</w:t>
      </w:r>
      <w:r w:rsidR="00480AAC" w:rsidRPr="008C13F2">
        <w:rPr>
          <w:rFonts w:ascii="Cambria" w:eastAsia="Arial" w:hAnsi="Cambria" w:cs="Arial"/>
          <w:bCs/>
          <w:sz w:val="24"/>
          <w:szCs w:val="24"/>
        </w:rPr>
        <w:t xml:space="preserve"> dan partisipatif</w:t>
      </w:r>
      <w:r w:rsidR="003A264B">
        <w:rPr>
          <w:rFonts w:ascii="Cambria" w:eastAsia="Arial" w:hAnsi="Cambria" w:cs="Arial"/>
          <w:bCs/>
          <w:sz w:val="24"/>
          <w:szCs w:val="24"/>
        </w:rPr>
        <w:t>.</w:t>
      </w:r>
    </w:p>
    <w:p w:rsidR="00C10ECE" w:rsidRDefault="006D5901" w:rsidP="003342CC">
      <w:pPr>
        <w:spacing w:after="0" w:line="360" w:lineRule="auto"/>
        <w:ind w:left="567" w:hanging="567"/>
        <w:jc w:val="both"/>
        <w:rPr>
          <w:rFonts w:ascii="Cambria" w:eastAsia="Arial" w:hAnsi="Cambria" w:cs="Arial"/>
          <w:bCs/>
          <w:sz w:val="24"/>
          <w:szCs w:val="24"/>
        </w:rPr>
      </w:pPr>
      <w:r w:rsidRPr="008C13F2">
        <w:rPr>
          <w:rFonts w:ascii="Cambria" w:eastAsia="Arial" w:hAnsi="Cambria" w:cs="Arial"/>
          <w:bCs/>
          <w:sz w:val="24"/>
          <w:szCs w:val="24"/>
        </w:rPr>
        <w:t xml:space="preserve">     </w:t>
      </w:r>
      <w:r w:rsidR="003342CC">
        <w:rPr>
          <w:rFonts w:ascii="Cambria" w:eastAsia="Arial" w:hAnsi="Cambria" w:cs="Arial"/>
          <w:bCs/>
          <w:sz w:val="24"/>
          <w:szCs w:val="24"/>
        </w:rPr>
        <w:t>•</w:t>
      </w:r>
      <w:r w:rsidR="00E25AEA" w:rsidRPr="008C13F2">
        <w:rPr>
          <w:rFonts w:ascii="Cambria" w:eastAsia="Arial" w:hAnsi="Cambria" w:cs="Arial"/>
          <w:bCs/>
          <w:sz w:val="24"/>
          <w:szCs w:val="24"/>
        </w:rPr>
        <w:t xml:space="preserve">  </w:t>
      </w:r>
      <w:r w:rsidR="00480AAC" w:rsidRPr="008C13F2">
        <w:rPr>
          <w:rFonts w:ascii="Cambria" w:eastAsia="Arial" w:hAnsi="Cambria" w:cs="Arial"/>
          <w:b/>
          <w:sz w:val="24"/>
          <w:szCs w:val="24"/>
        </w:rPr>
        <w:t>Masyarakat yang Tangguh</w:t>
      </w:r>
      <w:r w:rsidR="003A264B">
        <w:rPr>
          <w:rFonts w:ascii="Cambria" w:eastAsia="Arial" w:hAnsi="Cambria" w:cs="Arial"/>
          <w:bCs/>
          <w:sz w:val="24"/>
          <w:szCs w:val="24"/>
        </w:rPr>
        <w:t xml:space="preserve"> diartikan K</w:t>
      </w:r>
      <w:r w:rsidR="00E85DD2">
        <w:rPr>
          <w:rFonts w:ascii="Cambria" w:eastAsia="Arial" w:hAnsi="Cambria" w:cs="Arial"/>
          <w:bCs/>
          <w:sz w:val="24"/>
          <w:szCs w:val="24"/>
        </w:rPr>
        <w:t>ondisi</w:t>
      </w:r>
      <w:r w:rsidR="00EB7844">
        <w:rPr>
          <w:rFonts w:ascii="Cambria" w:eastAsia="Arial" w:hAnsi="Cambria" w:cs="Arial"/>
          <w:bCs/>
          <w:sz w:val="24"/>
          <w:szCs w:val="24"/>
        </w:rPr>
        <w:t xml:space="preserve"> d</w:t>
      </w:r>
      <w:r w:rsidR="003A264B">
        <w:rPr>
          <w:rFonts w:ascii="Cambria" w:eastAsia="Arial" w:hAnsi="Cambria" w:cs="Arial"/>
          <w:bCs/>
          <w:sz w:val="24"/>
          <w:szCs w:val="24"/>
        </w:rPr>
        <w:t>a</w:t>
      </w:r>
      <w:r w:rsidR="00EB7844">
        <w:rPr>
          <w:rFonts w:ascii="Cambria" w:eastAsia="Arial" w:hAnsi="Cambria" w:cs="Arial"/>
          <w:bCs/>
          <w:sz w:val="24"/>
          <w:szCs w:val="24"/>
        </w:rPr>
        <w:t>erah dan masyara</w:t>
      </w:r>
      <w:r w:rsidR="00100488">
        <w:rPr>
          <w:rFonts w:ascii="Cambria" w:eastAsia="Arial" w:hAnsi="Cambria" w:cs="Arial"/>
          <w:bCs/>
          <w:sz w:val="24"/>
          <w:szCs w:val="24"/>
        </w:rPr>
        <w:t>kat dengan berbasis ekonomi yang lebih</w:t>
      </w:r>
      <w:r w:rsidR="00EB7844">
        <w:rPr>
          <w:rFonts w:ascii="Cambria" w:eastAsia="Arial" w:hAnsi="Cambria" w:cs="Arial"/>
          <w:bCs/>
          <w:sz w:val="24"/>
          <w:szCs w:val="24"/>
        </w:rPr>
        <w:t xml:space="preserve"> kuat, mandiri,</w:t>
      </w:r>
      <w:r w:rsidR="00772A29">
        <w:rPr>
          <w:rFonts w:ascii="Cambria" w:eastAsia="Arial" w:hAnsi="Cambria" w:cs="Arial"/>
          <w:bCs/>
          <w:sz w:val="24"/>
          <w:szCs w:val="24"/>
        </w:rPr>
        <w:t xml:space="preserve"> </w:t>
      </w:r>
      <w:r w:rsidR="00EB7844">
        <w:rPr>
          <w:rFonts w:ascii="Cambria" w:eastAsia="Arial" w:hAnsi="Cambria" w:cs="Arial"/>
          <w:bCs/>
          <w:sz w:val="24"/>
          <w:szCs w:val="24"/>
        </w:rPr>
        <w:t>berdaya saing, merata, tahan terhadap krisis, melalui pengembangan sektor unggulan daerah. Kondisi ini diperkuat denga</w:t>
      </w:r>
      <w:r w:rsidR="00772A29">
        <w:rPr>
          <w:rFonts w:ascii="Cambria" w:eastAsia="Arial" w:hAnsi="Cambria" w:cs="Arial"/>
          <w:bCs/>
          <w:sz w:val="24"/>
          <w:szCs w:val="24"/>
        </w:rPr>
        <w:t>n infrastruktur yang terintegr</w:t>
      </w:r>
      <w:r w:rsidR="00EB7844">
        <w:rPr>
          <w:rFonts w:ascii="Cambria" w:eastAsia="Arial" w:hAnsi="Cambria" w:cs="Arial"/>
          <w:bCs/>
          <w:sz w:val="24"/>
          <w:szCs w:val="24"/>
        </w:rPr>
        <w:t>asi serta lingkungan hidup yang berkualitas.</w:t>
      </w:r>
    </w:p>
    <w:p w:rsidR="0010675E" w:rsidRPr="008C13F2" w:rsidRDefault="006D5901" w:rsidP="003342CC">
      <w:pPr>
        <w:spacing w:after="0" w:line="360" w:lineRule="auto"/>
        <w:ind w:left="567" w:hanging="567"/>
        <w:jc w:val="both"/>
        <w:rPr>
          <w:rFonts w:ascii="Cambria" w:eastAsia="Arial" w:hAnsi="Cambria" w:cs="Arial"/>
          <w:bCs/>
          <w:sz w:val="24"/>
          <w:szCs w:val="24"/>
        </w:rPr>
      </w:pPr>
      <w:r w:rsidRPr="008C13F2">
        <w:rPr>
          <w:rFonts w:ascii="Cambria" w:eastAsia="Arial" w:hAnsi="Cambria" w:cs="Arial"/>
          <w:bCs/>
          <w:sz w:val="24"/>
          <w:szCs w:val="24"/>
        </w:rPr>
        <w:t xml:space="preserve">     </w:t>
      </w:r>
      <w:r w:rsidR="0010675E" w:rsidRPr="008C13F2">
        <w:rPr>
          <w:rFonts w:ascii="Cambria" w:eastAsia="Arial" w:hAnsi="Cambria" w:cs="Arial"/>
          <w:bCs/>
          <w:sz w:val="24"/>
          <w:szCs w:val="24"/>
        </w:rPr>
        <w:t>•</w:t>
      </w:r>
      <w:r w:rsidR="0010675E" w:rsidRPr="008C13F2">
        <w:rPr>
          <w:rFonts w:ascii="Cambria" w:eastAsia="Arial" w:hAnsi="Cambria" w:cs="Arial"/>
          <w:bCs/>
          <w:sz w:val="24"/>
          <w:szCs w:val="24"/>
        </w:rPr>
        <w:tab/>
      </w:r>
      <w:r w:rsidR="004B7809" w:rsidRPr="008C13F2">
        <w:rPr>
          <w:rFonts w:ascii="Cambria" w:eastAsia="Arial" w:hAnsi="Cambria" w:cs="Arial"/>
          <w:b/>
          <w:sz w:val="24"/>
          <w:szCs w:val="24"/>
        </w:rPr>
        <w:t>T</w:t>
      </w:r>
      <w:r w:rsidR="00480AAC" w:rsidRPr="008C13F2">
        <w:rPr>
          <w:rFonts w:ascii="Cambria" w:eastAsia="Arial" w:hAnsi="Cambria" w:cs="Arial"/>
          <w:b/>
          <w:sz w:val="24"/>
          <w:szCs w:val="24"/>
        </w:rPr>
        <w:t>ata Kelola Pemerintah Terbaik</w:t>
      </w:r>
      <w:r w:rsidR="00480AAC" w:rsidRPr="008C13F2">
        <w:rPr>
          <w:rFonts w:ascii="Cambria" w:eastAsia="Arial" w:hAnsi="Cambria" w:cs="Arial"/>
          <w:bCs/>
          <w:sz w:val="24"/>
          <w:szCs w:val="24"/>
        </w:rPr>
        <w:t xml:space="preserve"> </w:t>
      </w:r>
      <w:r w:rsidR="0010675E" w:rsidRPr="008C13F2">
        <w:rPr>
          <w:rFonts w:ascii="Cambria" w:eastAsia="Arial" w:hAnsi="Cambria" w:cs="Arial"/>
          <w:bCs/>
          <w:sz w:val="24"/>
          <w:szCs w:val="24"/>
        </w:rPr>
        <w:t xml:space="preserve">diartikan </w:t>
      </w:r>
      <w:r w:rsidR="003E5150" w:rsidRPr="008C13F2">
        <w:rPr>
          <w:rFonts w:ascii="Cambria" w:eastAsia="Arial" w:hAnsi="Cambria" w:cs="Arial"/>
          <w:bCs/>
          <w:sz w:val="24"/>
          <w:szCs w:val="24"/>
        </w:rPr>
        <w:t xml:space="preserve">Kondisi pemerintah yang bersih </w:t>
      </w:r>
      <w:r w:rsidR="003342CC">
        <w:rPr>
          <w:rFonts w:ascii="Cambria" w:eastAsia="Arial" w:hAnsi="Cambria" w:cs="Arial"/>
          <w:bCs/>
          <w:sz w:val="24"/>
          <w:szCs w:val="24"/>
        </w:rPr>
        <w:t xml:space="preserve">     </w:t>
      </w:r>
      <w:r w:rsidR="003E5150" w:rsidRPr="008C13F2">
        <w:rPr>
          <w:rFonts w:ascii="Cambria" w:eastAsia="Arial" w:hAnsi="Cambria" w:cs="Arial"/>
          <w:bCs/>
          <w:sz w:val="24"/>
          <w:szCs w:val="24"/>
        </w:rPr>
        <w:t>dan akuntabel,</w:t>
      </w:r>
      <w:r w:rsidR="00D82D9E">
        <w:rPr>
          <w:rFonts w:ascii="Cambria" w:eastAsia="Arial" w:hAnsi="Cambria" w:cs="Arial"/>
          <w:bCs/>
          <w:sz w:val="24"/>
          <w:szCs w:val="24"/>
        </w:rPr>
        <w:t xml:space="preserve"> berkinerja sangat tinggi dengan pelayanan publik yang berkualitas. </w:t>
      </w:r>
    </w:p>
    <w:p w:rsidR="0010675E" w:rsidRPr="008C13F2" w:rsidRDefault="00E670D1" w:rsidP="001165F2">
      <w:pPr>
        <w:spacing w:after="0" w:line="360" w:lineRule="auto"/>
        <w:ind w:left="426" w:hanging="283"/>
        <w:jc w:val="both"/>
        <w:rPr>
          <w:rFonts w:ascii="Cambria" w:eastAsia="Arial" w:hAnsi="Cambria" w:cs="Arial"/>
          <w:bCs/>
          <w:sz w:val="24"/>
          <w:szCs w:val="24"/>
        </w:rPr>
      </w:pPr>
      <w:r w:rsidRPr="008C13F2">
        <w:rPr>
          <w:rFonts w:ascii="Cambria" w:eastAsia="Arial" w:hAnsi="Cambria" w:cs="Arial"/>
          <w:bCs/>
          <w:sz w:val="24"/>
          <w:szCs w:val="24"/>
        </w:rPr>
        <w:t xml:space="preserve">   </w:t>
      </w:r>
      <w:r w:rsidR="00F93BF5" w:rsidRPr="008C13F2">
        <w:rPr>
          <w:rFonts w:ascii="Cambria" w:eastAsia="Arial" w:hAnsi="Cambria" w:cs="Arial"/>
          <w:bCs/>
          <w:sz w:val="24"/>
          <w:szCs w:val="24"/>
        </w:rPr>
        <w:t xml:space="preserve">     </w:t>
      </w:r>
      <w:r w:rsidR="0010675E" w:rsidRPr="008C13F2">
        <w:rPr>
          <w:rFonts w:ascii="Cambria" w:eastAsia="Arial" w:hAnsi="Cambria" w:cs="Arial"/>
          <w:bCs/>
          <w:sz w:val="24"/>
          <w:szCs w:val="24"/>
        </w:rPr>
        <w:t xml:space="preserve"> </w:t>
      </w:r>
      <w:r w:rsidR="00F93BF5" w:rsidRPr="008C13F2">
        <w:rPr>
          <w:rFonts w:ascii="Cambria" w:eastAsia="Arial" w:hAnsi="Cambria" w:cs="Arial"/>
          <w:bCs/>
          <w:sz w:val="24"/>
          <w:szCs w:val="24"/>
        </w:rPr>
        <w:t xml:space="preserve">  </w:t>
      </w:r>
      <w:r w:rsidR="003342CC">
        <w:rPr>
          <w:rFonts w:ascii="Cambria" w:eastAsia="Arial" w:hAnsi="Cambria" w:cs="Arial"/>
          <w:bCs/>
          <w:sz w:val="24"/>
          <w:szCs w:val="24"/>
        </w:rPr>
        <w:t xml:space="preserve">  </w:t>
      </w:r>
      <w:r w:rsidR="00F93BF5" w:rsidRPr="008C13F2">
        <w:rPr>
          <w:rFonts w:ascii="Cambria" w:eastAsia="Arial" w:hAnsi="Cambria" w:cs="Arial"/>
          <w:bCs/>
          <w:sz w:val="24"/>
          <w:szCs w:val="24"/>
        </w:rPr>
        <w:t xml:space="preserve">   </w:t>
      </w:r>
      <w:r w:rsidR="00E3552D">
        <w:rPr>
          <w:rFonts w:ascii="Cambria" w:eastAsia="Arial" w:hAnsi="Cambria" w:cs="Arial"/>
          <w:bCs/>
          <w:sz w:val="24"/>
          <w:szCs w:val="24"/>
        </w:rPr>
        <w:t xml:space="preserve"> </w:t>
      </w:r>
      <w:r w:rsidR="0010675E" w:rsidRPr="008C13F2">
        <w:rPr>
          <w:rFonts w:ascii="Cambria" w:eastAsia="Arial" w:hAnsi="Cambria" w:cs="Arial"/>
          <w:bCs/>
          <w:sz w:val="24"/>
          <w:szCs w:val="24"/>
        </w:rPr>
        <w:t xml:space="preserve">   Misi didefinisikan sebagai rumusan umum mengenai upaya-upaya yang akan dilaksanakan untuk mewujudkan visi, dengan cara memperhatikan kondisi </w:t>
      </w:r>
      <w:r w:rsidR="0010675E" w:rsidRPr="008C13F2">
        <w:rPr>
          <w:rFonts w:ascii="Cambria" w:eastAsia="Arial" w:hAnsi="Cambria" w:cs="Arial"/>
          <w:bCs/>
          <w:sz w:val="24"/>
          <w:szCs w:val="24"/>
        </w:rPr>
        <w:lastRenderedPageBreak/>
        <w:t>umum daerah dan arah pembangunan. Misi mencerminkan upaya-upaya menjalankan fungsi dan peran daerah.</w:t>
      </w:r>
    </w:p>
    <w:p w:rsidR="00F00C6F" w:rsidRPr="008C13F2" w:rsidRDefault="00F93BF5" w:rsidP="008C13F2">
      <w:pPr>
        <w:spacing w:after="0" w:line="360" w:lineRule="auto"/>
        <w:ind w:left="426" w:hanging="283"/>
        <w:jc w:val="both"/>
        <w:rPr>
          <w:rFonts w:ascii="Cambria" w:eastAsia="Arial" w:hAnsi="Cambria" w:cs="Arial"/>
          <w:bCs/>
          <w:sz w:val="24"/>
          <w:szCs w:val="24"/>
        </w:rPr>
      </w:pPr>
      <w:r w:rsidRPr="008C13F2">
        <w:rPr>
          <w:rFonts w:ascii="Cambria" w:eastAsia="Arial" w:hAnsi="Cambria" w:cs="Arial"/>
          <w:bCs/>
          <w:sz w:val="24"/>
          <w:szCs w:val="24"/>
        </w:rPr>
        <w:t xml:space="preserve">           </w:t>
      </w:r>
      <w:r w:rsidR="00E3552D">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10675E" w:rsidRPr="008C13F2">
        <w:rPr>
          <w:rFonts w:ascii="Cambria" w:eastAsia="Arial" w:hAnsi="Cambria" w:cs="Arial"/>
          <w:bCs/>
          <w:sz w:val="24"/>
          <w:szCs w:val="24"/>
        </w:rPr>
        <w:t>Misi adalah langkah-langkah yang akan diambil untuk mencapai visi yang ditetapkan. Dalam kaitan ini misi pun akan terbagi dalam misi yang terkait dengan penataan wilayah, penanganan penduduk dan tata kelola pemerintahan.</w:t>
      </w:r>
    </w:p>
    <w:p w:rsidR="00455B4B" w:rsidRPr="008C13F2" w:rsidRDefault="00F93BF5" w:rsidP="008C13F2">
      <w:pPr>
        <w:spacing w:after="0" w:line="360" w:lineRule="auto"/>
        <w:ind w:left="426" w:hanging="283"/>
        <w:jc w:val="both"/>
        <w:rPr>
          <w:rFonts w:ascii="Cambria" w:eastAsia="Arial" w:hAnsi="Cambria" w:cs="Arial"/>
          <w:bCs/>
          <w:sz w:val="24"/>
          <w:szCs w:val="24"/>
        </w:rPr>
      </w:pPr>
      <w:r w:rsidRPr="008C13F2">
        <w:rPr>
          <w:rFonts w:ascii="Cambria" w:eastAsia="Arial" w:hAnsi="Cambria" w:cs="Arial"/>
          <w:bCs/>
          <w:sz w:val="24"/>
          <w:szCs w:val="24"/>
          <w:lang w:val="fi-FI"/>
        </w:rPr>
        <w:t xml:space="preserve">     </w:t>
      </w:r>
      <w:r w:rsidR="00455B4B" w:rsidRPr="008C13F2">
        <w:rPr>
          <w:rFonts w:ascii="Cambria" w:eastAsia="Arial" w:hAnsi="Cambria" w:cs="Arial"/>
          <w:bCs/>
          <w:sz w:val="24"/>
          <w:szCs w:val="24"/>
        </w:rPr>
        <w:t xml:space="preserve">Adapun misi </w:t>
      </w:r>
      <w:r w:rsidR="00455B4B" w:rsidRPr="008C13F2">
        <w:rPr>
          <w:rFonts w:ascii="Cambria" w:eastAsia="Arial" w:hAnsi="Cambria" w:cs="Arial"/>
          <w:bCs/>
          <w:sz w:val="24"/>
          <w:szCs w:val="24"/>
          <w:lang w:val="fi-FI"/>
        </w:rPr>
        <w:t xml:space="preserve">Kabupaten Gowa ada 4 (empat) </w:t>
      </w:r>
      <w:r w:rsidR="00455B4B" w:rsidRPr="008C13F2">
        <w:rPr>
          <w:rFonts w:ascii="Cambria" w:eastAsia="Arial" w:hAnsi="Cambria" w:cs="Arial"/>
          <w:bCs/>
          <w:sz w:val="24"/>
          <w:szCs w:val="24"/>
        </w:rPr>
        <w:t xml:space="preserve">yang akan ditempuh untuk mencapai visi tersebut </w:t>
      </w:r>
      <w:r w:rsidR="00455B4B" w:rsidRPr="008C13F2">
        <w:rPr>
          <w:rFonts w:ascii="Cambria" w:eastAsia="Arial" w:hAnsi="Cambria" w:cs="Arial"/>
          <w:bCs/>
          <w:sz w:val="24"/>
          <w:szCs w:val="24"/>
          <w:lang w:val="fi-FI"/>
        </w:rPr>
        <w:t>yaitu</w:t>
      </w:r>
      <w:r w:rsidR="00455B4B" w:rsidRPr="008C13F2">
        <w:rPr>
          <w:rFonts w:ascii="Cambria" w:eastAsia="Arial" w:hAnsi="Cambria" w:cs="Arial"/>
          <w:bCs/>
          <w:sz w:val="24"/>
          <w:szCs w:val="24"/>
        </w:rPr>
        <w:t xml:space="preserve"> :</w:t>
      </w:r>
    </w:p>
    <w:p w:rsidR="00514F20" w:rsidRPr="008C13F2" w:rsidRDefault="004778BC" w:rsidP="00D668DC">
      <w:pPr>
        <w:pStyle w:val="Header"/>
        <w:numPr>
          <w:ilvl w:val="1"/>
          <w:numId w:val="33"/>
        </w:numPr>
        <w:spacing w:line="360" w:lineRule="auto"/>
        <w:ind w:left="709" w:hanging="283"/>
        <w:jc w:val="both"/>
        <w:rPr>
          <w:rFonts w:ascii="Cambria" w:eastAsia="Arial" w:hAnsi="Cambria" w:cs="Arial"/>
          <w:bCs/>
          <w:sz w:val="24"/>
          <w:szCs w:val="24"/>
        </w:rPr>
      </w:pPr>
      <w:r w:rsidRPr="008C13F2">
        <w:rPr>
          <w:rFonts w:ascii="Cambria" w:eastAsia="Arial" w:hAnsi="Cambria" w:cs="Arial"/>
          <w:bCs/>
          <w:sz w:val="24"/>
          <w:szCs w:val="24"/>
        </w:rPr>
        <w:t xml:space="preserve">Meningkatkan kualitas hidup masyarakat yang unggul dan inklusif </w:t>
      </w:r>
    </w:p>
    <w:p w:rsidR="00514F20" w:rsidRPr="008C13F2" w:rsidRDefault="00AB7DBC" w:rsidP="00D668DC">
      <w:pPr>
        <w:pStyle w:val="Header"/>
        <w:numPr>
          <w:ilvl w:val="1"/>
          <w:numId w:val="33"/>
        </w:numPr>
        <w:spacing w:line="360" w:lineRule="auto"/>
        <w:ind w:left="709" w:hanging="283"/>
        <w:jc w:val="both"/>
        <w:rPr>
          <w:rFonts w:ascii="Cambria" w:eastAsia="Arial" w:hAnsi="Cambria" w:cs="Arial"/>
          <w:bCs/>
          <w:sz w:val="24"/>
          <w:szCs w:val="24"/>
        </w:rPr>
      </w:pPr>
      <w:r w:rsidRPr="008C13F2">
        <w:rPr>
          <w:rFonts w:ascii="Cambria" w:eastAsia="Arial" w:hAnsi="Cambria" w:cs="Arial"/>
          <w:bCs/>
          <w:sz w:val="24"/>
          <w:szCs w:val="24"/>
          <w:lang w:val="en-US"/>
        </w:rPr>
        <w:t>M</w:t>
      </w:r>
      <w:r w:rsidR="004778BC" w:rsidRPr="008C13F2">
        <w:rPr>
          <w:rFonts w:ascii="Cambria" w:eastAsia="Arial" w:hAnsi="Cambria" w:cs="Arial"/>
          <w:bCs/>
          <w:sz w:val="24"/>
          <w:szCs w:val="24"/>
        </w:rPr>
        <w:t>emperkokoh  kemandirian ekonomi daerah berbasis sumber daya   lo</w:t>
      </w:r>
      <w:r w:rsidR="002A4DFD" w:rsidRPr="008C13F2">
        <w:rPr>
          <w:rFonts w:ascii="Cambria" w:eastAsia="Arial" w:hAnsi="Cambria" w:cs="Arial"/>
          <w:bCs/>
          <w:sz w:val="24"/>
          <w:szCs w:val="24"/>
          <w:lang w:val="en-US"/>
        </w:rPr>
        <w:t>k</w:t>
      </w:r>
      <w:r w:rsidR="004778BC" w:rsidRPr="008C13F2">
        <w:rPr>
          <w:rFonts w:ascii="Cambria" w:eastAsia="Arial" w:hAnsi="Cambria" w:cs="Arial"/>
          <w:bCs/>
          <w:sz w:val="24"/>
          <w:szCs w:val="24"/>
        </w:rPr>
        <w:t xml:space="preserve">al  dan teknologi; </w:t>
      </w:r>
    </w:p>
    <w:p w:rsidR="004778BC" w:rsidRPr="008C13F2" w:rsidRDefault="004778BC" w:rsidP="00D668DC">
      <w:pPr>
        <w:pStyle w:val="Header"/>
        <w:numPr>
          <w:ilvl w:val="1"/>
          <w:numId w:val="33"/>
        </w:numPr>
        <w:tabs>
          <w:tab w:val="clear" w:pos="4513"/>
        </w:tabs>
        <w:spacing w:line="360" w:lineRule="auto"/>
        <w:ind w:left="709" w:hanging="283"/>
        <w:jc w:val="both"/>
        <w:rPr>
          <w:rFonts w:ascii="Cambria" w:eastAsia="Arial" w:hAnsi="Cambria" w:cs="Arial"/>
          <w:bCs/>
          <w:sz w:val="24"/>
          <w:szCs w:val="24"/>
        </w:rPr>
      </w:pPr>
      <w:r w:rsidRPr="008C13F2">
        <w:rPr>
          <w:rFonts w:ascii="Cambria" w:eastAsia="Arial" w:hAnsi="Cambria" w:cs="Arial"/>
          <w:bCs/>
          <w:sz w:val="24"/>
          <w:szCs w:val="24"/>
        </w:rPr>
        <w:t>Meningkatkan infrastruktur yang berkualitas, terintegrasi</w:t>
      </w:r>
      <w:r w:rsidR="00FF61F3" w:rsidRPr="008C13F2">
        <w:rPr>
          <w:rFonts w:ascii="Cambria" w:eastAsia="Arial" w:hAnsi="Cambria" w:cs="Arial"/>
          <w:bCs/>
          <w:sz w:val="24"/>
          <w:szCs w:val="24"/>
        </w:rPr>
        <w:t xml:space="preserve"> dan  berwawasan lingkungan; </w:t>
      </w:r>
    </w:p>
    <w:p w:rsidR="00310FD3" w:rsidRPr="008C13F2" w:rsidRDefault="0041237E" w:rsidP="008C13F2">
      <w:pPr>
        <w:pStyle w:val="Header"/>
        <w:tabs>
          <w:tab w:val="clear" w:pos="4513"/>
        </w:tabs>
        <w:spacing w:line="360" w:lineRule="auto"/>
        <w:ind w:left="709" w:hanging="283"/>
        <w:jc w:val="both"/>
        <w:rPr>
          <w:rFonts w:ascii="Cambria" w:eastAsia="Arial" w:hAnsi="Cambria" w:cs="Arial"/>
          <w:bCs/>
          <w:sz w:val="24"/>
          <w:szCs w:val="24"/>
        </w:rPr>
      </w:pPr>
      <w:r w:rsidRPr="008C13F2">
        <w:rPr>
          <w:rFonts w:ascii="Cambria" w:eastAsia="Arial" w:hAnsi="Cambria" w:cs="Arial"/>
          <w:bCs/>
          <w:sz w:val="24"/>
          <w:szCs w:val="24"/>
        </w:rPr>
        <w:t xml:space="preserve">4. </w:t>
      </w:r>
      <w:r w:rsidR="00AB7DBC" w:rsidRPr="008C13F2">
        <w:rPr>
          <w:rFonts w:ascii="Cambria" w:eastAsia="Arial" w:hAnsi="Cambria" w:cs="Arial"/>
          <w:bCs/>
          <w:sz w:val="24"/>
          <w:szCs w:val="24"/>
        </w:rPr>
        <w:t>M</w:t>
      </w:r>
      <w:r w:rsidR="004778BC" w:rsidRPr="008C13F2">
        <w:rPr>
          <w:rFonts w:ascii="Cambria" w:eastAsia="Arial" w:hAnsi="Cambria" w:cs="Arial"/>
          <w:bCs/>
          <w:sz w:val="24"/>
          <w:szCs w:val="24"/>
        </w:rPr>
        <w:t>engembangkan tata kelola pemerintahan inovatif melalui reformasi</w:t>
      </w:r>
      <w:r w:rsidR="00514F20" w:rsidRPr="008C13F2">
        <w:rPr>
          <w:rFonts w:ascii="Cambria" w:eastAsia="Arial" w:hAnsi="Cambria" w:cs="Arial"/>
          <w:bCs/>
          <w:sz w:val="24"/>
          <w:szCs w:val="24"/>
        </w:rPr>
        <w:t xml:space="preserve"> </w:t>
      </w:r>
      <w:r w:rsidR="00FF61F3" w:rsidRPr="008C13F2">
        <w:rPr>
          <w:rFonts w:ascii="Cambria" w:eastAsia="Arial" w:hAnsi="Cambria" w:cs="Arial"/>
          <w:bCs/>
          <w:sz w:val="24"/>
          <w:szCs w:val="24"/>
        </w:rPr>
        <w:t>birokrasi dan pelayanan publik bekualitas;</w:t>
      </w:r>
    </w:p>
    <w:p w:rsidR="002A4DFD" w:rsidRPr="00A802F0" w:rsidRDefault="002A4DFD" w:rsidP="008C13F2">
      <w:pPr>
        <w:pStyle w:val="Header"/>
        <w:tabs>
          <w:tab w:val="clear" w:pos="4513"/>
        </w:tabs>
        <w:spacing w:line="360" w:lineRule="auto"/>
        <w:ind w:left="567" w:hanging="426"/>
        <w:jc w:val="both"/>
        <w:rPr>
          <w:rFonts w:ascii="Cambria" w:eastAsia="Arial" w:hAnsi="Cambria" w:cs="Arial"/>
          <w:bCs/>
          <w:sz w:val="24"/>
          <w:szCs w:val="24"/>
        </w:rPr>
      </w:pPr>
      <w:r w:rsidRPr="008C13F2">
        <w:rPr>
          <w:rFonts w:ascii="Cambria" w:eastAsia="Arial" w:hAnsi="Cambria" w:cs="Arial"/>
          <w:bCs/>
          <w:sz w:val="24"/>
          <w:szCs w:val="24"/>
        </w:rPr>
        <w:t xml:space="preserve">             </w:t>
      </w:r>
      <w:r w:rsidR="00C54645" w:rsidRPr="008C13F2">
        <w:rPr>
          <w:rFonts w:ascii="Cambria" w:eastAsia="Arial" w:hAnsi="Cambria" w:cs="Arial"/>
          <w:bCs/>
          <w:sz w:val="24"/>
          <w:szCs w:val="24"/>
        </w:rPr>
        <w:t xml:space="preserve">   </w:t>
      </w:r>
      <w:r w:rsidR="00E3552D">
        <w:rPr>
          <w:rFonts w:ascii="Cambria" w:eastAsia="Arial" w:hAnsi="Cambria" w:cs="Arial"/>
          <w:bCs/>
          <w:sz w:val="24"/>
          <w:szCs w:val="24"/>
        </w:rPr>
        <w:t xml:space="preserve"> </w:t>
      </w:r>
      <w:r w:rsidR="00C54645"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Pr="00A802F0">
        <w:rPr>
          <w:rFonts w:ascii="Cambria" w:eastAsia="Arial" w:hAnsi="Cambria" w:cs="Arial"/>
          <w:bCs/>
          <w:sz w:val="24"/>
          <w:szCs w:val="24"/>
        </w:rPr>
        <w:t>Untuk mendukung pencapaian visi dan misi Pemerintah Kabupaten Gowa   dimaksud, Dinas Ketahanan Pangan sesuai tugas pokoknya yaitu membantu Bupati dalam melaksanakan penyusunan dan pelaksanaan kebijakan daerah di bidang ketahanan pangan memposisikan kontribusinya dengan fungsi yang menyertainya, sebagai berikut :</w:t>
      </w:r>
    </w:p>
    <w:p w:rsidR="002A4DFD" w:rsidRPr="008C13F2" w:rsidRDefault="002A4DFD" w:rsidP="008C13F2">
      <w:pPr>
        <w:pStyle w:val="Header"/>
        <w:spacing w:line="360" w:lineRule="auto"/>
        <w:ind w:left="993" w:hanging="426"/>
        <w:jc w:val="both"/>
        <w:rPr>
          <w:rFonts w:ascii="Cambria" w:eastAsia="Arial" w:hAnsi="Cambria" w:cs="Arial"/>
          <w:bCs/>
          <w:sz w:val="24"/>
          <w:szCs w:val="24"/>
          <w:lang w:val="fi-FI"/>
        </w:rPr>
      </w:pPr>
      <w:r w:rsidRPr="008C13F2">
        <w:rPr>
          <w:rFonts w:ascii="Cambria" w:eastAsia="Arial" w:hAnsi="Cambria" w:cs="Arial"/>
          <w:bCs/>
          <w:sz w:val="24"/>
          <w:szCs w:val="24"/>
          <w:lang w:val="fi-FI"/>
        </w:rPr>
        <w:t>1.</w:t>
      </w:r>
      <w:r w:rsidRPr="008C13F2">
        <w:rPr>
          <w:rFonts w:ascii="Cambria" w:eastAsia="Arial" w:hAnsi="Cambria" w:cs="Arial"/>
          <w:bCs/>
          <w:sz w:val="24"/>
          <w:szCs w:val="24"/>
          <w:lang w:val="fi-FI"/>
        </w:rPr>
        <w:tab/>
        <w:t>Perumusan kebijakan teknis di bidang pangan;</w:t>
      </w:r>
    </w:p>
    <w:p w:rsidR="002A4DFD" w:rsidRPr="008C13F2" w:rsidRDefault="002A4DFD" w:rsidP="008C13F2">
      <w:pPr>
        <w:pStyle w:val="Header"/>
        <w:spacing w:line="360" w:lineRule="auto"/>
        <w:ind w:left="993" w:hanging="426"/>
        <w:jc w:val="both"/>
        <w:rPr>
          <w:rFonts w:ascii="Cambria" w:eastAsia="Arial" w:hAnsi="Cambria" w:cs="Arial"/>
          <w:bCs/>
          <w:sz w:val="24"/>
          <w:szCs w:val="24"/>
          <w:lang w:val="fi-FI"/>
        </w:rPr>
      </w:pPr>
      <w:r w:rsidRPr="008C13F2">
        <w:rPr>
          <w:rFonts w:ascii="Cambria" w:eastAsia="Arial" w:hAnsi="Cambria" w:cs="Arial"/>
          <w:bCs/>
          <w:sz w:val="24"/>
          <w:szCs w:val="24"/>
          <w:lang w:val="fi-FI"/>
        </w:rPr>
        <w:t>2.</w:t>
      </w:r>
      <w:r w:rsidRPr="008C13F2">
        <w:rPr>
          <w:rFonts w:ascii="Cambria" w:eastAsia="Arial" w:hAnsi="Cambria" w:cs="Arial"/>
          <w:bCs/>
          <w:sz w:val="24"/>
          <w:szCs w:val="24"/>
          <w:lang w:val="fi-FI"/>
        </w:rPr>
        <w:tab/>
        <w:t>Pelaksanaan kebijakan di bidang pangan ;</w:t>
      </w:r>
    </w:p>
    <w:p w:rsidR="002A4DFD" w:rsidRPr="008C13F2" w:rsidRDefault="002A4DFD" w:rsidP="008C13F2">
      <w:pPr>
        <w:pStyle w:val="Header"/>
        <w:spacing w:line="360" w:lineRule="auto"/>
        <w:ind w:left="993" w:hanging="426"/>
        <w:jc w:val="both"/>
        <w:rPr>
          <w:rFonts w:ascii="Cambria" w:eastAsia="Arial" w:hAnsi="Cambria" w:cs="Arial"/>
          <w:bCs/>
          <w:sz w:val="24"/>
          <w:szCs w:val="24"/>
          <w:lang w:val="fi-FI"/>
        </w:rPr>
      </w:pPr>
      <w:r w:rsidRPr="008C13F2">
        <w:rPr>
          <w:rFonts w:ascii="Cambria" w:eastAsia="Arial" w:hAnsi="Cambria" w:cs="Arial"/>
          <w:bCs/>
          <w:sz w:val="24"/>
          <w:szCs w:val="24"/>
          <w:lang w:val="fi-FI"/>
        </w:rPr>
        <w:t>3.</w:t>
      </w:r>
      <w:r w:rsidRPr="008C13F2">
        <w:rPr>
          <w:rFonts w:ascii="Cambria" w:eastAsia="Arial" w:hAnsi="Cambria" w:cs="Arial"/>
          <w:bCs/>
          <w:sz w:val="24"/>
          <w:szCs w:val="24"/>
          <w:lang w:val="fi-FI"/>
        </w:rPr>
        <w:tab/>
        <w:t>Pelaksanaan evaluasi dan pelaopran bidang pangan</w:t>
      </w:r>
    </w:p>
    <w:p w:rsidR="002A4DFD" w:rsidRPr="008C13F2" w:rsidRDefault="002A4DFD" w:rsidP="008C13F2">
      <w:pPr>
        <w:pStyle w:val="Header"/>
        <w:spacing w:line="360" w:lineRule="auto"/>
        <w:ind w:left="993" w:hanging="426"/>
        <w:jc w:val="both"/>
        <w:rPr>
          <w:rFonts w:ascii="Cambria" w:eastAsia="Arial" w:hAnsi="Cambria" w:cs="Arial"/>
          <w:bCs/>
          <w:sz w:val="24"/>
          <w:szCs w:val="24"/>
          <w:lang w:val="fi-FI"/>
        </w:rPr>
      </w:pPr>
      <w:r w:rsidRPr="008C13F2">
        <w:rPr>
          <w:rFonts w:ascii="Cambria" w:eastAsia="Arial" w:hAnsi="Cambria" w:cs="Arial"/>
          <w:bCs/>
          <w:sz w:val="24"/>
          <w:szCs w:val="24"/>
          <w:lang w:val="fi-FI"/>
        </w:rPr>
        <w:t>4.</w:t>
      </w:r>
      <w:r w:rsidRPr="008C13F2">
        <w:rPr>
          <w:rFonts w:ascii="Cambria" w:eastAsia="Arial" w:hAnsi="Cambria" w:cs="Arial"/>
          <w:bCs/>
          <w:sz w:val="24"/>
          <w:szCs w:val="24"/>
          <w:lang w:val="fi-FI"/>
        </w:rPr>
        <w:tab/>
        <w:t>Pelaksanaan Administrasi di bidang pangan</w:t>
      </w:r>
    </w:p>
    <w:p w:rsidR="002A4DFD" w:rsidRPr="008C13F2" w:rsidRDefault="002A4DFD" w:rsidP="008C13F2">
      <w:pPr>
        <w:pStyle w:val="Header"/>
        <w:spacing w:line="360" w:lineRule="auto"/>
        <w:ind w:left="993" w:hanging="426"/>
        <w:jc w:val="both"/>
        <w:rPr>
          <w:rFonts w:ascii="Cambria" w:eastAsia="Arial" w:hAnsi="Cambria" w:cs="Arial"/>
          <w:bCs/>
          <w:sz w:val="24"/>
          <w:szCs w:val="24"/>
          <w:lang w:val="fi-FI"/>
        </w:rPr>
      </w:pPr>
      <w:r w:rsidRPr="008C13F2">
        <w:rPr>
          <w:rFonts w:ascii="Cambria" w:eastAsia="Arial" w:hAnsi="Cambria" w:cs="Arial"/>
          <w:bCs/>
          <w:sz w:val="24"/>
          <w:szCs w:val="24"/>
          <w:lang w:val="fi-FI"/>
        </w:rPr>
        <w:t>5.</w:t>
      </w:r>
      <w:r w:rsidRPr="008C13F2">
        <w:rPr>
          <w:rFonts w:ascii="Cambria" w:eastAsia="Arial" w:hAnsi="Cambria" w:cs="Arial"/>
          <w:bCs/>
          <w:sz w:val="24"/>
          <w:szCs w:val="24"/>
          <w:lang w:val="fi-FI"/>
        </w:rPr>
        <w:tab/>
        <w:t>Pelaksanaan koordinasi, konsultasi dan kerja sama di bidang pangan.</w:t>
      </w:r>
    </w:p>
    <w:p w:rsidR="002A4DFD" w:rsidRPr="008C13F2" w:rsidRDefault="002A4DFD" w:rsidP="008C13F2">
      <w:pPr>
        <w:pStyle w:val="Header"/>
        <w:spacing w:line="360" w:lineRule="auto"/>
        <w:ind w:left="993" w:hanging="426"/>
        <w:jc w:val="both"/>
        <w:rPr>
          <w:rFonts w:ascii="Cambria" w:eastAsia="Arial" w:hAnsi="Cambria" w:cs="Arial"/>
          <w:bCs/>
          <w:sz w:val="24"/>
          <w:szCs w:val="24"/>
          <w:lang w:val="fi-FI"/>
        </w:rPr>
      </w:pPr>
      <w:r w:rsidRPr="008C13F2">
        <w:rPr>
          <w:rFonts w:ascii="Cambria" w:eastAsia="Arial" w:hAnsi="Cambria" w:cs="Arial"/>
          <w:bCs/>
          <w:sz w:val="24"/>
          <w:szCs w:val="24"/>
          <w:lang w:val="fi-FI"/>
        </w:rPr>
        <w:t>6.</w:t>
      </w:r>
      <w:r w:rsidRPr="008C13F2">
        <w:rPr>
          <w:rFonts w:ascii="Cambria" w:eastAsia="Arial" w:hAnsi="Cambria" w:cs="Arial"/>
          <w:bCs/>
          <w:sz w:val="24"/>
          <w:szCs w:val="24"/>
          <w:lang w:val="fi-FI"/>
        </w:rPr>
        <w:tab/>
        <w:t>Pelaksanaan penglolaan UPTD</w:t>
      </w:r>
    </w:p>
    <w:p w:rsidR="002A4DFD" w:rsidRPr="008C13F2" w:rsidRDefault="002A4DFD" w:rsidP="008C13F2">
      <w:pPr>
        <w:pStyle w:val="Header"/>
        <w:spacing w:line="360" w:lineRule="auto"/>
        <w:ind w:left="993" w:hanging="426"/>
        <w:jc w:val="both"/>
        <w:rPr>
          <w:rFonts w:ascii="Cambria" w:eastAsia="Arial" w:hAnsi="Cambria" w:cs="Arial"/>
          <w:bCs/>
          <w:sz w:val="24"/>
          <w:szCs w:val="24"/>
          <w:lang w:val="fi-FI"/>
        </w:rPr>
      </w:pPr>
      <w:r w:rsidRPr="008C13F2">
        <w:rPr>
          <w:rFonts w:ascii="Cambria" w:eastAsia="Arial" w:hAnsi="Cambria" w:cs="Arial"/>
          <w:bCs/>
          <w:sz w:val="24"/>
          <w:szCs w:val="24"/>
          <w:lang w:val="fi-FI"/>
        </w:rPr>
        <w:t>7.</w:t>
      </w:r>
      <w:r w:rsidRPr="008C13F2">
        <w:rPr>
          <w:rFonts w:ascii="Cambria" w:eastAsia="Arial" w:hAnsi="Cambria" w:cs="Arial"/>
          <w:bCs/>
          <w:sz w:val="24"/>
          <w:szCs w:val="24"/>
          <w:lang w:val="fi-FI"/>
        </w:rPr>
        <w:tab/>
        <w:t>Pelaksanaan tugas lain yang diberikan oleh Bupati sesuai dengan tugas dan fungsinya.</w:t>
      </w:r>
    </w:p>
    <w:p w:rsidR="00E553A0" w:rsidRPr="008C13F2" w:rsidRDefault="00E553A0" w:rsidP="008C13F2">
      <w:pPr>
        <w:spacing w:after="0" w:line="360" w:lineRule="auto"/>
        <w:ind w:left="709" w:hanging="283"/>
        <w:jc w:val="both"/>
        <w:rPr>
          <w:rFonts w:ascii="Cambria" w:eastAsia="Arial" w:hAnsi="Cambria" w:cs="Arial"/>
          <w:bCs/>
          <w:sz w:val="24"/>
          <w:szCs w:val="24"/>
        </w:rPr>
      </w:pPr>
      <w:r w:rsidRPr="008C13F2">
        <w:rPr>
          <w:rFonts w:ascii="Cambria" w:eastAsia="Arial" w:hAnsi="Cambria" w:cs="Arial"/>
          <w:bCs/>
          <w:sz w:val="24"/>
          <w:szCs w:val="24"/>
        </w:rPr>
        <w:t xml:space="preserve">     </w:t>
      </w:r>
      <w:r w:rsidR="00F5070D" w:rsidRPr="008C13F2">
        <w:rPr>
          <w:rFonts w:ascii="Cambria" w:eastAsia="Arial" w:hAnsi="Cambria" w:cs="Arial"/>
          <w:bCs/>
          <w:sz w:val="24"/>
          <w:szCs w:val="24"/>
        </w:rPr>
        <w:t xml:space="preserve">      </w:t>
      </w:r>
      <w:r w:rsidR="0041237E" w:rsidRPr="008C13F2">
        <w:rPr>
          <w:rFonts w:ascii="Cambria" w:eastAsia="Arial" w:hAnsi="Cambria" w:cs="Arial"/>
          <w:bCs/>
          <w:sz w:val="24"/>
          <w:szCs w:val="24"/>
          <w:lang w:val="fi-FI"/>
        </w:rPr>
        <w:t xml:space="preserve">    </w:t>
      </w:r>
      <w:r w:rsidR="00F5070D"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Ditinjau dari sisi tugas pembinaan ketahanan pangan, secara umum tugas D</w:t>
      </w:r>
      <w:r w:rsidR="00A3160B" w:rsidRPr="00164169">
        <w:rPr>
          <w:rFonts w:ascii="Cambria" w:eastAsia="Arial" w:hAnsi="Cambria" w:cs="Arial"/>
          <w:bCs/>
          <w:sz w:val="24"/>
          <w:szCs w:val="24"/>
        </w:rPr>
        <w:t xml:space="preserve">inas </w:t>
      </w:r>
      <w:r w:rsidRPr="008C13F2">
        <w:rPr>
          <w:rFonts w:ascii="Cambria" w:eastAsia="Arial" w:hAnsi="Cambria" w:cs="Arial"/>
          <w:bCs/>
          <w:sz w:val="24"/>
          <w:szCs w:val="24"/>
        </w:rPr>
        <w:t>K</w:t>
      </w:r>
      <w:r w:rsidR="00A3160B" w:rsidRPr="00164169">
        <w:rPr>
          <w:rFonts w:ascii="Cambria" w:eastAsia="Arial" w:hAnsi="Cambria" w:cs="Arial"/>
          <w:bCs/>
          <w:sz w:val="24"/>
          <w:szCs w:val="24"/>
        </w:rPr>
        <w:t xml:space="preserve">etahanan </w:t>
      </w:r>
      <w:r w:rsidRPr="008C13F2">
        <w:rPr>
          <w:rFonts w:ascii="Cambria" w:eastAsia="Arial" w:hAnsi="Cambria" w:cs="Arial"/>
          <w:bCs/>
          <w:sz w:val="24"/>
          <w:szCs w:val="24"/>
        </w:rPr>
        <w:t>P</w:t>
      </w:r>
      <w:r w:rsidR="00A3160B" w:rsidRPr="00164169">
        <w:rPr>
          <w:rFonts w:ascii="Cambria" w:eastAsia="Arial" w:hAnsi="Cambria" w:cs="Arial"/>
          <w:bCs/>
          <w:sz w:val="24"/>
          <w:szCs w:val="24"/>
        </w:rPr>
        <w:t>angan</w:t>
      </w:r>
      <w:r w:rsidRPr="008C13F2">
        <w:rPr>
          <w:rFonts w:ascii="Cambria" w:eastAsia="Arial" w:hAnsi="Cambria" w:cs="Arial"/>
          <w:bCs/>
          <w:sz w:val="24"/>
          <w:szCs w:val="24"/>
        </w:rPr>
        <w:t xml:space="preserve"> terkait dengan pencapaian visi dan seluruh misi Kepala Daerah dan Wakil Kepala Daerah, namun secara khusus tugas dan </w:t>
      </w:r>
      <w:r w:rsidRPr="008C13F2">
        <w:rPr>
          <w:rFonts w:ascii="Cambria" w:eastAsia="Arial" w:hAnsi="Cambria" w:cs="Arial"/>
          <w:bCs/>
          <w:sz w:val="24"/>
          <w:szCs w:val="24"/>
        </w:rPr>
        <w:lastRenderedPageBreak/>
        <w:t>fungsi yang menyertainya berkontribusi langsung dalam mendukung pencapaian misi ke –</w:t>
      </w:r>
      <w:r w:rsidR="0049574C" w:rsidRPr="00164169">
        <w:rPr>
          <w:rFonts w:ascii="Cambria" w:eastAsia="Arial" w:hAnsi="Cambria" w:cs="Arial"/>
          <w:bCs/>
          <w:sz w:val="24"/>
          <w:szCs w:val="24"/>
        </w:rPr>
        <w:t>2</w:t>
      </w:r>
      <w:r w:rsidRPr="008C13F2">
        <w:rPr>
          <w:rFonts w:ascii="Cambria" w:eastAsia="Arial" w:hAnsi="Cambria" w:cs="Arial"/>
          <w:bCs/>
          <w:sz w:val="24"/>
          <w:szCs w:val="24"/>
        </w:rPr>
        <w:t xml:space="preserve"> (</w:t>
      </w:r>
      <w:r w:rsidR="0049574C" w:rsidRPr="00164169">
        <w:rPr>
          <w:rFonts w:ascii="Cambria" w:eastAsia="Arial" w:hAnsi="Cambria" w:cs="Arial"/>
          <w:bCs/>
          <w:sz w:val="24"/>
          <w:szCs w:val="24"/>
        </w:rPr>
        <w:t>dua</w:t>
      </w:r>
      <w:r w:rsidRPr="008C13F2">
        <w:rPr>
          <w:rFonts w:ascii="Cambria" w:eastAsia="Arial" w:hAnsi="Cambria" w:cs="Arial"/>
          <w:bCs/>
          <w:sz w:val="24"/>
          <w:szCs w:val="24"/>
        </w:rPr>
        <w:t xml:space="preserve">) yaitu “   </w:t>
      </w:r>
      <w:r w:rsidR="009A469E" w:rsidRPr="008C13F2">
        <w:rPr>
          <w:rFonts w:ascii="Cambria" w:eastAsia="Arial" w:hAnsi="Cambria" w:cs="Arial"/>
          <w:bCs/>
          <w:sz w:val="24"/>
          <w:szCs w:val="24"/>
        </w:rPr>
        <w:t xml:space="preserve"> </w:t>
      </w:r>
      <w:r w:rsidR="0049574C" w:rsidRPr="00164169">
        <w:rPr>
          <w:rFonts w:ascii="Cambria" w:eastAsia="Arial" w:hAnsi="Cambria" w:cs="Arial"/>
          <w:b/>
          <w:i/>
          <w:iCs/>
          <w:sz w:val="24"/>
          <w:szCs w:val="24"/>
        </w:rPr>
        <w:t>Memperkokoh Kemandirian Ekonomi Daerah Berbasis Sumber Daya Lokal dan Teknologi</w:t>
      </w:r>
      <w:r w:rsidRPr="008C13F2">
        <w:rPr>
          <w:rFonts w:ascii="Cambria" w:eastAsia="Arial" w:hAnsi="Cambria" w:cs="Arial"/>
          <w:bCs/>
          <w:sz w:val="24"/>
          <w:szCs w:val="24"/>
        </w:rPr>
        <w:t>” Misi ini diarahkan untuk mewujudkan kebijakan yang sistematis dalam rangka meningkatkan perekonomian berbasis kerakyatan dalam rangka meningkatkan kesejahteraan masyarakat, dengan kebijakan pengalokasian anggaran yang proporsional dan pembangunan yang berkeadilan.</w:t>
      </w:r>
    </w:p>
    <w:p w:rsidR="00A962D3" w:rsidRDefault="00F93BF5" w:rsidP="008C13F2">
      <w:pPr>
        <w:spacing w:after="0" w:line="360" w:lineRule="auto"/>
        <w:ind w:left="720" w:hanging="283"/>
        <w:jc w:val="both"/>
        <w:rPr>
          <w:rFonts w:ascii="Cambria" w:eastAsia="Arial" w:hAnsi="Cambria" w:cs="Arial"/>
          <w:bCs/>
          <w:sz w:val="24"/>
          <w:szCs w:val="24"/>
        </w:rPr>
      </w:pPr>
      <w:r w:rsidRPr="008C13F2">
        <w:rPr>
          <w:rFonts w:ascii="Cambria" w:eastAsia="Arial" w:hAnsi="Cambria" w:cs="Arial"/>
          <w:bCs/>
          <w:sz w:val="24"/>
          <w:szCs w:val="24"/>
        </w:rPr>
        <w:t xml:space="preserve">                </w:t>
      </w:r>
      <w:r w:rsidR="00E553A0" w:rsidRPr="008C13F2">
        <w:rPr>
          <w:rFonts w:ascii="Cambria" w:eastAsia="Arial" w:hAnsi="Cambria" w:cs="Arial"/>
          <w:bCs/>
          <w:sz w:val="24"/>
          <w:szCs w:val="24"/>
        </w:rPr>
        <w:t xml:space="preserve">Merujuk pada misi tersebut, tujuan pembangunan ketahanan pangan sangat berkaitan dengan pencapaian tujuan </w:t>
      </w:r>
      <w:r w:rsidR="0091439D" w:rsidRPr="008C13F2">
        <w:rPr>
          <w:rFonts w:ascii="Cambria" w:eastAsia="Arial" w:hAnsi="Cambria" w:cs="Arial"/>
          <w:bCs/>
          <w:sz w:val="24"/>
          <w:szCs w:val="24"/>
        </w:rPr>
        <w:t>P</w:t>
      </w:r>
      <w:r w:rsidR="00E553A0" w:rsidRPr="008C13F2">
        <w:rPr>
          <w:rFonts w:ascii="Cambria" w:eastAsia="Arial" w:hAnsi="Cambria" w:cs="Arial"/>
          <w:bCs/>
          <w:sz w:val="24"/>
          <w:szCs w:val="24"/>
        </w:rPr>
        <w:t xml:space="preserve">angan di Daerah dengan sasaran </w:t>
      </w:r>
      <w:r w:rsidR="00AF1CAA" w:rsidRPr="008C13F2">
        <w:rPr>
          <w:rFonts w:ascii="Cambria" w:eastAsia="Arial" w:hAnsi="Cambria" w:cs="Arial"/>
          <w:bCs/>
          <w:sz w:val="24"/>
          <w:szCs w:val="24"/>
        </w:rPr>
        <w:t xml:space="preserve"> </w:t>
      </w:r>
      <w:r w:rsidR="004E32CB" w:rsidRPr="008C13F2">
        <w:rPr>
          <w:rFonts w:ascii="Cambria" w:eastAsia="Arial" w:hAnsi="Cambria" w:cs="Arial"/>
          <w:bCs/>
          <w:sz w:val="24"/>
          <w:szCs w:val="24"/>
        </w:rPr>
        <w:t>M</w:t>
      </w:r>
      <w:r w:rsidR="00E553A0" w:rsidRPr="008C13F2">
        <w:rPr>
          <w:rFonts w:ascii="Cambria" w:eastAsia="Arial" w:hAnsi="Cambria" w:cs="Arial"/>
          <w:bCs/>
          <w:sz w:val="24"/>
          <w:szCs w:val="24"/>
        </w:rPr>
        <w:t>eningkatnya Ketahanan Pangan di Daerah melalui ketersediaan pangan (produksi dan cadangan pangan), keterjangkauan, konsumsi pangan dan gizi serta keamanan pangan berbasis bahan baku, sumber daya dan kearifan lokal, tentunya dalam pencapaian misi kepala daerah terdapat permasalahan yang merupakan penghambat dan pendorong dalam pencapaian misi terbut. Adapun fa</w:t>
      </w:r>
      <w:r w:rsidR="00AF1CAA" w:rsidRPr="008C13F2">
        <w:rPr>
          <w:rFonts w:ascii="Cambria" w:eastAsia="Arial" w:hAnsi="Cambria" w:cs="Arial"/>
          <w:bCs/>
          <w:sz w:val="24"/>
          <w:szCs w:val="24"/>
        </w:rPr>
        <w:t>k</w:t>
      </w:r>
      <w:r w:rsidR="00E553A0" w:rsidRPr="008C13F2">
        <w:rPr>
          <w:rFonts w:ascii="Cambria" w:eastAsia="Arial" w:hAnsi="Cambria" w:cs="Arial"/>
          <w:bCs/>
          <w:sz w:val="24"/>
          <w:szCs w:val="24"/>
        </w:rPr>
        <w:t>tor penghambat dan fa</w:t>
      </w:r>
      <w:r w:rsidR="00AF1CAA" w:rsidRPr="008C13F2">
        <w:rPr>
          <w:rFonts w:ascii="Cambria" w:eastAsia="Arial" w:hAnsi="Cambria" w:cs="Arial"/>
          <w:bCs/>
          <w:sz w:val="24"/>
          <w:szCs w:val="24"/>
        </w:rPr>
        <w:t>k</w:t>
      </w:r>
      <w:r w:rsidR="00E553A0" w:rsidRPr="008C13F2">
        <w:rPr>
          <w:rFonts w:ascii="Cambria" w:eastAsia="Arial" w:hAnsi="Cambria" w:cs="Arial"/>
          <w:bCs/>
          <w:sz w:val="24"/>
          <w:szCs w:val="24"/>
        </w:rPr>
        <w:t>tor pendor</w:t>
      </w:r>
      <w:r w:rsidR="00AF1CAA" w:rsidRPr="008C13F2">
        <w:rPr>
          <w:rFonts w:ascii="Cambria" w:eastAsia="Arial" w:hAnsi="Cambria" w:cs="Arial"/>
          <w:bCs/>
          <w:sz w:val="24"/>
          <w:szCs w:val="24"/>
        </w:rPr>
        <w:t>orong</w:t>
      </w:r>
      <w:r w:rsidR="00E553A0" w:rsidRPr="008C13F2">
        <w:rPr>
          <w:rFonts w:ascii="Cambria" w:eastAsia="Arial" w:hAnsi="Cambria" w:cs="Arial"/>
          <w:bCs/>
          <w:sz w:val="24"/>
          <w:szCs w:val="24"/>
        </w:rPr>
        <w:t xml:space="preserve"> </w:t>
      </w:r>
      <w:r w:rsidR="00BF6407" w:rsidRPr="008C13F2">
        <w:rPr>
          <w:rFonts w:ascii="Cambria" w:eastAsia="Arial" w:hAnsi="Cambria" w:cs="Arial"/>
          <w:bCs/>
          <w:sz w:val="24"/>
          <w:szCs w:val="24"/>
        </w:rPr>
        <w:t>pelayanan perangkat daerah yang</w:t>
      </w:r>
      <w:r w:rsidR="001967FC" w:rsidRPr="008C13F2">
        <w:rPr>
          <w:rFonts w:ascii="Cambria" w:eastAsia="Arial" w:hAnsi="Cambria" w:cs="Arial"/>
          <w:bCs/>
          <w:sz w:val="24"/>
          <w:szCs w:val="24"/>
        </w:rPr>
        <w:t xml:space="preserve"> </w:t>
      </w:r>
      <w:r w:rsidR="00E553A0" w:rsidRPr="008C13F2">
        <w:rPr>
          <w:rFonts w:ascii="Cambria" w:eastAsia="Arial" w:hAnsi="Cambria" w:cs="Arial"/>
          <w:bCs/>
          <w:sz w:val="24"/>
          <w:szCs w:val="24"/>
        </w:rPr>
        <w:t xml:space="preserve">tersebut dapat </w:t>
      </w:r>
      <w:r w:rsidR="006E1D4C" w:rsidRPr="008C13F2">
        <w:rPr>
          <w:rFonts w:ascii="Cambria" w:eastAsia="Arial" w:hAnsi="Cambria" w:cs="Arial"/>
          <w:bCs/>
          <w:sz w:val="24"/>
          <w:szCs w:val="24"/>
          <w:lang w:val="en-US"/>
        </w:rPr>
        <w:t>dilihat pada</w:t>
      </w:r>
      <w:r w:rsidR="00E553A0" w:rsidRPr="008C13F2">
        <w:rPr>
          <w:rFonts w:ascii="Cambria" w:eastAsia="Arial" w:hAnsi="Cambria" w:cs="Arial"/>
          <w:bCs/>
          <w:sz w:val="24"/>
          <w:szCs w:val="24"/>
        </w:rPr>
        <w:t xml:space="preserve"> tabel berikut </w:t>
      </w:r>
      <w:r w:rsidR="006E1D4C" w:rsidRPr="008C13F2">
        <w:rPr>
          <w:rFonts w:ascii="Cambria" w:eastAsia="Arial" w:hAnsi="Cambria" w:cs="Arial"/>
          <w:bCs/>
          <w:sz w:val="24"/>
          <w:szCs w:val="24"/>
          <w:lang w:val="en-US"/>
        </w:rPr>
        <w:t>ini</w:t>
      </w:r>
      <w:r w:rsidR="00E553A0" w:rsidRPr="008C13F2">
        <w:rPr>
          <w:rFonts w:ascii="Cambria" w:eastAsia="Arial" w:hAnsi="Cambria" w:cs="Arial"/>
          <w:bCs/>
          <w:sz w:val="24"/>
          <w:szCs w:val="24"/>
        </w:rPr>
        <w:t>:</w:t>
      </w:r>
    </w:p>
    <w:p w:rsidR="00653458" w:rsidRDefault="00653458" w:rsidP="008C13F2">
      <w:pPr>
        <w:spacing w:after="0" w:line="360" w:lineRule="auto"/>
        <w:ind w:left="720" w:hanging="283"/>
        <w:jc w:val="both"/>
        <w:rPr>
          <w:rFonts w:ascii="Cambria" w:eastAsia="Arial" w:hAnsi="Cambria" w:cs="Arial"/>
          <w:bCs/>
          <w:sz w:val="24"/>
          <w:szCs w:val="24"/>
        </w:rPr>
        <w:sectPr w:rsidR="00653458" w:rsidSect="005B3448">
          <w:type w:val="continuous"/>
          <w:pgSz w:w="11906" w:h="16838" w:code="9"/>
          <w:pgMar w:top="1440" w:right="1274" w:bottom="1440" w:left="1843" w:header="708" w:footer="708" w:gutter="0"/>
          <w:cols w:space="708"/>
          <w:docGrid w:linePitch="360"/>
        </w:sectPr>
      </w:pPr>
    </w:p>
    <w:p w:rsidR="00653458" w:rsidRPr="00A802F0" w:rsidRDefault="00653458" w:rsidP="00653458">
      <w:pPr>
        <w:spacing w:after="0" w:line="240" w:lineRule="auto"/>
        <w:ind w:left="993"/>
        <w:jc w:val="both"/>
        <w:rPr>
          <w:rFonts w:ascii="Cambria" w:eastAsia="Arial" w:hAnsi="Cambria" w:cs="Arial"/>
          <w:b/>
          <w:bCs/>
          <w:i/>
          <w:sz w:val="24"/>
          <w:szCs w:val="24"/>
        </w:rPr>
      </w:pPr>
      <w:r w:rsidRPr="008C13F2">
        <w:rPr>
          <w:rFonts w:ascii="Cambria" w:eastAsia="Arial" w:hAnsi="Cambria" w:cs="Arial"/>
          <w:bCs/>
          <w:sz w:val="24"/>
          <w:szCs w:val="24"/>
        </w:rPr>
        <w:lastRenderedPageBreak/>
        <w:t xml:space="preserve">                                                                                                         </w:t>
      </w:r>
      <w:r w:rsidRPr="008C13F2">
        <w:rPr>
          <w:rFonts w:ascii="Cambria" w:eastAsia="Arial" w:hAnsi="Cambria" w:cs="Arial"/>
          <w:b/>
          <w:bCs/>
          <w:i/>
          <w:sz w:val="24"/>
          <w:szCs w:val="24"/>
        </w:rPr>
        <w:t>Tabel :   3.</w:t>
      </w:r>
      <w:r w:rsidRPr="00A802F0">
        <w:rPr>
          <w:rFonts w:ascii="Cambria" w:eastAsia="Arial" w:hAnsi="Cambria" w:cs="Arial"/>
          <w:b/>
          <w:bCs/>
          <w:i/>
          <w:sz w:val="24"/>
          <w:szCs w:val="24"/>
        </w:rPr>
        <w:t>5</w:t>
      </w:r>
    </w:p>
    <w:p w:rsidR="00653458" w:rsidRPr="008C13F2" w:rsidRDefault="00653458" w:rsidP="00653458">
      <w:pPr>
        <w:pStyle w:val="Heading4"/>
        <w:spacing w:before="0" w:line="240" w:lineRule="auto"/>
        <w:ind w:left="3242" w:right="2984"/>
        <w:jc w:val="center"/>
        <w:rPr>
          <w:rFonts w:ascii="Cambria" w:hAnsi="Cambria"/>
          <w:b/>
          <w:color w:val="auto"/>
          <w:sz w:val="24"/>
          <w:szCs w:val="24"/>
        </w:rPr>
      </w:pPr>
      <w:r w:rsidRPr="008C13F2">
        <w:rPr>
          <w:rFonts w:ascii="Cambria" w:hAnsi="Cambria"/>
          <w:b/>
          <w:color w:val="auto"/>
          <w:sz w:val="24"/>
          <w:szCs w:val="24"/>
        </w:rPr>
        <w:t>Faktor</w:t>
      </w:r>
      <w:r w:rsidRPr="008C13F2">
        <w:rPr>
          <w:rFonts w:ascii="Cambria" w:hAnsi="Cambria"/>
          <w:b/>
          <w:color w:val="auto"/>
          <w:spacing w:val="-1"/>
          <w:sz w:val="24"/>
          <w:szCs w:val="24"/>
        </w:rPr>
        <w:t xml:space="preserve"> </w:t>
      </w:r>
      <w:r w:rsidRPr="008C13F2">
        <w:rPr>
          <w:rFonts w:ascii="Cambria" w:hAnsi="Cambria"/>
          <w:b/>
          <w:color w:val="auto"/>
          <w:sz w:val="24"/>
          <w:szCs w:val="24"/>
        </w:rPr>
        <w:t>Penghambat</w:t>
      </w:r>
      <w:r w:rsidRPr="008C13F2">
        <w:rPr>
          <w:rFonts w:ascii="Cambria" w:hAnsi="Cambria"/>
          <w:b/>
          <w:color w:val="auto"/>
          <w:spacing w:val="-2"/>
          <w:sz w:val="24"/>
          <w:szCs w:val="24"/>
        </w:rPr>
        <w:t xml:space="preserve"> </w:t>
      </w:r>
      <w:r w:rsidRPr="008C13F2">
        <w:rPr>
          <w:rFonts w:ascii="Cambria" w:hAnsi="Cambria"/>
          <w:b/>
          <w:color w:val="auto"/>
          <w:sz w:val="24"/>
          <w:szCs w:val="24"/>
        </w:rPr>
        <w:t>dan</w:t>
      </w:r>
      <w:r w:rsidRPr="008C13F2">
        <w:rPr>
          <w:rFonts w:ascii="Cambria" w:hAnsi="Cambria"/>
          <w:b/>
          <w:color w:val="auto"/>
          <w:spacing w:val="-2"/>
          <w:sz w:val="24"/>
          <w:szCs w:val="24"/>
        </w:rPr>
        <w:t xml:space="preserve"> </w:t>
      </w:r>
      <w:r w:rsidRPr="008C13F2">
        <w:rPr>
          <w:rFonts w:ascii="Cambria" w:hAnsi="Cambria"/>
          <w:b/>
          <w:color w:val="auto"/>
          <w:sz w:val="24"/>
          <w:szCs w:val="24"/>
        </w:rPr>
        <w:t>Pendorong</w:t>
      </w:r>
      <w:r w:rsidRPr="008C13F2">
        <w:rPr>
          <w:rFonts w:ascii="Cambria" w:hAnsi="Cambria"/>
          <w:b/>
          <w:color w:val="auto"/>
          <w:spacing w:val="1"/>
          <w:sz w:val="24"/>
          <w:szCs w:val="24"/>
        </w:rPr>
        <w:t xml:space="preserve"> </w:t>
      </w:r>
      <w:r w:rsidRPr="008C13F2">
        <w:rPr>
          <w:rFonts w:ascii="Cambria" w:hAnsi="Cambria"/>
          <w:b/>
          <w:color w:val="auto"/>
          <w:sz w:val="24"/>
          <w:szCs w:val="24"/>
        </w:rPr>
        <w:t>Pelayanan</w:t>
      </w:r>
      <w:r w:rsidRPr="008C13F2">
        <w:rPr>
          <w:rFonts w:ascii="Cambria" w:hAnsi="Cambria"/>
          <w:b/>
          <w:color w:val="auto"/>
          <w:spacing w:val="-1"/>
          <w:sz w:val="24"/>
          <w:szCs w:val="24"/>
        </w:rPr>
        <w:t xml:space="preserve"> </w:t>
      </w:r>
      <w:r w:rsidRPr="008C13F2">
        <w:rPr>
          <w:rFonts w:ascii="Cambria" w:hAnsi="Cambria"/>
          <w:b/>
          <w:color w:val="auto"/>
          <w:sz w:val="24"/>
          <w:szCs w:val="24"/>
        </w:rPr>
        <w:t>Perangkat</w:t>
      </w:r>
      <w:r w:rsidRPr="008C13F2">
        <w:rPr>
          <w:rFonts w:ascii="Cambria" w:hAnsi="Cambria"/>
          <w:b/>
          <w:color w:val="auto"/>
          <w:spacing w:val="-3"/>
          <w:sz w:val="24"/>
          <w:szCs w:val="24"/>
        </w:rPr>
        <w:t xml:space="preserve"> </w:t>
      </w:r>
      <w:r w:rsidRPr="008C13F2">
        <w:rPr>
          <w:rFonts w:ascii="Cambria" w:hAnsi="Cambria"/>
          <w:b/>
          <w:color w:val="auto"/>
          <w:sz w:val="24"/>
          <w:szCs w:val="24"/>
        </w:rPr>
        <w:t>Daerah</w:t>
      </w:r>
    </w:p>
    <w:p w:rsidR="00653458" w:rsidRDefault="00653458" w:rsidP="00653458">
      <w:pPr>
        <w:spacing w:after="0" w:line="240" w:lineRule="auto"/>
        <w:ind w:left="3243" w:right="2984"/>
        <w:jc w:val="center"/>
        <w:rPr>
          <w:rFonts w:ascii="Cambria" w:hAnsi="Cambria"/>
          <w:b/>
          <w:i/>
          <w:sz w:val="24"/>
          <w:szCs w:val="24"/>
        </w:rPr>
      </w:pPr>
      <w:r w:rsidRPr="008C13F2">
        <w:rPr>
          <w:rFonts w:ascii="Cambria" w:hAnsi="Cambria"/>
          <w:b/>
          <w:i/>
          <w:sz w:val="24"/>
          <w:szCs w:val="24"/>
        </w:rPr>
        <w:t>Dalam</w:t>
      </w:r>
      <w:r w:rsidRPr="008C13F2">
        <w:rPr>
          <w:rFonts w:ascii="Cambria" w:hAnsi="Cambria"/>
          <w:b/>
          <w:i/>
          <w:spacing w:val="-1"/>
          <w:sz w:val="24"/>
          <w:szCs w:val="24"/>
        </w:rPr>
        <w:t xml:space="preserve"> </w:t>
      </w:r>
      <w:r w:rsidRPr="008C13F2">
        <w:rPr>
          <w:rFonts w:ascii="Cambria" w:hAnsi="Cambria"/>
          <w:b/>
          <w:i/>
          <w:sz w:val="24"/>
          <w:szCs w:val="24"/>
        </w:rPr>
        <w:t>Pencapaian</w:t>
      </w:r>
      <w:r w:rsidRPr="008C13F2">
        <w:rPr>
          <w:rFonts w:ascii="Cambria" w:hAnsi="Cambria"/>
          <w:b/>
          <w:i/>
          <w:spacing w:val="-1"/>
          <w:sz w:val="24"/>
          <w:szCs w:val="24"/>
        </w:rPr>
        <w:t xml:space="preserve"> </w:t>
      </w:r>
      <w:r w:rsidRPr="008C13F2">
        <w:rPr>
          <w:rFonts w:ascii="Cambria" w:hAnsi="Cambria"/>
          <w:b/>
          <w:i/>
          <w:sz w:val="24"/>
          <w:szCs w:val="24"/>
        </w:rPr>
        <w:t>Visi,</w:t>
      </w:r>
      <w:r w:rsidRPr="008C13F2">
        <w:rPr>
          <w:rFonts w:ascii="Cambria" w:hAnsi="Cambria"/>
          <w:b/>
          <w:i/>
          <w:spacing w:val="-2"/>
          <w:sz w:val="24"/>
          <w:szCs w:val="24"/>
        </w:rPr>
        <w:t xml:space="preserve"> </w:t>
      </w:r>
      <w:r w:rsidRPr="008C13F2">
        <w:rPr>
          <w:rFonts w:ascii="Cambria" w:hAnsi="Cambria"/>
          <w:b/>
          <w:i/>
          <w:sz w:val="24"/>
          <w:szCs w:val="24"/>
        </w:rPr>
        <w:t>Misi</w:t>
      </w:r>
      <w:r w:rsidRPr="008C13F2">
        <w:rPr>
          <w:rFonts w:ascii="Cambria" w:hAnsi="Cambria"/>
          <w:b/>
          <w:i/>
          <w:spacing w:val="1"/>
          <w:sz w:val="24"/>
          <w:szCs w:val="24"/>
        </w:rPr>
        <w:t xml:space="preserve"> </w:t>
      </w:r>
      <w:r w:rsidRPr="008C13F2">
        <w:rPr>
          <w:rFonts w:ascii="Cambria" w:hAnsi="Cambria"/>
          <w:b/>
          <w:i/>
          <w:sz w:val="24"/>
          <w:szCs w:val="24"/>
        </w:rPr>
        <w:t>dan</w:t>
      </w:r>
      <w:r w:rsidRPr="008C13F2">
        <w:rPr>
          <w:rFonts w:ascii="Cambria" w:hAnsi="Cambria"/>
          <w:b/>
          <w:i/>
          <w:spacing w:val="-3"/>
          <w:sz w:val="24"/>
          <w:szCs w:val="24"/>
        </w:rPr>
        <w:t xml:space="preserve"> </w:t>
      </w:r>
      <w:r w:rsidRPr="008C13F2">
        <w:rPr>
          <w:rFonts w:ascii="Cambria" w:hAnsi="Cambria"/>
          <w:b/>
          <w:i/>
          <w:sz w:val="24"/>
          <w:szCs w:val="24"/>
        </w:rPr>
        <w:t>Program Kepala Daerah</w:t>
      </w:r>
      <w:r w:rsidRPr="008C13F2">
        <w:rPr>
          <w:rFonts w:ascii="Cambria" w:hAnsi="Cambria"/>
          <w:b/>
          <w:i/>
          <w:spacing w:val="-3"/>
          <w:sz w:val="24"/>
          <w:szCs w:val="24"/>
        </w:rPr>
        <w:t xml:space="preserve"> </w:t>
      </w:r>
      <w:r w:rsidRPr="008C13F2">
        <w:rPr>
          <w:rFonts w:ascii="Cambria" w:hAnsi="Cambria"/>
          <w:b/>
          <w:i/>
          <w:sz w:val="24"/>
          <w:szCs w:val="24"/>
        </w:rPr>
        <w:t>dan</w:t>
      </w:r>
      <w:r w:rsidRPr="008C13F2">
        <w:rPr>
          <w:rFonts w:ascii="Cambria" w:hAnsi="Cambria"/>
          <w:b/>
          <w:i/>
          <w:spacing w:val="-5"/>
          <w:sz w:val="24"/>
          <w:szCs w:val="24"/>
        </w:rPr>
        <w:t xml:space="preserve"> </w:t>
      </w:r>
      <w:r w:rsidRPr="008C13F2">
        <w:rPr>
          <w:rFonts w:ascii="Cambria" w:hAnsi="Cambria"/>
          <w:b/>
          <w:i/>
          <w:sz w:val="24"/>
          <w:szCs w:val="24"/>
        </w:rPr>
        <w:t>wakil</w:t>
      </w:r>
      <w:r w:rsidRPr="008C13F2">
        <w:rPr>
          <w:rFonts w:ascii="Cambria" w:hAnsi="Cambria"/>
          <w:b/>
          <w:i/>
          <w:spacing w:val="-4"/>
          <w:sz w:val="24"/>
          <w:szCs w:val="24"/>
        </w:rPr>
        <w:t xml:space="preserve"> </w:t>
      </w:r>
      <w:r w:rsidRPr="008C13F2">
        <w:rPr>
          <w:rFonts w:ascii="Cambria" w:hAnsi="Cambria"/>
          <w:b/>
          <w:i/>
          <w:sz w:val="24"/>
          <w:szCs w:val="24"/>
        </w:rPr>
        <w:t>Kepala Daerah</w:t>
      </w:r>
    </w:p>
    <w:tbl>
      <w:tblPr>
        <w:tblW w:w="13406" w:type="dxa"/>
        <w:tblInd w:w="339" w:type="dxa"/>
        <w:tblLook w:val="04A0"/>
      </w:tblPr>
      <w:tblGrid>
        <w:gridCol w:w="518"/>
        <w:gridCol w:w="4584"/>
        <w:gridCol w:w="2900"/>
        <w:gridCol w:w="3293"/>
        <w:gridCol w:w="2111"/>
      </w:tblGrid>
      <w:tr w:rsidR="00653458" w:rsidRPr="008C13F2" w:rsidTr="00BD7B54">
        <w:trPr>
          <w:trHeight w:val="495"/>
        </w:trPr>
        <w:tc>
          <w:tcPr>
            <w:tcW w:w="518"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653458" w:rsidRPr="00DC1F35" w:rsidRDefault="00653458" w:rsidP="00BD7B54">
            <w:pPr>
              <w:spacing w:after="0" w:line="240" w:lineRule="auto"/>
              <w:jc w:val="center"/>
              <w:rPr>
                <w:rFonts w:ascii="Cambria" w:eastAsia="Times New Roman" w:hAnsi="Cambria" w:cs="Calibri"/>
                <w:color w:val="000000"/>
                <w:sz w:val="16"/>
                <w:szCs w:val="20"/>
                <w:lang w:val="en-ID" w:eastAsia="en-ID"/>
              </w:rPr>
            </w:pPr>
            <w:r w:rsidRPr="00DC1F35">
              <w:rPr>
                <w:rFonts w:ascii="Cambria" w:eastAsia="Arial" w:hAnsi="Cambria" w:cs="Arial"/>
                <w:bCs/>
                <w:sz w:val="16"/>
                <w:szCs w:val="20"/>
              </w:rPr>
              <w:t xml:space="preserve">   </w:t>
            </w:r>
            <w:r w:rsidRPr="00DC1F35">
              <w:rPr>
                <w:rFonts w:ascii="Cambria" w:eastAsia="Times New Roman" w:hAnsi="Cambria" w:cs="Calibri"/>
                <w:color w:val="000000"/>
                <w:sz w:val="16"/>
                <w:szCs w:val="20"/>
                <w:lang w:val="en-ID" w:eastAsia="en-ID"/>
              </w:rPr>
              <w:t>No</w:t>
            </w:r>
          </w:p>
        </w:tc>
        <w:tc>
          <w:tcPr>
            <w:tcW w:w="4584"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653458" w:rsidRPr="00117C58" w:rsidRDefault="00653458" w:rsidP="00BD7B54">
            <w:pPr>
              <w:spacing w:after="0" w:line="240" w:lineRule="auto"/>
              <w:jc w:val="center"/>
              <w:rPr>
                <w:rFonts w:ascii="Cambria" w:eastAsia="Times New Roman" w:hAnsi="Cambria" w:cs="Calibri"/>
                <w:b/>
                <w:bCs/>
                <w:color w:val="000000"/>
                <w:sz w:val="20"/>
                <w:szCs w:val="20"/>
                <w:lang w:val="fi-FI" w:eastAsia="en-ID"/>
              </w:rPr>
            </w:pPr>
            <w:r w:rsidRPr="00117C58">
              <w:rPr>
                <w:rFonts w:ascii="Cambria" w:eastAsia="Times New Roman" w:hAnsi="Cambria" w:cs="Calibri"/>
                <w:b/>
                <w:bCs/>
                <w:color w:val="000000"/>
                <w:sz w:val="20"/>
                <w:szCs w:val="20"/>
                <w:lang w:val="fi-FI" w:eastAsia="en-ID"/>
              </w:rPr>
              <w:t>Misi, Tujuan dan Sasaran RPJMD</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653458" w:rsidRPr="00117C58" w:rsidRDefault="00653458" w:rsidP="00BD7B54">
            <w:pPr>
              <w:spacing w:after="0" w:line="240" w:lineRule="auto"/>
              <w:jc w:val="center"/>
              <w:rPr>
                <w:rFonts w:ascii="Cambria" w:eastAsia="Times New Roman" w:hAnsi="Cambria" w:cs="Calibri"/>
                <w:b/>
                <w:bCs/>
                <w:color w:val="000000"/>
                <w:sz w:val="20"/>
                <w:szCs w:val="20"/>
                <w:lang w:val="fi-FI" w:eastAsia="en-ID"/>
              </w:rPr>
            </w:pPr>
            <w:r w:rsidRPr="00117C58">
              <w:rPr>
                <w:rFonts w:ascii="Cambria" w:eastAsia="Times New Roman" w:hAnsi="Cambria" w:cs="Calibri"/>
                <w:b/>
                <w:bCs/>
                <w:color w:val="000000"/>
                <w:sz w:val="20"/>
                <w:szCs w:val="20"/>
                <w:lang w:val="fi-FI" w:eastAsia="en-ID"/>
              </w:rPr>
              <w:t>Permasalahan Pelayanan Organisasi Perangkat Daerah (OPD)</w:t>
            </w:r>
          </w:p>
        </w:tc>
        <w:tc>
          <w:tcPr>
            <w:tcW w:w="5404" w:type="dxa"/>
            <w:gridSpan w:val="2"/>
            <w:tcBorders>
              <w:top w:val="single" w:sz="4" w:space="0" w:color="auto"/>
              <w:left w:val="nil"/>
              <w:bottom w:val="single" w:sz="4" w:space="0" w:color="auto"/>
              <w:right w:val="single" w:sz="4" w:space="0" w:color="auto"/>
            </w:tcBorders>
            <w:shd w:val="clear" w:color="auto" w:fill="92D050"/>
            <w:vAlign w:val="center"/>
            <w:hideMark/>
          </w:tcPr>
          <w:p w:rsidR="00653458" w:rsidRPr="00117C58" w:rsidRDefault="00653458" w:rsidP="00BD7B54">
            <w:pPr>
              <w:spacing w:after="0" w:line="240" w:lineRule="auto"/>
              <w:jc w:val="center"/>
              <w:rPr>
                <w:rFonts w:ascii="Cambria" w:eastAsia="Times New Roman" w:hAnsi="Cambria" w:cs="Calibri"/>
                <w:b/>
                <w:bCs/>
                <w:color w:val="000000"/>
                <w:sz w:val="20"/>
                <w:szCs w:val="20"/>
                <w:lang w:val="en-ID" w:eastAsia="en-ID"/>
              </w:rPr>
            </w:pPr>
            <w:r w:rsidRPr="00117C58">
              <w:rPr>
                <w:rFonts w:ascii="Cambria" w:eastAsia="Times New Roman" w:hAnsi="Cambria" w:cs="Calibri"/>
                <w:b/>
                <w:bCs/>
                <w:color w:val="000000"/>
                <w:sz w:val="20"/>
                <w:szCs w:val="20"/>
                <w:lang w:eastAsia="en-ID"/>
              </w:rPr>
              <w:t>Faktor</w:t>
            </w:r>
          </w:p>
        </w:tc>
      </w:tr>
      <w:tr w:rsidR="00653458" w:rsidRPr="008C13F2" w:rsidTr="00BD7B54">
        <w:trPr>
          <w:trHeight w:val="315"/>
        </w:trPr>
        <w:tc>
          <w:tcPr>
            <w:tcW w:w="51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653458" w:rsidRPr="00DC1F35" w:rsidRDefault="00653458" w:rsidP="00BD7B54">
            <w:pPr>
              <w:spacing w:after="0" w:line="240" w:lineRule="auto"/>
              <w:rPr>
                <w:rFonts w:ascii="Cambria" w:eastAsia="Times New Roman" w:hAnsi="Cambria" w:cs="Calibri"/>
                <w:color w:val="000000"/>
                <w:sz w:val="16"/>
                <w:szCs w:val="20"/>
                <w:lang w:val="en-ID" w:eastAsia="en-ID"/>
              </w:rPr>
            </w:pPr>
          </w:p>
        </w:tc>
        <w:tc>
          <w:tcPr>
            <w:tcW w:w="4584"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653458" w:rsidRPr="00117C58" w:rsidRDefault="00653458" w:rsidP="00BD7B54">
            <w:pPr>
              <w:spacing w:after="0" w:line="240" w:lineRule="auto"/>
              <w:rPr>
                <w:rFonts w:ascii="Cambria" w:eastAsia="Times New Roman" w:hAnsi="Cambria" w:cs="Calibri"/>
                <w:b/>
                <w:bCs/>
                <w:color w:val="000000"/>
                <w:sz w:val="20"/>
                <w:szCs w:val="20"/>
                <w:lang w:val="en-ID" w:eastAsia="en-ID"/>
              </w:rPr>
            </w:pPr>
          </w:p>
        </w:tc>
        <w:tc>
          <w:tcPr>
            <w:tcW w:w="290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653458" w:rsidRPr="00117C58" w:rsidRDefault="00653458" w:rsidP="00BD7B54">
            <w:pPr>
              <w:spacing w:after="0" w:line="240" w:lineRule="auto"/>
              <w:rPr>
                <w:rFonts w:ascii="Cambria" w:eastAsia="Times New Roman" w:hAnsi="Cambria" w:cs="Calibri"/>
                <w:b/>
                <w:bCs/>
                <w:color w:val="000000"/>
                <w:sz w:val="20"/>
                <w:szCs w:val="20"/>
                <w:lang w:val="en-ID" w:eastAsia="en-ID"/>
              </w:rPr>
            </w:pPr>
          </w:p>
        </w:tc>
        <w:tc>
          <w:tcPr>
            <w:tcW w:w="3293" w:type="dxa"/>
            <w:tcBorders>
              <w:top w:val="nil"/>
              <w:left w:val="nil"/>
              <w:bottom w:val="single" w:sz="4" w:space="0" w:color="auto"/>
              <w:right w:val="single" w:sz="4" w:space="0" w:color="auto"/>
            </w:tcBorders>
            <w:shd w:val="clear" w:color="auto" w:fill="92D050"/>
            <w:vAlign w:val="center"/>
            <w:hideMark/>
          </w:tcPr>
          <w:p w:rsidR="00653458" w:rsidRPr="00117C58" w:rsidRDefault="00653458" w:rsidP="00BD7B54">
            <w:pPr>
              <w:spacing w:after="0" w:line="240" w:lineRule="auto"/>
              <w:jc w:val="center"/>
              <w:rPr>
                <w:rFonts w:ascii="Cambria" w:eastAsia="Times New Roman" w:hAnsi="Cambria" w:cs="Calibri"/>
                <w:b/>
                <w:bCs/>
                <w:color w:val="000000"/>
                <w:sz w:val="20"/>
                <w:szCs w:val="20"/>
                <w:lang w:val="en-ID" w:eastAsia="en-ID"/>
              </w:rPr>
            </w:pPr>
            <w:r w:rsidRPr="00117C58">
              <w:rPr>
                <w:rFonts w:ascii="Cambria" w:eastAsia="Times New Roman" w:hAnsi="Cambria" w:cs="Calibri"/>
                <w:b/>
                <w:bCs/>
                <w:color w:val="000000"/>
                <w:sz w:val="20"/>
                <w:szCs w:val="20"/>
                <w:lang w:val="en-US" w:eastAsia="en-ID"/>
              </w:rPr>
              <w:t>Penghambat</w:t>
            </w:r>
          </w:p>
        </w:tc>
        <w:tc>
          <w:tcPr>
            <w:tcW w:w="2111" w:type="dxa"/>
            <w:tcBorders>
              <w:top w:val="nil"/>
              <w:left w:val="nil"/>
              <w:bottom w:val="single" w:sz="4" w:space="0" w:color="auto"/>
              <w:right w:val="single" w:sz="4" w:space="0" w:color="auto"/>
            </w:tcBorders>
            <w:shd w:val="clear" w:color="auto" w:fill="92D050"/>
            <w:vAlign w:val="center"/>
            <w:hideMark/>
          </w:tcPr>
          <w:p w:rsidR="00653458" w:rsidRPr="00117C58" w:rsidRDefault="00653458" w:rsidP="00BD7B54">
            <w:pPr>
              <w:spacing w:after="0" w:line="240" w:lineRule="auto"/>
              <w:jc w:val="center"/>
              <w:rPr>
                <w:rFonts w:ascii="Cambria" w:eastAsia="Times New Roman" w:hAnsi="Cambria" w:cs="Calibri"/>
                <w:b/>
                <w:bCs/>
                <w:color w:val="000000"/>
                <w:sz w:val="20"/>
                <w:szCs w:val="20"/>
                <w:lang w:val="en-ID" w:eastAsia="en-ID"/>
              </w:rPr>
            </w:pPr>
            <w:r w:rsidRPr="00117C58">
              <w:rPr>
                <w:rFonts w:ascii="Cambria" w:eastAsia="Times New Roman" w:hAnsi="Cambria" w:cs="Calibri"/>
                <w:b/>
                <w:bCs/>
                <w:color w:val="000000"/>
                <w:sz w:val="20"/>
                <w:szCs w:val="20"/>
                <w:lang w:val="en-US" w:eastAsia="en-ID"/>
              </w:rPr>
              <w:t>Pendorong</w:t>
            </w:r>
          </w:p>
        </w:tc>
      </w:tr>
      <w:tr w:rsidR="00653458" w:rsidRPr="008C13F2" w:rsidTr="00BD7B54">
        <w:trPr>
          <w:trHeight w:val="315"/>
        </w:trPr>
        <w:tc>
          <w:tcPr>
            <w:tcW w:w="518"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653458" w:rsidRPr="00DC1F35" w:rsidRDefault="00653458" w:rsidP="00BD7B54">
            <w:pPr>
              <w:spacing w:after="0" w:line="240" w:lineRule="auto"/>
              <w:jc w:val="center"/>
              <w:rPr>
                <w:rFonts w:ascii="Cambria" w:eastAsia="Times New Roman" w:hAnsi="Cambria" w:cs="Calibri"/>
                <w:color w:val="000000"/>
                <w:sz w:val="16"/>
                <w:szCs w:val="20"/>
                <w:lang w:val="en-ID" w:eastAsia="en-ID"/>
              </w:rPr>
            </w:pPr>
            <w:r w:rsidRPr="00DC1F35">
              <w:rPr>
                <w:rFonts w:ascii="Cambria" w:eastAsia="Times New Roman" w:hAnsi="Cambria" w:cs="Calibri"/>
                <w:color w:val="000000"/>
                <w:sz w:val="16"/>
                <w:szCs w:val="20"/>
                <w:lang w:val="en-ID" w:eastAsia="en-ID"/>
              </w:rPr>
              <w:t>1</w:t>
            </w:r>
          </w:p>
        </w:tc>
        <w:tc>
          <w:tcPr>
            <w:tcW w:w="4584" w:type="dxa"/>
            <w:tcBorders>
              <w:top w:val="nil"/>
              <w:left w:val="nil"/>
              <w:bottom w:val="single" w:sz="4" w:space="0" w:color="auto"/>
              <w:right w:val="single" w:sz="4" w:space="0" w:color="auto"/>
            </w:tcBorders>
            <w:shd w:val="clear" w:color="auto" w:fill="C2D69B" w:themeFill="accent3" w:themeFillTint="99"/>
            <w:vAlign w:val="center"/>
            <w:hideMark/>
          </w:tcPr>
          <w:p w:rsidR="00653458" w:rsidRPr="00DC1F35" w:rsidRDefault="00653458" w:rsidP="00BD7B54">
            <w:pPr>
              <w:spacing w:after="0" w:line="240" w:lineRule="auto"/>
              <w:jc w:val="center"/>
              <w:rPr>
                <w:rFonts w:ascii="Cambria" w:eastAsia="Times New Roman" w:hAnsi="Cambria" w:cs="Calibri"/>
                <w:b/>
                <w:bCs/>
                <w:color w:val="000000"/>
                <w:sz w:val="16"/>
                <w:szCs w:val="20"/>
                <w:lang w:val="en-ID" w:eastAsia="en-ID"/>
              </w:rPr>
            </w:pPr>
            <w:r w:rsidRPr="00DC1F35">
              <w:rPr>
                <w:rFonts w:ascii="Cambria" w:eastAsia="Times New Roman" w:hAnsi="Cambria" w:cs="Calibri"/>
                <w:b/>
                <w:bCs/>
                <w:color w:val="000000"/>
                <w:sz w:val="16"/>
                <w:szCs w:val="20"/>
                <w:lang w:val="en-ID" w:eastAsia="en-ID"/>
              </w:rPr>
              <w:t>2</w:t>
            </w:r>
          </w:p>
        </w:tc>
        <w:tc>
          <w:tcPr>
            <w:tcW w:w="2900" w:type="dxa"/>
            <w:tcBorders>
              <w:top w:val="nil"/>
              <w:left w:val="nil"/>
              <w:bottom w:val="single" w:sz="4" w:space="0" w:color="auto"/>
              <w:right w:val="single" w:sz="4" w:space="0" w:color="auto"/>
            </w:tcBorders>
            <w:shd w:val="clear" w:color="auto" w:fill="C2D69B" w:themeFill="accent3" w:themeFillTint="99"/>
            <w:vAlign w:val="center"/>
            <w:hideMark/>
          </w:tcPr>
          <w:p w:rsidR="00653458" w:rsidRPr="00DC1F35" w:rsidRDefault="00653458" w:rsidP="00BD7B54">
            <w:pPr>
              <w:spacing w:after="0" w:line="240" w:lineRule="auto"/>
              <w:jc w:val="center"/>
              <w:rPr>
                <w:rFonts w:ascii="Cambria" w:eastAsia="Times New Roman" w:hAnsi="Cambria" w:cs="Calibri"/>
                <w:b/>
                <w:bCs/>
                <w:color w:val="000000"/>
                <w:sz w:val="16"/>
                <w:szCs w:val="20"/>
                <w:lang w:val="en-ID" w:eastAsia="en-ID"/>
              </w:rPr>
            </w:pPr>
            <w:r w:rsidRPr="00DC1F35">
              <w:rPr>
                <w:rFonts w:ascii="Cambria" w:eastAsia="Times New Roman" w:hAnsi="Cambria" w:cs="Calibri"/>
                <w:b/>
                <w:bCs/>
                <w:color w:val="000000"/>
                <w:sz w:val="16"/>
                <w:szCs w:val="20"/>
                <w:lang w:val="en-ID" w:eastAsia="en-ID"/>
              </w:rPr>
              <w:t>3</w:t>
            </w:r>
          </w:p>
        </w:tc>
        <w:tc>
          <w:tcPr>
            <w:tcW w:w="3293" w:type="dxa"/>
            <w:tcBorders>
              <w:top w:val="nil"/>
              <w:left w:val="nil"/>
              <w:bottom w:val="single" w:sz="4" w:space="0" w:color="auto"/>
              <w:right w:val="single" w:sz="4" w:space="0" w:color="auto"/>
            </w:tcBorders>
            <w:shd w:val="clear" w:color="auto" w:fill="C2D69B" w:themeFill="accent3" w:themeFillTint="99"/>
            <w:vAlign w:val="center"/>
            <w:hideMark/>
          </w:tcPr>
          <w:p w:rsidR="00653458" w:rsidRPr="00DC1F35" w:rsidRDefault="00653458" w:rsidP="00BD7B54">
            <w:pPr>
              <w:spacing w:after="0" w:line="240" w:lineRule="auto"/>
              <w:jc w:val="center"/>
              <w:rPr>
                <w:rFonts w:ascii="Cambria" w:eastAsia="Times New Roman" w:hAnsi="Cambria" w:cs="Calibri"/>
                <w:b/>
                <w:bCs/>
                <w:color w:val="000000"/>
                <w:sz w:val="16"/>
                <w:szCs w:val="20"/>
                <w:lang w:val="en-ID" w:eastAsia="en-ID"/>
              </w:rPr>
            </w:pPr>
            <w:r w:rsidRPr="00DC1F35">
              <w:rPr>
                <w:rFonts w:ascii="Cambria" w:eastAsia="Times New Roman" w:hAnsi="Cambria" w:cs="Calibri"/>
                <w:b/>
                <w:bCs/>
                <w:color w:val="000000"/>
                <w:sz w:val="16"/>
                <w:szCs w:val="20"/>
                <w:lang w:val="en-ID" w:eastAsia="en-ID"/>
              </w:rPr>
              <w:t>4</w:t>
            </w:r>
          </w:p>
        </w:tc>
        <w:tc>
          <w:tcPr>
            <w:tcW w:w="2111" w:type="dxa"/>
            <w:tcBorders>
              <w:top w:val="nil"/>
              <w:left w:val="nil"/>
              <w:bottom w:val="single" w:sz="4" w:space="0" w:color="auto"/>
              <w:right w:val="single" w:sz="4" w:space="0" w:color="auto"/>
            </w:tcBorders>
            <w:shd w:val="clear" w:color="auto" w:fill="C2D69B" w:themeFill="accent3" w:themeFillTint="99"/>
            <w:vAlign w:val="center"/>
            <w:hideMark/>
          </w:tcPr>
          <w:p w:rsidR="00653458" w:rsidRPr="00DC1F35" w:rsidRDefault="00653458" w:rsidP="00BD7B54">
            <w:pPr>
              <w:spacing w:after="0" w:line="240" w:lineRule="auto"/>
              <w:jc w:val="center"/>
              <w:rPr>
                <w:rFonts w:ascii="Cambria" w:eastAsia="Times New Roman" w:hAnsi="Cambria" w:cs="Calibri"/>
                <w:b/>
                <w:bCs/>
                <w:color w:val="000000"/>
                <w:sz w:val="16"/>
                <w:szCs w:val="20"/>
                <w:lang w:val="en-ID" w:eastAsia="en-ID"/>
              </w:rPr>
            </w:pPr>
            <w:r w:rsidRPr="00DC1F35">
              <w:rPr>
                <w:rFonts w:ascii="Cambria" w:eastAsia="Times New Roman" w:hAnsi="Cambria" w:cs="Calibri"/>
                <w:b/>
                <w:bCs/>
                <w:color w:val="000000"/>
                <w:sz w:val="16"/>
                <w:szCs w:val="20"/>
                <w:lang w:val="en-ID" w:eastAsia="en-ID"/>
              </w:rPr>
              <w:t>5</w:t>
            </w:r>
          </w:p>
        </w:tc>
      </w:tr>
      <w:tr w:rsidR="00653458" w:rsidRPr="00DC1F35" w:rsidTr="00BD7B54">
        <w:trPr>
          <w:trHeight w:val="1615"/>
        </w:trPr>
        <w:tc>
          <w:tcPr>
            <w:tcW w:w="518" w:type="dxa"/>
            <w:tcBorders>
              <w:top w:val="nil"/>
              <w:left w:val="single" w:sz="4" w:space="0" w:color="auto"/>
              <w:right w:val="single" w:sz="4" w:space="0" w:color="auto"/>
            </w:tcBorders>
            <w:shd w:val="clear" w:color="auto" w:fill="auto"/>
            <w:noWrap/>
            <w:vAlign w:val="center"/>
            <w:hideMark/>
          </w:tcPr>
          <w:p w:rsidR="00653458" w:rsidRPr="000108A9" w:rsidRDefault="00653458" w:rsidP="00BD7B54">
            <w:pPr>
              <w:spacing w:after="0" w:line="240" w:lineRule="auto"/>
              <w:rPr>
                <w:rFonts w:ascii="Cambria" w:eastAsia="Times New Roman" w:hAnsi="Cambria" w:cs="Calibri"/>
                <w:color w:val="000000"/>
                <w:sz w:val="20"/>
                <w:szCs w:val="20"/>
                <w:lang w:val="en-ID" w:eastAsia="en-ID"/>
              </w:rPr>
            </w:pPr>
            <w:r w:rsidRPr="000108A9">
              <w:rPr>
                <w:rFonts w:ascii="Cambria" w:eastAsia="Times New Roman" w:hAnsi="Cambria" w:cs="Calibri"/>
                <w:color w:val="000000"/>
                <w:sz w:val="20"/>
                <w:szCs w:val="20"/>
                <w:lang w:val="en-ID" w:eastAsia="en-ID"/>
              </w:rPr>
              <w:t>1</w:t>
            </w:r>
          </w:p>
        </w:tc>
        <w:tc>
          <w:tcPr>
            <w:tcW w:w="4584" w:type="dxa"/>
            <w:tcBorders>
              <w:top w:val="nil"/>
              <w:left w:val="nil"/>
              <w:right w:val="single" w:sz="4" w:space="0" w:color="auto"/>
            </w:tcBorders>
            <w:shd w:val="clear" w:color="auto" w:fill="auto"/>
            <w:hideMark/>
          </w:tcPr>
          <w:p w:rsidR="00653458" w:rsidRPr="0065360E" w:rsidRDefault="00653458" w:rsidP="00D668DC">
            <w:pPr>
              <w:pStyle w:val="Header"/>
              <w:numPr>
                <w:ilvl w:val="0"/>
                <w:numId w:val="57"/>
              </w:numPr>
              <w:ind w:left="253" w:hanging="253"/>
              <w:rPr>
                <w:rFonts w:ascii="Cambria" w:eastAsia="Times New Roman" w:hAnsi="Cambria" w:cs="Calibri"/>
                <w:color w:val="000000"/>
                <w:sz w:val="20"/>
                <w:szCs w:val="20"/>
                <w:lang w:eastAsia="en-ID"/>
              </w:rPr>
            </w:pPr>
            <w:r w:rsidRPr="0065360E">
              <w:rPr>
                <w:rFonts w:ascii="Cambria" w:eastAsia="Times New Roman" w:hAnsi="Cambria" w:cs="Calibri"/>
                <w:b/>
                <w:color w:val="000000"/>
                <w:sz w:val="20"/>
                <w:szCs w:val="20"/>
                <w:lang w:val="fi-FI" w:eastAsia="en-ID"/>
              </w:rPr>
              <w:t>Misi :</w:t>
            </w:r>
            <w:r>
              <w:rPr>
                <w:rFonts w:ascii="Cambria" w:eastAsia="Times New Roman" w:hAnsi="Cambria" w:cs="Calibri"/>
                <w:b/>
                <w:color w:val="000000"/>
                <w:sz w:val="20"/>
                <w:szCs w:val="20"/>
                <w:lang w:val="fi-FI" w:eastAsia="en-ID"/>
              </w:rPr>
              <w:t xml:space="preserve"> </w:t>
            </w:r>
            <w:r>
              <w:rPr>
                <w:rFonts w:ascii="Cambria" w:eastAsia="Times New Roman" w:hAnsi="Cambria" w:cs="Calibri"/>
                <w:bCs/>
                <w:color w:val="000000"/>
                <w:sz w:val="20"/>
                <w:szCs w:val="20"/>
                <w:lang w:val="fi-FI" w:eastAsia="en-ID"/>
              </w:rPr>
              <w:t>Memperkokoh Kemandirian Ekonomi Daerah Berbasis Sumber Daya Lokal dan Teknologi</w:t>
            </w:r>
            <w:r w:rsidRPr="0065360E">
              <w:rPr>
                <w:rFonts w:ascii="Cambria" w:eastAsia="Times New Roman" w:hAnsi="Cambria" w:cs="Calibri"/>
                <w:color w:val="000000"/>
                <w:sz w:val="20"/>
                <w:szCs w:val="20"/>
                <w:lang w:val="fi-FI" w:eastAsia="en-ID"/>
              </w:rPr>
              <w:t xml:space="preserve"> </w:t>
            </w:r>
            <w:r w:rsidRPr="0065360E">
              <w:rPr>
                <w:rFonts w:ascii="Cambria" w:eastAsia="Times New Roman" w:hAnsi="Cambria" w:cs="Calibri"/>
                <w:color w:val="000000"/>
                <w:sz w:val="20"/>
                <w:szCs w:val="20"/>
                <w:lang w:eastAsia="en-ID"/>
              </w:rPr>
              <w:t xml:space="preserve">                                                  </w:t>
            </w:r>
            <w:r w:rsidRPr="0065360E">
              <w:rPr>
                <w:rFonts w:ascii="Cambria" w:eastAsia="Times New Roman" w:hAnsi="Cambria" w:cs="Calibri"/>
                <w:color w:val="000000"/>
                <w:sz w:val="20"/>
                <w:szCs w:val="20"/>
                <w:lang w:val="en-US" w:eastAsia="en-ID"/>
              </w:rPr>
              <w:t xml:space="preserve">  </w:t>
            </w:r>
            <w:r w:rsidRPr="0065360E">
              <w:rPr>
                <w:rFonts w:ascii="Cambria" w:eastAsia="Times New Roman" w:hAnsi="Cambria" w:cs="Calibri"/>
                <w:color w:val="000000"/>
                <w:sz w:val="20"/>
                <w:szCs w:val="20"/>
                <w:lang w:eastAsia="en-ID"/>
              </w:rPr>
              <w:t xml:space="preserve"> </w:t>
            </w:r>
          </w:p>
          <w:p w:rsidR="00653458" w:rsidRPr="000108A9" w:rsidRDefault="00653458" w:rsidP="00D668DC">
            <w:pPr>
              <w:pStyle w:val="Header"/>
              <w:numPr>
                <w:ilvl w:val="1"/>
                <w:numId w:val="56"/>
              </w:numPr>
              <w:ind w:left="253" w:hanging="253"/>
              <w:rPr>
                <w:rFonts w:ascii="Cambria" w:eastAsia="Times New Roman" w:hAnsi="Cambria" w:cs="Calibri"/>
                <w:color w:val="000000"/>
                <w:sz w:val="20"/>
                <w:szCs w:val="20"/>
                <w:lang w:eastAsia="en-ID"/>
              </w:rPr>
            </w:pPr>
            <w:r w:rsidRPr="000108A9">
              <w:rPr>
                <w:rFonts w:ascii="Cambria" w:eastAsia="Times New Roman" w:hAnsi="Cambria" w:cs="Calibri"/>
                <w:b/>
                <w:color w:val="000000"/>
                <w:sz w:val="20"/>
                <w:szCs w:val="20"/>
                <w:lang w:eastAsia="en-ID"/>
              </w:rPr>
              <w:t>Tujuan</w:t>
            </w:r>
            <w:r w:rsidRPr="000108A9">
              <w:rPr>
                <w:rFonts w:ascii="Cambria" w:eastAsia="Times New Roman" w:hAnsi="Cambria" w:cs="Calibri"/>
                <w:color w:val="000000"/>
                <w:sz w:val="20"/>
                <w:szCs w:val="20"/>
                <w:lang w:eastAsia="en-ID"/>
              </w:rPr>
              <w:t xml:space="preserve"> :</w:t>
            </w:r>
            <w:r w:rsidRPr="00164169">
              <w:rPr>
                <w:rFonts w:ascii="Cambria" w:eastAsia="Times New Roman" w:hAnsi="Cambria" w:cs="Calibri"/>
                <w:color w:val="000000"/>
                <w:sz w:val="20"/>
                <w:szCs w:val="20"/>
                <w:lang w:val="en-US" w:eastAsia="en-ID"/>
              </w:rPr>
              <w:t xml:space="preserve"> Meningkatnya Daya Saing Ekonomi Daerah Berbasis Sumber Daya Lokal dan Sektor Unggulan Daerah.</w:t>
            </w:r>
          </w:p>
          <w:p w:rsidR="00653458" w:rsidRPr="000108A9" w:rsidRDefault="00653458" w:rsidP="00D668DC">
            <w:pPr>
              <w:pStyle w:val="Header"/>
              <w:numPr>
                <w:ilvl w:val="0"/>
                <w:numId w:val="56"/>
              </w:numPr>
              <w:ind w:left="253" w:hanging="253"/>
              <w:rPr>
                <w:rFonts w:ascii="Cambria" w:eastAsia="Times New Roman" w:hAnsi="Cambria" w:cs="Calibri"/>
                <w:b/>
                <w:color w:val="000000"/>
                <w:sz w:val="20"/>
                <w:szCs w:val="20"/>
                <w:lang w:eastAsia="en-ID"/>
              </w:rPr>
            </w:pPr>
            <w:r w:rsidRPr="000108A9">
              <w:rPr>
                <w:rFonts w:ascii="Cambria" w:eastAsia="Times New Roman" w:hAnsi="Cambria" w:cs="Calibri"/>
                <w:b/>
                <w:color w:val="000000"/>
                <w:sz w:val="20"/>
                <w:szCs w:val="20"/>
                <w:lang w:eastAsia="en-ID"/>
              </w:rPr>
              <w:t xml:space="preserve">Sasaran : </w:t>
            </w:r>
            <w:r>
              <w:rPr>
                <w:rFonts w:ascii="Cambria" w:eastAsia="Times New Roman" w:hAnsi="Cambria" w:cs="Calibri"/>
                <w:bCs/>
                <w:color w:val="000000"/>
                <w:sz w:val="20"/>
                <w:szCs w:val="20"/>
                <w:lang w:val="en-US" w:eastAsia="en-ID"/>
              </w:rPr>
              <w:t>Pertumbuhan Sektor Unggulan dalam PDRB.</w:t>
            </w:r>
            <w:r w:rsidRPr="000108A9">
              <w:rPr>
                <w:rFonts w:ascii="Cambria" w:eastAsia="Times New Roman" w:hAnsi="Cambria" w:cs="Calibri"/>
                <w:color w:val="000000"/>
                <w:sz w:val="20"/>
                <w:szCs w:val="20"/>
                <w:lang w:val="fi-FI" w:eastAsia="en-ID"/>
              </w:rPr>
              <w:tab/>
            </w:r>
            <w:r w:rsidRPr="000108A9">
              <w:rPr>
                <w:rFonts w:ascii="Cambria" w:eastAsia="Times New Roman" w:hAnsi="Cambria" w:cs="Calibri"/>
                <w:color w:val="000000"/>
                <w:sz w:val="20"/>
                <w:szCs w:val="20"/>
                <w:lang w:val="fi-FI" w:eastAsia="en-ID"/>
              </w:rPr>
              <w:tab/>
            </w:r>
          </w:p>
        </w:tc>
        <w:tc>
          <w:tcPr>
            <w:tcW w:w="2900" w:type="dxa"/>
            <w:tcBorders>
              <w:top w:val="nil"/>
              <w:left w:val="nil"/>
              <w:right w:val="single" w:sz="4" w:space="0" w:color="auto"/>
            </w:tcBorders>
            <w:shd w:val="clear" w:color="auto" w:fill="auto"/>
            <w:hideMark/>
          </w:tcPr>
          <w:p w:rsidR="00653458" w:rsidRPr="000108A9" w:rsidRDefault="00653458" w:rsidP="00D668DC">
            <w:pPr>
              <w:pStyle w:val="Header"/>
              <w:numPr>
                <w:ilvl w:val="0"/>
                <w:numId w:val="56"/>
              </w:numPr>
              <w:ind w:left="208" w:hanging="208"/>
              <w:rPr>
                <w:rFonts w:ascii="Cambria" w:eastAsia="Times New Roman" w:hAnsi="Cambria" w:cs="Calibri"/>
                <w:color w:val="000000"/>
                <w:sz w:val="20"/>
                <w:szCs w:val="20"/>
                <w:lang w:eastAsia="en-ID"/>
              </w:rPr>
            </w:pPr>
            <w:r w:rsidRPr="000108A9">
              <w:rPr>
                <w:rFonts w:ascii="Cambria" w:eastAsia="Times New Roman" w:hAnsi="Cambria" w:cs="Calibri"/>
                <w:color w:val="000000"/>
                <w:sz w:val="20"/>
                <w:szCs w:val="20"/>
                <w:lang w:eastAsia="en-ID"/>
              </w:rPr>
              <w:t>Belum Optimalnya Pemantapan Ketersediaan pangan dan penanganan kerawanan pangan</w:t>
            </w:r>
          </w:p>
          <w:p w:rsidR="00653458" w:rsidRPr="000108A9" w:rsidRDefault="00653458" w:rsidP="00D668DC">
            <w:pPr>
              <w:pStyle w:val="Header"/>
              <w:numPr>
                <w:ilvl w:val="0"/>
                <w:numId w:val="53"/>
              </w:numPr>
              <w:ind w:left="208" w:hanging="206"/>
              <w:rPr>
                <w:rFonts w:ascii="Cambria" w:eastAsia="Times New Roman" w:hAnsi="Cambria" w:cs="Calibri"/>
                <w:color w:val="000000"/>
                <w:sz w:val="20"/>
                <w:szCs w:val="20"/>
                <w:lang w:val="en-ID" w:eastAsia="en-ID"/>
              </w:rPr>
            </w:pPr>
            <w:r w:rsidRPr="000108A9">
              <w:rPr>
                <w:rFonts w:ascii="Cambria" w:eastAsia="Times New Roman" w:hAnsi="Cambria" w:cs="Calibri"/>
                <w:color w:val="000000"/>
                <w:sz w:val="20"/>
                <w:szCs w:val="20"/>
                <w:lang w:val="en-ID" w:eastAsia="en-ID"/>
              </w:rPr>
              <w:t xml:space="preserve">Belum optimalnya </w:t>
            </w:r>
            <w:r w:rsidRPr="000108A9">
              <w:rPr>
                <w:rFonts w:ascii="Cambria" w:eastAsia="Times New Roman" w:hAnsi="Cambria" w:cs="Calibri"/>
                <w:color w:val="000000"/>
                <w:sz w:val="20"/>
                <w:szCs w:val="20"/>
                <w:lang w:eastAsia="en-ID"/>
              </w:rPr>
              <w:t>pengembangan</w:t>
            </w:r>
            <w:r w:rsidRPr="000108A9">
              <w:rPr>
                <w:rFonts w:ascii="Cambria" w:eastAsia="Times New Roman" w:hAnsi="Cambria" w:cs="Calibri"/>
                <w:color w:val="000000"/>
                <w:sz w:val="20"/>
                <w:szCs w:val="20"/>
                <w:lang w:val="en-US" w:eastAsia="en-ID"/>
              </w:rPr>
              <w:t xml:space="preserve"> </w:t>
            </w:r>
            <w:r w:rsidRPr="000108A9">
              <w:rPr>
                <w:rFonts w:ascii="Cambria" w:eastAsia="Times New Roman" w:hAnsi="Cambria" w:cs="Calibri"/>
                <w:color w:val="000000"/>
                <w:sz w:val="20"/>
                <w:szCs w:val="20"/>
                <w:lang w:val="en-ID" w:eastAsia="en-ID"/>
              </w:rPr>
              <w:t>distribus</w:t>
            </w:r>
            <w:r w:rsidRPr="000108A9">
              <w:rPr>
                <w:rFonts w:ascii="Cambria" w:eastAsia="Times New Roman" w:hAnsi="Cambria" w:cs="Calibri"/>
                <w:color w:val="000000"/>
                <w:sz w:val="20"/>
                <w:szCs w:val="20"/>
                <w:lang w:eastAsia="en-ID"/>
              </w:rPr>
              <w:t xml:space="preserve">i </w:t>
            </w:r>
            <w:r w:rsidRPr="000108A9">
              <w:rPr>
                <w:rFonts w:ascii="Cambria" w:eastAsia="Times New Roman" w:hAnsi="Cambria" w:cs="Calibri"/>
                <w:color w:val="000000"/>
                <w:sz w:val="20"/>
                <w:szCs w:val="20"/>
                <w:lang w:val="en-ID" w:eastAsia="en-ID"/>
              </w:rPr>
              <w:t>dan stabilisasi harga</w:t>
            </w:r>
            <w:r w:rsidRPr="000108A9">
              <w:rPr>
                <w:rFonts w:ascii="Cambria" w:eastAsia="Times New Roman" w:hAnsi="Cambria" w:cs="Calibri"/>
                <w:color w:val="000000"/>
                <w:sz w:val="20"/>
                <w:szCs w:val="20"/>
                <w:lang w:eastAsia="en-ID"/>
              </w:rPr>
              <w:t xml:space="preserve"> dan akses</w:t>
            </w:r>
            <w:r w:rsidRPr="000108A9">
              <w:rPr>
                <w:rFonts w:ascii="Cambria" w:eastAsia="Times New Roman" w:hAnsi="Cambria" w:cs="Calibri"/>
                <w:color w:val="000000"/>
                <w:sz w:val="20"/>
                <w:szCs w:val="20"/>
                <w:lang w:val="en-ID" w:eastAsia="en-ID"/>
              </w:rPr>
              <w:t xml:space="preserve"> pangan </w:t>
            </w:r>
          </w:p>
          <w:p w:rsidR="00653458" w:rsidRPr="000108A9" w:rsidRDefault="00653458" w:rsidP="00D668DC">
            <w:pPr>
              <w:pStyle w:val="Header"/>
              <w:numPr>
                <w:ilvl w:val="0"/>
                <w:numId w:val="53"/>
              </w:numPr>
              <w:ind w:left="144" w:hanging="142"/>
              <w:rPr>
                <w:rFonts w:ascii="Cambria" w:eastAsia="Times New Roman" w:hAnsi="Cambria" w:cs="Calibri"/>
                <w:color w:val="000000"/>
                <w:sz w:val="20"/>
                <w:szCs w:val="20"/>
                <w:lang w:val="fi-FI" w:eastAsia="en-ID"/>
              </w:rPr>
            </w:pPr>
            <w:r w:rsidRPr="000108A9">
              <w:rPr>
                <w:rFonts w:ascii="Cambria" w:eastAsia="Times New Roman" w:hAnsi="Cambria" w:cs="Calibri"/>
                <w:color w:val="000000"/>
                <w:sz w:val="20"/>
                <w:szCs w:val="20"/>
                <w:lang w:val="fi-FI" w:eastAsia="en-ID"/>
              </w:rPr>
              <w:t>Tingginya ketergantungan konsumsi masyrakat terhadap beras</w:t>
            </w:r>
          </w:p>
          <w:p w:rsidR="00653458" w:rsidRPr="000108A9" w:rsidRDefault="00653458" w:rsidP="00D668DC">
            <w:pPr>
              <w:pStyle w:val="Header"/>
              <w:numPr>
                <w:ilvl w:val="0"/>
                <w:numId w:val="53"/>
              </w:numPr>
              <w:ind w:left="144" w:hanging="142"/>
              <w:rPr>
                <w:rFonts w:ascii="Cambria" w:eastAsia="Times New Roman" w:hAnsi="Cambria" w:cs="Calibri"/>
                <w:color w:val="000000"/>
                <w:sz w:val="20"/>
                <w:szCs w:val="20"/>
                <w:lang w:val="fi-FI" w:eastAsia="en-ID"/>
              </w:rPr>
            </w:pPr>
            <w:r w:rsidRPr="000108A9">
              <w:rPr>
                <w:rFonts w:ascii="Cambria" w:eastAsia="Times New Roman" w:hAnsi="Cambria" w:cs="Calibri"/>
                <w:color w:val="000000"/>
                <w:sz w:val="20"/>
                <w:szCs w:val="20"/>
                <w:lang w:eastAsia="en-ID"/>
              </w:rPr>
              <w:t>Belum optimalnya penganekargaman konsumsi pangan dan keamanan pangan</w:t>
            </w:r>
          </w:p>
        </w:tc>
        <w:tc>
          <w:tcPr>
            <w:tcW w:w="3293" w:type="dxa"/>
            <w:tcBorders>
              <w:top w:val="nil"/>
              <w:left w:val="nil"/>
              <w:right w:val="single" w:sz="4" w:space="0" w:color="auto"/>
            </w:tcBorders>
            <w:shd w:val="clear" w:color="auto" w:fill="auto"/>
            <w:hideMark/>
          </w:tcPr>
          <w:p w:rsidR="00653458" w:rsidRPr="000108A9" w:rsidRDefault="00653458" w:rsidP="00D668DC">
            <w:pPr>
              <w:pStyle w:val="Header"/>
              <w:numPr>
                <w:ilvl w:val="0"/>
                <w:numId w:val="58"/>
              </w:numPr>
              <w:ind w:left="209" w:hanging="209"/>
              <w:rPr>
                <w:rFonts w:ascii="Cambria" w:eastAsia="Times New Roman" w:hAnsi="Cambria" w:cs="Calibri"/>
                <w:color w:val="000000"/>
                <w:sz w:val="20"/>
                <w:szCs w:val="20"/>
                <w:lang w:eastAsia="en-ID"/>
              </w:rPr>
            </w:pPr>
            <w:r w:rsidRPr="000108A9">
              <w:rPr>
                <w:rFonts w:ascii="Cambria" w:eastAsia="Times New Roman" w:hAnsi="Cambria" w:cs="Calibri"/>
                <w:color w:val="000000"/>
                <w:sz w:val="20"/>
                <w:szCs w:val="20"/>
                <w:lang w:eastAsia="en-ID"/>
              </w:rPr>
              <w:t>Belum optimalnya penanganan cadangan pangan masyarakat</w:t>
            </w:r>
          </w:p>
          <w:p w:rsidR="00653458" w:rsidRPr="000108A9" w:rsidRDefault="00653458" w:rsidP="00BD7B54">
            <w:pPr>
              <w:spacing w:after="0" w:line="240" w:lineRule="auto"/>
              <w:rPr>
                <w:rFonts w:ascii="Cambria" w:eastAsia="Times New Roman" w:hAnsi="Cambria" w:cs="Calibri"/>
                <w:color w:val="000000"/>
                <w:sz w:val="20"/>
                <w:szCs w:val="20"/>
                <w:lang w:eastAsia="en-ID"/>
              </w:rPr>
            </w:pPr>
          </w:p>
          <w:p w:rsidR="00653458" w:rsidRPr="000108A9" w:rsidRDefault="00653458" w:rsidP="00D668DC">
            <w:pPr>
              <w:pStyle w:val="Header"/>
              <w:numPr>
                <w:ilvl w:val="0"/>
                <w:numId w:val="53"/>
              </w:numPr>
              <w:ind w:left="209" w:hanging="209"/>
              <w:rPr>
                <w:rFonts w:ascii="Cambria" w:eastAsia="Times New Roman" w:hAnsi="Cambria" w:cs="Calibri"/>
                <w:color w:val="000000"/>
                <w:sz w:val="20"/>
                <w:szCs w:val="20"/>
                <w:lang w:eastAsia="en-ID"/>
              </w:rPr>
            </w:pPr>
            <w:r w:rsidRPr="000108A9">
              <w:rPr>
                <w:rFonts w:ascii="Cambria" w:eastAsia="Times New Roman" w:hAnsi="Cambria" w:cs="Calibri"/>
                <w:color w:val="000000"/>
                <w:sz w:val="20"/>
                <w:szCs w:val="20"/>
                <w:lang w:eastAsia="en-ID"/>
              </w:rPr>
              <w:t xml:space="preserve">-Masih tingginya hrga pangan     </w:t>
            </w:r>
          </w:p>
          <w:p w:rsidR="00653458" w:rsidRPr="000108A9" w:rsidRDefault="00653458" w:rsidP="00BD7B54">
            <w:pPr>
              <w:spacing w:after="0" w:line="240" w:lineRule="auto"/>
              <w:rPr>
                <w:rFonts w:ascii="Cambria" w:eastAsia="Times New Roman" w:hAnsi="Cambria" w:cs="Calibri"/>
                <w:color w:val="000000"/>
                <w:sz w:val="20"/>
                <w:szCs w:val="20"/>
                <w:lang w:eastAsia="en-ID"/>
              </w:rPr>
            </w:pPr>
            <w:r w:rsidRPr="000108A9">
              <w:rPr>
                <w:rFonts w:ascii="Cambria" w:eastAsia="Times New Roman" w:hAnsi="Cambria" w:cs="Calibri"/>
                <w:color w:val="000000"/>
                <w:sz w:val="20"/>
                <w:szCs w:val="20"/>
                <w:lang w:eastAsia="en-ID"/>
              </w:rPr>
              <w:t xml:space="preserve">       utama</w:t>
            </w:r>
          </w:p>
          <w:p w:rsidR="00653458" w:rsidRPr="000108A9" w:rsidRDefault="00653458" w:rsidP="00BD7B54">
            <w:pPr>
              <w:spacing w:after="0" w:line="240" w:lineRule="auto"/>
              <w:ind w:left="209"/>
              <w:rPr>
                <w:rFonts w:ascii="Cambria" w:eastAsia="Times New Roman" w:hAnsi="Cambria" w:cs="Calibri"/>
                <w:color w:val="000000"/>
                <w:sz w:val="20"/>
                <w:szCs w:val="20"/>
                <w:lang w:eastAsia="en-ID"/>
              </w:rPr>
            </w:pPr>
            <w:r w:rsidRPr="000108A9">
              <w:rPr>
                <w:rFonts w:ascii="Cambria" w:eastAsia="Times New Roman" w:hAnsi="Cambria" w:cs="Calibri"/>
                <w:color w:val="000000"/>
                <w:sz w:val="20"/>
                <w:szCs w:val="20"/>
                <w:lang w:eastAsia="en-ID"/>
              </w:rPr>
              <w:t>-Terbatasnya akses pangan terutama di daerah terpencil</w:t>
            </w:r>
          </w:p>
          <w:p w:rsidR="00653458" w:rsidRDefault="00653458" w:rsidP="00D668DC">
            <w:pPr>
              <w:pStyle w:val="Header"/>
              <w:numPr>
                <w:ilvl w:val="0"/>
                <w:numId w:val="53"/>
              </w:numPr>
              <w:ind w:left="209" w:hanging="209"/>
              <w:rPr>
                <w:rFonts w:ascii="Cambria" w:eastAsia="Times New Roman" w:hAnsi="Cambria" w:cs="Calibri"/>
                <w:color w:val="000000"/>
                <w:sz w:val="20"/>
                <w:szCs w:val="20"/>
                <w:lang w:eastAsia="en-ID"/>
              </w:rPr>
            </w:pPr>
            <w:r w:rsidRPr="000108A9">
              <w:rPr>
                <w:rFonts w:ascii="Cambria" w:eastAsia="Times New Roman" w:hAnsi="Cambria" w:cs="Calibri"/>
                <w:color w:val="000000"/>
                <w:sz w:val="20"/>
                <w:szCs w:val="20"/>
                <w:lang w:eastAsia="en-ID"/>
              </w:rPr>
              <w:t>Peran lumbung pangan masyarakat sebagai penyangga cadangan pangan masyarakat desa masih</w:t>
            </w:r>
            <w:r w:rsidRPr="000108A9">
              <w:rPr>
                <w:rFonts w:ascii="Cambria" w:eastAsia="Times New Roman" w:hAnsi="Cambria" w:cs="Calibri"/>
                <w:color w:val="000000"/>
                <w:sz w:val="20"/>
                <w:szCs w:val="20"/>
                <w:lang w:eastAsia="en-ID"/>
              </w:rPr>
              <w:tab/>
              <w:t>belum optimalnya kelembagaan pemasaran hasil- hasil pangan belum berperan optimal sebagai penyangga kestabilan distribusi dan harga pangan</w:t>
            </w:r>
          </w:p>
          <w:p w:rsidR="00653458" w:rsidRPr="000108A9" w:rsidRDefault="00653458" w:rsidP="00D668DC">
            <w:pPr>
              <w:pStyle w:val="Header"/>
              <w:numPr>
                <w:ilvl w:val="0"/>
                <w:numId w:val="55"/>
              </w:numPr>
              <w:ind w:left="209" w:hanging="209"/>
              <w:rPr>
                <w:rFonts w:ascii="Cambria" w:eastAsia="Times New Roman" w:hAnsi="Cambria" w:cs="Calibri"/>
                <w:color w:val="000000"/>
                <w:sz w:val="20"/>
                <w:szCs w:val="20"/>
                <w:lang w:val="fi-FI" w:eastAsia="en-ID"/>
              </w:rPr>
            </w:pPr>
            <w:r w:rsidRPr="000108A9">
              <w:rPr>
                <w:rFonts w:ascii="Cambria" w:eastAsia="Times New Roman" w:hAnsi="Cambria" w:cs="Calibri"/>
                <w:color w:val="000000"/>
                <w:sz w:val="20"/>
                <w:szCs w:val="20"/>
                <w:lang w:eastAsia="en-ID"/>
              </w:rPr>
              <w:t xml:space="preserve">Belum optimalnya konsumsi    pangan </w:t>
            </w:r>
            <w:r w:rsidRPr="000108A9">
              <w:rPr>
                <w:rFonts w:ascii="Cambria" w:eastAsia="Times New Roman" w:hAnsi="Cambria" w:cs="Calibri"/>
                <w:color w:val="000000"/>
                <w:sz w:val="20"/>
                <w:szCs w:val="20"/>
                <w:lang w:val="en-US" w:eastAsia="en-ID"/>
              </w:rPr>
              <w:t xml:space="preserve"> </w:t>
            </w:r>
            <w:r w:rsidRPr="000108A9">
              <w:rPr>
                <w:rFonts w:ascii="Cambria" w:eastAsia="Times New Roman" w:hAnsi="Cambria" w:cs="Calibri"/>
                <w:color w:val="000000"/>
                <w:sz w:val="20"/>
                <w:szCs w:val="20"/>
                <w:lang w:eastAsia="en-ID"/>
              </w:rPr>
              <w:t>lokal</w:t>
            </w:r>
          </w:p>
          <w:p w:rsidR="00653458" w:rsidRPr="00DC1F35" w:rsidRDefault="00653458" w:rsidP="00BD7B54">
            <w:pPr>
              <w:ind w:left="306" w:hanging="306"/>
              <w:rPr>
                <w:lang w:eastAsia="en-ID"/>
              </w:rPr>
            </w:pPr>
            <w:r w:rsidRPr="000108A9">
              <w:rPr>
                <w:rFonts w:ascii="Cambria" w:eastAsia="Times New Roman" w:hAnsi="Cambria" w:cs="Calibri"/>
                <w:color w:val="000000"/>
                <w:sz w:val="20"/>
                <w:szCs w:val="20"/>
                <w:lang w:eastAsia="en-ID"/>
              </w:rPr>
              <w:t xml:space="preserve">    -Belum optimalnya pemanfaatan   </w:t>
            </w:r>
            <w:r>
              <w:rPr>
                <w:rFonts w:ascii="Cambria" w:eastAsia="Times New Roman" w:hAnsi="Cambria" w:cs="Calibri"/>
                <w:color w:val="000000"/>
                <w:sz w:val="20"/>
                <w:szCs w:val="20"/>
                <w:lang w:eastAsia="en-ID"/>
              </w:rPr>
              <w:t xml:space="preserve">   </w:t>
            </w:r>
            <w:r w:rsidRPr="000108A9">
              <w:rPr>
                <w:rFonts w:ascii="Cambria" w:eastAsia="Times New Roman" w:hAnsi="Cambria" w:cs="Calibri"/>
                <w:color w:val="000000"/>
                <w:sz w:val="20"/>
                <w:szCs w:val="20"/>
                <w:lang w:eastAsia="en-ID"/>
              </w:rPr>
              <w:t>pekarangan</w:t>
            </w:r>
          </w:p>
        </w:tc>
        <w:tc>
          <w:tcPr>
            <w:tcW w:w="2111" w:type="dxa"/>
            <w:tcBorders>
              <w:top w:val="nil"/>
              <w:left w:val="nil"/>
              <w:right w:val="single" w:sz="4" w:space="0" w:color="auto"/>
            </w:tcBorders>
            <w:shd w:val="clear" w:color="auto" w:fill="auto"/>
            <w:hideMark/>
          </w:tcPr>
          <w:p w:rsidR="00653458" w:rsidRPr="000108A9" w:rsidRDefault="00653458" w:rsidP="00D668DC">
            <w:pPr>
              <w:pStyle w:val="Header"/>
              <w:numPr>
                <w:ilvl w:val="0"/>
                <w:numId w:val="54"/>
              </w:numPr>
              <w:ind w:left="154" w:hanging="154"/>
              <w:rPr>
                <w:rFonts w:ascii="Cambria" w:eastAsia="Times New Roman" w:hAnsi="Cambria" w:cs="Calibri"/>
                <w:color w:val="000000"/>
                <w:sz w:val="20"/>
                <w:szCs w:val="20"/>
                <w:lang w:val="fi-FI" w:eastAsia="en-ID"/>
              </w:rPr>
            </w:pPr>
            <w:r w:rsidRPr="000108A9">
              <w:rPr>
                <w:rFonts w:ascii="Cambria" w:eastAsia="Times New Roman" w:hAnsi="Cambria" w:cs="Calibri"/>
                <w:color w:val="000000"/>
                <w:sz w:val="20"/>
                <w:szCs w:val="20"/>
                <w:lang w:eastAsia="en-ID"/>
              </w:rPr>
              <w:t>Peningkatan Lumbung  masyarakat</w:t>
            </w:r>
          </w:p>
          <w:p w:rsidR="00653458" w:rsidRPr="000108A9" w:rsidRDefault="00653458" w:rsidP="00D668DC">
            <w:pPr>
              <w:pStyle w:val="Header"/>
              <w:numPr>
                <w:ilvl w:val="0"/>
                <w:numId w:val="54"/>
              </w:numPr>
              <w:ind w:left="154" w:hanging="154"/>
              <w:rPr>
                <w:rFonts w:ascii="Cambria" w:eastAsia="Times New Roman" w:hAnsi="Cambria" w:cs="Calibri"/>
                <w:color w:val="000000"/>
                <w:sz w:val="20"/>
                <w:szCs w:val="20"/>
                <w:lang w:val="fi-FI" w:eastAsia="en-ID"/>
              </w:rPr>
            </w:pPr>
            <w:r w:rsidRPr="000108A9">
              <w:rPr>
                <w:rFonts w:ascii="Cambria" w:eastAsia="Times New Roman" w:hAnsi="Cambria" w:cs="Calibri"/>
                <w:color w:val="000000"/>
                <w:sz w:val="20"/>
                <w:szCs w:val="20"/>
                <w:lang w:eastAsia="en-ID"/>
              </w:rPr>
              <w:t>Penguatan lembaga distribusi pangan masyarakat</w:t>
            </w:r>
          </w:p>
          <w:p w:rsidR="00653458" w:rsidRPr="00DC1F35" w:rsidRDefault="00653458" w:rsidP="00D668DC">
            <w:pPr>
              <w:pStyle w:val="Header"/>
              <w:numPr>
                <w:ilvl w:val="0"/>
                <w:numId w:val="54"/>
              </w:numPr>
              <w:ind w:left="154" w:hanging="154"/>
              <w:rPr>
                <w:rFonts w:ascii="Cambria" w:eastAsia="Times New Roman" w:hAnsi="Cambria" w:cs="Calibri"/>
                <w:color w:val="000000"/>
                <w:sz w:val="20"/>
                <w:szCs w:val="20"/>
                <w:lang w:val="fi-FI" w:eastAsia="en-ID"/>
              </w:rPr>
            </w:pPr>
            <w:r w:rsidRPr="000108A9">
              <w:rPr>
                <w:rFonts w:ascii="Cambria" w:eastAsia="Times New Roman" w:hAnsi="Cambria" w:cs="Calibri"/>
                <w:color w:val="000000"/>
                <w:sz w:val="20"/>
                <w:szCs w:val="20"/>
                <w:lang w:val="fi-FI" w:eastAsia="en-ID"/>
              </w:rPr>
              <w:t>Adanya dukungan Pemerintah terhadap keberadaan  To</w:t>
            </w:r>
            <w:r w:rsidRPr="000108A9">
              <w:rPr>
                <w:rFonts w:ascii="Cambria" w:eastAsia="Times New Roman" w:hAnsi="Cambria" w:cs="Calibri"/>
                <w:color w:val="000000"/>
                <w:sz w:val="20"/>
                <w:szCs w:val="20"/>
                <w:lang w:eastAsia="en-ID"/>
              </w:rPr>
              <w:t>ko</w:t>
            </w:r>
            <w:r w:rsidRPr="000108A9">
              <w:rPr>
                <w:rFonts w:ascii="Cambria" w:eastAsia="Times New Roman" w:hAnsi="Cambria" w:cs="Calibri"/>
                <w:color w:val="000000"/>
                <w:sz w:val="20"/>
                <w:szCs w:val="20"/>
                <w:lang w:val="fi-FI" w:eastAsia="en-ID"/>
              </w:rPr>
              <w:t xml:space="preserve">Tani Indonesia </w:t>
            </w:r>
          </w:p>
          <w:p w:rsidR="00653458" w:rsidRPr="00DC1F35" w:rsidRDefault="00653458" w:rsidP="00BD7B54">
            <w:pPr>
              <w:pStyle w:val="Header"/>
              <w:ind w:left="154"/>
              <w:rPr>
                <w:rFonts w:ascii="Cambria" w:eastAsia="Times New Roman" w:hAnsi="Cambria" w:cs="Calibri"/>
                <w:color w:val="000000"/>
                <w:sz w:val="20"/>
                <w:szCs w:val="20"/>
                <w:lang w:val="fi-FI" w:eastAsia="en-ID"/>
              </w:rPr>
            </w:pPr>
            <w:r w:rsidRPr="000108A9">
              <w:rPr>
                <w:rFonts w:ascii="Cambria" w:eastAsia="Times New Roman" w:hAnsi="Cambria" w:cs="Calibri"/>
                <w:color w:val="000000"/>
                <w:sz w:val="20"/>
                <w:szCs w:val="20"/>
                <w:lang w:val="fi-FI" w:eastAsia="en-ID"/>
              </w:rPr>
              <w:t>(TTI)</w:t>
            </w:r>
          </w:p>
          <w:p w:rsidR="00653458" w:rsidRPr="00DC1F35" w:rsidRDefault="00653458" w:rsidP="00D668DC">
            <w:pPr>
              <w:pStyle w:val="Header"/>
              <w:numPr>
                <w:ilvl w:val="0"/>
                <w:numId w:val="54"/>
              </w:numPr>
              <w:ind w:left="154" w:hanging="154"/>
              <w:rPr>
                <w:rFonts w:ascii="Cambria" w:eastAsia="Times New Roman" w:hAnsi="Cambria" w:cs="Calibri"/>
                <w:color w:val="000000"/>
                <w:sz w:val="20"/>
                <w:szCs w:val="20"/>
                <w:lang w:val="fi-FI" w:eastAsia="en-ID"/>
              </w:rPr>
            </w:pPr>
            <w:r>
              <w:rPr>
                <w:rFonts w:ascii="Cambria" w:eastAsia="Times New Roman" w:hAnsi="Cambria" w:cs="Calibri"/>
                <w:color w:val="000000"/>
                <w:sz w:val="20"/>
                <w:szCs w:val="20"/>
                <w:lang w:eastAsia="en-ID"/>
              </w:rPr>
              <w:t>-Pengembangaan  pangan pokok lokal</w:t>
            </w:r>
          </w:p>
          <w:p w:rsidR="00653458" w:rsidRPr="000108A9" w:rsidRDefault="00653458" w:rsidP="00BD7B54">
            <w:pPr>
              <w:pStyle w:val="Header"/>
              <w:ind w:left="132" w:hanging="132"/>
              <w:rPr>
                <w:rFonts w:ascii="Cambria" w:eastAsia="Times New Roman" w:hAnsi="Cambria" w:cs="Calibri"/>
                <w:color w:val="000000"/>
                <w:sz w:val="20"/>
                <w:szCs w:val="20"/>
                <w:lang w:val="fi-FI" w:eastAsia="en-ID"/>
              </w:rPr>
            </w:pPr>
            <w:r>
              <w:rPr>
                <w:rFonts w:ascii="Cambria" w:eastAsia="Times New Roman" w:hAnsi="Cambria" w:cs="Calibri"/>
                <w:color w:val="000000"/>
                <w:sz w:val="20"/>
                <w:szCs w:val="20"/>
                <w:lang w:eastAsia="en-ID"/>
              </w:rPr>
              <w:t xml:space="preserve">   -Peningkatan   pemanfaatan pekarangan</w:t>
            </w:r>
          </w:p>
        </w:tc>
      </w:tr>
      <w:tr w:rsidR="00653458" w:rsidRPr="008C13F2" w:rsidTr="00BD7B54">
        <w:trPr>
          <w:trHeight w:val="87"/>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653458" w:rsidRPr="008C13F2" w:rsidRDefault="00653458" w:rsidP="00BD7B54">
            <w:pPr>
              <w:spacing w:after="0" w:line="240" w:lineRule="auto"/>
              <w:rPr>
                <w:rFonts w:ascii="Cambria" w:eastAsia="Times New Roman" w:hAnsi="Cambria" w:cs="Calibri"/>
                <w:color w:val="000000"/>
                <w:sz w:val="24"/>
                <w:szCs w:val="24"/>
                <w:lang w:val="fi-FI" w:eastAsia="en-ID"/>
              </w:rPr>
            </w:pPr>
          </w:p>
        </w:tc>
        <w:tc>
          <w:tcPr>
            <w:tcW w:w="4584" w:type="dxa"/>
            <w:tcBorders>
              <w:top w:val="nil"/>
              <w:left w:val="nil"/>
              <w:bottom w:val="single" w:sz="4" w:space="0" w:color="auto"/>
              <w:right w:val="single" w:sz="4" w:space="0" w:color="auto"/>
            </w:tcBorders>
            <w:shd w:val="clear" w:color="auto" w:fill="auto"/>
            <w:hideMark/>
          </w:tcPr>
          <w:p w:rsidR="00653458" w:rsidRPr="008C13F2" w:rsidRDefault="00653458" w:rsidP="00BD7B54">
            <w:pPr>
              <w:spacing w:after="0" w:line="240" w:lineRule="auto"/>
              <w:rPr>
                <w:rFonts w:ascii="Cambria" w:eastAsia="Times New Roman" w:hAnsi="Cambria" w:cs="Calibri"/>
                <w:color w:val="000000"/>
                <w:sz w:val="24"/>
                <w:szCs w:val="24"/>
                <w:lang w:val="fi-FI" w:eastAsia="en-ID"/>
              </w:rPr>
            </w:pPr>
            <w:r w:rsidRPr="008C13F2">
              <w:rPr>
                <w:rFonts w:ascii="Cambria" w:eastAsia="Times New Roman" w:hAnsi="Cambria" w:cs="Calibri"/>
                <w:color w:val="000000"/>
                <w:sz w:val="24"/>
                <w:szCs w:val="24"/>
                <w:lang w:val="fi-FI" w:eastAsia="en-ID"/>
              </w:rPr>
              <w:tab/>
            </w:r>
            <w:r w:rsidRPr="008C13F2">
              <w:rPr>
                <w:rFonts w:ascii="Cambria" w:eastAsia="Times New Roman" w:hAnsi="Cambria" w:cs="Calibri"/>
                <w:color w:val="000000"/>
                <w:sz w:val="24"/>
                <w:szCs w:val="24"/>
                <w:lang w:val="fi-FI" w:eastAsia="en-ID"/>
              </w:rPr>
              <w:tab/>
            </w:r>
          </w:p>
        </w:tc>
        <w:tc>
          <w:tcPr>
            <w:tcW w:w="2900" w:type="dxa"/>
            <w:tcBorders>
              <w:top w:val="nil"/>
              <w:left w:val="nil"/>
              <w:bottom w:val="single" w:sz="4" w:space="0" w:color="auto"/>
              <w:right w:val="single" w:sz="4" w:space="0" w:color="auto"/>
            </w:tcBorders>
            <w:shd w:val="clear" w:color="auto" w:fill="auto"/>
            <w:hideMark/>
          </w:tcPr>
          <w:p w:rsidR="00653458" w:rsidRPr="008C13F2" w:rsidRDefault="00653458" w:rsidP="00BD7B54">
            <w:pPr>
              <w:spacing w:after="0" w:line="240" w:lineRule="auto"/>
              <w:ind w:left="144" w:hanging="142"/>
              <w:rPr>
                <w:rFonts w:ascii="Cambria" w:eastAsia="Times New Roman" w:hAnsi="Cambria" w:cs="Calibri"/>
                <w:color w:val="000000"/>
                <w:sz w:val="24"/>
                <w:szCs w:val="24"/>
                <w:lang w:val="fi-FI" w:eastAsia="en-ID"/>
              </w:rPr>
            </w:pPr>
            <w:r w:rsidRPr="008C13F2">
              <w:rPr>
                <w:rFonts w:ascii="Cambria" w:eastAsia="Times New Roman" w:hAnsi="Cambria" w:cs="Calibri"/>
                <w:color w:val="000000"/>
                <w:sz w:val="24"/>
                <w:szCs w:val="24"/>
                <w:lang w:eastAsia="en-ID"/>
              </w:rPr>
              <w:t xml:space="preserve">  </w:t>
            </w:r>
          </w:p>
        </w:tc>
        <w:tc>
          <w:tcPr>
            <w:tcW w:w="3293" w:type="dxa"/>
            <w:tcBorders>
              <w:top w:val="nil"/>
              <w:left w:val="nil"/>
              <w:bottom w:val="single" w:sz="4" w:space="0" w:color="auto"/>
              <w:right w:val="single" w:sz="4" w:space="0" w:color="auto"/>
            </w:tcBorders>
            <w:shd w:val="clear" w:color="auto" w:fill="auto"/>
            <w:hideMark/>
          </w:tcPr>
          <w:p w:rsidR="00653458" w:rsidRPr="000108A9" w:rsidRDefault="00653458" w:rsidP="00BD7B54">
            <w:pPr>
              <w:pStyle w:val="Header"/>
              <w:ind w:left="209"/>
              <w:rPr>
                <w:rFonts w:ascii="Cambria" w:eastAsia="Times New Roman" w:hAnsi="Cambria" w:cs="Calibri"/>
                <w:color w:val="000000"/>
                <w:sz w:val="20"/>
                <w:szCs w:val="20"/>
                <w:lang w:val="fi-FI" w:eastAsia="en-ID"/>
              </w:rPr>
            </w:pPr>
          </w:p>
        </w:tc>
        <w:tc>
          <w:tcPr>
            <w:tcW w:w="2111" w:type="dxa"/>
            <w:tcBorders>
              <w:top w:val="nil"/>
              <w:left w:val="nil"/>
              <w:bottom w:val="single" w:sz="4" w:space="0" w:color="auto"/>
              <w:right w:val="single" w:sz="4" w:space="0" w:color="auto"/>
            </w:tcBorders>
            <w:shd w:val="clear" w:color="auto" w:fill="auto"/>
            <w:hideMark/>
          </w:tcPr>
          <w:p w:rsidR="00653458" w:rsidRPr="000108A9" w:rsidRDefault="00653458" w:rsidP="00BD7B54">
            <w:pPr>
              <w:spacing w:after="0" w:line="240" w:lineRule="auto"/>
              <w:ind w:left="141"/>
              <w:rPr>
                <w:rFonts w:ascii="Cambria" w:eastAsia="Times New Roman" w:hAnsi="Cambria" w:cs="Calibri"/>
                <w:color w:val="000000"/>
                <w:sz w:val="20"/>
                <w:szCs w:val="20"/>
                <w:lang w:val="fi-FI" w:eastAsia="en-ID"/>
              </w:rPr>
            </w:pPr>
          </w:p>
        </w:tc>
      </w:tr>
    </w:tbl>
    <w:p w:rsidR="00653458" w:rsidRDefault="00653458" w:rsidP="008C13F2">
      <w:pPr>
        <w:spacing w:after="0" w:line="360" w:lineRule="auto"/>
        <w:ind w:left="720" w:hanging="283"/>
        <w:jc w:val="both"/>
        <w:rPr>
          <w:rFonts w:ascii="Cambria" w:eastAsia="Arial" w:hAnsi="Cambria" w:cs="Arial"/>
          <w:bCs/>
          <w:sz w:val="24"/>
          <w:szCs w:val="24"/>
        </w:rPr>
      </w:pPr>
    </w:p>
    <w:p w:rsidR="00653458" w:rsidRDefault="00653458" w:rsidP="008C13F2">
      <w:pPr>
        <w:spacing w:after="0" w:line="360" w:lineRule="auto"/>
        <w:ind w:left="720" w:hanging="283"/>
        <w:jc w:val="both"/>
        <w:rPr>
          <w:rFonts w:ascii="Cambria" w:eastAsia="Arial" w:hAnsi="Cambria" w:cs="Arial"/>
          <w:bCs/>
          <w:sz w:val="24"/>
          <w:szCs w:val="24"/>
        </w:rPr>
      </w:pPr>
    </w:p>
    <w:p w:rsidR="00653458" w:rsidRDefault="00653458" w:rsidP="008C13F2">
      <w:pPr>
        <w:spacing w:after="0" w:line="360" w:lineRule="auto"/>
        <w:ind w:left="720" w:hanging="283"/>
        <w:jc w:val="both"/>
        <w:rPr>
          <w:rFonts w:ascii="Cambria" w:eastAsia="Arial" w:hAnsi="Cambria" w:cs="Arial"/>
          <w:bCs/>
          <w:sz w:val="24"/>
          <w:szCs w:val="24"/>
        </w:rPr>
      </w:pPr>
    </w:p>
    <w:p w:rsidR="00653458" w:rsidRPr="008C13F2" w:rsidRDefault="00653458" w:rsidP="008C13F2">
      <w:pPr>
        <w:spacing w:after="0" w:line="360" w:lineRule="auto"/>
        <w:ind w:left="720" w:hanging="283"/>
        <w:jc w:val="both"/>
        <w:rPr>
          <w:rFonts w:ascii="Cambria" w:eastAsia="Arial" w:hAnsi="Cambria" w:cs="Arial"/>
          <w:bCs/>
          <w:sz w:val="24"/>
          <w:szCs w:val="24"/>
        </w:rPr>
        <w:sectPr w:rsidR="00653458" w:rsidRPr="008C13F2" w:rsidSect="00653458">
          <w:pgSz w:w="16838" w:h="11906" w:orient="landscape" w:code="9"/>
          <w:pgMar w:top="1274" w:right="1440" w:bottom="1843" w:left="1440" w:header="708" w:footer="708" w:gutter="0"/>
          <w:cols w:space="708"/>
          <w:docGrid w:linePitch="360"/>
        </w:sectPr>
      </w:pPr>
    </w:p>
    <w:p w:rsidR="00E50966" w:rsidRPr="008C13F2" w:rsidRDefault="00E50966" w:rsidP="008C13F2">
      <w:pPr>
        <w:spacing w:after="0" w:line="360" w:lineRule="auto"/>
        <w:ind w:left="993"/>
        <w:jc w:val="both"/>
        <w:rPr>
          <w:rFonts w:ascii="Cambria" w:eastAsia="Arial" w:hAnsi="Cambria" w:cs="Arial"/>
          <w:bCs/>
          <w:sz w:val="24"/>
          <w:szCs w:val="24"/>
        </w:rPr>
        <w:sectPr w:rsidR="00E50966" w:rsidRPr="008C13F2" w:rsidSect="00653458">
          <w:pgSz w:w="11906" w:h="16838" w:code="9"/>
          <w:pgMar w:top="1440" w:right="1843" w:bottom="1440" w:left="1274" w:header="708" w:footer="708" w:gutter="0"/>
          <w:cols w:space="708"/>
          <w:docGrid w:linePitch="360"/>
        </w:sectPr>
      </w:pPr>
    </w:p>
    <w:p w:rsidR="00E50966" w:rsidRPr="008C13F2" w:rsidRDefault="00E50966" w:rsidP="00D668DC">
      <w:pPr>
        <w:pStyle w:val="Header"/>
        <w:numPr>
          <w:ilvl w:val="1"/>
          <w:numId w:val="22"/>
        </w:numPr>
        <w:tabs>
          <w:tab w:val="clear" w:pos="4513"/>
          <w:tab w:val="clear" w:pos="9026"/>
        </w:tabs>
        <w:spacing w:line="360" w:lineRule="auto"/>
        <w:ind w:left="142" w:hanging="426"/>
        <w:rPr>
          <w:rFonts w:ascii="Cambria" w:eastAsia="Arial" w:hAnsi="Cambria" w:cs="Arial"/>
          <w:b/>
          <w:sz w:val="24"/>
          <w:szCs w:val="24"/>
        </w:rPr>
      </w:pPr>
      <w:r w:rsidRPr="008C13F2">
        <w:rPr>
          <w:rFonts w:ascii="Cambria" w:eastAsia="Arial" w:hAnsi="Cambria" w:cs="Arial"/>
          <w:b/>
          <w:sz w:val="24"/>
          <w:szCs w:val="24"/>
        </w:rPr>
        <w:lastRenderedPageBreak/>
        <w:t>Telaahan Renstra K/L dan Renstra</w:t>
      </w:r>
      <w:r w:rsidR="00B171BD" w:rsidRPr="008C13F2">
        <w:rPr>
          <w:rFonts w:ascii="Cambria" w:eastAsia="Arial" w:hAnsi="Cambria" w:cs="Arial"/>
          <w:b/>
          <w:sz w:val="24"/>
          <w:szCs w:val="24"/>
        </w:rPr>
        <w:t xml:space="preserve"> </w:t>
      </w:r>
      <w:r w:rsidR="00E830E1" w:rsidRPr="008C13F2">
        <w:rPr>
          <w:rFonts w:ascii="Cambria" w:eastAsia="Arial" w:hAnsi="Cambria" w:cs="Arial"/>
          <w:b/>
          <w:sz w:val="24"/>
          <w:szCs w:val="24"/>
          <w:lang w:val="fi-FI"/>
        </w:rPr>
        <w:t>terkait dengan tugas fungsi pelayanan Satuan Kerja Perangkat Daerah (SKPD);</w:t>
      </w:r>
    </w:p>
    <w:p w:rsidR="00263160" w:rsidRPr="008C13F2" w:rsidRDefault="00263160" w:rsidP="00D668DC">
      <w:pPr>
        <w:pStyle w:val="Header"/>
        <w:widowControl w:val="0"/>
        <w:numPr>
          <w:ilvl w:val="2"/>
          <w:numId w:val="29"/>
        </w:numPr>
        <w:tabs>
          <w:tab w:val="clear" w:pos="4513"/>
          <w:tab w:val="clear" w:pos="9026"/>
        </w:tabs>
        <w:autoSpaceDE w:val="0"/>
        <w:autoSpaceDN w:val="0"/>
        <w:ind w:left="709" w:hanging="567"/>
        <w:rPr>
          <w:rFonts w:ascii="Cambria" w:hAnsi="Cambria"/>
          <w:b/>
          <w:sz w:val="24"/>
          <w:szCs w:val="24"/>
          <w:lang w:val="fi-FI"/>
        </w:rPr>
      </w:pPr>
      <w:r w:rsidRPr="008C13F2">
        <w:rPr>
          <w:rFonts w:ascii="Cambria" w:hAnsi="Cambria"/>
          <w:b/>
          <w:sz w:val="24"/>
          <w:szCs w:val="24"/>
          <w:lang w:val="fi-FI"/>
        </w:rPr>
        <w:t>Telaahan</w:t>
      </w:r>
      <w:r w:rsidRPr="008C13F2">
        <w:rPr>
          <w:rFonts w:ascii="Cambria" w:hAnsi="Cambria"/>
          <w:b/>
          <w:spacing w:val="-2"/>
          <w:sz w:val="24"/>
          <w:szCs w:val="24"/>
          <w:lang w:val="fi-FI"/>
        </w:rPr>
        <w:t xml:space="preserve"> </w:t>
      </w:r>
      <w:r w:rsidRPr="008C13F2">
        <w:rPr>
          <w:rFonts w:ascii="Cambria" w:hAnsi="Cambria"/>
          <w:b/>
          <w:sz w:val="24"/>
          <w:szCs w:val="24"/>
          <w:lang w:val="fi-FI"/>
        </w:rPr>
        <w:t>Rentstra</w:t>
      </w:r>
      <w:r w:rsidRPr="008C13F2">
        <w:rPr>
          <w:rFonts w:ascii="Cambria" w:hAnsi="Cambria"/>
          <w:b/>
          <w:spacing w:val="-1"/>
          <w:sz w:val="24"/>
          <w:szCs w:val="24"/>
          <w:lang w:val="fi-FI"/>
        </w:rPr>
        <w:t xml:space="preserve"> </w:t>
      </w:r>
      <w:r w:rsidRPr="008C13F2">
        <w:rPr>
          <w:rFonts w:ascii="Cambria" w:hAnsi="Cambria"/>
          <w:b/>
          <w:sz w:val="24"/>
          <w:szCs w:val="24"/>
          <w:lang w:val="fi-FI"/>
        </w:rPr>
        <w:t>Kementerian</w:t>
      </w:r>
      <w:r w:rsidRPr="008C13F2">
        <w:rPr>
          <w:rFonts w:ascii="Cambria" w:hAnsi="Cambria"/>
          <w:b/>
          <w:spacing w:val="-5"/>
          <w:sz w:val="24"/>
          <w:szCs w:val="24"/>
          <w:lang w:val="fi-FI"/>
        </w:rPr>
        <w:t xml:space="preserve"> </w:t>
      </w:r>
      <w:r w:rsidRPr="008C13F2">
        <w:rPr>
          <w:rFonts w:ascii="Cambria" w:hAnsi="Cambria"/>
          <w:b/>
          <w:sz w:val="24"/>
          <w:szCs w:val="24"/>
          <w:lang w:val="fi-FI"/>
        </w:rPr>
        <w:t>Pertanian</w:t>
      </w:r>
      <w:r w:rsidRPr="008C13F2">
        <w:rPr>
          <w:rFonts w:ascii="Cambria" w:hAnsi="Cambria"/>
          <w:b/>
          <w:spacing w:val="-1"/>
          <w:sz w:val="24"/>
          <w:szCs w:val="24"/>
          <w:lang w:val="fi-FI"/>
        </w:rPr>
        <w:t xml:space="preserve"> </w:t>
      </w:r>
      <w:r w:rsidRPr="008C13F2">
        <w:rPr>
          <w:rFonts w:ascii="Cambria" w:hAnsi="Cambria"/>
          <w:b/>
          <w:sz w:val="24"/>
          <w:szCs w:val="24"/>
          <w:lang w:val="fi-FI"/>
        </w:rPr>
        <w:t>Badan</w:t>
      </w:r>
      <w:r w:rsidRPr="008C13F2">
        <w:rPr>
          <w:rFonts w:ascii="Cambria" w:hAnsi="Cambria"/>
          <w:b/>
          <w:spacing w:val="-2"/>
          <w:sz w:val="24"/>
          <w:szCs w:val="24"/>
          <w:lang w:val="fi-FI"/>
        </w:rPr>
        <w:t xml:space="preserve"> </w:t>
      </w:r>
      <w:r w:rsidRPr="008C13F2">
        <w:rPr>
          <w:rFonts w:ascii="Cambria" w:hAnsi="Cambria"/>
          <w:b/>
          <w:sz w:val="24"/>
          <w:szCs w:val="24"/>
          <w:lang w:val="fi-FI"/>
        </w:rPr>
        <w:t>Ketahanan</w:t>
      </w:r>
      <w:r w:rsidRPr="008C13F2">
        <w:rPr>
          <w:rFonts w:ascii="Cambria" w:hAnsi="Cambria"/>
          <w:b/>
          <w:spacing w:val="-4"/>
          <w:sz w:val="24"/>
          <w:szCs w:val="24"/>
          <w:lang w:val="fi-FI"/>
        </w:rPr>
        <w:t xml:space="preserve"> </w:t>
      </w:r>
      <w:r w:rsidRPr="008C13F2">
        <w:rPr>
          <w:rFonts w:ascii="Cambria" w:hAnsi="Cambria"/>
          <w:b/>
          <w:sz w:val="24"/>
          <w:szCs w:val="24"/>
          <w:lang w:val="fi-FI"/>
        </w:rPr>
        <w:t>Pangan</w:t>
      </w:r>
    </w:p>
    <w:p w:rsidR="009473BC" w:rsidRPr="008C13F2" w:rsidRDefault="009473BC" w:rsidP="008C13F2">
      <w:pPr>
        <w:widowControl w:val="0"/>
        <w:autoSpaceDE w:val="0"/>
        <w:autoSpaceDN w:val="0"/>
        <w:spacing w:after="0" w:line="360" w:lineRule="auto"/>
        <w:rPr>
          <w:rFonts w:ascii="Cambria" w:hAnsi="Cambria"/>
          <w:b/>
          <w:sz w:val="24"/>
          <w:szCs w:val="24"/>
          <w:lang w:val="fi-FI"/>
        </w:rPr>
      </w:pPr>
    </w:p>
    <w:p w:rsidR="009473BC" w:rsidRPr="008C13F2" w:rsidRDefault="009473BC" w:rsidP="00241AC3">
      <w:pPr>
        <w:widowControl w:val="0"/>
        <w:autoSpaceDE w:val="0"/>
        <w:autoSpaceDN w:val="0"/>
        <w:spacing w:after="0" w:line="360" w:lineRule="auto"/>
        <w:ind w:left="851" w:firstLine="283"/>
        <w:jc w:val="both"/>
        <w:rPr>
          <w:rFonts w:ascii="Cambria" w:hAnsi="Cambria"/>
          <w:bCs/>
          <w:sz w:val="24"/>
          <w:szCs w:val="24"/>
          <w:lang w:val="fi-FI"/>
        </w:rPr>
      </w:pPr>
      <w:r w:rsidRPr="008C13F2">
        <w:rPr>
          <w:rFonts w:ascii="Cambria" w:hAnsi="Cambria"/>
          <w:bCs/>
          <w:sz w:val="24"/>
          <w:szCs w:val="24"/>
          <w:lang w:val="fi-FI"/>
        </w:rPr>
        <w:t xml:space="preserve">            Aanalisis terhadap renstra K/L dan renstra Dinas Kabupaten / Kota dilaksanakan dengan tujuan untuk menilai keserasaian, kete</w:t>
      </w:r>
      <w:r w:rsidR="00596126" w:rsidRPr="008C13F2">
        <w:rPr>
          <w:rFonts w:ascii="Cambria" w:hAnsi="Cambria"/>
          <w:bCs/>
          <w:sz w:val="24"/>
          <w:szCs w:val="24"/>
          <w:lang w:val="fi-FI"/>
        </w:rPr>
        <w:t>rpaduan,</w:t>
      </w:r>
      <w:r w:rsidRPr="008C13F2">
        <w:rPr>
          <w:rFonts w:ascii="Cambria" w:hAnsi="Cambria"/>
          <w:bCs/>
          <w:sz w:val="24"/>
          <w:szCs w:val="24"/>
          <w:lang w:val="fi-FI"/>
        </w:rPr>
        <w:t xml:space="preserve"> </w:t>
      </w:r>
      <w:r w:rsidR="00596126" w:rsidRPr="008C13F2">
        <w:rPr>
          <w:rFonts w:ascii="Cambria" w:hAnsi="Cambria"/>
          <w:bCs/>
          <w:sz w:val="24"/>
          <w:szCs w:val="24"/>
          <w:lang w:val="fi-FI"/>
        </w:rPr>
        <w:t>s</w:t>
      </w:r>
      <w:r w:rsidRPr="008C13F2">
        <w:rPr>
          <w:rFonts w:ascii="Cambria" w:hAnsi="Cambria"/>
          <w:bCs/>
          <w:sz w:val="24"/>
          <w:szCs w:val="24"/>
          <w:lang w:val="fi-FI"/>
        </w:rPr>
        <w:t xml:space="preserve">inkronisasi,  </w:t>
      </w:r>
      <w:r w:rsidR="00596126" w:rsidRPr="008C13F2">
        <w:rPr>
          <w:rFonts w:ascii="Cambria" w:hAnsi="Cambria"/>
          <w:bCs/>
          <w:sz w:val="24"/>
          <w:szCs w:val="24"/>
          <w:lang w:val="fi-FI"/>
        </w:rPr>
        <w:t>dan sinergitas pencapaian sasaran pelaksanaan pada renstra Dinas Ketahanan Pangan, propinsi Sulawesi Selatan. Sasaran strategis yang termuat dalam Renstra</w:t>
      </w:r>
      <w:r w:rsidRPr="008C13F2">
        <w:rPr>
          <w:rFonts w:ascii="Cambria" w:hAnsi="Cambria"/>
          <w:bCs/>
          <w:sz w:val="24"/>
          <w:szCs w:val="24"/>
          <w:lang w:val="fi-FI"/>
        </w:rPr>
        <w:t xml:space="preserve">   </w:t>
      </w:r>
      <w:r w:rsidR="00596126" w:rsidRPr="008C13F2">
        <w:rPr>
          <w:rFonts w:ascii="Cambria" w:hAnsi="Cambria"/>
          <w:bCs/>
          <w:sz w:val="24"/>
          <w:szCs w:val="24"/>
          <w:lang w:val="fi-FI"/>
        </w:rPr>
        <w:t>K/L dan</w:t>
      </w:r>
      <w:r w:rsidRPr="008C13F2">
        <w:rPr>
          <w:rFonts w:ascii="Cambria" w:hAnsi="Cambria"/>
          <w:bCs/>
          <w:sz w:val="24"/>
          <w:szCs w:val="24"/>
          <w:lang w:val="fi-FI"/>
        </w:rPr>
        <w:t xml:space="preserve"> </w:t>
      </w:r>
      <w:r w:rsidR="00596126" w:rsidRPr="008C13F2">
        <w:rPr>
          <w:rFonts w:ascii="Cambria" w:hAnsi="Cambria"/>
          <w:bCs/>
          <w:sz w:val="24"/>
          <w:szCs w:val="24"/>
          <w:lang w:val="fi-FI"/>
        </w:rPr>
        <w:t xml:space="preserve">Renstra Kabupaten/Kota telah sinergi dengan Renstra Dinas Ketahanan Pangan,  </w:t>
      </w:r>
      <w:r w:rsidR="00CB46F0" w:rsidRPr="008C13F2">
        <w:rPr>
          <w:rFonts w:ascii="Cambria" w:hAnsi="Cambria"/>
          <w:bCs/>
          <w:sz w:val="24"/>
          <w:szCs w:val="24"/>
          <w:lang w:val="fi-FI"/>
        </w:rPr>
        <w:t>Provinsi</w:t>
      </w:r>
      <w:r w:rsidRPr="008C13F2">
        <w:rPr>
          <w:rFonts w:ascii="Cambria" w:hAnsi="Cambria"/>
          <w:bCs/>
          <w:sz w:val="24"/>
          <w:szCs w:val="24"/>
          <w:lang w:val="fi-FI"/>
        </w:rPr>
        <w:t xml:space="preserve"> </w:t>
      </w:r>
      <w:r w:rsidR="00CB46F0" w:rsidRPr="008C13F2">
        <w:rPr>
          <w:rFonts w:ascii="Cambria" w:hAnsi="Cambria"/>
          <w:bCs/>
          <w:sz w:val="24"/>
          <w:szCs w:val="24"/>
          <w:lang w:val="fi-FI"/>
        </w:rPr>
        <w:t>Sulawesi Selatan.</w:t>
      </w:r>
      <w:r w:rsidRPr="008C13F2">
        <w:rPr>
          <w:rFonts w:ascii="Cambria" w:hAnsi="Cambria"/>
          <w:bCs/>
          <w:sz w:val="24"/>
          <w:szCs w:val="24"/>
          <w:lang w:val="fi-FI"/>
        </w:rPr>
        <w:t xml:space="preserve">               </w:t>
      </w:r>
    </w:p>
    <w:p w:rsidR="009473BC" w:rsidRPr="008C13F2" w:rsidRDefault="00C93987" w:rsidP="00A61EF8">
      <w:pPr>
        <w:widowControl w:val="0"/>
        <w:autoSpaceDE w:val="0"/>
        <w:autoSpaceDN w:val="0"/>
        <w:spacing w:after="0" w:line="360" w:lineRule="auto"/>
        <w:ind w:left="851"/>
        <w:jc w:val="both"/>
        <w:rPr>
          <w:rFonts w:ascii="Cambria" w:hAnsi="Cambria"/>
          <w:b/>
          <w:sz w:val="24"/>
          <w:szCs w:val="24"/>
          <w:lang w:val="fi-FI"/>
        </w:rPr>
      </w:pPr>
      <w:r w:rsidRPr="008C13F2">
        <w:rPr>
          <w:rFonts w:ascii="Cambria" w:hAnsi="Cambria"/>
          <w:bCs/>
          <w:sz w:val="24"/>
          <w:szCs w:val="24"/>
          <w:lang w:val="fi-FI"/>
        </w:rPr>
        <w:t xml:space="preserve">Visi Kementrian Pertanian tahun 2020-2024 adalah: ” </w:t>
      </w:r>
      <w:r w:rsidRPr="00280848">
        <w:rPr>
          <w:rFonts w:ascii="Cambria" w:hAnsi="Cambria"/>
          <w:b/>
          <w:i/>
          <w:iCs/>
          <w:sz w:val="24"/>
          <w:szCs w:val="24"/>
          <w:lang w:val="fi-FI"/>
        </w:rPr>
        <w:t>Pertanian yang Maju,  Mandiri</w:t>
      </w:r>
      <w:r w:rsidR="009473BC" w:rsidRPr="00280848">
        <w:rPr>
          <w:rFonts w:ascii="Cambria" w:hAnsi="Cambria"/>
          <w:b/>
          <w:i/>
          <w:iCs/>
          <w:sz w:val="24"/>
          <w:szCs w:val="24"/>
          <w:lang w:val="fi-FI"/>
        </w:rPr>
        <w:t xml:space="preserve"> </w:t>
      </w:r>
      <w:r w:rsidRPr="00280848">
        <w:rPr>
          <w:rFonts w:ascii="Cambria" w:hAnsi="Cambria"/>
          <w:b/>
          <w:i/>
          <w:iCs/>
          <w:sz w:val="24"/>
          <w:szCs w:val="24"/>
          <w:lang w:val="fi-FI"/>
        </w:rPr>
        <w:t>dan Moderen untuk Terwujud Indonesia Maju yang Berdaulat, Mandiri dan Berkepribadian</w:t>
      </w:r>
      <w:r w:rsidR="009473BC" w:rsidRPr="00280848">
        <w:rPr>
          <w:rFonts w:ascii="Cambria" w:hAnsi="Cambria"/>
          <w:b/>
          <w:i/>
          <w:iCs/>
          <w:sz w:val="24"/>
          <w:szCs w:val="24"/>
          <w:lang w:val="fi-FI"/>
        </w:rPr>
        <w:t xml:space="preserve">   </w:t>
      </w:r>
      <w:r w:rsidRPr="00280848">
        <w:rPr>
          <w:rFonts w:ascii="Cambria" w:hAnsi="Cambria"/>
          <w:b/>
          <w:i/>
          <w:iCs/>
          <w:sz w:val="24"/>
          <w:szCs w:val="24"/>
          <w:lang w:val="fi-FI"/>
        </w:rPr>
        <w:t>Berdasarkan Gotong Royong”</w:t>
      </w:r>
      <w:r w:rsidR="009473BC" w:rsidRPr="008C13F2">
        <w:rPr>
          <w:rFonts w:ascii="Cambria" w:hAnsi="Cambria"/>
          <w:b/>
          <w:sz w:val="24"/>
          <w:szCs w:val="24"/>
          <w:lang w:val="fi-FI"/>
        </w:rPr>
        <w:t xml:space="preserve">                 </w:t>
      </w:r>
    </w:p>
    <w:p w:rsidR="0021136B" w:rsidRPr="008C13F2" w:rsidRDefault="004A6294" w:rsidP="00A61EF8">
      <w:pPr>
        <w:widowControl w:val="0"/>
        <w:autoSpaceDE w:val="0"/>
        <w:autoSpaceDN w:val="0"/>
        <w:spacing w:after="0" w:line="360" w:lineRule="auto"/>
        <w:ind w:left="851"/>
        <w:jc w:val="both"/>
        <w:rPr>
          <w:rFonts w:ascii="Cambria" w:hAnsi="Cambria"/>
          <w:b/>
          <w:sz w:val="24"/>
          <w:szCs w:val="24"/>
          <w:lang w:val="fi-FI"/>
        </w:rPr>
      </w:pPr>
      <w:r w:rsidRPr="008C13F2">
        <w:rPr>
          <w:rFonts w:ascii="Cambria" w:hAnsi="Cambria"/>
          <w:bCs/>
          <w:sz w:val="24"/>
          <w:szCs w:val="24"/>
          <w:lang w:val="fi-FI"/>
        </w:rPr>
        <w:t xml:space="preserve">Dengan Misi : 1. Mewujudkan Ketahanan Pangan; 2. Meningkatkan nilai tambah dan daya saing komoditas pertanian; serta 3. Meningkatkan kualitas sumber daya manusia dan prasarana Kementrian Pertanian. Berdasarkan </w:t>
      </w:r>
      <w:r w:rsidR="00B04090" w:rsidRPr="008C13F2">
        <w:rPr>
          <w:rFonts w:ascii="Cambria" w:hAnsi="Cambria"/>
          <w:bCs/>
          <w:sz w:val="24"/>
          <w:szCs w:val="24"/>
          <w:lang w:val="fi-FI"/>
        </w:rPr>
        <w:t>v</w:t>
      </w:r>
      <w:r w:rsidRPr="008C13F2">
        <w:rPr>
          <w:rFonts w:ascii="Cambria" w:hAnsi="Cambria"/>
          <w:bCs/>
          <w:sz w:val="24"/>
          <w:szCs w:val="24"/>
          <w:lang w:val="fi-FI"/>
        </w:rPr>
        <w:t>isi</w:t>
      </w:r>
      <w:r w:rsidR="00B04090" w:rsidRPr="008C13F2">
        <w:rPr>
          <w:rFonts w:ascii="Cambria" w:hAnsi="Cambria"/>
          <w:bCs/>
          <w:sz w:val="24"/>
          <w:szCs w:val="24"/>
          <w:lang w:val="fi-FI"/>
        </w:rPr>
        <w:t xml:space="preserve"> dan misi tersebut maka </w:t>
      </w:r>
      <w:r w:rsidR="00B04090" w:rsidRPr="008C13F2">
        <w:rPr>
          <w:rFonts w:ascii="Cambria" w:hAnsi="Cambria"/>
          <w:bCs/>
          <w:i/>
          <w:iCs/>
          <w:sz w:val="24"/>
          <w:szCs w:val="24"/>
          <w:lang w:val="fi-FI"/>
        </w:rPr>
        <w:t xml:space="preserve">tujuan </w:t>
      </w:r>
      <w:r w:rsidR="00B04090" w:rsidRPr="008C13F2">
        <w:rPr>
          <w:rFonts w:ascii="Cambria" w:hAnsi="Cambria"/>
          <w:bCs/>
          <w:sz w:val="24"/>
          <w:szCs w:val="24"/>
          <w:lang w:val="fi-FI"/>
        </w:rPr>
        <w:t>pembangunan pertanian yang ingin dicapai antara lain yaitu: 1. Terwujudnya swasembada padi, jagung</w:t>
      </w:r>
      <w:r w:rsidR="00CC0BBD" w:rsidRPr="008C13F2">
        <w:rPr>
          <w:rFonts w:ascii="Cambria" w:hAnsi="Cambria"/>
          <w:bCs/>
          <w:sz w:val="24"/>
          <w:szCs w:val="24"/>
          <w:lang w:val="fi-FI"/>
        </w:rPr>
        <w:t>, kedelai; 2. Terpenuhinya akses masyarakat terhadap pangan; 3. Bergesernya budaya</w:t>
      </w:r>
      <w:r w:rsidR="00D9350B" w:rsidRPr="008C13F2">
        <w:rPr>
          <w:rFonts w:ascii="Cambria" w:hAnsi="Cambria"/>
          <w:bCs/>
          <w:sz w:val="24"/>
          <w:szCs w:val="24"/>
          <w:lang w:val="fi-FI"/>
        </w:rPr>
        <w:t xml:space="preserve"> konsumsi pangan; 4</w:t>
      </w:r>
      <w:r w:rsidR="00EA5D40" w:rsidRPr="008C13F2">
        <w:rPr>
          <w:rFonts w:ascii="Cambria" w:hAnsi="Cambria"/>
          <w:bCs/>
          <w:sz w:val="24"/>
          <w:szCs w:val="24"/>
          <w:lang w:val="fi-FI"/>
        </w:rPr>
        <w:t>.</w:t>
      </w:r>
      <w:r w:rsidR="00D9350B" w:rsidRPr="008C13F2">
        <w:rPr>
          <w:rFonts w:ascii="Cambria" w:hAnsi="Cambria"/>
          <w:bCs/>
          <w:sz w:val="24"/>
          <w:szCs w:val="24"/>
          <w:lang w:val="fi-FI"/>
        </w:rPr>
        <w:t xml:space="preserve">Meningkatnya stabilitas poduksi dalam rangka stabilitas harga; 5 Berkembangnya komoditas pertanian ekonomi; </w:t>
      </w:r>
      <w:r w:rsidR="008D5D7F" w:rsidRPr="008C13F2">
        <w:rPr>
          <w:rFonts w:ascii="Cambria" w:hAnsi="Cambria"/>
          <w:bCs/>
          <w:sz w:val="24"/>
          <w:szCs w:val="24"/>
          <w:lang w:val="fi-FI"/>
        </w:rPr>
        <w:t xml:space="preserve"> </w:t>
      </w:r>
      <w:r w:rsidR="008D5D7F" w:rsidRPr="008C13F2">
        <w:rPr>
          <w:rFonts w:ascii="Cambria" w:hAnsi="Cambria"/>
          <w:bCs/>
          <w:i/>
          <w:iCs/>
          <w:sz w:val="24"/>
          <w:szCs w:val="24"/>
          <w:lang w:val="fi-FI"/>
        </w:rPr>
        <w:t>Sasaran</w:t>
      </w:r>
      <w:r w:rsidR="00B04090" w:rsidRPr="008C13F2">
        <w:rPr>
          <w:rFonts w:ascii="Cambria" w:hAnsi="Cambria"/>
          <w:bCs/>
          <w:i/>
          <w:iCs/>
          <w:sz w:val="24"/>
          <w:szCs w:val="24"/>
          <w:lang w:val="fi-FI"/>
        </w:rPr>
        <w:t xml:space="preserve"> </w:t>
      </w:r>
      <w:r w:rsidR="008D5D7F" w:rsidRPr="008C13F2">
        <w:rPr>
          <w:rFonts w:ascii="Cambria" w:hAnsi="Cambria"/>
          <w:bCs/>
          <w:sz w:val="24"/>
          <w:szCs w:val="24"/>
          <w:lang w:val="fi-FI"/>
        </w:rPr>
        <w:t>strategis Kementrian Pertanian adalah</w:t>
      </w:r>
      <w:r w:rsidR="001E53B4" w:rsidRPr="008C13F2">
        <w:rPr>
          <w:rFonts w:ascii="Cambria" w:hAnsi="Cambria"/>
          <w:bCs/>
          <w:sz w:val="24"/>
          <w:szCs w:val="24"/>
          <w:lang w:val="fi-FI"/>
        </w:rPr>
        <w:t>: 1. Meningkatnya produksi padi, jagung, dan kedelai</w:t>
      </w:r>
      <w:r w:rsidR="001F5A4E" w:rsidRPr="008C13F2">
        <w:rPr>
          <w:rFonts w:ascii="Cambria" w:hAnsi="Cambria"/>
          <w:bCs/>
          <w:sz w:val="24"/>
          <w:szCs w:val="24"/>
          <w:lang w:val="fi-FI"/>
        </w:rPr>
        <w:t xml:space="preserve">; 2. Terjaminnya distribusi pangan; 3. Meningkatnya akses dan pemanfaatan pangan dan gizi; 4. Meningkatnya konsumsi pangan lokal; </w:t>
      </w:r>
      <w:r w:rsidR="001E53B4" w:rsidRPr="008C13F2">
        <w:rPr>
          <w:rFonts w:ascii="Cambria" w:hAnsi="Cambria"/>
          <w:bCs/>
          <w:sz w:val="24"/>
          <w:szCs w:val="24"/>
          <w:lang w:val="fi-FI"/>
        </w:rPr>
        <w:t xml:space="preserve"> </w:t>
      </w:r>
      <w:r w:rsidR="007B3ACB" w:rsidRPr="008C13F2">
        <w:rPr>
          <w:rFonts w:ascii="Cambria" w:hAnsi="Cambria"/>
          <w:b/>
          <w:sz w:val="24"/>
          <w:szCs w:val="24"/>
          <w:lang w:val="fi-FI"/>
        </w:rPr>
        <w:t xml:space="preserve">  </w:t>
      </w:r>
    </w:p>
    <w:p w:rsidR="007B3ACB" w:rsidRPr="008C13F2" w:rsidRDefault="0021136B" w:rsidP="00241AC3">
      <w:pPr>
        <w:widowControl w:val="0"/>
        <w:autoSpaceDE w:val="0"/>
        <w:autoSpaceDN w:val="0"/>
        <w:spacing w:after="0" w:line="360" w:lineRule="auto"/>
        <w:ind w:left="851" w:firstLine="283"/>
        <w:jc w:val="both"/>
        <w:rPr>
          <w:rFonts w:ascii="Cambria" w:hAnsi="Cambria"/>
          <w:bCs/>
          <w:sz w:val="24"/>
          <w:szCs w:val="24"/>
          <w:lang w:val="fi-FI"/>
        </w:rPr>
      </w:pPr>
      <w:r w:rsidRPr="008C13F2">
        <w:rPr>
          <w:rFonts w:ascii="Cambria" w:hAnsi="Cambria"/>
          <w:bCs/>
          <w:sz w:val="24"/>
          <w:szCs w:val="24"/>
          <w:lang w:val="fi-FI"/>
        </w:rPr>
        <w:t xml:space="preserve">              Hasil telaahan Renstra Kementerian Pertanian dalam hubungannya dengan tugas pokok dan fungsi Pelayanan Dinas Ketahanan Pangan </w:t>
      </w:r>
      <w:r w:rsidR="00AA384F" w:rsidRPr="008C13F2">
        <w:rPr>
          <w:rFonts w:ascii="Cambria" w:hAnsi="Cambria"/>
          <w:bCs/>
          <w:sz w:val="24"/>
          <w:szCs w:val="24"/>
          <w:lang w:val="fi-FI"/>
        </w:rPr>
        <w:t>Provinsi Sulawesi Selatan</w:t>
      </w:r>
      <w:r w:rsidR="001862B4" w:rsidRPr="008C13F2">
        <w:rPr>
          <w:rFonts w:ascii="Cambria" w:hAnsi="Cambria"/>
          <w:bCs/>
          <w:sz w:val="24"/>
          <w:szCs w:val="24"/>
          <w:lang w:val="fi-FI"/>
        </w:rPr>
        <w:t xml:space="preserve"> dapat </w:t>
      </w:r>
      <w:r w:rsidR="00AA384F" w:rsidRPr="008C13F2">
        <w:rPr>
          <w:rFonts w:ascii="Cambria" w:hAnsi="Cambria"/>
          <w:bCs/>
          <w:sz w:val="24"/>
          <w:szCs w:val="24"/>
          <w:lang w:val="fi-FI"/>
        </w:rPr>
        <w:t xml:space="preserve"> </w:t>
      </w:r>
      <w:r w:rsidRPr="008C13F2">
        <w:rPr>
          <w:rFonts w:ascii="Cambria" w:hAnsi="Cambria"/>
          <w:bCs/>
          <w:sz w:val="24"/>
          <w:szCs w:val="24"/>
          <w:lang w:val="fi-FI"/>
        </w:rPr>
        <w:t>di</w:t>
      </w:r>
      <w:r w:rsidR="001862B4" w:rsidRPr="008C13F2">
        <w:rPr>
          <w:rFonts w:ascii="Cambria" w:hAnsi="Cambria"/>
          <w:bCs/>
          <w:sz w:val="24"/>
          <w:szCs w:val="24"/>
          <w:lang w:val="fi-FI"/>
        </w:rPr>
        <w:t>lihat</w:t>
      </w:r>
      <w:r w:rsidRPr="008C13F2">
        <w:rPr>
          <w:rFonts w:ascii="Cambria" w:hAnsi="Cambria"/>
          <w:bCs/>
          <w:sz w:val="24"/>
          <w:szCs w:val="24"/>
          <w:lang w:val="fi-FI"/>
        </w:rPr>
        <w:t xml:space="preserve"> </w:t>
      </w:r>
      <w:r w:rsidR="001862B4" w:rsidRPr="008C13F2">
        <w:rPr>
          <w:rFonts w:ascii="Cambria" w:hAnsi="Cambria"/>
          <w:bCs/>
          <w:sz w:val="24"/>
          <w:szCs w:val="24"/>
          <w:lang w:val="fi-FI"/>
        </w:rPr>
        <w:t>pada tabel</w:t>
      </w:r>
      <w:r w:rsidRPr="008C13F2">
        <w:rPr>
          <w:rFonts w:ascii="Cambria" w:hAnsi="Cambria"/>
          <w:bCs/>
          <w:sz w:val="24"/>
          <w:szCs w:val="24"/>
          <w:lang w:val="fi-FI"/>
        </w:rPr>
        <w:t xml:space="preserve"> berikut</w:t>
      </w:r>
      <w:r w:rsidR="001862B4" w:rsidRPr="008C13F2">
        <w:rPr>
          <w:rFonts w:ascii="Cambria" w:hAnsi="Cambria"/>
          <w:bCs/>
          <w:sz w:val="24"/>
          <w:szCs w:val="24"/>
          <w:lang w:val="fi-FI"/>
        </w:rPr>
        <w:t xml:space="preserve"> ini</w:t>
      </w:r>
      <w:r w:rsidRPr="008C13F2">
        <w:rPr>
          <w:rFonts w:ascii="Cambria" w:hAnsi="Cambria"/>
          <w:bCs/>
          <w:sz w:val="24"/>
          <w:szCs w:val="24"/>
          <w:lang w:val="fi-FI"/>
        </w:rPr>
        <w:t>:</w:t>
      </w:r>
    </w:p>
    <w:p w:rsidR="00652E0E" w:rsidRDefault="00652E0E" w:rsidP="00241AC3">
      <w:pPr>
        <w:widowControl w:val="0"/>
        <w:autoSpaceDE w:val="0"/>
        <w:autoSpaceDN w:val="0"/>
        <w:spacing w:after="0" w:line="360" w:lineRule="auto"/>
        <w:ind w:left="851" w:firstLine="283"/>
        <w:jc w:val="both"/>
        <w:rPr>
          <w:rFonts w:ascii="Cambria" w:hAnsi="Cambria"/>
          <w:sz w:val="24"/>
          <w:szCs w:val="24"/>
          <w:lang w:val="fi-FI"/>
        </w:rPr>
      </w:pPr>
    </w:p>
    <w:p w:rsidR="00653458" w:rsidRDefault="00653458" w:rsidP="008C13F2">
      <w:pPr>
        <w:widowControl w:val="0"/>
        <w:autoSpaceDE w:val="0"/>
        <w:autoSpaceDN w:val="0"/>
        <w:spacing w:after="0" w:line="360" w:lineRule="auto"/>
        <w:ind w:left="1134" w:hanging="1134"/>
        <w:jc w:val="both"/>
        <w:rPr>
          <w:rFonts w:ascii="Cambria" w:hAnsi="Cambria"/>
          <w:sz w:val="24"/>
          <w:szCs w:val="24"/>
          <w:lang w:val="fi-FI"/>
        </w:rPr>
      </w:pPr>
    </w:p>
    <w:p w:rsidR="00653458" w:rsidRDefault="00653458" w:rsidP="008C13F2">
      <w:pPr>
        <w:widowControl w:val="0"/>
        <w:autoSpaceDE w:val="0"/>
        <w:autoSpaceDN w:val="0"/>
        <w:spacing w:after="0" w:line="360" w:lineRule="auto"/>
        <w:ind w:left="1134" w:hanging="1134"/>
        <w:jc w:val="both"/>
        <w:rPr>
          <w:rFonts w:ascii="Cambria" w:hAnsi="Cambria"/>
          <w:sz w:val="24"/>
          <w:szCs w:val="24"/>
          <w:lang w:val="fi-FI"/>
        </w:rPr>
        <w:sectPr w:rsidR="00653458" w:rsidSect="005B3448">
          <w:type w:val="continuous"/>
          <w:pgSz w:w="11906" w:h="16838" w:code="9"/>
          <w:pgMar w:top="1140" w:right="1300" w:bottom="280" w:left="1600" w:header="720" w:footer="720" w:gutter="0"/>
          <w:cols w:space="720"/>
        </w:sectPr>
      </w:pPr>
    </w:p>
    <w:p w:rsidR="00653458" w:rsidRPr="008C13F2" w:rsidRDefault="00653458" w:rsidP="00653458">
      <w:pPr>
        <w:spacing w:after="0" w:line="360" w:lineRule="auto"/>
        <w:ind w:left="142" w:firstLine="142"/>
        <w:jc w:val="center"/>
        <w:rPr>
          <w:rFonts w:ascii="Cambria" w:eastAsia="Arial" w:hAnsi="Cambria" w:cs="Arial"/>
          <w:b/>
          <w:i/>
          <w:sz w:val="24"/>
          <w:szCs w:val="24"/>
          <w:lang w:val="fi-FI"/>
        </w:rPr>
      </w:pPr>
      <w:r w:rsidRPr="008C13F2">
        <w:rPr>
          <w:rFonts w:ascii="Cambria" w:eastAsia="Arial" w:hAnsi="Cambria" w:cs="Arial"/>
          <w:b/>
          <w:i/>
          <w:sz w:val="24"/>
          <w:szCs w:val="24"/>
        </w:rPr>
        <w:lastRenderedPageBreak/>
        <w:t>Tabel  :</w:t>
      </w:r>
      <w:r w:rsidRPr="008C13F2">
        <w:rPr>
          <w:rFonts w:ascii="Cambria" w:eastAsia="Arial" w:hAnsi="Cambria" w:cs="Arial"/>
          <w:b/>
          <w:i/>
          <w:sz w:val="24"/>
          <w:szCs w:val="24"/>
          <w:lang w:val="fi-FI"/>
        </w:rPr>
        <w:t xml:space="preserve">  3.6</w:t>
      </w:r>
    </w:p>
    <w:p w:rsidR="00653458" w:rsidRPr="008C13F2" w:rsidRDefault="00653458" w:rsidP="00653458">
      <w:pPr>
        <w:pStyle w:val="Heading4"/>
        <w:spacing w:before="0"/>
        <w:ind w:left="188" w:right="105" w:hanging="472"/>
        <w:jc w:val="center"/>
        <w:rPr>
          <w:rFonts w:ascii="Cambria" w:hAnsi="Cambria"/>
          <w:b/>
          <w:color w:val="auto"/>
          <w:sz w:val="24"/>
          <w:szCs w:val="24"/>
        </w:rPr>
      </w:pPr>
      <w:r w:rsidRPr="008C13F2">
        <w:rPr>
          <w:rFonts w:ascii="Cambria" w:hAnsi="Cambria"/>
          <w:b/>
          <w:color w:val="auto"/>
          <w:sz w:val="24"/>
          <w:szCs w:val="24"/>
        </w:rPr>
        <w:t xml:space="preserve"> </w:t>
      </w:r>
      <w:bookmarkStart w:id="48" w:name="_Hlk94127614"/>
      <w:r w:rsidRPr="008C13F2">
        <w:rPr>
          <w:rFonts w:ascii="Cambria" w:hAnsi="Cambria"/>
          <w:b/>
          <w:color w:val="auto"/>
          <w:sz w:val="24"/>
          <w:szCs w:val="24"/>
        </w:rPr>
        <w:t xml:space="preserve">Permasalahan Pelayanan Dinas Ketahanan Pangan Kabupaten Gowa berdasarkan Sasaran Renstra K/L beserta Faktor </w:t>
      </w:r>
    </w:p>
    <w:p w:rsidR="00653458" w:rsidRPr="008C13F2" w:rsidRDefault="00653458" w:rsidP="00653458">
      <w:pPr>
        <w:pStyle w:val="Heading4"/>
        <w:spacing w:before="0"/>
        <w:ind w:left="188" w:right="105"/>
        <w:jc w:val="center"/>
        <w:rPr>
          <w:rFonts w:ascii="Cambria" w:hAnsi="Cambria"/>
          <w:b/>
          <w:color w:val="auto"/>
          <w:sz w:val="24"/>
          <w:szCs w:val="24"/>
        </w:rPr>
      </w:pPr>
      <w:r w:rsidRPr="008C13F2">
        <w:rPr>
          <w:rFonts w:ascii="Cambria" w:hAnsi="Cambria"/>
          <w:b/>
          <w:color w:val="auto"/>
          <w:sz w:val="24"/>
          <w:szCs w:val="24"/>
        </w:rPr>
        <w:t>Penghambat</w:t>
      </w:r>
      <w:r w:rsidRPr="008C13F2">
        <w:rPr>
          <w:rFonts w:ascii="Cambria" w:hAnsi="Cambria"/>
          <w:b/>
          <w:color w:val="auto"/>
          <w:spacing w:val="-59"/>
          <w:sz w:val="24"/>
          <w:szCs w:val="24"/>
        </w:rPr>
        <w:t xml:space="preserve">  </w:t>
      </w:r>
      <w:r w:rsidRPr="008C13F2">
        <w:rPr>
          <w:rFonts w:ascii="Cambria" w:hAnsi="Cambria"/>
          <w:b/>
          <w:color w:val="auto"/>
          <w:sz w:val="24"/>
          <w:szCs w:val="24"/>
        </w:rPr>
        <w:t xml:space="preserve"> dan </w:t>
      </w:r>
      <w:r w:rsidRPr="008C13F2">
        <w:rPr>
          <w:rFonts w:ascii="Cambria" w:hAnsi="Cambria"/>
          <w:b/>
          <w:color w:val="auto"/>
          <w:spacing w:val="-1"/>
          <w:sz w:val="24"/>
          <w:szCs w:val="24"/>
        </w:rPr>
        <w:t xml:space="preserve"> </w:t>
      </w:r>
      <w:r w:rsidRPr="008C13F2">
        <w:rPr>
          <w:rFonts w:ascii="Cambria" w:hAnsi="Cambria"/>
          <w:b/>
          <w:color w:val="auto"/>
          <w:sz w:val="24"/>
          <w:szCs w:val="24"/>
        </w:rPr>
        <w:t>Pendorong Keberhasilan</w:t>
      </w:r>
      <w:r w:rsidRPr="008C13F2">
        <w:rPr>
          <w:rFonts w:ascii="Cambria" w:hAnsi="Cambria"/>
          <w:b/>
          <w:color w:val="auto"/>
          <w:spacing w:val="-3"/>
          <w:sz w:val="24"/>
          <w:szCs w:val="24"/>
        </w:rPr>
        <w:t xml:space="preserve"> </w:t>
      </w:r>
      <w:r w:rsidRPr="008C13F2">
        <w:rPr>
          <w:rFonts w:ascii="Cambria" w:hAnsi="Cambria"/>
          <w:b/>
          <w:color w:val="auto"/>
          <w:sz w:val="24"/>
          <w:szCs w:val="24"/>
        </w:rPr>
        <w:t>Penanganannya</w:t>
      </w:r>
    </w:p>
    <w:tbl>
      <w:tblPr>
        <w:tblW w:w="1384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2774"/>
        <w:gridCol w:w="3862"/>
        <w:gridCol w:w="3542"/>
        <w:gridCol w:w="3100"/>
      </w:tblGrid>
      <w:tr w:rsidR="00653458" w:rsidRPr="001B2393" w:rsidTr="00BD7B54">
        <w:trPr>
          <w:trHeight w:val="255"/>
        </w:trPr>
        <w:tc>
          <w:tcPr>
            <w:tcW w:w="567" w:type="dxa"/>
            <w:vMerge w:val="restart"/>
            <w:shd w:val="clear" w:color="auto" w:fill="92D050"/>
          </w:tcPr>
          <w:bookmarkEnd w:id="48"/>
          <w:p w:rsidR="00653458" w:rsidRPr="001B2393" w:rsidRDefault="00653458" w:rsidP="00BD7B54">
            <w:pPr>
              <w:spacing w:after="0"/>
              <w:ind w:left="124"/>
              <w:rPr>
                <w:rFonts w:ascii="Cambria" w:hAnsi="Cambria"/>
                <w:szCs w:val="24"/>
              </w:rPr>
            </w:pPr>
            <w:r w:rsidRPr="001B2393">
              <w:rPr>
                <w:rFonts w:ascii="Cambria" w:hAnsi="Cambria"/>
                <w:szCs w:val="24"/>
              </w:rPr>
              <w:t>No</w:t>
            </w:r>
          </w:p>
        </w:tc>
        <w:tc>
          <w:tcPr>
            <w:tcW w:w="2774" w:type="dxa"/>
            <w:vMerge w:val="restart"/>
            <w:shd w:val="clear" w:color="auto" w:fill="92D050"/>
          </w:tcPr>
          <w:p w:rsidR="00653458" w:rsidRPr="001B2393" w:rsidRDefault="00653458" w:rsidP="00BD7B54">
            <w:pPr>
              <w:spacing w:after="0" w:line="280" w:lineRule="auto"/>
              <w:ind w:left="146" w:right="189" w:firstLine="66"/>
              <w:rPr>
                <w:rFonts w:ascii="Cambria" w:hAnsi="Cambria"/>
                <w:szCs w:val="24"/>
                <w:lang w:val="fi-FI"/>
              </w:rPr>
            </w:pPr>
            <w:r w:rsidRPr="001B2393">
              <w:rPr>
                <w:rFonts w:ascii="Cambria" w:hAnsi="Cambria"/>
                <w:szCs w:val="24"/>
                <w:lang w:val="fi-FI"/>
              </w:rPr>
              <w:t>Sasaran Jangka Menengah</w:t>
            </w:r>
            <w:r w:rsidRPr="001B2393">
              <w:rPr>
                <w:rFonts w:ascii="Cambria" w:hAnsi="Cambria"/>
                <w:spacing w:val="-56"/>
                <w:szCs w:val="24"/>
                <w:lang w:val="fi-FI"/>
              </w:rPr>
              <w:t xml:space="preserve"> </w:t>
            </w:r>
            <w:r w:rsidRPr="001B2393">
              <w:rPr>
                <w:rFonts w:ascii="Cambria" w:hAnsi="Cambria"/>
                <w:szCs w:val="24"/>
                <w:lang w:val="fi-FI"/>
              </w:rPr>
              <w:t>Renstra K/L</w:t>
            </w:r>
          </w:p>
        </w:tc>
        <w:tc>
          <w:tcPr>
            <w:tcW w:w="3862" w:type="dxa"/>
            <w:vMerge w:val="restart"/>
            <w:shd w:val="clear" w:color="auto" w:fill="92D050"/>
          </w:tcPr>
          <w:p w:rsidR="00653458" w:rsidRPr="001B2393" w:rsidRDefault="00653458" w:rsidP="00BD7B54">
            <w:pPr>
              <w:spacing w:after="0" w:line="280" w:lineRule="auto"/>
              <w:ind w:left="779" w:right="112"/>
              <w:jc w:val="center"/>
              <w:rPr>
                <w:rFonts w:ascii="Cambria" w:hAnsi="Cambria"/>
                <w:szCs w:val="24"/>
              </w:rPr>
            </w:pPr>
            <w:r w:rsidRPr="001B2393">
              <w:rPr>
                <w:rFonts w:ascii="Cambria" w:hAnsi="Cambria"/>
                <w:szCs w:val="24"/>
              </w:rPr>
              <w:t>Permasalahan Pelayanan Perangkat</w:t>
            </w:r>
            <w:r w:rsidRPr="001B2393">
              <w:rPr>
                <w:rFonts w:ascii="Cambria" w:hAnsi="Cambria"/>
                <w:spacing w:val="-56"/>
                <w:szCs w:val="24"/>
              </w:rPr>
              <w:t xml:space="preserve">   </w:t>
            </w:r>
            <w:r w:rsidRPr="001B2393">
              <w:rPr>
                <w:rFonts w:ascii="Cambria" w:hAnsi="Cambria"/>
                <w:szCs w:val="24"/>
              </w:rPr>
              <w:t xml:space="preserve"> Daerah</w:t>
            </w:r>
          </w:p>
        </w:tc>
        <w:tc>
          <w:tcPr>
            <w:tcW w:w="6642" w:type="dxa"/>
            <w:gridSpan w:val="2"/>
            <w:shd w:val="clear" w:color="auto" w:fill="92D050"/>
          </w:tcPr>
          <w:p w:rsidR="00653458" w:rsidRPr="001B2393" w:rsidRDefault="00653458" w:rsidP="00BD7B54">
            <w:pPr>
              <w:spacing w:after="0"/>
              <w:ind w:left="2991" w:right="2976" w:hanging="971"/>
              <w:jc w:val="center"/>
              <w:rPr>
                <w:rFonts w:ascii="Cambria" w:hAnsi="Cambria"/>
                <w:szCs w:val="24"/>
              </w:rPr>
            </w:pPr>
            <w:r w:rsidRPr="001B2393">
              <w:rPr>
                <w:rFonts w:ascii="Cambria" w:hAnsi="Cambria"/>
                <w:szCs w:val="24"/>
              </w:rPr>
              <w:t>Faktor</w:t>
            </w:r>
          </w:p>
        </w:tc>
      </w:tr>
      <w:tr w:rsidR="00653458" w:rsidRPr="001B2393" w:rsidTr="00BD7B54">
        <w:trPr>
          <w:trHeight w:val="319"/>
        </w:trPr>
        <w:tc>
          <w:tcPr>
            <w:tcW w:w="567" w:type="dxa"/>
            <w:vMerge/>
            <w:tcBorders>
              <w:top w:val="nil"/>
            </w:tcBorders>
            <w:shd w:val="clear" w:color="auto" w:fill="92D050"/>
          </w:tcPr>
          <w:p w:rsidR="00653458" w:rsidRPr="001B2393" w:rsidRDefault="00653458" w:rsidP="00BD7B54">
            <w:pPr>
              <w:spacing w:after="0"/>
              <w:rPr>
                <w:rFonts w:ascii="Cambria" w:hAnsi="Cambria"/>
                <w:szCs w:val="24"/>
              </w:rPr>
            </w:pPr>
          </w:p>
        </w:tc>
        <w:tc>
          <w:tcPr>
            <w:tcW w:w="2774" w:type="dxa"/>
            <w:vMerge/>
            <w:tcBorders>
              <w:top w:val="nil"/>
            </w:tcBorders>
            <w:shd w:val="clear" w:color="auto" w:fill="92D050"/>
          </w:tcPr>
          <w:p w:rsidR="00653458" w:rsidRPr="001B2393" w:rsidRDefault="00653458" w:rsidP="00BD7B54">
            <w:pPr>
              <w:spacing w:after="0"/>
              <w:rPr>
                <w:rFonts w:ascii="Cambria" w:hAnsi="Cambria"/>
                <w:szCs w:val="24"/>
              </w:rPr>
            </w:pPr>
          </w:p>
        </w:tc>
        <w:tc>
          <w:tcPr>
            <w:tcW w:w="3862" w:type="dxa"/>
            <w:vMerge/>
            <w:tcBorders>
              <w:top w:val="nil"/>
            </w:tcBorders>
            <w:shd w:val="clear" w:color="auto" w:fill="92D050"/>
          </w:tcPr>
          <w:p w:rsidR="00653458" w:rsidRPr="001B2393" w:rsidRDefault="00653458" w:rsidP="00BD7B54">
            <w:pPr>
              <w:spacing w:after="0"/>
              <w:rPr>
                <w:rFonts w:ascii="Cambria" w:hAnsi="Cambria"/>
                <w:szCs w:val="24"/>
              </w:rPr>
            </w:pPr>
          </w:p>
        </w:tc>
        <w:tc>
          <w:tcPr>
            <w:tcW w:w="3542" w:type="dxa"/>
            <w:shd w:val="clear" w:color="auto" w:fill="92D050"/>
          </w:tcPr>
          <w:p w:rsidR="00653458" w:rsidRPr="001B2393" w:rsidRDefault="00653458" w:rsidP="00BD7B54">
            <w:pPr>
              <w:spacing w:after="0"/>
              <w:ind w:left="1129" w:right="1115"/>
              <w:jc w:val="center"/>
              <w:rPr>
                <w:rFonts w:ascii="Cambria" w:hAnsi="Cambria"/>
                <w:szCs w:val="24"/>
              </w:rPr>
            </w:pPr>
            <w:r w:rsidRPr="001B2393">
              <w:rPr>
                <w:rFonts w:ascii="Cambria" w:hAnsi="Cambria"/>
                <w:szCs w:val="24"/>
              </w:rPr>
              <w:t>Penghambat</w:t>
            </w:r>
          </w:p>
        </w:tc>
        <w:tc>
          <w:tcPr>
            <w:tcW w:w="3100" w:type="dxa"/>
            <w:shd w:val="clear" w:color="auto" w:fill="92D050"/>
          </w:tcPr>
          <w:p w:rsidR="00653458" w:rsidRPr="001B2393" w:rsidRDefault="00653458" w:rsidP="00BD7B54">
            <w:pPr>
              <w:spacing w:after="0"/>
              <w:ind w:left="995" w:right="978" w:hanging="532"/>
              <w:jc w:val="center"/>
              <w:rPr>
                <w:rFonts w:ascii="Cambria" w:hAnsi="Cambria"/>
                <w:szCs w:val="24"/>
              </w:rPr>
            </w:pPr>
            <w:r w:rsidRPr="001B2393">
              <w:rPr>
                <w:rFonts w:ascii="Cambria" w:hAnsi="Cambria"/>
                <w:szCs w:val="24"/>
              </w:rPr>
              <w:t>Pendorong</w:t>
            </w:r>
          </w:p>
        </w:tc>
      </w:tr>
      <w:tr w:rsidR="00653458" w:rsidRPr="001B2393" w:rsidTr="00BD7B54">
        <w:trPr>
          <w:trHeight w:val="241"/>
        </w:trPr>
        <w:tc>
          <w:tcPr>
            <w:tcW w:w="567" w:type="dxa"/>
            <w:shd w:val="clear" w:color="auto" w:fill="C2D69B" w:themeFill="accent3" w:themeFillTint="99"/>
          </w:tcPr>
          <w:p w:rsidR="00653458" w:rsidRPr="001B2393" w:rsidRDefault="00653458" w:rsidP="00BD7B54">
            <w:pPr>
              <w:spacing w:after="0"/>
              <w:ind w:left="131"/>
              <w:rPr>
                <w:rFonts w:ascii="Cambria" w:hAnsi="Cambria"/>
                <w:szCs w:val="24"/>
              </w:rPr>
            </w:pPr>
            <w:r w:rsidRPr="001B2393">
              <w:rPr>
                <w:rFonts w:ascii="Cambria" w:hAnsi="Cambria"/>
                <w:szCs w:val="24"/>
              </w:rPr>
              <w:t>1</w:t>
            </w:r>
          </w:p>
        </w:tc>
        <w:tc>
          <w:tcPr>
            <w:tcW w:w="2774" w:type="dxa"/>
            <w:shd w:val="clear" w:color="auto" w:fill="C2D69B" w:themeFill="accent3" w:themeFillTint="99"/>
          </w:tcPr>
          <w:p w:rsidR="00653458" w:rsidRPr="001B2393" w:rsidRDefault="00653458" w:rsidP="00BD7B54">
            <w:pPr>
              <w:spacing w:after="0"/>
              <w:ind w:left="209" w:right="200"/>
              <w:jc w:val="center"/>
              <w:rPr>
                <w:rFonts w:ascii="Cambria" w:hAnsi="Cambria"/>
                <w:szCs w:val="24"/>
              </w:rPr>
            </w:pPr>
            <w:r w:rsidRPr="001B2393">
              <w:rPr>
                <w:rFonts w:ascii="Cambria" w:hAnsi="Cambria"/>
                <w:szCs w:val="24"/>
              </w:rPr>
              <w:t>2</w:t>
            </w:r>
          </w:p>
        </w:tc>
        <w:tc>
          <w:tcPr>
            <w:tcW w:w="3862" w:type="dxa"/>
            <w:shd w:val="clear" w:color="auto" w:fill="C2D69B" w:themeFill="accent3" w:themeFillTint="99"/>
          </w:tcPr>
          <w:p w:rsidR="00653458" w:rsidRPr="001B2393" w:rsidRDefault="00653458" w:rsidP="00BD7B54">
            <w:pPr>
              <w:spacing w:after="0"/>
              <w:ind w:left="1779" w:right="1763" w:hanging="149"/>
              <w:jc w:val="center"/>
              <w:rPr>
                <w:rFonts w:ascii="Cambria" w:hAnsi="Cambria"/>
                <w:szCs w:val="24"/>
              </w:rPr>
            </w:pPr>
            <w:r w:rsidRPr="001B2393">
              <w:rPr>
                <w:rFonts w:ascii="Cambria" w:hAnsi="Cambria"/>
                <w:szCs w:val="24"/>
              </w:rPr>
              <w:t>3</w:t>
            </w:r>
          </w:p>
        </w:tc>
        <w:tc>
          <w:tcPr>
            <w:tcW w:w="3542" w:type="dxa"/>
            <w:shd w:val="clear" w:color="auto" w:fill="C2D69B" w:themeFill="accent3" w:themeFillTint="99"/>
          </w:tcPr>
          <w:p w:rsidR="00653458" w:rsidRPr="001B2393" w:rsidRDefault="00653458" w:rsidP="00BD7B54">
            <w:pPr>
              <w:spacing w:after="0"/>
              <w:ind w:left="1129" w:right="1115"/>
              <w:jc w:val="center"/>
              <w:rPr>
                <w:rFonts w:ascii="Cambria" w:hAnsi="Cambria"/>
                <w:szCs w:val="24"/>
              </w:rPr>
            </w:pPr>
            <w:r w:rsidRPr="001B2393">
              <w:rPr>
                <w:rFonts w:ascii="Cambria" w:hAnsi="Cambria"/>
                <w:szCs w:val="24"/>
              </w:rPr>
              <w:t>4</w:t>
            </w:r>
          </w:p>
        </w:tc>
        <w:tc>
          <w:tcPr>
            <w:tcW w:w="3100" w:type="dxa"/>
            <w:shd w:val="clear" w:color="auto" w:fill="DDD9C3" w:themeFill="background2" w:themeFillShade="E6"/>
          </w:tcPr>
          <w:p w:rsidR="00653458" w:rsidRPr="001B2393" w:rsidRDefault="00653458" w:rsidP="00BD7B54">
            <w:pPr>
              <w:spacing w:after="0"/>
              <w:ind w:left="995" w:right="974"/>
              <w:jc w:val="center"/>
              <w:rPr>
                <w:rFonts w:ascii="Cambria" w:hAnsi="Cambria"/>
                <w:szCs w:val="24"/>
              </w:rPr>
            </w:pPr>
            <w:r w:rsidRPr="001B2393">
              <w:rPr>
                <w:rFonts w:ascii="Cambria" w:hAnsi="Cambria"/>
                <w:szCs w:val="24"/>
              </w:rPr>
              <w:t>5</w:t>
            </w:r>
          </w:p>
        </w:tc>
      </w:tr>
      <w:tr w:rsidR="00653458" w:rsidRPr="001B2393" w:rsidTr="00BD7B54">
        <w:trPr>
          <w:trHeight w:val="1101"/>
        </w:trPr>
        <w:tc>
          <w:tcPr>
            <w:tcW w:w="567" w:type="dxa"/>
          </w:tcPr>
          <w:p w:rsidR="00653458" w:rsidRPr="001B2393" w:rsidRDefault="00653458" w:rsidP="00BD7B54">
            <w:pPr>
              <w:spacing w:after="0"/>
              <w:ind w:left="107"/>
              <w:rPr>
                <w:rFonts w:ascii="Cambria" w:hAnsi="Cambria"/>
                <w:szCs w:val="24"/>
              </w:rPr>
            </w:pPr>
            <w:r w:rsidRPr="001B2393">
              <w:rPr>
                <w:rFonts w:ascii="Cambria" w:hAnsi="Cambria"/>
                <w:szCs w:val="24"/>
              </w:rPr>
              <w:t>1.</w:t>
            </w:r>
          </w:p>
        </w:tc>
        <w:tc>
          <w:tcPr>
            <w:tcW w:w="2774" w:type="dxa"/>
          </w:tcPr>
          <w:p w:rsidR="00653458" w:rsidRPr="001B2393" w:rsidRDefault="00653458" w:rsidP="00BD7B54">
            <w:pPr>
              <w:spacing w:after="0" w:line="283" w:lineRule="auto"/>
              <w:ind w:left="107" w:right="252"/>
              <w:rPr>
                <w:rFonts w:ascii="Cambria" w:hAnsi="Cambria"/>
                <w:szCs w:val="24"/>
                <w:lang w:val="fi-FI"/>
              </w:rPr>
            </w:pPr>
            <w:r w:rsidRPr="001B2393">
              <w:rPr>
                <w:rFonts w:ascii="Cambria" w:hAnsi="Cambria"/>
                <w:szCs w:val="24"/>
                <w:lang w:val="fi-FI"/>
              </w:rPr>
              <w:t>Meningkanya ketersediaan beras /jagung</w:t>
            </w:r>
          </w:p>
        </w:tc>
        <w:tc>
          <w:tcPr>
            <w:tcW w:w="3862" w:type="dxa"/>
          </w:tcPr>
          <w:p w:rsidR="00653458" w:rsidRPr="001B2393" w:rsidRDefault="00653458" w:rsidP="00BD7B54">
            <w:pPr>
              <w:spacing w:after="0" w:line="283" w:lineRule="auto"/>
              <w:ind w:left="111" w:right="350"/>
              <w:rPr>
                <w:rFonts w:ascii="Cambria" w:hAnsi="Cambria"/>
                <w:szCs w:val="24"/>
              </w:rPr>
            </w:pPr>
            <w:r w:rsidRPr="001B2393">
              <w:rPr>
                <w:rFonts w:ascii="Cambria" w:hAnsi="Cambria"/>
                <w:szCs w:val="24"/>
              </w:rPr>
              <w:t>Terbatasnya anggaran yang diberikan dalam rangka pencapaian sasaran</w:t>
            </w:r>
          </w:p>
        </w:tc>
        <w:tc>
          <w:tcPr>
            <w:tcW w:w="3542" w:type="dxa"/>
          </w:tcPr>
          <w:p w:rsidR="00653458" w:rsidRPr="001B2393" w:rsidRDefault="00653458" w:rsidP="00BD7B54">
            <w:pPr>
              <w:tabs>
                <w:tab w:val="left" w:pos="259"/>
              </w:tabs>
              <w:spacing w:after="0"/>
              <w:ind w:left="173" w:right="154"/>
              <w:rPr>
                <w:rFonts w:ascii="Cambria" w:hAnsi="Cambria"/>
                <w:szCs w:val="24"/>
                <w:lang w:val="fi-FI"/>
              </w:rPr>
            </w:pPr>
            <w:r w:rsidRPr="001B2393">
              <w:rPr>
                <w:rFonts w:ascii="Cambria" w:hAnsi="Cambria"/>
                <w:szCs w:val="24"/>
                <w:lang w:val="fi-FI"/>
              </w:rPr>
              <w:t>Dampak perubahan iklim (bencana alam, banjir dan kekeringan)</w:t>
            </w:r>
          </w:p>
          <w:p w:rsidR="00653458" w:rsidRPr="001B2393" w:rsidRDefault="00653458" w:rsidP="00BD7B54">
            <w:pPr>
              <w:spacing w:after="0" w:line="280" w:lineRule="auto"/>
              <w:ind w:left="109" w:right="118"/>
              <w:rPr>
                <w:rFonts w:ascii="Cambria" w:hAnsi="Cambria"/>
                <w:szCs w:val="24"/>
                <w:lang w:val="fi-FI"/>
              </w:rPr>
            </w:pPr>
          </w:p>
        </w:tc>
        <w:tc>
          <w:tcPr>
            <w:tcW w:w="3100" w:type="dxa"/>
          </w:tcPr>
          <w:p w:rsidR="00653458" w:rsidRPr="001B2393" w:rsidRDefault="00653458" w:rsidP="00BD7B54">
            <w:pPr>
              <w:spacing w:after="0" w:line="280" w:lineRule="auto"/>
              <w:ind w:left="112"/>
              <w:rPr>
                <w:rFonts w:ascii="Cambria" w:hAnsi="Cambria"/>
                <w:szCs w:val="24"/>
              </w:rPr>
            </w:pPr>
            <w:r w:rsidRPr="001B2393">
              <w:rPr>
                <w:rFonts w:ascii="Cambria" w:hAnsi="Cambria"/>
                <w:szCs w:val="24"/>
              </w:rPr>
              <w:t>Ketersediaan dukungan anggaran pembangunan</w:t>
            </w:r>
          </w:p>
        </w:tc>
      </w:tr>
      <w:tr w:rsidR="00653458" w:rsidRPr="001B2393" w:rsidTr="00BD7B54">
        <w:trPr>
          <w:trHeight w:val="477"/>
        </w:trPr>
        <w:tc>
          <w:tcPr>
            <w:tcW w:w="567" w:type="dxa"/>
            <w:shd w:val="clear" w:color="auto" w:fill="D6E3BC" w:themeFill="accent3" w:themeFillTint="66"/>
          </w:tcPr>
          <w:p w:rsidR="00653458" w:rsidRPr="001B2393" w:rsidRDefault="00653458" w:rsidP="00BD7B54">
            <w:pPr>
              <w:spacing w:after="0"/>
              <w:ind w:left="107"/>
              <w:rPr>
                <w:rFonts w:ascii="Cambria" w:hAnsi="Cambria"/>
                <w:szCs w:val="24"/>
              </w:rPr>
            </w:pPr>
            <w:r w:rsidRPr="001B2393">
              <w:rPr>
                <w:rFonts w:ascii="Cambria" w:hAnsi="Cambria"/>
                <w:szCs w:val="24"/>
              </w:rPr>
              <w:t>2.</w:t>
            </w:r>
          </w:p>
        </w:tc>
        <w:tc>
          <w:tcPr>
            <w:tcW w:w="2774" w:type="dxa"/>
            <w:shd w:val="clear" w:color="auto" w:fill="D6E3BC" w:themeFill="accent3" w:themeFillTint="66"/>
          </w:tcPr>
          <w:p w:rsidR="00653458" w:rsidRPr="001B2393" w:rsidRDefault="00653458" w:rsidP="00BD7B54">
            <w:pPr>
              <w:spacing w:after="0" w:line="283" w:lineRule="auto"/>
              <w:ind w:left="107" w:right="252"/>
              <w:rPr>
                <w:rFonts w:ascii="Cambria" w:hAnsi="Cambria"/>
                <w:szCs w:val="24"/>
              </w:rPr>
            </w:pPr>
            <w:r w:rsidRPr="001B2393">
              <w:rPr>
                <w:rFonts w:ascii="Cambria" w:hAnsi="Cambria"/>
                <w:szCs w:val="24"/>
              </w:rPr>
              <w:t>Terjaminnya distribusi Pangan</w:t>
            </w:r>
          </w:p>
        </w:tc>
        <w:tc>
          <w:tcPr>
            <w:tcW w:w="3862" w:type="dxa"/>
            <w:shd w:val="clear" w:color="auto" w:fill="D6E3BC" w:themeFill="accent3" w:themeFillTint="66"/>
          </w:tcPr>
          <w:p w:rsidR="00653458" w:rsidRPr="001B2393" w:rsidRDefault="00653458" w:rsidP="00BD7B54">
            <w:pPr>
              <w:spacing w:after="0" w:line="283" w:lineRule="auto"/>
              <w:ind w:left="111" w:right="350"/>
              <w:rPr>
                <w:rFonts w:ascii="Cambria" w:hAnsi="Cambria"/>
                <w:szCs w:val="24"/>
              </w:rPr>
            </w:pPr>
            <w:r w:rsidRPr="001B2393">
              <w:rPr>
                <w:rFonts w:ascii="Cambria" w:hAnsi="Cambria"/>
                <w:szCs w:val="24"/>
              </w:rPr>
              <w:t>Dukungan tehnolgi belum optimal</w:t>
            </w:r>
          </w:p>
        </w:tc>
        <w:tc>
          <w:tcPr>
            <w:tcW w:w="3542" w:type="dxa"/>
            <w:shd w:val="clear" w:color="auto" w:fill="D6E3BC" w:themeFill="accent3" w:themeFillTint="66"/>
          </w:tcPr>
          <w:p w:rsidR="00653458" w:rsidRPr="001B2393" w:rsidRDefault="00653458" w:rsidP="00BD7B54">
            <w:pPr>
              <w:spacing w:after="0" w:line="280" w:lineRule="auto"/>
              <w:ind w:left="109" w:right="118"/>
              <w:rPr>
                <w:rFonts w:ascii="Cambria" w:hAnsi="Cambria"/>
                <w:szCs w:val="24"/>
                <w:lang w:val="fi-FI"/>
              </w:rPr>
            </w:pPr>
            <w:r w:rsidRPr="001B2393">
              <w:rPr>
                <w:rFonts w:ascii="Cambria" w:hAnsi="Cambria"/>
                <w:szCs w:val="24"/>
                <w:lang w:val="fi-FI"/>
              </w:rPr>
              <w:t>Laju alih fungsi lahan makin meningkat</w:t>
            </w:r>
          </w:p>
        </w:tc>
        <w:tc>
          <w:tcPr>
            <w:tcW w:w="3100" w:type="dxa"/>
            <w:shd w:val="clear" w:color="auto" w:fill="D6E3BC" w:themeFill="accent3" w:themeFillTint="66"/>
          </w:tcPr>
          <w:p w:rsidR="00653458" w:rsidRPr="001B2393" w:rsidRDefault="00653458" w:rsidP="00BD7B54">
            <w:pPr>
              <w:spacing w:after="0" w:line="280" w:lineRule="auto"/>
              <w:ind w:left="112" w:right="-66"/>
              <w:rPr>
                <w:rFonts w:ascii="Cambria" w:hAnsi="Cambria"/>
                <w:szCs w:val="24"/>
                <w:lang w:val="fi-FI"/>
              </w:rPr>
            </w:pPr>
            <w:r w:rsidRPr="001B2393">
              <w:rPr>
                <w:rFonts w:ascii="Cambria" w:hAnsi="Cambria"/>
                <w:szCs w:val="24"/>
                <w:lang w:val="fi-FI"/>
              </w:rPr>
              <w:t>Komitmen pimpinan OPD dan Jajarannya dalam meningkatkan ketersedian pangan</w:t>
            </w:r>
          </w:p>
        </w:tc>
      </w:tr>
      <w:tr w:rsidR="00653458" w:rsidRPr="001B2393" w:rsidTr="00BD7B54">
        <w:trPr>
          <w:trHeight w:val="842"/>
        </w:trPr>
        <w:tc>
          <w:tcPr>
            <w:tcW w:w="567" w:type="dxa"/>
          </w:tcPr>
          <w:p w:rsidR="00653458" w:rsidRPr="001B2393" w:rsidRDefault="00653458" w:rsidP="00BD7B54">
            <w:pPr>
              <w:spacing w:after="0"/>
              <w:ind w:left="107"/>
              <w:rPr>
                <w:rFonts w:ascii="Cambria" w:hAnsi="Cambria"/>
                <w:szCs w:val="24"/>
              </w:rPr>
            </w:pPr>
            <w:r w:rsidRPr="001B2393">
              <w:rPr>
                <w:rFonts w:ascii="Cambria" w:hAnsi="Cambria"/>
                <w:szCs w:val="24"/>
              </w:rPr>
              <w:t>3.</w:t>
            </w:r>
          </w:p>
        </w:tc>
        <w:tc>
          <w:tcPr>
            <w:tcW w:w="2774" w:type="dxa"/>
          </w:tcPr>
          <w:p w:rsidR="00653458" w:rsidRPr="001B2393" w:rsidRDefault="00653458" w:rsidP="00BD7B54">
            <w:pPr>
              <w:spacing w:after="0" w:line="228" w:lineRule="exact"/>
              <w:ind w:left="112" w:right="82"/>
              <w:rPr>
                <w:rFonts w:ascii="Cambria" w:hAnsi="Cambria"/>
                <w:szCs w:val="24"/>
                <w:lang w:val="fi-FI"/>
              </w:rPr>
            </w:pPr>
            <w:r w:rsidRPr="001B2393">
              <w:rPr>
                <w:rFonts w:ascii="Cambria" w:hAnsi="Cambria"/>
                <w:szCs w:val="24"/>
                <w:lang w:val="fi-FI"/>
              </w:rPr>
              <w:t>Meningkatnya akses dan pemanfaatan pangan dan gizi</w:t>
            </w:r>
          </w:p>
        </w:tc>
        <w:tc>
          <w:tcPr>
            <w:tcW w:w="3862" w:type="dxa"/>
          </w:tcPr>
          <w:p w:rsidR="00653458" w:rsidRPr="001B2393" w:rsidRDefault="00653458" w:rsidP="00BD7B54">
            <w:pPr>
              <w:spacing w:after="0" w:line="283" w:lineRule="auto"/>
              <w:ind w:left="111" w:right="350"/>
              <w:rPr>
                <w:rFonts w:ascii="Cambria" w:hAnsi="Cambria"/>
                <w:szCs w:val="24"/>
              </w:rPr>
            </w:pPr>
            <w:r w:rsidRPr="001B2393">
              <w:rPr>
                <w:rFonts w:ascii="Cambria" w:hAnsi="Cambria"/>
                <w:szCs w:val="24"/>
              </w:rPr>
              <w:t>Kurangnya data dan informasi</w:t>
            </w:r>
          </w:p>
        </w:tc>
        <w:tc>
          <w:tcPr>
            <w:tcW w:w="3542" w:type="dxa"/>
          </w:tcPr>
          <w:p w:rsidR="00653458" w:rsidRPr="001B2393" w:rsidRDefault="00653458" w:rsidP="00BD7B54">
            <w:pPr>
              <w:spacing w:after="0" w:line="280" w:lineRule="auto"/>
              <w:ind w:left="109" w:right="118"/>
              <w:rPr>
                <w:rFonts w:ascii="Cambria" w:hAnsi="Cambria"/>
                <w:szCs w:val="24"/>
              </w:rPr>
            </w:pPr>
            <w:r w:rsidRPr="001B2393">
              <w:rPr>
                <w:rFonts w:ascii="Cambria" w:hAnsi="Cambria"/>
                <w:szCs w:val="24"/>
              </w:rPr>
              <w:t>Menurunya minat generasi muda terhadap usahatani</w:t>
            </w:r>
          </w:p>
        </w:tc>
        <w:tc>
          <w:tcPr>
            <w:tcW w:w="3100" w:type="dxa"/>
          </w:tcPr>
          <w:p w:rsidR="00653458" w:rsidRPr="001B2393" w:rsidRDefault="00653458" w:rsidP="00BD7B54">
            <w:pPr>
              <w:spacing w:after="0" w:line="280" w:lineRule="auto"/>
              <w:ind w:left="112" w:right="-66"/>
              <w:rPr>
                <w:rFonts w:ascii="Cambria" w:hAnsi="Cambria"/>
                <w:szCs w:val="24"/>
                <w:lang w:val="en-US"/>
              </w:rPr>
            </w:pPr>
            <w:r w:rsidRPr="001B2393">
              <w:rPr>
                <w:rFonts w:ascii="Cambria" w:hAnsi="Cambria"/>
                <w:szCs w:val="24"/>
                <w:lang w:val="en-US"/>
              </w:rPr>
              <w:t>Ketersediaan data dan informasi yang lengkap dan akurat</w:t>
            </w:r>
          </w:p>
        </w:tc>
      </w:tr>
      <w:tr w:rsidR="00653458" w:rsidRPr="001B2393" w:rsidTr="00BD7B54">
        <w:trPr>
          <w:trHeight w:val="828"/>
        </w:trPr>
        <w:tc>
          <w:tcPr>
            <w:tcW w:w="567" w:type="dxa"/>
            <w:shd w:val="clear" w:color="auto" w:fill="D6E3BC" w:themeFill="accent3" w:themeFillTint="66"/>
          </w:tcPr>
          <w:p w:rsidR="00653458" w:rsidRPr="001B2393" w:rsidRDefault="00653458" w:rsidP="00BD7B54">
            <w:pPr>
              <w:spacing w:after="0"/>
              <w:ind w:left="107"/>
              <w:rPr>
                <w:rFonts w:ascii="Cambria" w:hAnsi="Cambria"/>
                <w:szCs w:val="24"/>
              </w:rPr>
            </w:pPr>
            <w:r w:rsidRPr="001B2393">
              <w:rPr>
                <w:rFonts w:ascii="Cambria" w:hAnsi="Cambria"/>
                <w:szCs w:val="24"/>
              </w:rPr>
              <w:t>4.</w:t>
            </w:r>
          </w:p>
        </w:tc>
        <w:tc>
          <w:tcPr>
            <w:tcW w:w="2774" w:type="dxa"/>
            <w:shd w:val="clear" w:color="auto" w:fill="D6E3BC" w:themeFill="accent3" w:themeFillTint="66"/>
          </w:tcPr>
          <w:p w:rsidR="00653458" w:rsidRPr="001B2393" w:rsidRDefault="00653458" w:rsidP="00BD7B54">
            <w:pPr>
              <w:spacing w:after="0" w:line="225" w:lineRule="exact"/>
              <w:ind w:left="112"/>
              <w:rPr>
                <w:rFonts w:ascii="Cambria" w:hAnsi="Cambria"/>
                <w:szCs w:val="24"/>
              </w:rPr>
            </w:pPr>
            <w:r w:rsidRPr="001B2393">
              <w:rPr>
                <w:rFonts w:ascii="Cambria" w:hAnsi="Cambria"/>
                <w:szCs w:val="24"/>
              </w:rPr>
              <w:t>Meningkatnya konsumsi pangan local</w:t>
            </w:r>
          </w:p>
        </w:tc>
        <w:tc>
          <w:tcPr>
            <w:tcW w:w="3862" w:type="dxa"/>
            <w:shd w:val="clear" w:color="auto" w:fill="D6E3BC" w:themeFill="accent3" w:themeFillTint="66"/>
          </w:tcPr>
          <w:p w:rsidR="00653458" w:rsidRPr="001B2393" w:rsidRDefault="00653458" w:rsidP="00BD7B54">
            <w:pPr>
              <w:spacing w:after="0" w:line="283" w:lineRule="auto"/>
              <w:ind w:left="111" w:right="1048"/>
              <w:rPr>
                <w:rFonts w:ascii="Cambria" w:hAnsi="Cambria"/>
                <w:szCs w:val="24"/>
              </w:rPr>
            </w:pPr>
            <w:r w:rsidRPr="001B2393">
              <w:rPr>
                <w:rFonts w:ascii="Cambria" w:hAnsi="Cambria"/>
                <w:szCs w:val="24"/>
              </w:rPr>
              <w:t>Harga bahan pangan masih</w:t>
            </w:r>
            <w:r w:rsidRPr="001B2393">
              <w:rPr>
                <w:rFonts w:ascii="Cambria" w:hAnsi="Cambria"/>
                <w:spacing w:val="-56"/>
                <w:szCs w:val="24"/>
              </w:rPr>
              <w:t xml:space="preserve"> </w:t>
            </w:r>
            <w:r w:rsidRPr="001B2393">
              <w:rPr>
                <w:rFonts w:ascii="Cambria" w:hAnsi="Cambria"/>
                <w:szCs w:val="24"/>
              </w:rPr>
              <w:t xml:space="preserve">  berfluktuatif</w:t>
            </w:r>
          </w:p>
        </w:tc>
        <w:tc>
          <w:tcPr>
            <w:tcW w:w="3542" w:type="dxa"/>
            <w:shd w:val="clear" w:color="auto" w:fill="D6E3BC" w:themeFill="accent3" w:themeFillTint="66"/>
          </w:tcPr>
          <w:p w:rsidR="00653458" w:rsidRPr="001B2393" w:rsidRDefault="00653458" w:rsidP="00BD7B54">
            <w:pPr>
              <w:spacing w:after="0" w:line="280" w:lineRule="auto"/>
              <w:ind w:left="109" w:right="205"/>
              <w:rPr>
                <w:rFonts w:ascii="Cambria" w:hAnsi="Cambria"/>
                <w:szCs w:val="24"/>
              </w:rPr>
            </w:pPr>
            <w:r w:rsidRPr="001B2393">
              <w:rPr>
                <w:rFonts w:ascii="Cambria" w:hAnsi="Cambria"/>
                <w:szCs w:val="24"/>
                <w:lang w:val="fi-FI"/>
              </w:rPr>
              <w:t>Harga</w:t>
            </w:r>
            <w:r w:rsidRPr="001B2393">
              <w:rPr>
                <w:rFonts w:ascii="Cambria" w:hAnsi="Cambria"/>
                <w:spacing w:val="1"/>
                <w:szCs w:val="24"/>
                <w:lang w:val="fi-FI"/>
              </w:rPr>
              <w:t xml:space="preserve"> </w:t>
            </w:r>
            <w:r w:rsidRPr="001B2393">
              <w:rPr>
                <w:rFonts w:ascii="Cambria" w:hAnsi="Cambria"/>
                <w:szCs w:val="24"/>
                <w:lang w:val="fi-FI"/>
              </w:rPr>
              <w:t>pembelian</w:t>
            </w:r>
            <w:r w:rsidRPr="001B2393">
              <w:rPr>
                <w:rFonts w:ascii="Cambria" w:hAnsi="Cambria"/>
                <w:spacing w:val="2"/>
                <w:szCs w:val="24"/>
                <w:lang w:val="fi-FI"/>
              </w:rPr>
              <w:t xml:space="preserve"> </w:t>
            </w:r>
            <w:r w:rsidRPr="001B2393">
              <w:rPr>
                <w:rFonts w:ascii="Cambria" w:hAnsi="Cambria"/>
                <w:szCs w:val="24"/>
                <w:lang w:val="fi-FI"/>
              </w:rPr>
              <w:t>pemerintah</w:t>
            </w:r>
            <w:r w:rsidRPr="001B2393">
              <w:rPr>
                <w:rFonts w:ascii="Cambria" w:hAnsi="Cambria"/>
                <w:spacing w:val="1"/>
                <w:szCs w:val="24"/>
                <w:lang w:val="fi-FI"/>
              </w:rPr>
              <w:t xml:space="preserve"> </w:t>
            </w:r>
            <w:r w:rsidRPr="001B2393">
              <w:rPr>
                <w:rFonts w:ascii="Cambria" w:hAnsi="Cambria"/>
                <w:szCs w:val="24"/>
                <w:lang w:val="fi-FI"/>
              </w:rPr>
              <w:t>terbatas</w:t>
            </w:r>
            <w:r w:rsidRPr="001B2393">
              <w:rPr>
                <w:rFonts w:ascii="Cambria" w:hAnsi="Cambria"/>
                <w:spacing w:val="2"/>
                <w:szCs w:val="24"/>
                <w:lang w:val="fi-FI"/>
              </w:rPr>
              <w:t xml:space="preserve"> </w:t>
            </w:r>
            <w:r w:rsidRPr="001B2393">
              <w:rPr>
                <w:rFonts w:ascii="Cambria" w:hAnsi="Cambria"/>
                <w:szCs w:val="24"/>
                <w:lang w:val="fi-FI"/>
              </w:rPr>
              <w:t>pada</w:t>
            </w:r>
            <w:r w:rsidRPr="001B2393">
              <w:rPr>
                <w:rFonts w:ascii="Cambria" w:hAnsi="Cambria"/>
                <w:spacing w:val="-2"/>
                <w:szCs w:val="24"/>
                <w:lang w:val="fi-FI"/>
              </w:rPr>
              <w:t xml:space="preserve"> </w:t>
            </w:r>
            <w:r w:rsidRPr="001B2393">
              <w:rPr>
                <w:rFonts w:ascii="Cambria" w:hAnsi="Cambria"/>
                <w:szCs w:val="24"/>
                <w:lang w:val="fi-FI"/>
              </w:rPr>
              <w:t>komoditas pangan</w:t>
            </w:r>
            <w:r w:rsidRPr="001B2393">
              <w:rPr>
                <w:rFonts w:ascii="Cambria" w:hAnsi="Cambria"/>
                <w:spacing w:val="-56"/>
                <w:szCs w:val="24"/>
                <w:lang w:val="fi-FI"/>
              </w:rPr>
              <w:t xml:space="preserve"> </w:t>
            </w:r>
            <w:r w:rsidRPr="001B2393">
              <w:rPr>
                <w:rFonts w:ascii="Cambria" w:hAnsi="Cambria"/>
                <w:szCs w:val="24"/>
              </w:rPr>
              <w:t xml:space="preserve"> tertentu</w:t>
            </w:r>
          </w:p>
        </w:tc>
        <w:tc>
          <w:tcPr>
            <w:tcW w:w="3100" w:type="dxa"/>
            <w:shd w:val="clear" w:color="auto" w:fill="D6E3BC" w:themeFill="accent3" w:themeFillTint="66"/>
          </w:tcPr>
          <w:p w:rsidR="00653458" w:rsidRPr="001B2393" w:rsidRDefault="00653458" w:rsidP="00BD7B54">
            <w:pPr>
              <w:spacing w:after="0" w:line="280" w:lineRule="auto"/>
              <w:ind w:left="112" w:right="184"/>
              <w:rPr>
                <w:rFonts w:ascii="Cambria" w:hAnsi="Cambria"/>
                <w:szCs w:val="24"/>
                <w:lang w:val="fi-FI"/>
              </w:rPr>
            </w:pPr>
            <w:r w:rsidRPr="001B2393">
              <w:rPr>
                <w:rFonts w:ascii="Cambria" w:hAnsi="Cambria"/>
                <w:szCs w:val="24"/>
                <w:lang w:val="fi-FI"/>
              </w:rPr>
              <w:t>Ketersediaan sarana prasaran pendukung</w:t>
            </w:r>
          </w:p>
        </w:tc>
      </w:tr>
      <w:tr w:rsidR="00653458" w:rsidRPr="001B2393" w:rsidTr="00BD7B54">
        <w:trPr>
          <w:trHeight w:val="840"/>
        </w:trPr>
        <w:tc>
          <w:tcPr>
            <w:tcW w:w="567" w:type="dxa"/>
          </w:tcPr>
          <w:p w:rsidR="00653458" w:rsidRPr="001B2393" w:rsidRDefault="00653458" w:rsidP="00BD7B54">
            <w:pPr>
              <w:spacing w:after="0"/>
              <w:ind w:left="107"/>
              <w:rPr>
                <w:rFonts w:ascii="Cambria" w:hAnsi="Cambria"/>
                <w:szCs w:val="24"/>
              </w:rPr>
            </w:pPr>
            <w:r w:rsidRPr="001B2393">
              <w:rPr>
                <w:rFonts w:ascii="Cambria" w:hAnsi="Cambria"/>
                <w:szCs w:val="24"/>
              </w:rPr>
              <w:t>5.</w:t>
            </w:r>
          </w:p>
        </w:tc>
        <w:tc>
          <w:tcPr>
            <w:tcW w:w="2774" w:type="dxa"/>
          </w:tcPr>
          <w:p w:rsidR="00653458" w:rsidRPr="001B2393" w:rsidRDefault="00653458" w:rsidP="00BD7B54">
            <w:pPr>
              <w:spacing w:after="0" w:line="280" w:lineRule="auto"/>
              <w:ind w:left="107" w:right="124"/>
              <w:rPr>
                <w:rFonts w:ascii="Cambria" w:hAnsi="Cambria"/>
                <w:szCs w:val="24"/>
                <w:lang w:val="fi-FI"/>
              </w:rPr>
            </w:pPr>
            <w:r w:rsidRPr="001B2393">
              <w:rPr>
                <w:rFonts w:ascii="Cambria" w:hAnsi="Cambria"/>
                <w:szCs w:val="24"/>
                <w:lang w:val="fi-FI"/>
              </w:rPr>
              <w:t>Meningkatnya keragaman</w:t>
            </w:r>
            <w:r w:rsidRPr="001B2393">
              <w:rPr>
                <w:rFonts w:ascii="Cambria" w:hAnsi="Cambria"/>
                <w:spacing w:val="1"/>
                <w:szCs w:val="24"/>
                <w:lang w:val="fi-FI"/>
              </w:rPr>
              <w:t xml:space="preserve"> </w:t>
            </w:r>
            <w:r w:rsidRPr="001B2393">
              <w:rPr>
                <w:rFonts w:ascii="Cambria" w:hAnsi="Cambria"/>
                <w:szCs w:val="24"/>
                <w:lang w:val="fi-FI"/>
              </w:rPr>
              <w:t>konsumsi pangan yang sehat</w:t>
            </w:r>
            <w:r w:rsidRPr="001B2393">
              <w:rPr>
                <w:rFonts w:ascii="Cambria" w:hAnsi="Cambria"/>
                <w:spacing w:val="-56"/>
                <w:szCs w:val="24"/>
                <w:lang w:val="fi-FI"/>
              </w:rPr>
              <w:t xml:space="preserve"> </w:t>
            </w:r>
            <w:r w:rsidRPr="001B2393">
              <w:rPr>
                <w:rFonts w:ascii="Cambria" w:hAnsi="Cambria"/>
                <w:spacing w:val="-56"/>
                <w:szCs w:val="24"/>
              </w:rPr>
              <w:t xml:space="preserve"> </w:t>
            </w:r>
            <w:r w:rsidRPr="001B2393">
              <w:rPr>
                <w:rFonts w:ascii="Cambria" w:hAnsi="Cambria"/>
                <w:szCs w:val="24"/>
              </w:rPr>
              <w:t xml:space="preserve"> dan</w:t>
            </w:r>
            <w:r w:rsidRPr="001B2393">
              <w:rPr>
                <w:rFonts w:ascii="Cambria" w:hAnsi="Cambria"/>
                <w:spacing w:val="2"/>
                <w:szCs w:val="24"/>
                <w:lang w:val="fi-FI"/>
              </w:rPr>
              <w:t xml:space="preserve"> </w:t>
            </w:r>
            <w:r w:rsidRPr="001B2393">
              <w:rPr>
                <w:rFonts w:ascii="Cambria" w:hAnsi="Cambria"/>
                <w:szCs w:val="24"/>
                <w:lang w:val="fi-FI"/>
              </w:rPr>
              <w:t>aman</w:t>
            </w:r>
          </w:p>
        </w:tc>
        <w:tc>
          <w:tcPr>
            <w:tcW w:w="3862" w:type="dxa"/>
          </w:tcPr>
          <w:p w:rsidR="00653458" w:rsidRPr="001B2393" w:rsidRDefault="00653458" w:rsidP="00BD7B54">
            <w:pPr>
              <w:spacing w:after="0" w:line="280" w:lineRule="auto"/>
              <w:ind w:left="111" w:right="329"/>
              <w:rPr>
                <w:rFonts w:ascii="Cambria" w:hAnsi="Cambria"/>
                <w:szCs w:val="24"/>
                <w:lang w:val="fi-FI"/>
              </w:rPr>
            </w:pPr>
            <w:r w:rsidRPr="001B2393">
              <w:rPr>
                <w:rFonts w:ascii="Cambria" w:hAnsi="Cambria"/>
                <w:szCs w:val="24"/>
                <w:lang w:val="fi-FI"/>
              </w:rPr>
              <w:t>masih</w:t>
            </w:r>
            <w:r w:rsidRPr="001B2393">
              <w:rPr>
                <w:rFonts w:ascii="Cambria" w:hAnsi="Cambria"/>
                <w:spacing w:val="1"/>
                <w:szCs w:val="24"/>
                <w:lang w:val="fi-FI"/>
              </w:rPr>
              <w:t xml:space="preserve"> </w:t>
            </w:r>
            <w:r w:rsidRPr="001B2393">
              <w:rPr>
                <w:rFonts w:ascii="Cambria" w:hAnsi="Cambria"/>
                <w:szCs w:val="24"/>
                <w:lang w:val="fi-FI"/>
              </w:rPr>
              <w:t>rendahnya</w:t>
            </w:r>
            <w:r w:rsidRPr="001B2393">
              <w:rPr>
                <w:rFonts w:ascii="Cambria" w:hAnsi="Cambria"/>
                <w:spacing w:val="1"/>
                <w:szCs w:val="24"/>
                <w:lang w:val="fi-FI"/>
              </w:rPr>
              <w:t xml:space="preserve"> </w:t>
            </w:r>
            <w:r w:rsidRPr="001B2393">
              <w:rPr>
                <w:rFonts w:ascii="Cambria" w:hAnsi="Cambria"/>
                <w:szCs w:val="24"/>
                <w:lang w:val="fi-FI"/>
              </w:rPr>
              <w:t>pola konsumsi</w:t>
            </w:r>
            <w:r w:rsidRPr="001B2393">
              <w:rPr>
                <w:rFonts w:ascii="Cambria" w:hAnsi="Cambria"/>
                <w:spacing w:val="1"/>
                <w:szCs w:val="24"/>
                <w:lang w:val="fi-FI"/>
              </w:rPr>
              <w:t xml:space="preserve"> </w:t>
            </w:r>
            <w:r w:rsidRPr="001B2393">
              <w:rPr>
                <w:rFonts w:ascii="Cambria" w:hAnsi="Cambria"/>
                <w:szCs w:val="24"/>
                <w:lang w:val="fi-FI"/>
              </w:rPr>
              <w:t>pangan masyarakat yang beragam</w:t>
            </w:r>
            <w:r w:rsidRPr="001B2393">
              <w:rPr>
                <w:rFonts w:ascii="Cambria" w:hAnsi="Cambria"/>
                <w:spacing w:val="-56"/>
                <w:szCs w:val="24"/>
                <w:lang w:val="fi-FI"/>
              </w:rPr>
              <w:t xml:space="preserve"> </w:t>
            </w:r>
            <w:r w:rsidRPr="001B2393">
              <w:rPr>
                <w:rFonts w:ascii="Cambria" w:hAnsi="Cambria"/>
                <w:spacing w:val="-56"/>
                <w:szCs w:val="24"/>
              </w:rPr>
              <w:t>,</w:t>
            </w:r>
            <w:r w:rsidRPr="001B2393">
              <w:rPr>
                <w:rFonts w:ascii="Cambria" w:hAnsi="Cambria"/>
                <w:szCs w:val="24"/>
              </w:rPr>
              <w:t>, bergizi</w:t>
            </w:r>
            <w:r w:rsidRPr="001B2393">
              <w:rPr>
                <w:rFonts w:ascii="Cambria" w:hAnsi="Cambria"/>
                <w:szCs w:val="24"/>
                <w:lang w:val="fi-FI"/>
              </w:rPr>
              <w:t>,</w:t>
            </w:r>
            <w:r w:rsidRPr="001B2393">
              <w:rPr>
                <w:rFonts w:ascii="Cambria" w:hAnsi="Cambria"/>
                <w:spacing w:val="3"/>
                <w:szCs w:val="24"/>
                <w:lang w:val="fi-FI"/>
              </w:rPr>
              <w:t xml:space="preserve"> </w:t>
            </w:r>
            <w:r w:rsidRPr="001B2393">
              <w:rPr>
                <w:rFonts w:ascii="Cambria" w:hAnsi="Cambria"/>
                <w:szCs w:val="24"/>
                <w:lang w:val="fi-FI"/>
              </w:rPr>
              <w:t>seimbang</w:t>
            </w:r>
            <w:r w:rsidRPr="001B2393">
              <w:rPr>
                <w:rFonts w:ascii="Cambria" w:hAnsi="Cambria"/>
                <w:spacing w:val="2"/>
                <w:szCs w:val="24"/>
                <w:lang w:val="fi-FI"/>
              </w:rPr>
              <w:t xml:space="preserve"> </w:t>
            </w:r>
            <w:r w:rsidRPr="001B2393">
              <w:rPr>
                <w:rFonts w:ascii="Cambria" w:hAnsi="Cambria"/>
                <w:szCs w:val="24"/>
                <w:lang w:val="fi-FI"/>
              </w:rPr>
              <w:t>dan</w:t>
            </w:r>
            <w:r w:rsidRPr="001B2393">
              <w:rPr>
                <w:rFonts w:ascii="Cambria" w:hAnsi="Cambria"/>
                <w:spacing w:val="-1"/>
                <w:szCs w:val="24"/>
                <w:lang w:val="fi-FI"/>
              </w:rPr>
              <w:t xml:space="preserve"> </w:t>
            </w:r>
            <w:r w:rsidRPr="001B2393">
              <w:rPr>
                <w:rFonts w:ascii="Cambria" w:hAnsi="Cambria"/>
                <w:szCs w:val="24"/>
                <w:lang w:val="fi-FI"/>
              </w:rPr>
              <w:t>aman (B2SA)</w:t>
            </w:r>
          </w:p>
        </w:tc>
        <w:tc>
          <w:tcPr>
            <w:tcW w:w="3542" w:type="dxa"/>
          </w:tcPr>
          <w:p w:rsidR="00653458" w:rsidRPr="001B2393" w:rsidRDefault="00653458" w:rsidP="00BD7B54">
            <w:pPr>
              <w:spacing w:after="0" w:line="280" w:lineRule="auto"/>
              <w:ind w:left="109" w:right="220"/>
              <w:rPr>
                <w:rFonts w:ascii="Cambria" w:hAnsi="Cambria"/>
                <w:szCs w:val="24"/>
              </w:rPr>
            </w:pPr>
            <w:r w:rsidRPr="001B2393">
              <w:rPr>
                <w:rFonts w:ascii="Cambria" w:hAnsi="Cambria"/>
                <w:szCs w:val="24"/>
              </w:rPr>
              <w:t>Konsumsi</w:t>
            </w:r>
            <w:r w:rsidRPr="001B2393">
              <w:rPr>
                <w:rFonts w:ascii="Cambria" w:hAnsi="Cambria"/>
                <w:spacing w:val="1"/>
                <w:szCs w:val="24"/>
              </w:rPr>
              <w:t xml:space="preserve"> </w:t>
            </w:r>
            <w:r w:rsidRPr="001B2393">
              <w:rPr>
                <w:rFonts w:ascii="Cambria" w:hAnsi="Cambria"/>
                <w:szCs w:val="24"/>
              </w:rPr>
              <w:t>pangan masyarakat</w:t>
            </w:r>
            <w:r w:rsidRPr="001B2393">
              <w:rPr>
                <w:rFonts w:ascii="Cambria" w:hAnsi="Cambria"/>
                <w:spacing w:val="1"/>
                <w:szCs w:val="24"/>
              </w:rPr>
              <w:t xml:space="preserve"> </w:t>
            </w:r>
            <w:r w:rsidRPr="001B2393">
              <w:rPr>
                <w:rFonts w:ascii="Cambria" w:hAnsi="Cambria"/>
                <w:szCs w:val="24"/>
              </w:rPr>
              <w:t>belum</w:t>
            </w:r>
            <w:r w:rsidRPr="001B2393">
              <w:rPr>
                <w:rFonts w:ascii="Cambria" w:hAnsi="Cambria"/>
                <w:spacing w:val="2"/>
                <w:szCs w:val="24"/>
              </w:rPr>
              <w:t xml:space="preserve"> </w:t>
            </w:r>
            <w:r w:rsidRPr="001B2393">
              <w:rPr>
                <w:rFonts w:ascii="Cambria" w:hAnsi="Cambria"/>
                <w:szCs w:val="24"/>
              </w:rPr>
              <w:t>beragam,</w:t>
            </w:r>
            <w:r w:rsidRPr="001B2393">
              <w:rPr>
                <w:rFonts w:ascii="Cambria" w:hAnsi="Cambria"/>
                <w:spacing w:val="3"/>
                <w:szCs w:val="24"/>
              </w:rPr>
              <w:t xml:space="preserve"> </w:t>
            </w:r>
            <w:r w:rsidRPr="001B2393">
              <w:rPr>
                <w:rFonts w:ascii="Cambria" w:hAnsi="Cambria"/>
                <w:szCs w:val="24"/>
              </w:rPr>
              <w:t>bergizi,</w:t>
            </w:r>
            <w:r w:rsidRPr="001B2393">
              <w:rPr>
                <w:rFonts w:ascii="Cambria" w:hAnsi="Cambria"/>
                <w:spacing w:val="1"/>
                <w:szCs w:val="24"/>
              </w:rPr>
              <w:t xml:space="preserve"> </w:t>
            </w:r>
            <w:r w:rsidRPr="001B2393">
              <w:rPr>
                <w:rFonts w:ascii="Cambria" w:hAnsi="Cambria"/>
                <w:szCs w:val="24"/>
              </w:rPr>
              <w:t>seimbang dan aman (B2SA)  dan halal</w:t>
            </w:r>
          </w:p>
        </w:tc>
        <w:tc>
          <w:tcPr>
            <w:tcW w:w="3100" w:type="dxa"/>
          </w:tcPr>
          <w:p w:rsidR="00653458" w:rsidRPr="001B2393" w:rsidRDefault="00653458" w:rsidP="00BD7B54">
            <w:pPr>
              <w:spacing w:after="0" w:line="280" w:lineRule="auto"/>
              <w:ind w:left="112" w:right="465"/>
              <w:rPr>
                <w:rFonts w:ascii="Cambria" w:hAnsi="Cambria"/>
                <w:szCs w:val="24"/>
              </w:rPr>
            </w:pPr>
            <w:r w:rsidRPr="001B2393">
              <w:rPr>
                <w:rFonts w:ascii="Cambria" w:hAnsi="Cambria"/>
                <w:szCs w:val="24"/>
                <w:lang w:val="fi-FI"/>
              </w:rPr>
              <w:t>Tersedianya</w:t>
            </w:r>
            <w:r w:rsidRPr="001B2393">
              <w:rPr>
                <w:rFonts w:ascii="Cambria" w:hAnsi="Cambria"/>
                <w:spacing w:val="1"/>
                <w:szCs w:val="24"/>
                <w:lang w:val="fi-FI"/>
              </w:rPr>
              <w:t xml:space="preserve"> </w:t>
            </w:r>
            <w:r w:rsidRPr="001B2393">
              <w:rPr>
                <w:rFonts w:ascii="Cambria" w:hAnsi="Cambria"/>
                <w:szCs w:val="24"/>
                <w:lang w:val="fi-FI"/>
              </w:rPr>
              <w:t>potensi</w:t>
            </w:r>
            <w:r w:rsidRPr="001B2393">
              <w:rPr>
                <w:rFonts w:ascii="Cambria" w:hAnsi="Cambria"/>
                <w:spacing w:val="1"/>
                <w:szCs w:val="24"/>
                <w:lang w:val="fi-FI"/>
              </w:rPr>
              <w:t xml:space="preserve"> </w:t>
            </w:r>
            <w:r w:rsidRPr="001B2393">
              <w:rPr>
                <w:rFonts w:ascii="Cambria" w:hAnsi="Cambria"/>
                <w:szCs w:val="24"/>
                <w:lang w:val="fi-FI"/>
              </w:rPr>
              <w:t>keanekaragaman pangan</w:t>
            </w:r>
            <w:r w:rsidRPr="001B2393">
              <w:rPr>
                <w:rFonts w:ascii="Cambria" w:hAnsi="Cambria"/>
                <w:spacing w:val="-56"/>
                <w:szCs w:val="24"/>
                <w:lang w:val="fi-FI"/>
              </w:rPr>
              <w:t xml:space="preserve"> </w:t>
            </w:r>
            <w:r w:rsidRPr="001B2393">
              <w:rPr>
                <w:rFonts w:ascii="Cambria" w:hAnsi="Cambria"/>
                <w:szCs w:val="24"/>
              </w:rPr>
              <w:t xml:space="preserve"> lokal</w:t>
            </w:r>
          </w:p>
        </w:tc>
      </w:tr>
      <w:tr w:rsidR="00653458" w:rsidRPr="001B2393" w:rsidTr="00BD7B54">
        <w:trPr>
          <w:trHeight w:val="1363"/>
        </w:trPr>
        <w:tc>
          <w:tcPr>
            <w:tcW w:w="567" w:type="dxa"/>
            <w:shd w:val="clear" w:color="auto" w:fill="D6E3BC" w:themeFill="accent3" w:themeFillTint="66"/>
          </w:tcPr>
          <w:p w:rsidR="00653458" w:rsidRPr="001B2393" w:rsidRDefault="005513D7" w:rsidP="00BD7B54">
            <w:pPr>
              <w:spacing w:after="0"/>
              <w:ind w:left="107"/>
              <w:rPr>
                <w:rFonts w:ascii="Cambria" w:hAnsi="Cambria"/>
                <w:szCs w:val="24"/>
              </w:rPr>
            </w:pPr>
            <w:r>
              <w:rPr>
                <w:rFonts w:ascii="Cambria" w:hAnsi="Cambria"/>
                <w:szCs w:val="24"/>
              </w:rPr>
              <w:lastRenderedPageBreak/>
              <w:t>6</w:t>
            </w:r>
          </w:p>
        </w:tc>
        <w:tc>
          <w:tcPr>
            <w:tcW w:w="2774" w:type="dxa"/>
            <w:shd w:val="clear" w:color="auto" w:fill="D6E3BC" w:themeFill="accent3" w:themeFillTint="66"/>
          </w:tcPr>
          <w:p w:rsidR="00653458" w:rsidRPr="001B2393" w:rsidRDefault="00653458" w:rsidP="00BD7B54">
            <w:pPr>
              <w:spacing w:after="0" w:line="280" w:lineRule="auto"/>
              <w:ind w:left="107" w:right="199"/>
              <w:rPr>
                <w:rFonts w:ascii="Cambria" w:hAnsi="Cambria"/>
                <w:szCs w:val="24"/>
                <w:lang w:val="fi-FI"/>
              </w:rPr>
            </w:pPr>
            <w:r w:rsidRPr="001B2393">
              <w:rPr>
                <w:rFonts w:ascii="Cambria" w:hAnsi="Cambria"/>
                <w:szCs w:val="24"/>
                <w:lang w:val="fi-FI"/>
              </w:rPr>
              <w:t>Meningkatnya konsumsi</w:t>
            </w:r>
            <w:r w:rsidRPr="001B2393">
              <w:rPr>
                <w:rFonts w:ascii="Cambria" w:hAnsi="Cambria"/>
                <w:spacing w:val="1"/>
                <w:szCs w:val="24"/>
                <w:lang w:val="fi-FI"/>
              </w:rPr>
              <w:t xml:space="preserve"> </w:t>
            </w:r>
            <w:r w:rsidRPr="001B2393">
              <w:rPr>
                <w:rFonts w:ascii="Cambria" w:hAnsi="Cambria"/>
                <w:szCs w:val="24"/>
                <w:lang w:val="fi-FI"/>
              </w:rPr>
              <w:t>pangan</w:t>
            </w:r>
            <w:r w:rsidRPr="001B2393">
              <w:rPr>
                <w:rFonts w:ascii="Cambria" w:hAnsi="Cambria"/>
                <w:spacing w:val="1"/>
                <w:szCs w:val="24"/>
                <w:lang w:val="fi-FI"/>
              </w:rPr>
              <w:t xml:space="preserve"> </w:t>
            </w:r>
            <w:r w:rsidRPr="001B2393">
              <w:rPr>
                <w:rFonts w:ascii="Cambria" w:hAnsi="Cambria"/>
                <w:szCs w:val="24"/>
                <w:lang w:val="fi-FI"/>
              </w:rPr>
              <w:t>masyarakat</w:t>
            </w:r>
            <w:r w:rsidRPr="001B2393">
              <w:rPr>
                <w:rFonts w:ascii="Cambria" w:hAnsi="Cambria"/>
                <w:spacing w:val="1"/>
                <w:szCs w:val="24"/>
                <w:lang w:val="fi-FI"/>
              </w:rPr>
              <w:t xml:space="preserve"> </w:t>
            </w:r>
            <w:r w:rsidRPr="001B2393">
              <w:rPr>
                <w:rFonts w:ascii="Cambria" w:hAnsi="Cambria"/>
                <w:szCs w:val="24"/>
                <w:lang w:val="fi-FI"/>
              </w:rPr>
              <w:t>sesuai</w:t>
            </w:r>
            <w:r w:rsidRPr="001B2393">
              <w:rPr>
                <w:rFonts w:ascii="Cambria" w:hAnsi="Cambria"/>
                <w:spacing w:val="1"/>
                <w:szCs w:val="24"/>
                <w:lang w:val="fi-FI"/>
              </w:rPr>
              <w:t xml:space="preserve"> </w:t>
            </w:r>
            <w:r w:rsidRPr="001B2393">
              <w:rPr>
                <w:rFonts w:ascii="Cambria" w:hAnsi="Cambria"/>
                <w:szCs w:val="24"/>
                <w:lang w:val="fi-FI"/>
              </w:rPr>
              <w:t>angka</w:t>
            </w:r>
            <w:r w:rsidRPr="001B2393">
              <w:rPr>
                <w:rFonts w:ascii="Cambria" w:hAnsi="Cambria"/>
                <w:spacing w:val="-3"/>
                <w:szCs w:val="24"/>
                <w:lang w:val="fi-FI"/>
              </w:rPr>
              <w:t xml:space="preserve"> </w:t>
            </w:r>
            <w:r w:rsidRPr="001B2393">
              <w:rPr>
                <w:rFonts w:ascii="Cambria" w:hAnsi="Cambria"/>
                <w:szCs w:val="24"/>
                <w:lang w:val="fi-FI"/>
              </w:rPr>
              <w:t>kecukupan gizi</w:t>
            </w:r>
            <w:r w:rsidRPr="001B2393">
              <w:rPr>
                <w:rFonts w:ascii="Cambria" w:hAnsi="Cambria"/>
                <w:spacing w:val="1"/>
                <w:szCs w:val="24"/>
                <w:lang w:val="fi-FI"/>
              </w:rPr>
              <w:t xml:space="preserve"> </w:t>
            </w:r>
            <w:r w:rsidRPr="001B2393">
              <w:rPr>
                <w:rFonts w:ascii="Cambria" w:hAnsi="Cambria"/>
                <w:szCs w:val="24"/>
                <w:lang w:val="fi-FI"/>
              </w:rPr>
              <w:t>(AKG)</w:t>
            </w:r>
          </w:p>
        </w:tc>
        <w:tc>
          <w:tcPr>
            <w:tcW w:w="3862" w:type="dxa"/>
            <w:shd w:val="clear" w:color="auto" w:fill="D6E3BC" w:themeFill="accent3" w:themeFillTint="66"/>
          </w:tcPr>
          <w:p w:rsidR="00653458" w:rsidRPr="001B2393" w:rsidRDefault="00653458" w:rsidP="00BD7B54">
            <w:pPr>
              <w:spacing w:after="0" w:line="280" w:lineRule="auto"/>
              <w:ind w:left="111" w:right="389"/>
              <w:rPr>
                <w:rFonts w:ascii="Cambria" w:hAnsi="Cambria"/>
                <w:szCs w:val="24"/>
                <w:lang w:val="fi-FI"/>
              </w:rPr>
            </w:pPr>
            <w:r w:rsidRPr="001B2393">
              <w:rPr>
                <w:rFonts w:ascii="Cambria" w:hAnsi="Cambria"/>
                <w:szCs w:val="24"/>
                <w:lang w:val="fi-FI"/>
              </w:rPr>
              <w:t>masih kurangnya</w:t>
            </w:r>
            <w:r w:rsidRPr="001B2393">
              <w:rPr>
                <w:rFonts w:ascii="Cambria" w:hAnsi="Cambria"/>
                <w:spacing w:val="1"/>
                <w:szCs w:val="24"/>
                <w:lang w:val="fi-FI"/>
              </w:rPr>
              <w:t xml:space="preserve"> </w:t>
            </w:r>
            <w:r w:rsidRPr="001B2393">
              <w:rPr>
                <w:rFonts w:ascii="Cambria" w:hAnsi="Cambria"/>
                <w:szCs w:val="24"/>
                <w:lang w:val="fi-FI"/>
              </w:rPr>
              <w:t>promosi</w:t>
            </w:r>
            <w:r w:rsidRPr="001B2393">
              <w:rPr>
                <w:rFonts w:ascii="Cambria" w:hAnsi="Cambria"/>
                <w:spacing w:val="1"/>
                <w:szCs w:val="24"/>
                <w:lang w:val="fi-FI"/>
              </w:rPr>
              <w:t xml:space="preserve"> </w:t>
            </w:r>
            <w:r w:rsidRPr="001B2393">
              <w:rPr>
                <w:rFonts w:ascii="Cambria" w:hAnsi="Cambria"/>
                <w:szCs w:val="24"/>
                <w:lang w:val="fi-FI"/>
              </w:rPr>
              <w:t>dan</w:t>
            </w:r>
            <w:r w:rsidRPr="001B2393">
              <w:rPr>
                <w:rFonts w:ascii="Cambria" w:hAnsi="Cambria"/>
                <w:spacing w:val="1"/>
                <w:szCs w:val="24"/>
                <w:lang w:val="fi-FI"/>
              </w:rPr>
              <w:t xml:space="preserve"> </w:t>
            </w:r>
            <w:r w:rsidRPr="001B2393">
              <w:rPr>
                <w:rFonts w:ascii="Cambria" w:hAnsi="Cambria"/>
                <w:szCs w:val="24"/>
                <w:lang w:val="fi-FI"/>
              </w:rPr>
              <w:t>edukasi kepada masyarakat untuk</w:t>
            </w:r>
            <w:r w:rsidRPr="001B2393">
              <w:rPr>
                <w:rFonts w:ascii="Cambria" w:hAnsi="Cambria"/>
                <w:spacing w:val="-56"/>
                <w:szCs w:val="24"/>
                <w:lang w:val="fi-FI"/>
              </w:rPr>
              <w:t xml:space="preserve"> </w:t>
            </w:r>
            <w:r w:rsidRPr="001B2393">
              <w:rPr>
                <w:rFonts w:ascii="Cambria" w:hAnsi="Cambria"/>
                <w:szCs w:val="24"/>
              </w:rPr>
              <w:t xml:space="preserve"> memanfaatkan Beragam, bergizi, seimbang dan amana (B2SA)</w:t>
            </w:r>
            <w:r w:rsidRPr="001B2393">
              <w:rPr>
                <w:rFonts w:ascii="Cambria" w:hAnsi="Cambria"/>
                <w:spacing w:val="2"/>
                <w:szCs w:val="24"/>
                <w:lang w:val="fi-FI"/>
              </w:rPr>
              <w:t xml:space="preserve"> </w:t>
            </w:r>
            <w:r w:rsidRPr="001B2393">
              <w:rPr>
                <w:rFonts w:ascii="Cambria" w:hAnsi="Cambria"/>
                <w:szCs w:val="24"/>
                <w:lang w:val="fi-FI"/>
              </w:rPr>
              <w:t>pangan</w:t>
            </w:r>
            <w:r w:rsidRPr="001B2393">
              <w:rPr>
                <w:rFonts w:ascii="Cambria" w:hAnsi="Cambria"/>
                <w:spacing w:val="1"/>
                <w:szCs w:val="24"/>
                <w:lang w:val="fi-FI"/>
              </w:rPr>
              <w:t xml:space="preserve"> </w:t>
            </w:r>
            <w:r w:rsidRPr="001B2393">
              <w:rPr>
                <w:rFonts w:ascii="Cambria" w:hAnsi="Cambria"/>
                <w:szCs w:val="24"/>
                <w:lang w:val="fi-FI"/>
              </w:rPr>
              <w:t>berbasis</w:t>
            </w:r>
            <w:r w:rsidRPr="001B2393">
              <w:rPr>
                <w:rFonts w:ascii="Cambria" w:hAnsi="Cambria"/>
                <w:spacing w:val="2"/>
                <w:szCs w:val="24"/>
                <w:lang w:val="fi-FI"/>
              </w:rPr>
              <w:t xml:space="preserve"> </w:t>
            </w:r>
            <w:r w:rsidRPr="001B2393">
              <w:rPr>
                <w:rFonts w:ascii="Cambria" w:hAnsi="Cambria"/>
                <w:szCs w:val="24"/>
                <w:lang w:val="fi-FI"/>
              </w:rPr>
              <w:t>sumber</w:t>
            </w:r>
            <w:r w:rsidRPr="001B2393">
              <w:rPr>
                <w:rFonts w:ascii="Cambria" w:hAnsi="Cambria"/>
                <w:spacing w:val="2"/>
                <w:szCs w:val="24"/>
                <w:lang w:val="fi-FI"/>
              </w:rPr>
              <w:t xml:space="preserve"> </w:t>
            </w:r>
            <w:r w:rsidRPr="001B2393">
              <w:rPr>
                <w:rFonts w:ascii="Cambria" w:hAnsi="Cambria"/>
                <w:szCs w:val="24"/>
                <w:lang w:val="fi-FI"/>
              </w:rPr>
              <w:t>daya</w:t>
            </w:r>
            <w:r w:rsidRPr="001B2393">
              <w:rPr>
                <w:rFonts w:ascii="Cambria" w:hAnsi="Cambria"/>
                <w:spacing w:val="1"/>
                <w:szCs w:val="24"/>
                <w:lang w:val="fi-FI"/>
              </w:rPr>
              <w:t xml:space="preserve"> </w:t>
            </w:r>
            <w:r w:rsidRPr="001B2393">
              <w:rPr>
                <w:rFonts w:ascii="Cambria" w:hAnsi="Cambria"/>
                <w:szCs w:val="24"/>
                <w:lang w:val="fi-FI"/>
              </w:rPr>
              <w:t>lokal</w:t>
            </w:r>
          </w:p>
        </w:tc>
        <w:tc>
          <w:tcPr>
            <w:tcW w:w="3542" w:type="dxa"/>
            <w:shd w:val="clear" w:color="auto" w:fill="D6E3BC" w:themeFill="accent3" w:themeFillTint="66"/>
          </w:tcPr>
          <w:p w:rsidR="00653458" w:rsidRPr="001B2393" w:rsidRDefault="00653458" w:rsidP="00BD7B54">
            <w:pPr>
              <w:spacing w:after="0" w:line="280" w:lineRule="auto"/>
              <w:ind w:left="109" w:right="272"/>
              <w:rPr>
                <w:rFonts w:ascii="Cambria" w:hAnsi="Cambria"/>
                <w:szCs w:val="24"/>
              </w:rPr>
            </w:pPr>
            <w:r w:rsidRPr="001B2393">
              <w:rPr>
                <w:rFonts w:ascii="Cambria" w:hAnsi="Cambria"/>
                <w:szCs w:val="24"/>
              </w:rPr>
              <w:t>Rendahnya</w:t>
            </w:r>
            <w:r w:rsidRPr="001B2393">
              <w:rPr>
                <w:rFonts w:ascii="Cambria" w:hAnsi="Cambria"/>
                <w:spacing w:val="1"/>
                <w:szCs w:val="24"/>
              </w:rPr>
              <w:t xml:space="preserve"> </w:t>
            </w:r>
            <w:r w:rsidRPr="001B2393">
              <w:rPr>
                <w:rFonts w:ascii="Cambria" w:hAnsi="Cambria"/>
                <w:szCs w:val="24"/>
              </w:rPr>
              <w:t>pengetahuan</w:t>
            </w:r>
            <w:r w:rsidRPr="001B2393">
              <w:rPr>
                <w:rFonts w:ascii="Cambria" w:hAnsi="Cambria"/>
                <w:spacing w:val="1"/>
                <w:szCs w:val="24"/>
              </w:rPr>
              <w:t xml:space="preserve"> </w:t>
            </w:r>
            <w:r w:rsidRPr="001B2393">
              <w:rPr>
                <w:rFonts w:ascii="Cambria" w:hAnsi="Cambria"/>
                <w:szCs w:val="24"/>
              </w:rPr>
              <w:t>masyarakat tentang diversifikasi</w:t>
            </w:r>
            <w:r w:rsidRPr="001B2393">
              <w:rPr>
                <w:rFonts w:ascii="Cambria" w:hAnsi="Cambria"/>
                <w:spacing w:val="-56"/>
                <w:szCs w:val="24"/>
              </w:rPr>
              <w:t xml:space="preserve">  </w:t>
            </w:r>
            <w:r w:rsidRPr="001B2393">
              <w:rPr>
                <w:rFonts w:ascii="Cambria" w:hAnsi="Cambria"/>
                <w:szCs w:val="24"/>
              </w:rPr>
              <w:t xml:space="preserve"> pangan</w:t>
            </w:r>
          </w:p>
        </w:tc>
        <w:tc>
          <w:tcPr>
            <w:tcW w:w="3100" w:type="dxa"/>
            <w:shd w:val="clear" w:color="auto" w:fill="D6E3BC" w:themeFill="accent3" w:themeFillTint="66"/>
          </w:tcPr>
          <w:p w:rsidR="00653458" w:rsidRPr="001B2393" w:rsidRDefault="00653458" w:rsidP="00BD7B54">
            <w:pPr>
              <w:spacing w:after="0" w:line="280" w:lineRule="auto"/>
              <w:ind w:left="112" w:right="454"/>
              <w:rPr>
                <w:rFonts w:ascii="Cambria" w:hAnsi="Cambria"/>
                <w:szCs w:val="24"/>
                <w:lang w:val="fi-FI"/>
              </w:rPr>
            </w:pPr>
            <w:r w:rsidRPr="001B2393">
              <w:rPr>
                <w:rFonts w:ascii="Cambria" w:hAnsi="Cambria"/>
                <w:szCs w:val="24"/>
                <w:lang w:val="fi-FI"/>
              </w:rPr>
              <w:t>Adanya</w:t>
            </w:r>
            <w:r w:rsidRPr="001B2393">
              <w:rPr>
                <w:rFonts w:ascii="Cambria" w:hAnsi="Cambria"/>
                <w:spacing w:val="1"/>
                <w:szCs w:val="24"/>
                <w:lang w:val="fi-FI"/>
              </w:rPr>
              <w:t xml:space="preserve"> </w:t>
            </w:r>
            <w:r w:rsidRPr="001B2393">
              <w:rPr>
                <w:rFonts w:ascii="Cambria" w:hAnsi="Cambria"/>
                <w:szCs w:val="24"/>
                <w:lang w:val="fi-FI"/>
              </w:rPr>
              <w:t>media</w:t>
            </w:r>
            <w:r w:rsidRPr="001B2393">
              <w:rPr>
                <w:rFonts w:ascii="Cambria" w:hAnsi="Cambria"/>
                <w:spacing w:val="1"/>
                <w:szCs w:val="24"/>
                <w:lang w:val="fi-FI"/>
              </w:rPr>
              <w:t xml:space="preserve"> </w:t>
            </w:r>
            <w:r w:rsidRPr="001B2393">
              <w:rPr>
                <w:rFonts w:ascii="Cambria" w:hAnsi="Cambria"/>
                <w:spacing w:val="-1"/>
                <w:szCs w:val="24"/>
                <w:lang w:val="fi-FI"/>
              </w:rPr>
              <w:t xml:space="preserve">informasi/saluran </w:t>
            </w:r>
            <w:r w:rsidRPr="001B2393">
              <w:rPr>
                <w:rFonts w:ascii="Cambria" w:hAnsi="Cambria"/>
                <w:szCs w:val="24"/>
                <w:lang w:val="fi-FI"/>
              </w:rPr>
              <w:t>promosi</w:t>
            </w:r>
            <w:r w:rsidRPr="001B2393">
              <w:rPr>
                <w:rFonts w:ascii="Cambria" w:hAnsi="Cambria"/>
                <w:spacing w:val="-56"/>
                <w:szCs w:val="24"/>
                <w:lang w:val="fi-FI"/>
              </w:rPr>
              <w:t xml:space="preserve"> </w:t>
            </w:r>
            <w:r w:rsidRPr="001B2393">
              <w:rPr>
                <w:rFonts w:ascii="Cambria" w:hAnsi="Cambria"/>
                <w:szCs w:val="24"/>
              </w:rPr>
              <w:t xml:space="preserve"> dan</w:t>
            </w:r>
            <w:r w:rsidRPr="001B2393">
              <w:rPr>
                <w:rFonts w:ascii="Cambria" w:hAnsi="Cambria"/>
                <w:spacing w:val="2"/>
                <w:szCs w:val="24"/>
                <w:lang w:val="fi-FI"/>
              </w:rPr>
              <w:t xml:space="preserve"> </w:t>
            </w:r>
            <w:r w:rsidRPr="001B2393">
              <w:rPr>
                <w:rFonts w:ascii="Cambria" w:hAnsi="Cambria"/>
                <w:szCs w:val="24"/>
                <w:lang w:val="fi-FI"/>
              </w:rPr>
              <w:t>edukasi kepada</w:t>
            </w:r>
            <w:r w:rsidRPr="001B2393">
              <w:rPr>
                <w:rFonts w:ascii="Cambria" w:hAnsi="Cambria"/>
                <w:spacing w:val="1"/>
                <w:szCs w:val="24"/>
                <w:lang w:val="fi-FI"/>
              </w:rPr>
              <w:t xml:space="preserve"> </w:t>
            </w:r>
            <w:r w:rsidRPr="001B2393">
              <w:rPr>
                <w:rFonts w:ascii="Cambria" w:hAnsi="Cambria"/>
                <w:szCs w:val="24"/>
                <w:lang w:val="fi-FI"/>
              </w:rPr>
              <w:t>masyarakat</w:t>
            </w:r>
          </w:p>
        </w:tc>
      </w:tr>
      <w:tr w:rsidR="00653458" w:rsidRPr="001B2393" w:rsidTr="00BD7B54">
        <w:trPr>
          <w:trHeight w:val="1117"/>
        </w:trPr>
        <w:tc>
          <w:tcPr>
            <w:tcW w:w="567" w:type="dxa"/>
            <w:tcBorders>
              <w:top w:val="single" w:sz="4" w:space="0" w:color="000000"/>
              <w:left w:val="single" w:sz="4" w:space="0" w:color="000000"/>
              <w:bottom w:val="single" w:sz="4" w:space="0" w:color="000000"/>
              <w:right w:val="single" w:sz="4" w:space="0" w:color="000000"/>
            </w:tcBorders>
          </w:tcPr>
          <w:p w:rsidR="00653458" w:rsidRPr="001B2393" w:rsidRDefault="005513D7" w:rsidP="00BD7B54">
            <w:pPr>
              <w:spacing w:after="0"/>
              <w:ind w:left="107"/>
              <w:rPr>
                <w:rFonts w:ascii="Cambria" w:hAnsi="Cambria"/>
                <w:szCs w:val="24"/>
              </w:rPr>
            </w:pPr>
            <w:r>
              <w:rPr>
                <w:rFonts w:ascii="Cambria" w:hAnsi="Cambria"/>
                <w:szCs w:val="24"/>
              </w:rPr>
              <w:t>7</w:t>
            </w:r>
          </w:p>
        </w:tc>
        <w:tc>
          <w:tcPr>
            <w:tcW w:w="2774" w:type="dxa"/>
            <w:tcBorders>
              <w:top w:val="single" w:sz="4" w:space="0" w:color="000000"/>
              <w:left w:val="single" w:sz="4" w:space="0" w:color="000000"/>
              <w:bottom w:val="single" w:sz="4" w:space="0" w:color="000000"/>
              <w:right w:val="single" w:sz="4" w:space="0" w:color="000000"/>
            </w:tcBorders>
          </w:tcPr>
          <w:p w:rsidR="00653458" w:rsidRPr="001B2393" w:rsidRDefault="00653458" w:rsidP="00BD7B54">
            <w:pPr>
              <w:spacing w:after="0" w:line="280" w:lineRule="auto"/>
              <w:ind w:left="107" w:right="199"/>
              <w:rPr>
                <w:rFonts w:ascii="Cambria" w:hAnsi="Cambria"/>
                <w:szCs w:val="24"/>
                <w:lang w:val="fi-FI"/>
              </w:rPr>
            </w:pPr>
            <w:r w:rsidRPr="001B2393">
              <w:rPr>
                <w:rFonts w:ascii="Cambria" w:hAnsi="Cambria"/>
                <w:szCs w:val="24"/>
                <w:lang w:val="fi-FI"/>
              </w:rPr>
              <w:t>Meningkatnya penanganan keamanan pangan segar melalui peningkatan peran produsen dan kepedulian konsumsi.</w:t>
            </w:r>
          </w:p>
        </w:tc>
        <w:tc>
          <w:tcPr>
            <w:tcW w:w="3862" w:type="dxa"/>
            <w:tcBorders>
              <w:top w:val="single" w:sz="4" w:space="0" w:color="000000"/>
              <w:left w:val="single" w:sz="4" w:space="0" w:color="000000"/>
              <w:bottom w:val="single" w:sz="4" w:space="0" w:color="000000"/>
              <w:right w:val="single" w:sz="4" w:space="0" w:color="000000"/>
            </w:tcBorders>
          </w:tcPr>
          <w:p w:rsidR="00653458" w:rsidRPr="001B2393" w:rsidRDefault="00653458" w:rsidP="00BD7B54">
            <w:pPr>
              <w:spacing w:after="0" w:line="280" w:lineRule="auto"/>
              <w:ind w:left="111" w:right="389"/>
              <w:rPr>
                <w:rFonts w:ascii="Cambria" w:hAnsi="Cambria"/>
                <w:szCs w:val="24"/>
                <w:lang w:val="fi-FI"/>
              </w:rPr>
            </w:pPr>
            <w:r w:rsidRPr="001B2393">
              <w:rPr>
                <w:rFonts w:ascii="Cambria" w:hAnsi="Cambria"/>
                <w:szCs w:val="24"/>
                <w:lang w:val="fi-FI"/>
              </w:rPr>
              <w:t>Keamanan Pangan masih memerlukan penanganan serius dan</w:t>
            </w:r>
            <w:r w:rsidRPr="001B2393">
              <w:rPr>
                <w:rFonts w:ascii="Cambria" w:hAnsi="Cambria"/>
                <w:szCs w:val="24"/>
              </w:rPr>
              <w:t xml:space="preserve">  m</w:t>
            </w:r>
            <w:r w:rsidRPr="001B2393">
              <w:rPr>
                <w:rFonts w:ascii="Cambria" w:hAnsi="Cambria"/>
                <w:szCs w:val="24"/>
                <w:lang w:val="fi-FI"/>
              </w:rPr>
              <w:t>asih ditemukannya kasus ketidaka</w:t>
            </w:r>
            <w:r w:rsidRPr="001B2393">
              <w:rPr>
                <w:rFonts w:ascii="Cambria" w:hAnsi="Cambria"/>
                <w:szCs w:val="24"/>
              </w:rPr>
              <w:t xml:space="preserve"> </w:t>
            </w:r>
            <w:r w:rsidRPr="001B2393">
              <w:rPr>
                <w:rFonts w:ascii="Cambria" w:hAnsi="Cambria"/>
                <w:szCs w:val="24"/>
                <w:lang w:val="fi-FI"/>
              </w:rPr>
              <w:t>manan pangan</w:t>
            </w:r>
          </w:p>
        </w:tc>
        <w:tc>
          <w:tcPr>
            <w:tcW w:w="3542" w:type="dxa"/>
            <w:tcBorders>
              <w:top w:val="single" w:sz="4" w:space="0" w:color="000000"/>
              <w:left w:val="single" w:sz="4" w:space="0" w:color="000000"/>
              <w:bottom w:val="single" w:sz="4" w:space="0" w:color="000000"/>
              <w:right w:val="single" w:sz="4" w:space="0" w:color="000000"/>
            </w:tcBorders>
          </w:tcPr>
          <w:p w:rsidR="00653458" w:rsidRPr="001B2393" w:rsidRDefault="00653458" w:rsidP="00BD7B54">
            <w:pPr>
              <w:spacing w:after="0" w:line="280" w:lineRule="auto"/>
              <w:ind w:left="109" w:right="272"/>
              <w:rPr>
                <w:rFonts w:ascii="Cambria" w:hAnsi="Cambria"/>
                <w:szCs w:val="24"/>
              </w:rPr>
            </w:pPr>
            <w:r w:rsidRPr="001B2393">
              <w:rPr>
                <w:rFonts w:ascii="Cambria" w:hAnsi="Cambria"/>
                <w:szCs w:val="24"/>
              </w:rPr>
              <w:t>Rendahnya kepedulian produsen dalam menghasilkan produk pangan yang aman</w:t>
            </w:r>
          </w:p>
        </w:tc>
        <w:tc>
          <w:tcPr>
            <w:tcW w:w="3100" w:type="dxa"/>
            <w:tcBorders>
              <w:top w:val="single" w:sz="4" w:space="0" w:color="000000"/>
              <w:left w:val="single" w:sz="4" w:space="0" w:color="000000"/>
              <w:bottom w:val="single" w:sz="4" w:space="0" w:color="000000"/>
              <w:right w:val="single" w:sz="4" w:space="0" w:color="000000"/>
            </w:tcBorders>
          </w:tcPr>
          <w:p w:rsidR="00653458" w:rsidRPr="001B2393" w:rsidRDefault="00653458" w:rsidP="00BD7B54">
            <w:pPr>
              <w:spacing w:after="0" w:line="280" w:lineRule="auto"/>
              <w:ind w:left="112" w:right="454"/>
              <w:rPr>
                <w:rFonts w:ascii="Cambria" w:hAnsi="Cambria"/>
                <w:szCs w:val="24"/>
                <w:lang w:val="fi-FI"/>
              </w:rPr>
            </w:pPr>
            <w:r w:rsidRPr="001B2393">
              <w:rPr>
                <w:rFonts w:ascii="Cambria" w:hAnsi="Cambria"/>
                <w:szCs w:val="24"/>
                <w:lang w:val="fi-FI"/>
              </w:rPr>
              <w:t>Telah dibentuknya Otoritas Kompetensi Keamanan Pangan Daerah</w:t>
            </w:r>
          </w:p>
        </w:tc>
      </w:tr>
    </w:tbl>
    <w:p w:rsidR="00653458" w:rsidRPr="00DE035E" w:rsidRDefault="00653458" w:rsidP="00653458">
      <w:pPr>
        <w:spacing w:after="0" w:line="360" w:lineRule="auto"/>
        <w:rPr>
          <w:rFonts w:ascii="Cambria" w:eastAsia="Arial" w:hAnsi="Cambria" w:cs="Arial"/>
          <w:b/>
          <w:szCs w:val="24"/>
          <w:lang w:val="fi-FI"/>
        </w:rPr>
      </w:pPr>
    </w:p>
    <w:p w:rsidR="00653458" w:rsidRPr="00653458" w:rsidRDefault="00653458" w:rsidP="008C13F2">
      <w:pPr>
        <w:widowControl w:val="0"/>
        <w:autoSpaceDE w:val="0"/>
        <w:autoSpaceDN w:val="0"/>
        <w:spacing w:after="0" w:line="360" w:lineRule="auto"/>
        <w:ind w:left="1134" w:hanging="1134"/>
        <w:jc w:val="both"/>
        <w:rPr>
          <w:rFonts w:ascii="Cambria" w:hAnsi="Cambria"/>
          <w:b/>
          <w:bCs/>
          <w:sz w:val="24"/>
          <w:szCs w:val="24"/>
          <w:lang w:val="fi-FI"/>
        </w:rPr>
        <w:sectPr w:rsidR="00653458" w:rsidRPr="00653458" w:rsidSect="00653458">
          <w:pgSz w:w="16838" w:h="11906" w:orient="landscape" w:code="9"/>
          <w:pgMar w:top="1300" w:right="280" w:bottom="1600" w:left="1140" w:header="720" w:footer="720" w:gutter="0"/>
          <w:cols w:space="720"/>
          <w:docGrid w:linePitch="299"/>
        </w:sectPr>
      </w:pPr>
    </w:p>
    <w:p w:rsidR="005F5315" w:rsidRPr="008C13F2" w:rsidRDefault="005F5315" w:rsidP="008C13F2">
      <w:pPr>
        <w:tabs>
          <w:tab w:val="left" w:pos="993"/>
        </w:tabs>
        <w:spacing w:after="0" w:line="360" w:lineRule="auto"/>
        <w:rPr>
          <w:rFonts w:ascii="Cambria" w:eastAsia="Arial" w:hAnsi="Cambria" w:cs="Arial"/>
          <w:b/>
          <w:sz w:val="24"/>
          <w:szCs w:val="24"/>
        </w:rPr>
        <w:sectPr w:rsidR="005F5315" w:rsidRPr="008C13F2" w:rsidSect="00653458">
          <w:pgSz w:w="11906" w:h="16838" w:code="9"/>
          <w:pgMar w:top="1160" w:right="1300" w:bottom="280" w:left="1600" w:header="720" w:footer="720" w:gutter="0"/>
          <w:cols w:space="720"/>
          <w:docGrid w:linePitch="299"/>
        </w:sectPr>
      </w:pPr>
    </w:p>
    <w:p w:rsidR="00587907" w:rsidRPr="008C13F2" w:rsidRDefault="00587907" w:rsidP="00D668DC">
      <w:pPr>
        <w:pStyle w:val="Header"/>
        <w:widowControl w:val="0"/>
        <w:numPr>
          <w:ilvl w:val="2"/>
          <w:numId w:val="29"/>
        </w:numPr>
        <w:tabs>
          <w:tab w:val="clear" w:pos="4513"/>
          <w:tab w:val="clear" w:pos="9026"/>
        </w:tabs>
        <w:autoSpaceDE w:val="0"/>
        <w:autoSpaceDN w:val="0"/>
        <w:spacing w:line="360" w:lineRule="auto"/>
        <w:ind w:left="567" w:right="3984"/>
        <w:jc w:val="right"/>
        <w:rPr>
          <w:rFonts w:ascii="Cambria" w:hAnsi="Cambria"/>
          <w:b/>
          <w:sz w:val="24"/>
          <w:szCs w:val="24"/>
        </w:rPr>
      </w:pPr>
      <w:r w:rsidRPr="008C13F2">
        <w:rPr>
          <w:rFonts w:ascii="Cambria" w:hAnsi="Cambria"/>
          <w:b/>
          <w:sz w:val="24"/>
          <w:szCs w:val="24"/>
        </w:rPr>
        <w:lastRenderedPageBreak/>
        <w:t>Telaahan</w:t>
      </w:r>
      <w:r w:rsidRPr="008C13F2">
        <w:rPr>
          <w:rFonts w:ascii="Cambria" w:hAnsi="Cambria"/>
          <w:b/>
          <w:spacing w:val="-5"/>
          <w:sz w:val="24"/>
          <w:szCs w:val="24"/>
        </w:rPr>
        <w:t xml:space="preserve"> </w:t>
      </w:r>
      <w:r w:rsidRPr="008C13F2">
        <w:rPr>
          <w:rFonts w:ascii="Cambria" w:hAnsi="Cambria"/>
          <w:b/>
          <w:sz w:val="24"/>
          <w:szCs w:val="24"/>
        </w:rPr>
        <w:t>Renstra</w:t>
      </w:r>
      <w:r w:rsidRPr="008C13F2">
        <w:rPr>
          <w:rFonts w:ascii="Cambria" w:hAnsi="Cambria"/>
          <w:b/>
          <w:spacing w:val="-5"/>
          <w:sz w:val="24"/>
          <w:szCs w:val="24"/>
        </w:rPr>
        <w:t xml:space="preserve"> </w:t>
      </w:r>
      <w:r w:rsidRPr="008C13F2">
        <w:rPr>
          <w:rFonts w:ascii="Cambria" w:hAnsi="Cambria"/>
          <w:b/>
          <w:sz w:val="24"/>
          <w:szCs w:val="24"/>
        </w:rPr>
        <w:t>Provinsi</w:t>
      </w:r>
      <w:r w:rsidRPr="008C13F2">
        <w:rPr>
          <w:rFonts w:ascii="Cambria" w:hAnsi="Cambria"/>
          <w:b/>
          <w:spacing w:val="-3"/>
          <w:sz w:val="24"/>
          <w:szCs w:val="24"/>
        </w:rPr>
        <w:t xml:space="preserve"> </w:t>
      </w:r>
      <w:r w:rsidRPr="008C13F2">
        <w:rPr>
          <w:rFonts w:ascii="Cambria" w:hAnsi="Cambria"/>
          <w:b/>
          <w:sz w:val="24"/>
          <w:szCs w:val="24"/>
        </w:rPr>
        <w:t>Sulawesi Selatan</w:t>
      </w:r>
      <w:r w:rsidR="00BA4B81" w:rsidRPr="008C13F2">
        <w:rPr>
          <w:rFonts w:ascii="Cambria" w:hAnsi="Cambria"/>
          <w:b/>
          <w:sz w:val="24"/>
          <w:szCs w:val="24"/>
        </w:rPr>
        <w:t xml:space="preserve">    </w:t>
      </w:r>
    </w:p>
    <w:p w:rsidR="009A6821" w:rsidRPr="008C13F2" w:rsidRDefault="009A6821" w:rsidP="008C13F2">
      <w:pPr>
        <w:spacing w:after="0" w:line="360" w:lineRule="auto"/>
        <w:ind w:left="709" w:right="592" w:hanging="142"/>
        <w:jc w:val="both"/>
        <w:rPr>
          <w:rFonts w:ascii="Cambria" w:hAnsi="Cambria"/>
          <w:bCs/>
          <w:sz w:val="24"/>
          <w:szCs w:val="24"/>
        </w:rPr>
      </w:pPr>
      <w:r w:rsidRPr="008C13F2">
        <w:rPr>
          <w:rFonts w:ascii="Cambria" w:hAnsi="Cambria"/>
          <w:bCs/>
          <w:sz w:val="24"/>
          <w:szCs w:val="24"/>
        </w:rPr>
        <w:t xml:space="preserve">               Visi, misi dan program pemerintah provinsi Sulawesi Selatan dibuat untuk memahami arah pembangunan yang akan dilaksanakan 5 (lima) tahun ke depan dan untuk mengi</w:t>
      </w:r>
      <w:r w:rsidR="00B025A4" w:rsidRPr="008C13F2">
        <w:rPr>
          <w:rFonts w:ascii="Cambria" w:hAnsi="Cambria"/>
          <w:bCs/>
          <w:sz w:val="24"/>
          <w:szCs w:val="24"/>
        </w:rPr>
        <w:t>dentifikasi fa</w:t>
      </w:r>
      <w:r w:rsidR="00C15F9B" w:rsidRPr="008C13F2">
        <w:rPr>
          <w:rFonts w:ascii="Cambria" w:hAnsi="Cambria"/>
          <w:bCs/>
          <w:sz w:val="24"/>
          <w:szCs w:val="24"/>
        </w:rPr>
        <w:t>k</w:t>
      </w:r>
      <w:r w:rsidR="00B025A4" w:rsidRPr="008C13F2">
        <w:rPr>
          <w:rFonts w:ascii="Cambria" w:hAnsi="Cambria"/>
          <w:bCs/>
          <w:sz w:val="24"/>
          <w:szCs w:val="24"/>
        </w:rPr>
        <w:t>tor-faktor penghambat dan mendorong pelayanan Dinas Ketahanan Pangan dan visi dan misi Kepala Daerah dan Wakil Kepala Daerah Provinsi Sulawesi Selatan Visi “</w:t>
      </w:r>
      <w:r w:rsidR="00B025A4" w:rsidRPr="008C13F2">
        <w:rPr>
          <w:rFonts w:ascii="Cambria" w:hAnsi="Cambria"/>
          <w:b/>
          <w:i/>
          <w:iCs/>
          <w:sz w:val="24"/>
          <w:szCs w:val="24"/>
        </w:rPr>
        <w:t xml:space="preserve">Sulawesi Selatan yang Inovatif, Produktif, Insklutif, Kompetitif dan Berkarakter” </w:t>
      </w:r>
      <w:r w:rsidR="00B025A4" w:rsidRPr="008C13F2">
        <w:rPr>
          <w:rFonts w:ascii="Cambria" w:hAnsi="Cambria"/>
          <w:bCs/>
          <w:sz w:val="24"/>
          <w:szCs w:val="24"/>
        </w:rPr>
        <w:t xml:space="preserve">yang dilaksanakan melalui </w:t>
      </w:r>
      <w:r w:rsidR="00396673" w:rsidRPr="008C13F2">
        <w:rPr>
          <w:rFonts w:ascii="Cambria" w:hAnsi="Cambria"/>
          <w:bCs/>
          <w:sz w:val="24"/>
          <w:szCs w:val="24"/>
        </w:rPr>
        <w:t>5 (lima) misi, dimana tujuan dan sasaran Dinas Ketahanan Pangan Provinsi Sulawesi Selatan masuk dalam misi 5 (lima) yaitu:</w:t>
      </w:r>
      <w:r w:rsidR="00A75489" w:rsidRPr="008C13F2">
        <w:rPr>
          <w:rFonts w:ascii="Cambria" w:hAnsi="Cambria"/>
          <w:bCs/>
          <w:sz w:val="24"/>
          <w:szCs w:val="24"/>
        </w:rPr>
        <w:t xml:space="preserve"> ”</w:t>
      </w:r>
      <w:r w:rsidR="00396673" w:rsidRPr="008C13F2">
        <w:rPr>
          <w:rFonts w:ascii="Cambria" w:hAnsi="Cambria"/>
          <w:b/>
          <w:i/>
          <w:iCs/>
          <w:sz w:val="24"/>
          <w:szCs w:val="24"/>
        </w:rPr>
        <w:t xml:space="preserve">Meningkatnya Produktivitas dan Daya </w:t>
      </w:r>
      <w:r w:rsidR="00A75489" w:rsidRPr="008C13F2">
        <w:rPr>
          <w:rFonts w:ascii="Cambria" w:hAnsi="Cambria"/>
          <w:b/>
          <w:i/>
          <w:iCs/>
          <w:sz w:val="24"/>
          <w:szCs w:val="24"/>
        </w:rPr>
        <w:t>S</w:t>
      </w:r>
      <w:r w:rsidR="00396673" w:rsidRPr="008C13F2">
        <w:rPr>
          <w:rFonts w:ascii="Cambria" w:hAnsi="Cambria"/>
          <w:b/>
          <w:i/>
          <w:iCs/>
          <w:sz w:val="24"/>
          <w:szCs w:val="24"/>
        </w:rPr>
        <w:t>aing Produk Sumber Daya Alam yang Berkelanjutan</w:t>
      </w:r>
      <w:r w:rsidR="00A75489" w:rsidRPr="008C13F2">
        <w:rPr>
          <w:rFonts w:ascii="Cambria" w:hAnsi="Cambria"/>
          <w:b/>
          <w:i/>
          <w:iCs/>
          <w:sz w:val="24"/>
          <w:szCs w:val="24"/>
        </w:rPr>
        <w:t>”</w:t>
      </w:r>
      <w:r w:rsidR="00722250" w:rsidRPr="008C13F2">
        <w:rPr>
          <w:rFonts w:ascii="Cambria" w:hAnsi="Cambria"/>
          <w:b/>
          <w:i/>
          <w:iCs/>
          <w:sz w:val="24"/>
          <w:szCs w:val="24"/>
        </w:rPr>
        <w:t xml:space="preserve"> </w:t>
      </w:r>
      <w:r w:rsidR="00722250" w:rsidRPr="008C13F2">
        <w:rPr>
          <w:rFonts w:ascii="Cambria" w:hAnsi="Cambria"/>
          <w:bCs/>
          <w:sz w:val="24"/>
          <w:szCs w:val="24"/>
        </w:rPr>
        <w:t xml:space="preserve">dengan memperhatikan visi dan misi tersebut serta adanya perubahan paradigma dan kondisi yang akan dihadapi pada masa yang akan dating, maka Dinas Ketahanan Pangan Kabupaten Gowa </w:t>
      </w:r>
      <w:r w:rsidR="00307304">
        <w:rPr>
          <w:rFonts w:ascii="Cambria" w:hAnsi="Cambria"/>
          <w:bCs/>
          <w:sz w:val="24"/>
          <w:szCs w:val="24"/>
        </w:rPr>
        <w:t>harus dapat mengidentifikasi fakt</w:t>
      </w:r>
      <w:r w:rsidR="00722250" w:rsidRPr="008C13F2">
        <w:rPr>
          <w:rFonts w:ascii="Cambria" w:hAnsi="Cambria"/>
          <w:bCs/>
          <w:sz w:val="24"/>
          <w:szCs w:val="24"/>
        </w:rPr>
        <w:t>or-faktor penghambat dan pendorong yang mempengaruhi setiap</w:t>
      </w:r>
      <w:r w:rsidR="001E4392" w:rsidRPr="008C13F2">
        <w:rPr>
          <w:rFonts w:ascii="Cambria" w:hAnsi="Cambria"/>
          <w:bCs/>
          <w:sz w:val="24"/>
          <w:szCs w:val="24"/>
        </w:rPr>
        <w:t xml:space="preserve"> aspek kajian, dari sisi permasalahan berdasarkan pelayanan perangkat daerah, arahan RPJM, arahan RTRW dan arahan KLHS. </w:t>
      </w:r>
      <w:r w:rsidR="00CA3553" w:rsidRPr="008C13F2">
        <w:rPr>
          <w:rFonts w:ascii="Cambria" w:hAnsi="Cambria"/>
          <w:bCs/>
          <w:sz w:val="24"/>
          <w:szCs w:val="24"/>
        </w:rPr>
        <w:t>Telaahan terhadap visi, misi</w:t>
      </w:r>
      <w:r w:rsidR="00E53D33" w:rsidRPr="008C13F2">
        <w:rPr>
          <w:rFonts w:ascii="Cambria" w:hAnsi="Cambria"/>
          <w:bCs/>
          <w:sz w:val="24"/>
          <w:szCs w:val="24"/>
        </w:rPr>
        <w:t xml:space="preserve"> dan program pemerintah daerah Sulawesi Selatan dalam hubungan dengan tugas pokok dan fungsi pelayanan Dinas Ketahanan Pangan Kabupaten Gowa</w:t>
      </w:r>
      <w:r w:rsidR="00D06CD6" w:rsidRPr="008C13F2">
        <w:rPr>
          <w:rFonts w:ascii="Cambria" w:hAnsi="Cambria"/>
          <w:bCs/>
          <w:sz w:val="24"/>
          <w:szCs w:val="24"/>
        </w:rPr>
        <w:t xml:space="preserve"> dapat dilihat </w:t>
      </w:r>
      <w:r w:rsidR="00262110" w:rsidRPr="008C13F2">
        <w:rPr>
          <w:rFonts w:ascii="Cambria" w:hAnsi="Cambria"/>
          <w:bCs/>
          <w:sz w:val="24"/>
          <w:szCs w:val="24"/>
        </w:rPr>
        <w:t>pada tabel</w:t>
      </w:r>
      <w:r w:rsidR="00D06CD6" w:rsidRPr="008C13F2">
        <w:rPr>
          <w:rFonts w:ascii="Cambria" w:hAnsi="Cambria"/>
          <w:bCs/>
          <w:sz w:val="24"/>
          <w:szCs w:val="24"/>
        </w:rPr>
        <w:t xml:space="preserve"> berikut </w:t>
      </w:r>
      <w:r w:rsidR="00262110" w:rsidRPr="008C13F2">
        <w:rPr>
          <w:rFonts w:ascii="Cambria" w:hAnsi="Cambria"/>
          <w:bCs/>
          <w:sz w:val="24"/>
          <w:szCs w:val="24"/>
        </w:rPr>
        <w:t>ini</w:t>
      </w:r>
      <w:r w:rsidR="00D06CD6" w:rsidRPr="008C13F2">
        <w:rPr>
          <w:rFonts w:ascii="Cambria" w:hAnsi="Cambria"/>
          <w:bCs/>
          <w:sz w:val="24"/>
          <w:szCs w:val="24"/>
        </w:rPr>
        <w:t>:</w:t>
      </w:r>
    </w:p>
    <w:p w:rsidR="00CA3553" w:rsidRPr="008C13F2" w:rsidRDefault="00CA3553" w:rsidP="008C13F2">
      <w:pPr>
        <w:spacing w:after="0" w:line="360" w:lineRule="auto"/>
        <w:ind w:left="709" w:right="592"/>
        <w:jc w:val="both"/>
        <w:rPr>
          <w:rFonts w:ascii="Cambria" w:hAnsi="Cambria"/>
          <w:bCs/>
          <w:sz w:val="24"/>
          <w:szCs w:val="24"/>
        </w:rPr>
      </w:pPr>
    </w:p>
    <w:p w:rsidR="000134D9" w:rsidRPr="008C13F2" w:rsidRDefault="000134D9" w:rsidP="008C13F2">
      <w:pPr>
        <w:spacing w:after="0" w:line="360" w:lineRule="auto"/>
        <w:jc w:val="both"/>
        <w:rPr>
          <w:rFonts w:ascii="Cambria" w:hAnsi="Cambria"/>
          <w:sz w:val="24"/>
          <w:szCs w:val="24"/>
        </w:rPr>
      </w:pPr>
    </w:p>
    <w:p w:rsidR="00F64664" w:rsidRDefault="00F64664" w:rsidP="008C13F2">
      <w:pPr>
        <w:spacing w:after="0" w:line="360" w:lineRule="auto"/>
        <w:jc w:val="both"/>
        <w:rPr>
          <w:rFonts w:ascii="Cambria" w:hAnsi="Cambria"/>
          <w:sz w:val="24"/>
          <w:szCs w:val="24"/>
        </w:rPr>
      </w:pPr>
    </w:p>
    <w:p w:rsidR="00F83756" w:rsidRDefault="00F83756" w:rsidP="008C13F2">
      <w:pPr>
        <w:spacing w:after="0" w:line="360" w:lineRule="auto"/>
        <w:jc w:val="both"/>
        <w:rPr>
          <w:rFonts w:ascii="Cambria" w:hAnsi="Cambria"/>
          <w:sz w:val="24"/>
          <w:szCs w:val="24"/>
        </w:rPr>
      </w:pPr>
    </w:p>
    <w:p w:rsidR="00F83756" w:rsidRDefault="00F83756" w:rsidP="008C13F2">
      <w:pPr>
        <w:spacing w:after="0" w:line="360" w:lineRule="auto"/>
        <w:jc w:val="both"/>
        <w:rPr>
          <w:rFonts w:ascii="Cambria" w:hAnsi="Cambria"/>
          <w:sz w:val="24"/>
          <w:szCs w:val="24"/>
        </w:rPr>
      </w:pPr>
    </w:p>
    <w:p w:rsidR="00F83756" w:rsidRDefault="00F83756" w:rsidP="008C13F2">
      <w:pPr>
        <w:spacing w:after="0" w:line="360" w:lineRule="auto"/>
        <w:jc w:val="both"/>
        <w:rPr>
          <w:rFonts w:ascii="Cambria" w:hAnsi="Cambria"/>
          <w:sz w:val="24"/>
          <w:szCs w:val="24"/>
        </w:rPr>
      </w:pPr>
    </w:p>
    <w:p w:rsidR="00F83756" w:rsidRDefault="00F83756" w:rsidP="008C13F2">
      <w:pPr>
        <w:spacing w:after="0" w:line="360" w:lineRule="auto"/>
        <w:jc w:val="both"/>
        <w:rPr>
          <w:rFonts w:ascii="Cambria" w:hAnsi="Cambria"/>
          <w:sz w:val="24"/>
          <w:szCs w:val="24"/>
        </w:rPr>
      </w:pPr>
    </w:p>
    <w:p w:rsidR="00F83756" w:rsidRDefault="00F83756" w:rsidP="008C13F2">
      <w:pPr>
        <w:spacing w:after="0" w:line="360" w:lineRule="auto"/>
        <w:jc w:val="both"/>
        <w:rPr>
          <w:rFonts w:ascii="Cambria" w:hAnsi="Cambria"/>
          <w:sz w:val="24"/>
          <w:szCs w:val="24"/>
        </w:rPr>
        <w:sectPr w:rsidR="00F83756" w:rsidSect="005B3448">
          <w:type w:val="continuous"/>
          <w:pgSz w:w="11906" w:h="16838" w:code="9"/>
          <w:pgMar w:top="1360" w:right="840" w:bottom="1300" w:left="1320" w:header="861" w:footer="1101" w:gutter="0"/>
          <w:cols w:space="720"/>
        </w:sectPr>
      </w:pPr>
    </w:p>
    <w:p w:rsidR="00F83756" w:rsidRPr="00A802F0" w:rsidRDefault="00F83756" w:rsidP="00F83756">
      <w:pPr>
        <w:pStyle w:val="Heading4"/>
        <w:spacing w:before="0"/>
        <w:ind w:left="851" w:right="105" w:hanging="851"/>
        <w:jc w:val="center"/>
        <w:rPr>
          <w:rFonts w:ascii="Cambria" w:hAnsi="Cambria"/>
          <w:b/>
          <w:color w:val="000000" w:themeColor="text1"/>
          <w:sz w:val="24"/>
          <w:szCs w:val="24"/>
          <w:lang w:val="fi-FI"/>
        </w:rPr>
      </w:pPr>
      <w:r w:rsidRPr="008C13F2">
        <w:rPr>
          <w:rFonts w:ascii="Cambria" w:hAnsi="Cambria"/>
          <w:b/>
          <w:color w:val="000000" w:themeColor="text1"/>
          <w:sz w:val="24"/>
          <w:szCs w:val="24"/>
        </w:rPr>
        <w:lastRenderedPageBreak/>
        <w:t>Tabel  :  3.</w:t>
      </w:r>
      <w:r w:rsidRPr="00A802F0">
        <w:rPr>
          <w:rFonts w:ascii="Cambria" w:hAnsi="Cambria"/>
          <w:b/>
          <w:color w:val="000000" w:themeColor="text1"/>
          <w:sz w:val="24"/>
          <w:szCs w:val="24"/>
          <w:lang w:val="fi-FI"/>
        </w:rPr>
        <w:t>7</w:t>
      </w:r>
    </w:p>
    <w:p w:rsidR="00F83756" w:rsidRPr="008C13F2" w:rsidRDefault="00F83756" w:rsidP="00F83756">
      <w:pPr>
        <w:pStyle w:val="Heading4"/>
        <w:spacing w:before="0"/>
        <w:ind w:left="851" w:right="105" w:hanging="851"/>
        <w:jc w:val="center"/>
        <w:rPr>
          <w:rFonts w:ascii="Cambria" w:hAnsi="Cambria"/>
          <w:b/>
          <w:color w:val="000000" w:themeColor="text1"/>
          <w:sz w:val="24"/>
          <w:szCs w:val="24"/>
        </w:rPr>
      </w:pPr>
      <w:r w:rsidRPr="008C13F2">
        <w:rPr>
          <w:rFonts w:ascii="Cambria" w:hAnsi="Cambria"/>
          <w:b/>
          <w:color w:val="000000" w:themeColor="text1"/>
          <w:sz w:val="24"/>
          <w:szCs w:val="24"/>
        </w:rPr>
        <w:t>Permasalahan Pelayanan Dinas Ketahanan Pangan Kabupaten Gowa berdasarkan Sasaran Renstra K/L beserta Faktor</w:t>
      </w:r>
    </w:p>
    <w:p w:rsidR="00F83756" w:rsidRPr="008C13F2" w:rsidRDefault="00F83756" w:rsidP="00F83756">
      <w:pPr>
        <w:spacing w:after="0" w:line="360" w:lineRule="auto"/>
        <w:jc w:val="center"/>
        <w:rPr>
          <w:rFonts w:ascii="Cambria" w:hAnsi="Cambria"/>
          <w:sz w:val="24"/>
          <w:szCs w:val="24"/>
        </w:rPr>
      </w:pPr>
      <w:r w:rsidRPr="008C13F2">
        <w:rPr>
          <w:rFonts w:ascii="Cambria" w:hAnsi="Cambria"/>
          <w:b/>
          <w:color w:val="000000" w:themeColor="text1"/>
          <w:sz w:val="24"/>
          <w:szCs w:val="24"/>
        </w:rPr>
        <w:t>Penghambat   dan  Pendorong Keberhasilan Penanganannya</w:t>
      </w:r>
    </w:p>
    <w:tbl>
      <w:tblPr>
        <w:tblW w:w="1415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3117"/>
        <w:gridCol w:w="3862"/>
        <w:gridCol w:w="3542"/>
        <w:gridCol w:w="3100"/>
      </w:tblGrid>
      <w:tr w:rsidR="00F83756" w:rsidRPr="001B2393" w:rsidTr="00F83756">
        <w:trPr>
          <w:trHeight w:val="255"/>
        </w:trPr>
        <w:tc>
          <w:tcPr>
            <w:tcW w:w="533" w:type="dxa"/>
            <w:vMerge w:val="restart"/>
            <w:shd w:val="clear" w:color="auto" w:fill="92D050"/>
          </w:tcPr>
          <w:p w:rsidR="00F83756" w:rsidRPr="001B2393" w:rsidRDefault="00F83756" w:rsidP="00BD7B54">
            <w:pPr>
              <w:pStyle w:val="TableParagraph"/>
              <w:ind w:left="124"/>
            </w:pPr>
            <w:r w:rsidRPr="001B2393">
              <w:t>No</w:t>
            </w:r>
          </w:p>
        </w:tc>
        <w:tc>
          <w:tcPr>
            <w:tcW w:w="3117" w:type="dxa"/>
            <w:vMerge w:val="restart"/>
            <w:shd w:val="clear" w:color="auto" w:fill="92D050"/>
          </w:tcPr>
          <w:p w:rsidR="00F83756" w:rsidRPr="001B2393" w:rsidRDefault="00F83756" w:rsidP="00BD7B54">
            <w:pPr>
              <w:pStyle w:val="TableParagraph"/>
              <w:spacing w:line="280" w:lineRule="auto"/>
              <w:ind w:left="976" w:right="189" w:hanging="764"/>
              <w:rPr>
                <w:lang w:val="fi-FI"/>
              </w:rPr>
            </w:pPr>
            <w:r w:rsidRPr="001B2393">
              <w:rPr>
                <w:lang w:val="fi-FI"/>
              </w:rPr>
              <w:t>Sasaran Jangka Menengah</w:t>
            </w:r>
            <w:r w:rsidRPr="001B2393">
              <w:rPr>
                <w:spacing w:val="-56"/>
                <w:lang w:val="fi-FI"/>
              </w:rPr>
              <w:t xml:space="preserve"> </w:t>
            </w:r>
            <w:r w:rsidRPr="001B2393">
              <w:rPr>
                <w:lang w:val="fi-FI"/>
              </w:rPr>
              <w:t>Renstra K/L</w:t>
            </w:r>
          </w:p>
        </w:tc>
        <w:tc>
          <w:tcPr>
            <w:tcW w:w="3862" w:type="dxa"/>
            <w:vMerge w:val="restart"/>
            <w:shd w:val="clear" w:color="auto" w:fill="92D050"/>
          </w:tcPr>
          <w:p w:rsidR="00F83756" w:rsidRPr="001B2393" w:rsidRDefault="00F83756" w:rsidP="00BD7B54">
            <w:pPr>
              <w:pStyle w:val="TableParagraph"/>
              <w:spacing w:line="280" w:lineRule="auto"/>
              <w:ind w:left="779" w:right="112"/>
              <w:jc w:val="center"/>
              <w:rPr>
                <w:lang w:val="id-ID"/>
              </w:rPr>
            </w:pPr>
            <w:r w:rsidRPr="001B2393">
              <w:t>Permasalahan Pelayanan Perangkat</w:t>
            </w:r>
            <w:r w:rsidRPr="001B2393">
              <w:rPr>
                <w:spacing w:val="-56"/>
              </w:rPr>
              <w:t xml:space="preserve"> </w:t>
            </w:r>
            <w:r w:rsidRPr="001B2393">
              <w:rPr>
                <w:spacing w:val="-56"/>
                <w:lang w:val="id-ID"/>
              </w:rPr>
              <w:t xml:space="preserve">  </w:t>
            </w:r>
            <w:r w:rsidRPr="001B2393">
              <w:rPr>
                <w:lang w:val="id-ID"/>
              </w:rPr>
              <w:t xml:space="preserve"> Daerah</w:t>
            </w:r>
          </w:p>
        </w:tc>
        <w:tc>
          <w:tcPr>
            <w:tcW w:w="6642" w:type="dxa"/>
            <w:gridSpan w:val="2"/>
            <w:shd w:val="clear" w:color="auto" w:fill="92D050"/>
          </w:tcPr>
          <w:p w:rsidR="00F83756" w:rsidRPr="001B2393" w:rsidRDefault="00F83756" w:rsidP="00BD7B54">
            <w:pPr>
              <w:pStyle w:val="TableParagraph"/>
              <w:ind w:left="2991" w:right="2976" w:hanging="971"/>
              <w:jc w:val="center"/>
              <w:rPr>
                <w:lang w:val="id-ID"/>
              </w:rPr>
            </w:pPr>
            <w:r w:rsidRPr="001B2393">
              <w:t>Fakto</w:t>
            </w:r>
            <w:r w:rsidRPr="001B2393">
              <w:rPr>
                <w:lang w:val="id-ID"/>
              </w:rPr>
              <w:t>r</w:t>
            </w:r>
          </w:p>
        </w:tc>
      </w:tr>
      <w:tr w:rsidR="00F83756" w:rsidRPr="001B2393" w:rsidTr="00F83756">
        <w:trPr>
          <w:trHeight w:val="319"/>
        </w:trPr>
        <w:tc>
          <w:tcPr>
            <w:tcW w:w="533" w:type="dxa"/>
            <w:vMerge/>
            <w:tcBorders>
              <w:top w:val="nil"/>
            </w:tcBorders>
            <w:shd w:val="clear" w:color="auto" w:fill="92D050"/>
          </w:tcPr>
          <w:p w:rsidR="00F83756" w:rsidRPr="001B2393" w:rsidRDefault="00F83756" w:rsidP="00BD7B54">
            <w:pPr>
              <w:spacing w:after="0"/>
              <w:rPr>
                <w:rFonts w:ascii="Cambria" w:hAnsi="Cambria"/>
              </w:rPr>
            </w:pPr>
          </w:p>
        </w:tc>
        <w:tc>
          <w:tcPr>
            <w:tcW w:w="3117" w:type="dxa"/>
            <w:vMerge/>
            <w:tcBorders>
              <w:top w:val="nil"/>
            </w:tcBorders>
            <w:shd w:val="clear" w:color="auto" w:fill="92D050"/>
          </w:tcPr>
          <w:p w:rsidR="00F83756" w:rsidRPr="001B2393" w:rsidRDefault="00F83756" w:rsidP="00BD7B54">
            <w:pPr>
              <w:spacing w:after="0"/>
              <w:rPr>
                <w:rFonts w:ascii="Cambria" w:hAnsi="Cambria"/>
              </w:rPr>
            </w:pPr>
          </w:p>
        </w:tc>
        <w:tc>
          <w:tcPr>
            <w:tcW w:w="3862" w:type="dxa"/>
            <w:vMerge/>
            <w:tcBorders>
              <w:top w:val="nil"/>
            </w:tcBorders>
            <w:shd w:val="clear" w:color="auto" w:fill="92D050"/>
          </w:tcPr>
          <w:p w:rsidR="00F83756" w:rsidRPr="001B2393" w:rsidRDefault="00F83756" w:rsidP="00BD7B54">
            <w:pPr>
              <w:spacing w:after="0"/>
              <w:rPr>
                <w:rFonts w:ascii="Cambria" w:hAnsi="Cambria"/>
              </w:rPr>
            </w:pPr>
          </w:p>
        </w:tc>
        <w:tc>
          <w:tcPr>
            <w:tcW w:w="3542" w:type="dxa"/>
            <w:shd w:val="clear" w:color="auto" w:fill="92D050"/>
          </w:tcPr>
          <w:p w:rsidR="00F83756" w:rsidRPr="001B2393" w:rsidRDefault="00F83756" w:rsidP="00BD7B54">
            <w:pPr>
              <w:pStyle w:val="TableParagraph"/>
              <w:ind w:left="1129" w:right="1115"/>
              <w:jc w:val="center"/>
            </w:pPr>
            <w:r w:rsidRPr="001B2393">
              <w:t>Penghambat</w:t>
            </w:r>
          </w:p>
        </w:tc>
        <w:tc>
          <w:tcPr>
            <w:tcW w:w="3100" w:type="dxa"/>
            <w:shd w:val="clear" w:color="auto" w:fill="92D050"/>
          </w:tcPr>
          <w:p w:rsidR="00F83756" w:rsidRPr="001B2393" w:rsidRDefault="00F83756" w:rsidP="00BD7B54">
            <w:pPr>
              <w:pStyle w:val="TableParagraph"/>
              <w:ind w:left="995" w:right="978" w:hanging="532"/>
              <w:jc w:val="center"/>
            </w:pPr>
            <w:r w:rsidRPr="001B2393">
              <w:t>Pendorong</w:t>
            </w:r>
          </w:p>
        </w:tc>
      </w:tr>
      <w:tr w:rsidR="00F83756" w:rsidRPr="001B2393" w:rsidTr="00F83756">
        <w:trPr>
          <w:trHeight w:val="241"/>
        </w:trPr>
        <w:tc>
          <w:tcPr>
            <w:tcW w:w="533" w:type="dxa"/>
            <w:shd w:val="clear" w:color="auto" w:fill="C2D69B" w:themeFill="accent3" w:themeFillTint="99"/>
          </w:tcPr>
          <w:p w:rsidR="00F83756" w:rsidRPr="001B2393" w:rsidRDefault="00F83756" w:rsidP="00BD7B54">
            <w:pPr>
              <w:pStyle w:val="TableParagraph"/>
              <w:ind w:left="131"/>
              <w:rPr>
                <w:lang w:val="id-ID"/>
              </w:rPr>
            </w:pPr>
            <w:r w:rsidRPr="001B2393">
              <w:t>1</w:t>
            </w:r>
          </w:p>
        </w:tc>
        <w:tc>
          <w:tcPr>
            <w:tcW w:w="3117" w:type="dxa"/>
            <w:shd w:val="clear" w:color="auto" w:fill="C2D69B" w:themeFill="accent3" w:themeFillTint="99"/>
          </w:tcPr>
          <w:p w:rsidR="00F83756" w:rsidRPr="001B2393" w:rsidRDefault="00F83756" w:rsidP="00BD7B54">
            <w:pPr>
              <w:pStyle w:val="TableParagraph"/>
              <w:ind w:left="209" w:right="200"/>
              <w:jc w:val="center"/>
              <w:rPr>
                <w:lang w:val="id-ID"/>
              </w:rPr>
            </w:pPr>
            <w:r w:rsidRPr="001B2393">
              <w:t>2</w:t>
            </w:r>
          </w:p>
        </w:tc>
        <w:tc>
          <w:tcPr>
            <w:tcW w:w="3862" w:type="dxa"/>
            <w:shd w:val="clear" w:color="auto" w:fill="C2D69B" w:themeFill="accent3" w:themeFillTint="99"/>
          </w:tcPr>
          <w:p w:rsidR="00F83756" w:rsidRPr="001B2393" w:rsidRDefault="00F83756" w:rsidP="00BD7B54">
            <w:pPr>
              <w:pStyle w:val="TableParagraph"/>
              <w:ind w:left="1779" w:right="1763" w:hanging="149"/>
              <w:jc w:val="center"/>
              <w:rPr>
                <w:lang w:val="id-ID"/>
              </w:rPr>
            </w:pPr>
            <w:r w:rsidRPr="001B2393">
              <w:t>3</w:t>
            </w:r>
          </w:p>
        </w:tc>
        <w:tc>
          <w:tcPr>
            <w:tcW w:w="3542" w:type="dxa"/>
            <w:shd w:val="clear" w:color="auto" w:fill="C2D69B" w:themeFill="accent3" w:themeFillTint="99"/>
          </w:tcPr>
          <w:p w:rsidR="00F83756" w:rsidRPr="001B2393" w:rsidRDefault="00F83756" w:rsidP="00BD7B54">
            <w:pPr>
              <w:pStyle w:val="TableParagraph"/>
              <w:ind w:left="1129" w:right="1115"/>
              <w:jc w:val="center"/>
              <w:rPr>
                <w:lang w:val="id-ID"/>
              </w:rPr>
            </w:pPr>
            <w:r w:rsidRPr="001B2393">
              <w:t>4</w:t>
            </w:r>
          </w:p>
        </w:tc>
        <w:tc>
          <w:tcPr>
            <w:tcW w:w="3100" w:type="dxa"/>
            <w:shd w:val="clear" w:color="auto" w:fill="DDD9C3" w:themeFill="background2" w:themeFillShade="E6"/>
          </w:tcPr>
          <w:p w:rsidR="00F83756" w:rsidRPr="001B2393" w:rsidRDefault="00F83756" w:rsidP="00BD7B54">
            <w:pPr>
              <w:pStyle w:val="TableParagraph"/>
              <w:ind w:left="995" w:right="974"/>
              <w:jc w:val="center"/>
              <w:rPr>
                <w:lang w:val="id-ID"/>
              </w:rPr>
            </w:pPr>
            <w:r w:rsidRPr="001B2393">
              <w:t>5</w:t>
            </w:r>
          </w:p>
        </w:tc>
      </w:tr>
      <w:tr w:rsidR="00F83756" w:rsidRPr="001B2393" w:rsidTr="00F83756">
        <w:trPr>
          <w:trHeight w:val="833"/>
        </w:trPr>
        <w:tc>
          <w:tcPr>
            <w:tcW w:w="533" w:type="dxa"/>
          </w:tcPr>
          <w:p w:rsidR="00F83756" w:rsidRPr="001B2393" w:rsidRDefault="00F83756" w:rsidP="00BD7B54">
            <w:pPr>
              <w:pStyle w:val="TableParagraph"/>
              <w:ind w:left="107"/>
              <w:rPr>
                <w:lang w:val="id-ID"/>
              </w:rPr>
            </w:pPr>
            <w:r w:rsidRPr="001B2393">
              <w:t>1</w:t>
            </w:r>
            <w:r w:rsidRPr="001B2393">
              <w:rPr>
                <w:lang w:val="id-ID"/>
              </w:rPr>
              <w:t>.</w:t>
            </w:r>
          </w:p>
        </w:tc>
        <w:tc>
          <w:tcPr>
            <w:tcW w:w="3117" w:type="dxa"/>
          </w:tcPr>
          <w:p w:rsidR="00F83756" w:rsidRPr="001B2393" w:rsidRDefault="00F83756" w:rsidP="00BD7B54">
            <w:pPr>
              <w:pStyle w:val="TableParagraph"/>
              <w:spacing w:line="283" w:lineRule="auto"/>
              <w:ind w:left="107" w:right="252"/>
            </w:pPr>
            <w:r w:rsidRPr="001B2393">
              <w:t>Terjaminnya distribusi pangan</w:t>
            </w:r>
          </w:p>
        </w:tc>
        <w:tc>
          <w:tcPr>
            <w:tcW w:w="3862" w:type="dxa"/>
          </w:tcPr>
          <w:p w:rsidR="00F83756" w:rsidRPr="001B2393" w:rsidRDefault="00F83756" w:rsidP="00BD7B54">
            <w:pPr>
              <w:pStyle w:val="TableParagraph"/>
              <w:spacing w:line="283" w:lineRule="auto"/>
              <w:ind w:left="111" w:right="350"/>
            </w:pPr>
            <w:r w:rsidRPr="001B2393">
              <w:t>Dukungan teknologi belum optimal</w:t>
            </w:r>
          </w:p>
        </w:tc>
        <w:tc>
          <w:tcPr>
            <w:tcW w:w="3542" w:type="dxa"/>
          </w:tcPr>
          <w:p w:rsidR="00F83756" w:rsidRPr="001B2393" w:rsidRDefault="00F83756" w:rsidP="00BD7B54">
            <w:pPr>
              <w:pStyle w:val="TableParagraph"/>
              <w:spacing w:line="280" w:lineRule="auto"/>
              <w:ind w:left="109" w:right="118"/>
              <w:rPr>
                <w:lang w:val="fi-FI"/>
              </w:rPr>
            </w:pPr>
            <w:r w:rsidRPr="001B2393">
              <w:rPr>
                <w:lang w:val="fi-FI"/>
              </w:rPr>
              <w:t>Harga</w:t>
            </w:r>
            <w:r w:rsidRPr="001B2393">
              <w:rPr>
                <w:spacing w:val="1"/>
                <w:lang w:val="fi-FI"/>
              </w:rPr>
              <w:t xml:space="preserve"> </w:t>
            </w:r>
            <w:r w:rsidRPr="001B2393">
              <w:rPr>
                <w:lang w:val="fi-FI"/>
              </w:rPr>
              <w:t>pembelian</w:t>
            </w:r>
            <w:r w:rsidRPr="001B2393">
              <w:rPr>
                <w:spacing w:val="2"/>
                <w:lang w:val="fi-FI"/>
              </w:rPr>
              <w:t xml:space="preserve"> </w:t>
            </w:r>
            <w:r w:rsidRPr="001B2393">
              <w:rPr>
                <w:lang w:val="fi-FI"/>
              </w:rPr>
              <w:t>pemerintah</w:t>
            </w:r>
            <w:r w:rsidRPr="001B2393">
              <w:rPr>
                <w:spacing w:val="1"/>
                <w:lang w:val="fi-FI"/>
              </w:rPr>
              <w:t xml:space="preserve"> </w:t>
            </w:r>
            <w:r w:rsidRPr="001B2393">
              <w:rPr>
                <w:lang w:val="fi-FI"/>
              </w:rPr>
              <w:t>terbatas</w:t>
            </w:r>
            <w:r w:rsidRPr="001B2393">
              <w:rPr>
                <w:spacing w:val="2"/>
                <w:lang w:val="fi-FI"/>
              </w:rPr>
              <w:t xml:space="preserve"> </w:t>
            </w:r>
            <w:r w:rsidRPr="001B2393">
              <w:rPr>
                <w:lang w:val="fi-FI"/>
              </w:rPr>
              <w:t>pada</w:t>
            </w:r>
            <w:r w:rsidRPr="001B2393">
              <w:rPr>
                <w:spacing w:val="-2"/>
                <w:lang w:val="fi-FI"/>
              </w:rPr>
              <w:t xml:space="preserve"> </w:t>
            </w:r>
            <w:r w:rsidRPr="001B2393">
              <w:rPr>
                <w:lang w:val="fi-FI"/>
              </w:rPr>
              <w:t>komoditas pangan</w:t>
            </w:r>
            <w:r w:rsidRPr="001B2393">
              <w:rPr>
                <w:spacing w:val="-56"/>
                <w:lang w:val="fi-FI"/>
              </w:rPr>
              <w:t xml:space="preserve"> </w:t>
            </w:r>
            <w:r w:rsidRPr="001B2393">
              <w:rPr>
                <w:lang w:val="id-ID"/>
              </w:rPr>
              <w:t xml:space="preserve"> tertentu</w:t>
            </w:r>
          </w:p>
        </w:tc>
        <w:tc>
          <w:tcPr>
            <w:tcW w:w="3100" w:type="dxa"/>
          </w:tcPr>
          <w:p w:rsidR="00F83756" w:rsidRPr="001B2393" w:rsidRDefault="00F83756" w:rsidP="00BD7B54">
            <w:pPr>
              <w:pStyle w:val="TableParagraph"/>
              <w:spacing w:line="280" w:lineRule="auto"/>
              <w:ind w:left="112" w:right="-66"/>
              <w:rPr>
                <w:lang w:val="fi-FI"/>
              </w:rPr>
            </w:pPr>
            <w:r w:rsidRPr="001B2393">
              <w:rPr>
                <w:lang w:val="fi-FI"/>
              </w:rPr>
              <w:t>Dukungan pemerintah pusat dan propinsi</w:t>
            </w:r>
          </w:p>
        </w:tc>
      </w:tr>
      <w:tr w:rsidR="00F83756" w:rsidRPr="001B2393" w:rsidTr="00F83756">
        <w:trPr>
          <w:trHeight w:val="1214"/>
        </w:trPr>
        <w:tc>
          <w:tcPr>
            <w:tcW w:w="533" w:type="dxa"/>
            <w:shd w:val="clear" w:color="auto" w:fill="D6E3BC" w:themeFill="accent3" w:themeFillTint="66"/>
          </w:tcPr>
          <w:p w:rsidR="00F83756" w:rsidRPr="001B2393" w:rsidRDefault="00F83756" w:rsidP="00BD7B54">
            <w:pPr>
              <w:pStyle w:val="TableParagraph"/>
              <w:ind w:left="107"/>
              <w:rPr>
                <w:lang w:val="id-ID"/>
              </w:rPr>
            </w:pPr>
            <w:r w:rsidRPr="001B2393">
              <w:t>2</w:t>
            </w:r>
            <w:r w:rsidRPr="001B2393">
              <w:rPr>
                <w:lang w:val="id-ID"/>
              </w:rPr>
              <w:t>.</w:t>
            </w:r>
          </w:p>
        </w:tc>
        <w:tc>
          <w:tcPr>
            <w:tcW w:w="3117" w:type="dxa"/>
            <w:shd w:val="clear" w:color="auto" w:fill="D6E3BC" w:themeFill="accent3" w:themeFillTint="66"/>
          </w:tcPr>
          <w:p w:rsidR="00F83756" w:rsidRPr="001B2393" w:rsidRDefault="00F83756" w:rsidP="00BD7B54">
            <w:pPr>
              <w:pStyle w:val="TableParagraph"/>
              <w:spacing w:line="228" w:lineRule="exact"/>
              <w:ind w:left="112" w:right="82"/>
              <w:rPr>
                <w:lang w:val="fi-FI"/>
              </w:rPr>
            </w:pPr>
            <w:r w:rsidRPr="001B2393">
              <w:rPr>
                <w:lang w:val="fi-FI"/>
              </w:rPr>
              <w:t>Meningkatnya akses dan pemanfaatan pangan dan gizi</w:t>
            </w:r>
          </w:p>
        </w:tc>
        <w:tc>
          <w:tcPr>
            <w:tcW w:w="3862" w:type="dxa"/>
            <w:shd w:val="clear" w:color="auto" w:fill="D6E3BC" w:themeFill="accent3" w:themeFillTint="66"/>
          </w:tcPr>
          <w:p w:rsidR="00F83756" w:rsidRPr="001B2393" w:rsidRDefault="00F83756" w:rsidP="00BD7B54">
            <w:pPr>
              <w:pStyle w:val="TableParagraph"/>
              <w:spacing w:line="283" w:lineRule="auto"/>
              <w:ind w:left="111" w:right="350"/>
              <w:rPr>
                <w:lang w:val="id-ID"/>
              </w:rPr>
            </w:pPr>
            <w:r w:rsidRPr="001B2393">
              <w:rPr>
                <w:lang w:val="fi-FI"/>
              </w:rPr>
              <w:t>Masih kurangnya</w:t>
            </w:r>
            <w:r w:rsidRPr="001B2393">
              <w:rPr>
                <w:spacing w:val="1"/>
                <w:lang w:val="fi-FI"/>
              </w:rPr>
              <w:t xml:space="preserve"> </w:t>
            </w:r>
            <w:r w:rsidRPr="001B2393">
              <w:rPr>
                <w:lang w:val="fi-FI"/>
              </w:rPr>
              <w:t>promosi</w:t>
            </w:r>
            <w:r w:rsidRPr="001B2393">
              <w:rPr>
                <w:spacing w:val="1"/>
                <w:lang w:val="fi-FI"/>
              </w:rPr>
              <w:t xml:space="preserve"> </w:t>
            </w:r>
            <w:r w:rsidRPr="001B2393">
              <w:rPr>
                <w:lang w:val="fi-FI"/>
              </w:rPr>
              <w:t>dan</w:t>
            </w:r>
            <w:r w:rsidRPr="001B2393">
              <w:rPr>
                <w:spacing w:val="1"/>
                <w:lang w:val="fi-FI"/>
              </w:rPr>
              <w:t xml:space="preserve"> </w:t>
            </w:r>
            <w:r w:rsidRPr="001B2393">
              <w:rPr>
                <w:lang w:val="fi-FI"/>
              </w:rPr>
              <w:t>edukasi kepada masyarakat untuk</w:t>
            </w:r>
            <w:r w:rsidRPr="001B2393">
              <w:rPr>
                <w:spacing w:val="-56"/>
                <w:lang w:val="fi-FI"/>
              </w:rPr>
              <w:t xml:space="preserve"> </w:t>
            </w:r>
            <w:r w:rsidRPr="001B2393">
              <w:rPr>
                <w:lang w:val="id-ID"/>
              </w:rPr>
              <w:t xml:space="preserve"> memanfaatkan pangan lokal sebagai sumber gizi keluarga</w:t>
            </w:r>
          </w:p>
        </w:tc>
        <w:tc>
          <w:tcPr>
            <w:tcW w:w="3542" w:type="dxa"/>
            <w:shd w:val="clear" w:color="auto" w:fill="D6E3BC" w:themeFill="accent3" w:themeFillTint="66"/>
          </w:tcPr>
          <w:p w:rsidR="00F83756" w:rsidRPr="001B2393" w:rsidRDefault="00F83756" w:rsidP="00BD7B54">
            <w:pPr>
              <w:pStyle w:val="TableParagraph"/>
              <w:spacing w:line="280" w:lineRule="auto"/>
              <w:ind w:left="109" w:right="118"/>
            </w:pPr>
            <w:r w:rsidRPr="001B2393">
              <w:t>Rendahnya</w:t>
            </w:r>
            <w:r w:rsidRPr="001B2393">
              <w:rPr>
                <w:spacing w:val="1"/>
              </w:rPr>
              <w:t xml:space="preserve"> </w:t>
            </w:r>
            <w:r w:rsidRPr="001B2393">
              <w:t>pengetahuan</w:t>
            </w:r>
            <w:r w:rsidRPr="001B2393">
              <w:rPr>
                <w:spacing w:val="1"/>
              </w:rPr>
              <w:t xml:space="preserve"> </w:t>
            </w:r>
            <w:r w:rsidRPr="001B2393">
              <w:t>masyarakat tentang diversifikasi</w:t>
            </w:r>
            <w:r w:rsidRPr="001B2393">
              <w:rPr>
                <w:spacing w:val="-56"/>
              </w:rPr>
              <w:t xml:space="preserve"> </w:t>
            </w:r>
            <w:r w:rsidRPr="001B2393">
              <w:rPr>
                <w:spacing w:val="-56"/>
                <w:lang w:val="id-ID"/>
              </w:rPr>
              <w:t xml:space="preserve"> </w:t>
            </w:r>
            <w:r w:rsidRPr="001B2393">
              <w:rPr>
                <w:lang w:val="id-ID"/>
              </w:rPr>
              <w:t xml:space="preserve"> pangan</w:t>
            </w:r>
          </w:p>
        </w:tc>
        <w:tc>
          <w:tcPr>
            <w:tcW w:w="3100" w:type="dxa"/>
            <w:shd w:val="clear" w:color="auto" w:fill="D6E3BC" w:themeFill="accent3" w:themeFillTint="66"/>
          </w:tcPr>
          <w:p w:rsidR="00F83756" w:rsidRPr="001B2393" w:rsidRDefault="00F83756" w:rsidP="00BD7B54">
            <w:pPr>
              <w:pStyle w:val="TableParagraph"/>
              <w:spacing w:line="280" w:lineRule="auto"/>
              <w:ind w:left="112" w:right="-66"/>
              <w:rPr>
                <w:b/>
                <w:bCs/>
                <w:lang w:val="fi-FI"/>
              </w:rPr>
            </w:pPr>
            <w:r w:rsidRPr="001B2393">
              <w:rPr>
                <w:lang w:val="fi-FI"/>
              </w:rPr>
              <w:t>Tersedianya</w:t>
            </w:r>
            <w:r w:rsidRPr="001B2393">
              <w:rPr>
                <w:spacing w:val="1"/>
                <w:lang w:val="fi-FI"/>
              </w:rPr>
              <w:t xml:space="preserve"> </w:t>
            </w:r>
            <w:r w:rsidRPr="001B2393">
              <w:rPr>
                <w:lang w:val="fi-FI"/>
              </w:rPr>
              <w:t>potensi</w:t>
            </w:r>
            <w:r w:rsidRPr="001B2393">
              <w:rPr>
                <w:spacing w:val="1"/>
                <w:lang w:val="fi-FI"/>
              </w:rPr>
              <w:t xml:space="preserve"> </w:t>
            </w:r>
            <w:r w:rsidRPr="001B2393">
              <w:rPr>
                <w:spacing w:val="1"/>
                <w:lang w:val="id-ID"/>
              </w:rPr>
              <w:t xml:space="preserve">sumber </w:t>
            </w:r>
            <w:r w:rsidRPr="001B2393">
              <w:rPr>
                <w:lang w:val="fi-FI"/>
              </w:rPr>
              <w:t xml:space="preserve"> pangan</w:t>
            </w:r>
            <w:r w:rsidRPr="001B2393">
              <w:rPr>
                <w:spacing w:val="-56"/>
                <w:lang w:val="fi-FI"/>
              </w:rPr>
              <w:t xml:space="preserve"> </w:t>
            </w:r>
            <w:r w:rsidRPr="001B2393">
              <w:rPr>
                <w:lang w:val="id-ID"/>
              </w:rPr>
              <w:t xml:space="preserve"> lokal</w:t>
            </w:r>
          </w:p>
        </w:tc>
      </w:tr>
      <w:tr w:rsidR="00F83756" w:rsidRPr="001B2393" w:rsidTr="00F83756">
        <w:trPr>
          <w:trHeight w:val="1671"/>
        </w:trPr>
        <w:tc>
          <w:tcPr>
            <w:tcW w:w="533" w:type="dxa"/>
          </w:tcPr>
          <w:p w:rsidR="00F83756" w:rsidRPr="001B2393" w:rsidRDefault="00F83756" w:rsidP="00BD7B54">
            <w:pPr>
              <w:pStyle w:val="TableParagraph"/>
              <w:ind w:left="107"/>
              <w:rPr>
                <w:lang w:val="id-ID"/>
              </w:rPr>
            </w:pPr>
            <w:r w:rsidRPr="001B2393">
              <w:t>3</w:t>
            </w:r>
            <w:r w:rsidRPr="001B2393">
              <w:rPr>
                <w:lang w:val="id-ID"/>
              </w:rPr>
              <w:t>.</w:t>
            </w:r>
          </w:p>
        </w:tc>
        <w:tc>
          <w:tcPr>
            <w:tcW w:w="3117" w:type="dxa"/>
          </w:tcPr>
          <w:p w:rsidR="00F83756" w:rsidRPr="001B2393" w:rsidRDefault="00F83756" w:rsidP="00BD7B54">
            <w:pPr>
              <w:pStyle w:val="TableParagraph"/>
              <w:spacing w:line="225" w:lineRule="exact"/>
              <w:ind w:left="112"/>
            </w:pPr>
            <w:r w:rsidRPr="001B2393">
              <w:t xml:space="preserve">Meningkatnya konsumsi pangan lokal </w:t>
            </w:r>
          </w:p>
        </w:tc>
        <w:tc>
          <w:tcPr>
            <w:tcW w:w="3862" w:type="dxa"/>
          </w:tcPr>
          <w:p w:rsidR="00F83756" w:rsidRPr="001B2393" w:rsidRDefault="00F83756" w:rsidP="00BD7B54">
            <w:pPr>
              <w:pStyle w:val="TableParagraph"/>
              <w:spacing w:line="283" w:lineRule="auto"/>
              <w:ind w:left="111" w:right="1048"/>
            </w:pPr>
            <w:r w:rsidRPr="001B2393">
              <w:t>Masih rendahnya pola konsumsi pangan masyarakat yang beragam, bergizi, seimbang dan aman (B2SA)</w:t>
            </w:r>
          </w:p>
        </w:tc>
        <w:tc>
          <w:tcPr>
            <w:tcW w:w="3542" w:type="dxa"/>
          </w:tcPr>
          <w:p w:rsidR="00F83756" w:rsidRPr="001B2393" w:rsidRDefault="00F83756" w:rsidP="00BD7B54">
            <w:pPr>
              <w:pStyle w:val="TableParagraph"/>
              <w:spacing w:line="280" w:lineRule="auto"/>
              <w:ind w:left="109" w:right="205"/>
            </w:pPr>
            <w:r w:rsidRPr="001B2393">
              <w:t>Konsumsi pangan masyarakat belum beragam bergizi, seimbang dan aman (B2SA)</w:t>
            </w:r>
          </w:p>
          <w:p w:rsidR="00F83756" w:rsidRPr="001B2393" w:rsidRDefault="00F83756" w:rsidP="00BD7B54">
            <w:pPr>
              <w:pStyle w:val="TableParagraph"/>
              <w:spacing w:line="280" w:lineRule="auto"/>
              <w:ind w:left="109" w:right="205"/>
            </w:pPr>
          </w:p>
          <w:p w:rsidR="00F83756" w:rsidRPr="001B2393" w:rsidRDefault="00F83756" w:rsidP="00BD7B54">
            <w:pPr>
              <w:pStyle w:val="TableParagraph"/>
              <w:spacing w:line="280" w:lineRule="auto"/>
              <w:ind w:left="109" w:right="205"/>
            </w:pPr>
          </w:p>
          <w:p w:rsidR="00F83756" w:rsidRPr="001B2393" w:rsidRDefault="00F83756" w:rsidP="00BD7B54">
            <w:pPr>
              <w:pStyle w:val="TableParagraph"/>
              <w:spacing w:line="280" w:lineRule="auto"/>
              <w:ind w:left="109" w:right="205"/>
            </w:pPr>
          </w:p>
        </w:tc>
        <w:tc>
          <w:tcPr>
            <w:tcW w:w="3100" w:type="dxa"/>
          </w:tcPr>
          <w:p w:rsidR="00F83756" w:rsidRPr="001B2393" w:rsidRDefault="00F83756" w:rsidP="00BD7B54">
            <w:pPr>
              <w:pStyle w:val="TableParagraph"/>
              <w:spacing w:line="280" w:lineRule="auto"/>
              <w:ind w:left="112" w:right="184"/>
              <w:rPr>
                <w:lang w:val="fi-FI"/>
              </w:rPr>
            </w:pPr>
            <w:r w:rsidRPr="001B2393">
              <w:rPr>
                <w:lang w:val="fi-FI"/>
              </w:rPr>
              <w:t>Adanya media informasi/saluran promosi dan edukasi kepada masyarakat</w:t>
            </w:r>
          </w:p>
        </w:tc>
      </w:tr>
    </w:tbl>
    <w:p w:rsidR="00F83756" w:rsidRPr="008C13F2" w:rsidRDefault="00F83756" w:rsidP="008C13F2">
      <w:pPr>
        <w:spacing w:after="0" w:line="360" w:lineRule="auto"/>
        <w:jc w:val="both"/>
        <w:rPr>
          <w:rFonts w:ascii="Cambria" w:hAnsi="Cambria"/>
          <w:sz w:val="24"/>
          <w:szCs w:val="24"/>
        </w:rPr>
        <w:sectPr w:rsidR="00F83756" w:rsidRPr="008C13F2" w:rsidSect="00F83756">
          <w:pgSz w:w="16838" w:h="11906" w:orient="landscape" w:code="9"/>
          <w:pgMar w:top="840" w:right="1300" w:bottom="1320" w:left="1360" w:header="861" w:footer="1101" w:gutter="0"/>
          <w:cols w:space="720"/>
          <w:docGrid w:linePitch="299"/>
        </w:sectPr>
      </w:pPr>
    </w:p>
    <w:p w:rsidR="00495C5B" w:rsidRPr="008C13F2" w:rsidRDefault="00495C5B" w:rsidP="008C13F2">
      <w:pPr>
        <w:spacing w:after="0" w:line="360" w:lineRule="auto"/>
        <w:jc w:val="both"/>
        <w:rPr>
          <w:rFonts w:ascii="Cambria" w:hAnsi="Cambria"/>
          <w:sz w:val="24"/>
          <w:szCs w:val="24"/>
        </w:rPr>
        <w:sectPr w:rsidR="00495C5B" w:rsidRPr="008C13F2" w:rsidSect="00F83756">
          <w:pgSz w:w="11906" w:h="16838" w:code="9"/>
          <w:pgMar w:top="1360" w:right="840" w:bottom="1300" w:left="1320" w:header="861" w:footer="1101" w:gutter="0"/>
          <w:cols w:space="720"/>
          <w:docGrid w:linePitch="299"/>
        </w:sectPr>
      </w:pPr>
    </w:p>
    <w:p w:rsidR="00856680" w:rsidRPr="008C13F2" w:rsidRDefault="00856680" w:rsidP="00D668DC">
      <w:pPr>
        <w:pStyle w:val="Header"/>
        <w:widowControl w:val="0"/>
        <w:numPr>
          <w:ilvl w:val="1"/>
          <w:numId w:val="29"/>
        </w:numPr>
        <w:autoSpaceDE w:val="0"/>
        <w:autoSpaceDN w:val="0"/>
        <w:ind w:left="531" w:hanging="430"/>
        <w:rPr>
          <w:rFonts w:ascii="Cambria" w:hAnsi="Cambria"/>
          <w:b/>
          <w:sz w:val="24"/>
          <w:szCs w:val="24"/>
        </w:rPr>
      </w:pPr>
      <w:r w:rsidRPr="008C13F2">
        <w:rPr>
          <w:rFonts w:ascii="Cambria" w:hAnsi="Cambria"/>
          <w:b/>
          <w:sz w:val="24"/>
          <w:szCs w:val="24"/>
        </w:rPr>
        <w:lastRenderedPageBreak/>
        <w:t>Telaahan</w:t>
      </w:r>
      <w:r w:rsidRPr="008C13F2">
        <w:rPr>
          <w:rFonts w:ascii="Cambria" w:hAnsi="Cambria"/>
          <w:b/>
          <w:spacing w:val="-2"/>
          <w:sz w:val="24"/>
          <w:szCs w:val="24"/>
        </w:rPr>
        <w:t xml:space="preserve"> </w:t>
      </w:r>
      <w:r w:rsidRPr="008C13F2">
        <w:rPr>
          <w:rFonts w:ascii="Cambria" w:hAnsi="Cambria"/>
          <w:b/>
          <w:sz w:val="24"/>
          <w:szCs w:val="24"/>
        </w:rPr>
        <w:t>Rencana</w:t>
      </w:r>
      <w:r w:rsidRPr="008C13F2">
        <w:rPr>
          <w:rFonts w:ascii="Cambria" w:hAnsi="Cambria"/>
          <w:b/>
          <w:spacing w:val="-3"/>
          <w:sz w:val="24"/>
          <w:szCs w:val="24"/>
        </w:rPr>
        <w:t xml:space="preserve"> </w:t>
      </w:r>
      <w:r w:rsidRPr="008C13F2">
        <w:rPr>
          <w:rFonts w:ascii="Cambria" w:hAnsi="Cambria"/>
          <w:b/>
          <w:sz w:val="24"/>
          <w:szCs w:val="24"/>
        </w:rPr>
        <w:t>Tata Ruang</w:t>
      </w:r>
      <w:r w:rsidRPr="008C13F2">
        <w:rPr>
          <w:rFonts w:ascii="Cambria" w:hAnsi="Cambria"/>
          <w:b/>
          <w:spacing w:val="59"/>
          <w:sz w:val="24"/>
          <w:szCs w:val="24"/>
        </w:rPr>
        <w:t xml:space="preserve"> </w:t>
      </w:r>
      <w:r w:rsidRPr="008C13F2">
        <w:rPr>
          <w:rFonts w:ascii="Cambria" w:hAnsi="Cambria"/>
          <w:b/>
          <w:sz w:val="24"/>
          <w:szCs w:val="24"/>
        </w:rPr>
        <w:t>Wilayah</w:t>
      </w:r>
      <w:r w:rsidRPr="008C13F2">
        <w:rPr>
          <w:rFonts w:ascii="Cambria" w:hAnsi="Cambria"/>
          <w:b/>
          <w:spacing w:val="-1"/>
          <w:sz w:val="24"/>
          <w:szCs w:val="24"/>
        </w:rPr>
        <w:t xml:space="preserve"> </w:t>
      </w:r>
      <w:r w:rsidR="0052117A" w:rsidRPr="008C13F2">
        <w:rPr>
          <w:rFonts w:ascii="Cambria" w:hAnsi="Cambria"/>
          <w:b/>
          <w:spacing w:val="-1"/>
          <w:sz w:val="24"/>
          <w:szCs w:val="24"/>
        </w:rPr>
        <w:t xml:space="preserve">(RTRW) </w:t>
      </w:r>
      <w:r w:rsidRPr="008C13F2">
        <w:rPr>
          <w:rFonts w:ascii="Cambria" w:hAnsi="Cambria"/>
          <w:b/>
          <w:sz w:val="24"/>
          <w:szCs w:val="24"/>
        </w:rPr>
        <w:t>dan</w:t>
      </w:r>
      <w:r w:rsidRPr="008C13F2">
        <w:rPr>
          <w:rFonts w:ascii="Cambria" w:hAnsi="Cambria"/>
          <w:b/>
          <w:spacing w:val="-1"/>
          <w:sz w:val="24"/>
          <w:szCs w:val="24"/>
        </w:rPr>
        <w:t xml:space="preserve"> </w:t>
      </w:r>
      <w:r w:rsidRPr="008C13F2">
        <w:rPr>
          <w:rFonts w:ascii="Cambria" w:hAnsi="Cambria"/>
          <w:b/>
          <w:sz w:val="24"/>
          <w:szCs w:val="24"/>
        </w:rPr>
        <w:t>Kajian</w:t>
      </w:r>
      <w:r w:rsidRPr="008C13F2">
        <w:rPr>
          <w:rFonts w:ascii="Cambria" w:hAnsi="Cambria"/>
          <w:b/>
          <w:spacing w:val="-2"/>
          <w:sz w:val="24"/>
          <w:szCs w:val="24"/>
        </w:rPr>
        <w:t xml:space="preserve"> </w:t>
      </w:r>
      <w:r w:rsidR="0052117A" w:rsidRPr="008C13F2">
        <w:rPr>
          <w:rFonts w:ascii="Cambria" w:hAnsi="Cambria"/>
          <w:b/>
          <w:sz w:val="24"/>
          <w:szCs w:val="24"/>
        </w:rPr>
        <w:t>Ling</w:t>
      </w:r>
      <w:r w:rsidRPr="008C13F2">
        <w:rPr>
          <w:rFonts w:ascii="Cambria" w:hAnsi="Cambria"/>
          <w:b/>
          <w:sz w:val="24"/>
          <w:szCs w:val="24"/>
        </w:rPr>
        <w:t>kungan</w:t>
      </w:r>
      <w:r w:rsidRPr="008C13F2">
        <w:rPr>
          <w:rFonts w:ascii="Cambria" w:hAnsi="Cambria"/>
          <w:b/>
          <w:spacing w:val="-3"/>
          <w:sz w:val="24"/>
          <w:szCs w:val="24"/>
        </w:rPr>
        <w:t xml:space="preserve"> </w:t>
      </w:r>
      <w:r w:rsidRPr="008C13F2">
        <w:rPr>
          <w:rFonts w:ascii="Cambria" w:hAnsi="Cambria"/>
          <w:b/>
          <w:sz w:val="24"/>
          <w:szCs w:val="24"/>
        </w:rPr>
        <w:t>Hidup</w:t>
      </w:r>
      <w:r w:rsidRPr="008C13F2">
        <w:rPr>
          <w:rFonts w:ascii="Cambria" w:hAnsi="Cambria"/>
          <w:b/>
          <w:spacing w:val="-1"/>
          <w:sz w:val="24"/>
          <w:szCs w:val="24"/>
        </w:rPr>
        <w:t xml:space="preserve"> </w:t>
      </w:r>
      <w:r w:rsidRPr="008C13F2">
        <w:rPr>
          <w:rFonts w:ascii="Cambria" w:hAnsi="Cambria"/>
          <w:b/>
          <w:sz w:val="24"/>
          <w:szCs w:val="24"/>
        </w:rPr>
        <w:t>Strtegis</w:t>
      </w:r>
      <w:r w:rsidR="0052117A" w:rsidRPr="008C13F2">
        <w:rPr>
          <w:rFonts w:ascii="Cambria" w:hAnsi="Cambria"/>
          <w:b/>
          <w:sz w:val="24"/>
          <w:szCs w:val="24"/>
        </w:rPr>
        <w:t xml:space="preserve"> (KLHS)</w:t>
      </w:r>
    </w:p>
    <w:p w:rsidR="004846A9" w:rsidRDefault="00856680" w:rsidP="008C13F2">
      <w:pPr>
        <w:spacing w:after="0" w:line="367" w:lineRule="auto"/>
        <w:ind w:left="663" w:right="108" w:firstLine="708"/>
        <w:jc w:val="both"/>
        <w:rPr>
          <w:rFonts w:ascii="Cambria" w:hAnsi="Cambria"/>
          <w:sz w:val="24"/>
          <w:szCs w:val="24"/>
        </w:rPr>
      </w:pPr>
      <w:r w:rsidRPr="008C13F2">
        <w:rPr>
          <w:rFonts w:ascii="Cambria" w:hAnsi="Cambria"/>
          <w:sz w:val="24"/>
          <w:szCs w:val="24"/>
        </w:rPr>
        <w:t>Faktor-faktor penghambat dan pendorong dari pelayanan Perangkat Daerah</w:t>
      </w:r>
      <w:r w:rsidRPr="008C13F2">
        <w:rPr>
          <w:rFonts w:ascii="Cambria" w:hAnsi="Cambria"/>
          <w:spacing w:val="1"/>
          <w:sz w:val="24"/>
          <w:szCs w:val="24"/>
        </w:rPr>
        <w:t xml:space="preserve"> </w:t>
      </w:r>
      <w:r w:rsidRPr="008C13F2">
        <w:rPr>
          <w:rFonts w:ascii="Cambria" w:hAnsi="Cambria"/>
          <w:sz w:val="24"/>
          <w:szCs w:val="24"/>
        </w:rPr>
        <w:t>Dinas</w:t>
      </w:r>
      <w:r w:rsidRPr="008C13F2">
        <w:rPr>
          <w:rFonts w:ascii="Cambria" w:hAnsi="Cambria"/>
          <w:spacing w:val="1"/>
          <w:sz w:val="24"/>
          <w:szCs w:val="24"/>
        </w:rPr>
        <w:t xml:space="preserve"> </w:t>
      </w:r>
      <w:r w:rsidRPr="008C13F2">
        <w:rPr>
          <w:rFonts w:ascii="Cambria" w:hAnsi="Cambria"/>
          <w:sz w:val="24"/>
          <w:szCs w:val="24"/>
        </w:rPr>
        <w:t>Ketahanan</w:t>
      </w:r>
      <w:r w:rsidRPr="008C13F2">
        <w:rPr>
          <w:rFonts w:ascii="Cambria" w:hAnsi="Cambria"/>
          <w:spacing w:val="1"/>
          <w:sz w:val="24"/>
          <w:szCs w:val="24"/>
        </w:rPr>
        <w:t xml:space="preserve"> </w:t>
      </w:r>
      <w:r w:rsidRPr="008C13F2">
        <w:rPr>
          <w:rFonts w:ascii="Cambria" w:hAnsi="Cambria"/>
          <w:sz w:val="24"/>
          <w:szCs w:val="24"/>
        </w:rPr>
        <w:t>Pangan</w:t>
      </w:r>
      <w:r w:rsidRPr="008C13F2">
        <w:rPr>
          <w:rFonts w:ascii="Cambria" w:hAnsi="Cambria"/>
          <w:spacing w:val="1"/>
          <w:sz w:val="24"/>
          <w:szCs w:val="24"/>
        </w:rPr>
        <w:t xml:space="preserve"> </w:t>
      </w:r>
      <w:r w:rsidRPr="008C13F2">
        <w:rPr>
          <w:rFonts w:ascii="Cambria" w:hAnsi="Cambria"/>
          <w:sz w:val="24"/>
          <w:szCs w:val="24"/>
        </w:rPr>
        <w:t>Kabupaten</w:t>
      </w:r>
      <w:r w:rsidRPr="008C13F2">
        <w:rPr>
          <w:rFonts w:ascii="Cambria" w:hAnsi="Cambria"/>
          <w:spacing w:val="1"/>
          <w:sz w:val="24"/>
          <w:szCs w:val="24"/>
        </w:rPr>
        <w:t xml:space="preserve"> </w:t>
      </w:r>
      <w:r w:rsidR="00A26787" w:rsidRPr="008C13F2">
        <w:rPr>
          <w:rFonts w:ascii="Cambria" w:hAnsi="Cambria"/>
          <w:sz w:val="24"/>
          <w:szCs w:val="24"/>
        </w:rPr>
        <w:t>Gowa</w:t>
      </w:r>
      <w:r w:rsidRPr="008C13F2">
        <w:rPr>
          <w:rFonts w:ascii="Cambria" w:hAnsi="Cambria"/>
          <w:spacing w:val="1"/>
          <w:sz w:val="24"/>
          <w:szCs w:val="24"/>
        </w:rPr>
        <w:t xml:space="preserve"> </w:t>
      </w:r>
      <w:r w:rsidRPr="008C13F2">
        <w:rPr>
          <w:rFonts w:ascii="Cambria" w:hAnsi="Cambria"/>
          <w:sz w:val="24"/>
          <w:szCs w:val="24"/>
        </w:rPr>
        <w:t>yang</w:t>
      </w:r>
      <w:r w:rsidRPr="008C13F2">
        <w:rPr>
          <w:rFonts w:ascii="Cambria" w:hAnsi="Cambria"/>
          <w:spacing w:val="59"/>
          <w:sz w:val="24"/>
          <w:szCs w:val="24"/>
        </w:rPr>
        <w:t xml:space="preserve"> </w:t>
      </w:r>
      <w:r w:rsidRPr="008C13F2">
        <w:rPr>
          <w:rFonts w:ascii="Cambria" w:hAnsi="Cambria"/>
          <w:sz w:val="24"/>
          <w:szCs w:val="24"/>
        </w:rPr>
        <w:t>mempengaruhi</w:t>
      </w:r>
      <w:r w:rsidRPr="008C13F2">
        <w:rPr>
          <w:rFonts w:ascii="Cambria" w:hAnsi="Cambria"/>
          <w:spacing w:val="-56"/>
          <w:sz w:val="24"/>
          <w:szCs w:val="24"/>
        </w:rPr>
        <w:t xml:space="preserve"> </w:t>
      </w:r>
      <w:r w:rsidRPr="008C13F2">
        <w:rPr>
          <w:rFonts w:ascii="Cambria" w:hAnsi="Cambria"/>
          <w:sz w:val="24"/>
          <w:szCs w:val="24"/>
        </w:rPr>
        <w:t xml:space="preserve">permasalahan pelayanan Perangkat Daerah Dinas </w:t>
      </w:r>
      <w:r w:rsidR="00A26787" w:rsidRPr="008C13F2">
        <w:rPr>
          <w:rFonts w:ascii="Cambria" w:hAnsi="Cambria"/>
          <w:sz w:val="24"/>
          <w:szCs w:val="24"/>
        </w:rPr>
        <w:t xml:space="preserve">Ketahanan </w:t>
      </w:r>
      <w:r w:rsidRPr="008C13F2">
        <w:rPr>
          <w:rFonts w:ascii="Cambria" w:hAnsi="Cambria"/>
          <w:sz w:val="24"/>
          <w:szCs w:val="24"/>
        </w:rPr>
        <w:t>Pangan ditinjau dari implikasi</w:t>
      </w:r>
      <w:r w:rsidRPr="008C13F2">
        <w:rPr>
          <w:rFonts w:ascii="Cambria" w:hAnsi="Cambria"/>
          <w:spacing w:val="1"/>
          <w:sz w:val="24"/>
          <w:szCs w:val="24"/>
        </w:rPr>
        <w:t xml:space="preserve"> </w:t>
      </w:r>
      <w:r w:rsidRPr="008C13F2">
        <w:rPr>
          <w:rFonts w:ascii="Cambria" w:hAnsi="Cambria"/>
          <w:sz w:val="24"/>
          <w:szCs w:val="24"/>
        </w:rPr>
        <w:t>Rencana</w:t>
      </w:r>
      <w:r w:rsidRPr="008C13F2">
        <w:rPr>
          <w:rFonts w:ascii="Cambria" w:hAnsi="Cambria"/>
          <w:spacing w:val="1"/>
          <w:sz w:val="24"/>
          <w:szCs w:val="24"/>
        </w:rPr>
        <w:t xml:space="preserve"> </w:t>
      </w:r>
      <w:r w:rsidRPr="008C13F2">
        <w:rPr>
          <w:rFonts w:ascii="Cambria" w:hAnsi="Cambria"/>
          <w:sz w:val="24"/>
          <w:szCs w:val="24"/>
        </w:rPr>
        <w:t>Tata</w:t>
      </w:r>
      <w:r w:rsidRPr="008C13F2">
        <w:rPr>
          <w:rFonts w:ascii="Cambria" w:hAnsi="Cambria"/>
          <w:spacing w:val="1"/>
          <w:sz w:val="24"/>
          <w:szCs w:val="24"/>
        </w:rPr>
        <w:t xml:space="preserve"> </w:t>
      </w:r>
      <w:r w:rsidRPr="008C13F2">
        <w:rPr>
          <w:rFonts w:ascii="Cambria" w:hAnsi="Cambria"/>
          <w:sz w:val="24"/>
          <w:szCs w:val="24"/>
        </w:rPr>
        <w:t>Ruang</w:t>
      </w:r>
      <w:r w:rsidRPr="008C13F2">
        <w:rPr>
          <w:rFonts w:ascii="Cambria" w:hAnsi="Cambria"/>
          <w:spacing w:val="1"/>
          <w:sz w:val="24"/>
          <w:szCs w:val="24"/>
        </w:rPr>
        <w:t xml:space="preserve"> </w:t>
      </w:r>
      <w:r w:rsidRPr="008C13F2">
        <w:rPr>
          <w:rFonts w:ascii="Cambria" w:hAnsi="Cambria"/>
          <w:sz w:val="24"/>
          <w:szCs w:val="24"/>
        </w:rPr>
        <w:t>Wilayah</w:t>
      </w:r>
      <w:r w:rsidRPr="008C13F2">
        <w:rPr>
          <w:rFonts w:ascii="Cambria" w:hAnsi="Cambria"/>
          <w:spacing w:val="1"/>
          <w:sz w:val="24"/>
          <w:szCs w:val="24"/>
        </w:rPr>
        <w:t xml:space="preserve"> </w:t>
      </w:r>
      <w:r w:rsidRPr="008C13F2">
        <w:rPr>
          <w:rFonts w:ascii="Cambria" w:hAnsi="Cambria"/>
          <w:sz w:val="24"/>
          <w:szCs w:val="24"/>
        </w:rPr>
        <w:t>(RTRW)</w:t>
      </w:r>
      <w:r w:rsidRPr="008C13F2">
        <w:rPr>
          <w:rFonts w:ascii="Cambria" w:hAnsi="Cambria"/>
          <w:spacing w:val="1"/>
          <w:sz w:val="24"/>
          <w:szCs w:val="24"/>
        </w:rPr>
        <w:t xml:space="preserve"> </w:t>
      </w:r>
      <w:r w:rsidRPr="008C13F2">
        <w:rPr>
          <w:rFonts w:ascii="Cambria" w:hAnsi="Cambria"/>
          <w:sz w:val="24"/>
          <w:szCs w:val="24"/>
        </w:rPr>
        <w:t>dan</w:t>
      </w:r>
      <w:r w:rsidRPr="008C13F2">
        <w:rPr>
          <w:rFonts w:ascii="Cambria" w:hAnsi="Cambria"/>
          <w:spacing w:val="1"/>
          <w:sz w:val="24"/>
          <w:szCs w:val="24"/>
        </w:rPr>
        <w:t xml:space="preserve"> </w:t>
      </w:r>
      <w:r w:rsidR="00A26787" w:rsidRPr="008C13F2">
        <w:rPr>
          <w:rFonts w:ascii="Cambria" w:hAnsi="Cambria"/>
          <w:sz w:val="24"/>
          <w:szCs w:val="24"/>
        </w:rPr>
        <w:t>K</w:t>
      </w:r>
      <w:r w:rsidRPr="008C13F2">
        <w:rPr>
          <w:rFonts w:ascii="Cambria" w:hAnsi="Cambria"/>
          <w:sz w:val="24"/>
          <w:szCs w:val="24"/>
        </w:rPr>
        <w:t>ajian</w:t>
      </w:r>
      <w:r w:rsidRPr="008C13F2">
        <w:rPr>
          <w:rFonts w:ascii="Cambria" w:hAnsi="Cambria"/>
          <w:spacing w:val="1"/>
          <w:sz w:val="24"/>
          <w:szCs w:val="24"/>
        </w:rPr>
        <w:t xml:space="preserve"> </w:t>
      </w:r>
      <w:r w:rsidRPr="008C13F2">
        <w:rPr>
          <w:rFonts w:ascii="Cambria" w:hAnsi="Cambria"/>
          <w:sz w:val="24"/>
          <w:szCs w:val="24"/>
        </w:rPr>
        <w:t>Lingkungan</w:t>
      </w:r>
      <w:r w:rsidRPr="008C13F2">
        <w:rPr>
          <w:rFonts w:ascii="Cambria" w:hAnsi="Cambria"/>
          <w:spacing w:val="1"/>
          <w:sz w:val="24"/>
          <w:szCs w:val="24"/>
        </w:rPr>
        <w:t xml:space="preserve"> </w:t>
      </w:r>
      <w:r w:rsidRPr="008C13F2">
        <w:rPr>
          <w:rFonts w:ascii="Cambria" w:hAnsi="Cambria"/>
          <w:sz w:val="24"/>
          <w:szCs w:val="24"/>
        </w:rPr>
        <w:t>Hidup</w:t>
      </w:r>
      <w:r w:rsidRPr="008C13F2">
        <w:rPr>
          <w:rFonts w:ascii="Cambria" w:hAnsi="Cambria"/>
          <w:spacing w:val="1"/>
          <w:sz w:val="24"/>
          <w:szCs w:val="24"/>
        </w:rPr>
        <w:t xml:space="preserve"> </w:t>
      </w:r>
      <w:r w:rsidRPr="008C13F2">
        <w:rPr>
          <w:rFonts w:ascii="Cambria" w:hAnsi="Cambria"/>
          <w:sz w:val="24"/>
          <w:szCs w:val="24"/>
        </w:rPr>
        <w:t>Strategis</w:t>
      </w:r>
      <w:r w:rsidRPr="008C13F2">
        <w:rPr>
          <w:rFonts w:ascii="Cambria" w:hAnsi="Cambria"/>
          <w:spacing w:val="1"/>
          <w:sz w:val="24"/>
          <w:szCs w:val="24"/>
        </w:rPr>
        <w:t xml:space="preserve"> </w:t>
      </w:r>
      <w:r w:rsidRPr="008C13F2">
        <w:rPr>
          <w:rFonts w:ascii="Cambria" w:hAnsi="Cambria"/>
          <w:sz w:val="24"/>
          <w:szCs w:val="24"/>
        </w:rPr>
        <w:t>(KLHS)</w:t>
      </w:r>
      <w:r w:rsidRPr="008C13F2">
        <w:rPr>
          <w:rFonts w:ascii="Cambria" w:hAnsi="Cambria"/>
          <w:spacing w:val="4"/>
          <w:sz w:val="24"/>
          <w:szCs w:val="24"/>
        </w:rPr>
        <w:t xml:space="preserve"> </w:t>
      </w:r>
      <w:r w:rsidRPr="008C13F2">
        <w:rPr>
          <w:rFonts w:ascii="Cambria" w:hAnsi="Cambria"/>
          <w:sz w:val="24"/>
          <w:szCs w:val="24"/>
        </w:rPr>
        <w:t>dapat</w:t>
      </w:r>
      <w:r w:rsidRPr="008C13F2">
        <w:rPr>
          <w:rFonts w:ascii="Cambria" w:hAnsi="Cambria"/>
          <w:spacing w:val="4"/>
          <w:sz w:val="24"/>
          <w:szCs w:val="24"/>
        </w:rPr>
        <w:t xml:space="preserve"> </w:t>
      </w:r>
      <w:r w:rsidR="004D1A48" w:rsidRPr="008C13F2">
        <w:rPr>
          <w:rFonts w:ascii="Cambria" w:hAnsi="Cambria"/>
          <w:sz w:val="24"/>
          <w:szCs w:val="24"/>
        </w:rPr>
        <w:t>dilihat pada</w:t>
      </w:r>
      <w:r w:rsidRPr="008C13F2">
        <w:rPr>
          <w:rFonts w:ascii="Cambria" w:hAnsi="Cambria"/>
          <w:spacing w:val="4"/>
          <w:sz w:val="24"/>
          <w:szCs w:val="24"/>
        </w:rPr>
        <w:t xml:space="preserve"> </w:t>
      </w:r>
      <w:r w:rsidRPr="008C13F2">
        <w:rPr>
          <w:rFonts w:ascii="Cambria" w:hAnsi="Cambria"/>
          <w:sz w:val="24"/>
          <w:szCs w:val="24"/>
        </w:rPr>
        <w:t xml:space="preserve">tabel </w:t>
      </w:r>
      <w:r w:rsidRPr="008C13F2">
        <w:rPr>
          <w:rFonts w:ascii="Cambria" w:hAnsi="Cambria"/>
          <w:spacing w:val="1"/>
          <w:sz w:val="24"/>
          <w:szCs w:val="24"/>
        </w:rPr>
        <w:t xml:space="preserve"> </w:t>
      </w:r>
      <w:r w:rsidRPr="008C13F2">
        <w:rPr>
          <w:rFonts w:ascii="Cambria" w:hAnsi="Cambria"/>
          <w:sz w:val="24"/>
          <w:szCs w:val="24"/>
        </w:rPr>
        <w:t>berikut</w:t>
      </w:r>
      <w:r w:rsidR="004D1A48" w:rsidRPr="008C13F2">
        <w:rPr>
          <w:rFonts w:ascii="Cambria" w:hAnsi="Cambria"/>
          <w:sz w:val="24"/>
          <w:szCs w:val="24"/>
        </w:rPr>
        <w:t xml:space="preserve"> ini</w:t>
      </w:r>
      <w:r w:rsidRPr="008C13F2">
        <w:rPr>
          <w:rFonts w:ascii="Cambria" w:hAnsi="Cambria"/>
          <w:spacing w:val="3"/>
          <w:sz w:val="24"/>
          <w:szCs w:val="24"/>
        </w:rPr>
        <w:t xml:space="preserve"> </w:t>
      </w:r>
      <w:r w:rsidRPr="008C13F2">
        <w:rPr>
          <w:rFonts w:ascii="Cambria" w:hAnsi="Cambria"/>
          <w:sz w:val="24"/>
          <w:szCs w:val="24"/>
        </w:rPr>
        <w:t>:</w:t>
      </w:r>
    </w:p>
    <w:p w:rsidR="00F83756" w:rsidRDefault="00F83756" w:rsidP="008C13F2">
      <w:pPr>
        <w:spacing w:after="0" w:line="367" w:lineRule="auto"/>
        <w:ind w:left="663" w:right="108" w:firstLine="708"/>
        <w:jc w:val="both"/>
        <w:rPr>
          <w:rFonts w:ascii="Cambria" w:hAnsi="Cambria"/>
          <w:sz w:val="24"/>
          <w:szCs w:val="24"/>
        </w:rPr>
      </w:pPr>
    </w:p>
    <w:p w:rsidR="00F83756" w:rsidRDefault="00F83756" w:rsidP="008C13F2">
      <w:pPr>
        <w:spacing w:after="0" w:line="367" w:lineRule="auto"/>
        <w:ind w:left="663" w:right="108" w:firstLine="708"/>
        <w:jc w:val="both"/>
        <w:rPr>
          <w:rFonts w:ascii="Cambria" w:hAnsi="Cambria"/>
          <w:sz w:val="24"/>
          <w:szCs w:val="24"/>
        </w:rPr>
      </w:pPr>
    </w:p>
    <w:p w:rsidR="00F83756" w:rsidRDefault="00F83756" w:rsidP="008C13F2">
      <w:pPr>
        <w:spacing w:after="0" w:line="367" w:lineRule="auto"/>
        <w:ind w:left="663" w:right="108" w:firstLine="708"/>
        <w:jc w:val="both"/>
        <w:rPr>
          <w:rFonts w:ascii="Cambria" w:hAnsi="Cambria"/>
          <w:sz w:val="24"/>
          <w:szCs w:val="24"/>
        </w:rPr>
      </w:pPr>
    </w:p>
    <w:p w:rsidR="00F83756" w:rsidRDefault="00F83756" w:rsidP="008C13F2">
      <w:pPr>
        <w:spacing w:after="0" w:line="367" w:lineRule="auto"/>
        <w:ind w:left="663" w:right="108" w:firstLine="708"/>
        <w:jc w:val="both"/>
        <w:rPr>
          <w:rFonts w:ascii="Cambria" w:hAnsi="Cambria"/>
          <w:sz w:val="24"/>
          <w:szCs w:val="24"/>
        </w:rPr>
      </w:pPr>
    </w:p>
    <w:p w:rsidR="00F83756" w:rsidRDefault="00F83756" w:rsidP="008C13F2">
      <w:pPr>
        <w:spacing w:after="0" w:line="367" w:lineRule="auto"/>
        <w:ind w:left="663" w:right="108" w:firstLine="708"/>
        <w:jc w:val="both"/>
        <w:rPr>
          <w:rFonts w:ascii="Cambria" w:hAnsi="Cambria"/>
          <w:sz w:val="24"/>
          <w:szCs w:val="24"/>
        </w:rPr>
        <w:sectPr w:rsidR="00F83756" w:rsidSect="005B3448">
          <w:type w:val="continuous"/>
          <w:pgSz w:w="11906" w:h="16838" w:code="9"/>
          <w:pgMar w:top="1140" w:right="1300" w:bottom="280" w:left="1600" w:header="720" w:footer="720" w:gutter="0"/>
          <w:cols w:space="720"/>
          <w:docGrid w:linePitch="299"/>
        </w:sectPr>
      </w:pPr>
    </w:p>
    <w:p w:rsidR="00F83756" w:rsidRPr="001B6554" w:rsidRDefault="00F83756" w:rsidP="00F83756">
      <w:pPr>
        <w:pStyle w:val="Heading4"/>
        <w:spacing w:before="0" w:line="278" w:lineRule="auto"/>
        <w:ind w:left="5373" w:right="279" w:hanging="4515"/>
        <w:rPr>
          <w:rFonts w:ascii="Cambria" w:hAnsi="Cambria"/>
          <w:b/>
          <w:color w:val="auto"/>
          <w:sz w:val="18"/>
          <w:szCs w:val="24"/>
        </w:rPr>
      </w:pPr>
      <w:r w:rsidRPr="008C13F2">
        <w:rPr>
          <w:rFonts w:ascii="Cambria" w:hAnsi="Cambria"/>
          <w:color w:val="auto"/>
          <w:sz w:val="24"/>
          <w:szCs w:val="24"/>
        </w:rPr>
        <w:lastRenderedPageBreak/>
        <w:t xml:space="preserve">                                                                                                            </w:t>
      </w:r>
      <w:r w:rsidRPr="008C13F2">
        <w:rPr>
          <w:rFonts w:ascii="Cambria" w:hAnsi="Cambria"/>
          <w:b/>
          <w:color w:val="auto"/>
          <w:sz w:val="24"/>
          <w:szCs w:val="24"/>
        </w:rPr>
        <w:t xml:space="preserve">  </w:t>
      </w:r>
      <w:r w:rsidRPr="001B6554">
        <w:rPr>
          <w:rFonts w:ascii="Cambria" w:hAnsi="Cambria"/>
          <w:b/>
          <w:color w:val="auto"/>
          <w:sz w:val="18"/>
          <w:szCs w:val="24"/>
        </w:rPr>
        <w:t xml:space="preserve">Tabel : </w:t>
      </w:r>
      <w:r w:rsidRPr="001B6554">
        <w:rPr>
          <w:rFonts w:ascii="Cambria" w:hAnsi="Cambria"/>
          <w:b/>
          <w:color w:val="auto"/>
          <w:sz w:val="18"/>
          <w:szCs w:val="24"/>
          <w:lang w:val="fi-FI"/>
        </w:rPr>
        <w:t xml:space="preserve">   3.8</w:t>
      </w:r>
    </w:p>
    <w:p w:rsidR="00F83756" w:rsidRPr="001B6554" w:rsidRDefault="00F83756" w:rsidP="00F83756">
      <w:pPr>
        <w:pStyle w:val="Heading4"/>
        <w:spacing w:before="0" w:line="278" w:lineRule="auto"/>
        <w:ind w:right="-643"/>
        <w:jc w:val="center"/>
        <w:rPr>
          <w:rFonts w:ascii="Cambria" w:hAnsi="Cambria"/>
          <w:b/>
          <w:color w:val="auto"/>
          <w:sz w:val="18"/>
          <w:szCs w:val="24"/>
        </w:rPr>
      </w:pPr>
      <w:r w:rsidRPr="001B6554">
        <w:rPr>
          <w:rFonts w:ascii="Cambria" w:hAnsi="Cambria"/>
          <w:b/>
          <w:color w:val="auto"/>
          <w:sz w:val="18"/>
          <w:szCs w:val="24"/>
        </w:rPr>
        <w:t>Permasalahan Pelayanan Satuan Kerja Perangakt daerah (SKPD) Berdasarkan Telaahan Rencana Tata Ruang Wilayah beserta Faktor</w:t>
      </w:r>
    </w:p>
    <w:p w:rsidR="00F83756" w:rsidRPr="001B6554" w:rsidRDefault="00F83756" w:rsidP="00F83756">
      <w:pPr>
        <w:pStyle w:val="Heading4"/>
        <w:spacing w:before="0" w:line="278" w:lineRule="auto"/>
        <w:ind w:right="-643"/>
        <w:jc w:val="center"/>
        <w:rPr>
          <w:rFonts w:ascii="Cambria" w:hAnsi="Cambria"/>
          <w:b/>
          <w:color w:val="auto"/>
          <w:sz w:val="18"/>
          <w:szCs w:val="24"/>
        </w:rPr>
      </w:pPr>
      <w:r w:rsidRPr="001B6554">
        <w:rPr>
          <w:rFonts w:ascii="Cambria" w:hAnsi="Cambria"/>
          <w:b/>
          <w:color w:val="auto"/>
          <w:sz w:val="18"/>
          <w:szCs w:val="24"/>
        </w:rPr>
        <w:t>Penghambat dan</w:t>
      </w:r>
      <w:r w:rsidRPr="001B6554">
        <w:rPr>
          <w:rFonts w:ascii="Cambria" w:hAnsi="Cambria"/>
          <w:b/>
          <w:color w:val="auto"/>
          <w:spacing w:val="-59"/>
          <w:sz w:val="18"/>
          <w:szCs w:val="24"/>
        </w:rPr>
        <w:t xml:space="preserve"> </w:t>
      </w:r>
      <w:r w:rsidRPr="001B6554">
        <w:rPr>
          <w:rFonts w:ascii="Cambria" w:hAnsi="Cambria"/>
          <w:b/>
          <w:color w:val="auto"/>
          <w:sz w:val="18"/>
          <w:szCs w:val="24"/>
        </w:rPr>
        <w:t>Pendorong</w:t>
      </w:r>
      <w:r w:rsidRPr="001B6554">
        <w:rPr>
          <w:rFonts w:ascii="Cambria" w:hAnsi="Cambria"/>
          <w:b/>
          <w:color w:val="auto"/>
          <w:spacing w:val="-1"/>
          <w:sz w:val="18"/>
          <w:szCs w:val="24"/>
        </w:rPr>
        <w:t xml:space="preserve"> </w:t>
      </w:r>
      <w:r w:rsidRPr="001B6554">
        <w:rPr>
          <w:rFonts w:ascii="Cambria" w:hAnsi="Cambria"/>
          <w:b/>
          <w:color w:val="auto"/>
          <w:sz w:val="18"/>
          <w:szCs w:val="24"/>
        </w:rPr>
        <w:t>Keberhasilan Penanganannya</w:t>
      </w:r>
    </w:p>
    <w:tbl>
      <w:tblPr>
        <w:tblW w:w="13581"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3678"/>
        <w:gridCol w:w="2984"/>
        <w:gridCol w:w="3537"/>
        <w:gridCol w:w="2815"/>
      </w:tblGrid>
      <w:tr w:rsidR="00F83756" w:rsidRPr="001B6554" w:rsidTr="00BD7B54">
        <w:trPr>
          <w:trHeight w:val="460"/>
        </w:trPr>
        <w:tc>
          <w:tcPr>
            <w:tcW w:w="567" w:type="dxa"/>
            <w:vMerge w:val="restart"/>
            <w:shd w:val="clear" w:color="auto" w:fill="92D050"/>
          </w:tcPr>
          <w:p w:rsidR="00F83756" w:rsidRPr="001B6554" w:rsidRDefault="00F83756" w:rsidP="00BD7B54">
            <w:pPr>
              <w:spacing w:after="0"/>
              <w:rPr>
                <w:rFonts w:ascii="Cambria" w:hAnsi="Cambria"/>
                <w:b/>
                <w:sz w:val="18"/>
                <w:szCs w:val="24"/>
              </w:rPr>
            </w:pPr>
          </w:p>
          <w:p w:rsidR="00F83756" w:rsidRPr="001B6554" w:rsidRDefault="00F83756" w:rsidP="00BD7B54">
            <w:pPr>
              <w:spacing w:after="0"/>
              <w:ind w:left="110"/>
              <w:rPr>
                <w:rFonts w:ascii="Cambria" w:hAnsi="Cambria"/>
                <w:sz w:val="18"/>
                <w:szCs w:val="24"/>
              </w:rPr>
            </w:pPr>
            <w:r w:rsidRPr="001B6554">
              <w:rPr>
                <w:rFonts w:ascii="Cambria" w:hAnsi="Cambria"/>
                <w:sz w:val="18"/>
                <w:szCs w:val="24"/>
              </w:rPr>
              <w:t>N0</w:t>
            </w:r>
          </w:p>
        </w:tc>
        <w:tc>
          <w:tcPr>
            <w:tcW w:w="3678" w:type="dxa"/>
            <w:vMerge w:val="restart"/>
            <w:shd w:val="clear" w:color="auto" w:fill="92D050"/>
          </w:tcPr>
          <w:p w:rsidR="00F83756" w:rsidRPr="001B6554" w:rsidRDefault="00F83756" w:rsidP="00BD7B54">
            <w:pPr>
              <w:spacing w:after="0"/>
              <w:rPr>
                <w:rFonts w:ascii="Cambria" w:hAnsi="Cambria"/>
                <w:b/>
                <w:sz w:val="18"/>
                <w:szCs w:val="24"/>
              </w:rPr>
            </w:pPr>
          </w:p>
          <w:p w:rsidR="00F83756" w:rsidRPr="001B6554" w:rsidRDefault="00F83756" w:rsidP="00BD7B54">
            <w:pPr>
              <w:spacing w:after="0" w:line="230" w:lineRule="atLeast"/>
              <w:ind w:left="291" w:right="114" w:hanging="157"/>
              <w:rPr>
                <w:rFonts w:ascii="Cambria" w:hAnsi="Cambria"/>
                <w:sz w:val="18"/>
                <w:szCs w:val="24"/>
              </w:rPr>
            </w:pPr>
            <w:r w:rsidRPr="001B6554">
              <w:rPr>
                <w:rFonts w:ascii="Cambria" w:hAnsi="Cambria"/>
                <w:sz w:val="18"/>
                <w:szCs w:val="24"/>
              </w:rPr>
              <w:t xml:space="preserve">  Rencana Tata Ruang Wilayah terkait Tugas  dan </w:t>
            </w:r>
            <w:r w:rsidRPr="001B6554">
              <w:rPr>
                <w:rFonts w:ascii="Cambria" w:hAnsi="Cambria"/>
                <w:spacing w:val="-51"/>
                <w:sz w:val="18"/>
                <w:szCs w:val="24"/>
              </w:rPr>
              <w:t xml:space="preserve">  </w:t>
            </w:r>
            <w:r w:rsidRPr="001B6554">
              <w:rPr>
                <w:rFonts w:ascii="Cambria" w:hAnsi="Cambria"/>
                <w:sz w:val="18"/>
                <w:szCs w:val="24"/>
              </w:rPr>
              <w:t>Fungsi</w:t>
            </w:r>
            <w:r w:rsidRPr="001B6554">
              <w:rPr>
                <w:rFonts w:ascii="Cambria" w:hAnsi="Cambria"/>
                <w:spacing w:val="2"/>
                <w:sz w:val="18"/>
                <w:szCs w:val="24"/>
              </w:rPr>
              <w:t xml:space="preserve"> </w:t>
            </w:r>
            <w:r w:rsidRPr="001B6554">
              <w:rPr>
                <w:rFonts w:ascii="Cambria" w:hAnsi="Cambria"/>
                <w:sz w:val="18"/>
                <w:szCs w:val="24"/>
              </w:rPr>
              <w:t>Perangkat</w:t>
            </w:r>
            <w:r w:rsidRPr="001B6554">
              <w:rPr>
                <w:rFonts w:ascii="Cambria" w:hAnsi="Cambria"/>
                <w:spacing w:val="1"/>
                <w:sz w:val="18"/>
                <w:szCs w:val="24"/>
              </w:rPr>
              <w:t xml:space="preserve"> </w:t>
            </w:r>
            <w:r w:rsidRPr="001B6554">
              <w:rPr>
                <w:rFonts w:ascii="Cambria" w:hAnsi="Cambria"/>
                <w:sz w:val="18"/>
                <w:szCs w:val="24"/>
              </w:rPr>
              <w:t>Daerah</w:t>
            </w:r>
          </w:p>
        </w:tc>
        <w:tc>
          <w:tcPr>
            <w:tcW w:w="2984" w:type="dxa"/>
            <w:vMerge w:val="restart"/>
            <w:shd w:val="clear" w:color="auto" w:fill="92D050"/>
          </w:tcPr>
          <w:p w:rsidR="00F83756" w:rsidRPr="001B6554" w:rsidRDefault="00F83756" w:rsidP="00BD7B54">
            <w:pPr>
              <w:spacing w:after="0"/>
              <w:rPr>
                <w:rFonts w:ascii="Cambria" w:hAnsi="Cambria"/>
                <w:b/>
                <w:sz w:val="18"/>
                <w:szCs w:val="24"/>
              </w:rPr>
            </w:pPr>
          </w:p>
          <w:p w:rsidR="00F83756" w:rsidRPr="001B6554" w:rsidRDefault="00F83756" w:rsidP="00BD7B54">
            <w:pPr>
              <w:spacing w:after="0" w:line="230" w:lineRule="atLeast"/>
              <w:ind w:left="576" w:right="536" w:hanging="709"/>
              <w:rPr>
                <w:rFonts w:ascii="Cambria" w:hAnsi="Cambria"/>
                <w:sz w:val="18"/>
                <w:szCs w:val="24"/>
              </w:rPr>
            </w:pPr>
            <w:r w:rsidRPr="001B6554">
              <w:rPr>
                <w:rFonts w:ascii="Cambria" w:hAnsi="Cambria"/>
                <w:spacing w:val="-1"/>
                <w:sz w:val="18"/>
                <w:szCs w:val="24"/>
              </w:rPr>
              <w:t xml:space="preserve">    </w:t>
            </w:r>
            <w:r w:rsidRPr="001B6554">
              <w:rPr>
                <w:rFonts w:ascii="Cambria" w:hAnsi="Cambria"/>
                <w:spacing w:val="-1"/>
                <w:sz w:val="18"/>
                <w:szCs w:val="24"/>
                <w:lang w:val="en-US"/>
              </w:rPr>
              <w:t xml:space="preserve">         </w:t>
            </w:r>
            <w:r w:rsidRPr="001B6554">
              <w:rPr>
                <w:rFonts w:ascii="Cambria" w:hAnsi="Cambria"/>
                <w:spacing w:val="-1"/>
                <w:sz w:val="18"/>
                <w:szCs w:val="24"/>
              </w:rPr>
              <w:t xml:space="preserve">Permasalahan </w:t>
            </w:r>
            <w:r w:rsidRPr="001B6554">
              <w:rPr>
                <w:rFonts w:ascii="Cambria" w:hAnsi="Cambria"/>
                <w:spacing w:val="-1"/>
                <w:sz w:val="18"/>
                <w:szCs w:val="24"/>
                <w:lang w:val="en-US"/>
              </w:rPr>
              <w:t>P</w:t>
            </w:r>
            <w:r w:rsidRPr="001B6554">
              <w:rPr>
                <w:rFonts w:ascii="Cambria" w:hAnsi="Cambria"/>
                <w:sz w:val="18"/>
                <w:szCs w:val="24"/>
              </w:rPr>
              <w:t>elayanan</w:t>
            </w:r>
            <w:r w:rsidRPr="001B6554">
              <w:rPr>
                <w:rFonts w:ascii="Cambria" w:hAnsi="Cambria"/>
                <w:spacing w:val="-51"/>
                <w:sz w:val="18"/>
                <w:szCs w:val="24"/>
              </w:rPr>
              <w:t xml:space="preserve"> </w:t>
            </w:r>
            <w:r w:rsidRPr="001B6554">
              <w:rPr>
                <w:rFonts w:ascii="Cambria" w:hAnsi="Cambria"/>
                <w:sz w:val="18"/>
                <w:szCs w:val="24"/>
              </w:rPr>
              <w:t>Perangkat Daerah</w:t>
            </w:r>
          </w:p>
        </w:tc>
        <w:tc>
          <w:tcPr>
            <w:tcW w:w="6352" w:type="dxa"/>
            <w:gridSpan w:val="2"/>
            <w:shd w:val="clear" w:color="auto" w:fill="92D050"/>
          </w:tcPr>
          <w:p w:rsidR="00F83756" w:rsidRPr="001B6554" w:rsidRDefault="00F83756" w:rsidP="00BD7B54">
            <w:pPr>
              <w:spacing w:after="0"/>
              <w:ind w:left="2665" w:right="2653" w:hanging="946"/>
              <w:jc w:val="center"/>
              <w:rPr>
                <w:rFonts w:ascii="Cambria" w:hAnsi="Cambria"/>
                <w:sz w:val="18"/>
                <w:szCs w:val="24"/>
              </w:rPr>
            </w:pPr>
            <w:r w:rsidRPr="001B6554">
              <w:rPr>
                <w:rFonts w:ascii="Cambria" w:hAnsi="Cambria"/>
                <w:sz w:val="18"/>
                <w:szCs w:val="24"/>
              </w:rPr>
              <w:t>Faktor</w:t>
            </w:r>
          </w:p>
        </w:tc>
      </w:tr>
      <w:tr w:rsidR="00F83756" w:rsidRPr="001B6554" w:rsidTr="00BD7B54">
        <w:trPr>
          <w:trHeight w:val="230"/>
        </w:trPr>
        <w:tc>
          <w:tcPr>
            <w:tcW w:w="567" w:type="dxa"/>
            <w:vMerge/>
            <w:tcBorders>
              <w:top w:val="nil"/>
            </w:tcBorders>
            <w:shd w:val="clear" w:color="auto" w:fill="92D050"/>
          </w:tcPr>
          <w:p w:rsidR="00F83756" w:rsidRPr="001B6554" w:rsidRDefault="00F83756" w:rsidP="00BD7B54">
            <w:pPr>
              <w:spacing w:after="0"/>
              <w:rPr>
                <w:rFonts w:ascii="Cambria" w:hAnsi="Cambria"/>
                <w:sz w:val="18"/>
                <w:szCs w:val="24"/>
              </w:rPr>
            </w:pPr>
          </w:p>
        </w:tc>
        <w:tc>
          <w:tcPr>
            <w:tcW w:w="3678" w:type="dxa"/>
            <w:vMerge/>
            <w:tcBorders>
              <w:top w:val="nil"/>
            </w:tcBorders>
            <w:shd w:val="clear" w:color="auto" w:fill="92D050"/>
          </w:tcPr>
          <w:p w:rsidR="00F83756" w:rsidRPr="001B6554" w:rsidRDefault="00F83756" w:rsidP="00BD7B54">
            <w:pPr>
              <w:spacing w:after="0"/>
              <w:rPr>
                <w:rFonts w:ascii="Cambria" w:hAnsi="Cambria"/>
                <w:sz w:val="18"/>
                <w:szCs w:val="24"/>
              </w:rPr>
            </w:pPr>
          </w:p>
        </w:tc>
        <w:tc>
          <w:tcPr>
            <w:tcW w:w="2984" w:type="dxa"/>
            <w:vMerge/>
            <w:tcBorders>
              <w:top w:val="nil"/>
            </w:tcBorders>
            <w:shd w:val="clear" w:color="auto" w:fill="92D050"/>
          </w:tcPr>
          <w:p w:rsidR="00F83756" w:rsidRPr="001B6554" w:rsidRDefault="00F83756" w:rsidP="00BD7B54">
            <w:pPr>
              <w:spacing w:after="0"/>
              <w:rPr>
                <w:rFonts w:ascii="Cambria" w:hAnsi="Cambria"/>
                <w:sz w:val="18"/>
                <w:szCs w:val="24"/>
              </w:rPr>
            </w:pPr>
          </w:p>
        </w:tc>
        <w:tc>
          <w:tcPr>
            <w:tcW w:w="3537" w:type="dxa"/>
            <w:shd w:val="clear" w:color="auto" w:fill="92D050"/>
          </w:tcPr>
          <w:p w:rsidR="00F83756" w:rsidRPr="001B6554" w:rsidRDefault="00F83756" w:rsidP="00BD7B54">
            <w:pPr>
              <w:spacing w:after="0" w:line="210" w:lineRule="exact"/>
              <w:ind w:left="992"/>
              <w:rPr>
                <w:rFonts w:ascii="Cambria" w:hAnsi="Cambria"/>
                <w:sz w:val="18"/>
                <w:szCs w:val="24"/>
              </w:rPr>
            </w:pPr>
            <w:r w:rsidRPr="001B6554">
              <w:rPr>
                <w:rFonts w:ascii="Cambria" w:hAnsi="Cambria"/>
                <w:sz w:val="18"/>
                <w:szCs w:val="24"/>
              </w:rPr>
              <w:t>Penghambat</w:t>
            </w:r>
          </w:p>
        </w:tc>
        <w:tc>
          <w:tcPr>
            <w:tcW w:w="2815" w:type="dxa"/>
            <w:shd w:val="clear" w:color="auto" w:fill="92D050"/>
          </w:tcPr>
          <w:p w:rsidR="00F83756" w:rsidRPr="001B6554" w:rsidRDefault="00F83756" w:rsidP="00BD7B54">
            <w:pPr>
              <w:spacing w:after="0" w:line="210" w:lineRule="exact"/>
              <w:ind w:left="918"/>
              <w:rPr>
                <w:rFonts w:ascii="Cambria" w:hAnsi="Cambria"/>
                <w:sz w:val="18"/>
                <w:szCs w:val="24"/>
              </w:rPr>
            </w:pPr>
            <w:r w:rsidRPr="001B6554">
              <w:rPr>
                <w:rFonts w:ascii="Cambria" w:hAnsi="Cambria"/>
                <w:sz w:val="18"/>
                <w:szCs w:val="24"/>
              </w:rPr>
              <w:t>Pendorong</w:t>
            </w:r>
          </w:p>
        </w:tc>
      </w:tr>
      <w:tr w:rsidR="00F83756" w:rsidRPr="001B6554" w:rsidTr="00BD7B54">
        <w:trPr>
          <w:trHeight w:val="230"/>
        </w:trPr>
        <w:tc>
          <w:tcPr>
            <w:tcW w:w="567" w:type="dxa"/>
            <w:shd w:val="clear" w:color="auto" w:fill="C2D69B" w:themeFill="accent3" w:themeFillTint="99"/>
          </w:tcPr>
          <w:p w:rsidR="00F83756" w:rsidRPr="001B6554" w:rsidRDefault="00F83756" w:rsidP="00BD7B54">
            <w:pPr>
              <w:spacing w:after="0" w:line="210" w:lineRule="exact"/>
              <w:ind w:left="163"/>
              <w:rPr>
                <w:rFonts w:ascii="Cambria" w:hAnsi="Cambria"/>
                <w:sz w:val="18"/>
                <w:szCs w:val="24"/>
              </w:rPr>
            </w:pPr>
            <w:r w:rsidRPr="001B6554">
              <w:rPr>
                <w:rFonts w:ascii="Cambria" w:hAnsi="Cambria"/>
                <w:sz w:val="18"/>
                <w:szCs w:val="24"/>
              </w:rPr>
              <w:t>1</w:t>
            </w:r>
          </w:p>
        </w:tc>
        <w:tc>
          <w:tcPr>
            <w:tcW w:w="3678" w:type="dxa"/>
            <w:shd w:val="clear" w:color="auto" w:fill="C2D69B" w:themeFill="accent3" w:themeFillTint="99"/>
          </w:tcPr>
          <w:p w:rsidR="00F83756" w:rsidRPr="001B6554" w:rsidRDefault="00F83756" w:rsidP="00BD7B54">
            <w:pPr>
              <w:spacing w:after="0" w:line="210" w:lineRule="exact"/>
              <w:ind w:left="2125" w:right="2116"/>
              <w:jc w:val="center"/>
              <w:rPr>
                <w:rFonts w:ascii="Cambria" w:hAnsi="Cambria"/>
                <w:sz w:val="18"/>
                <w:szCs w:val="24"/>
              </w:rPr>
            </w:pPr>
            <w:r w:rsidRPr="001B6554">
              <w:rPr>
                <w:rFonts w:ascii="Cambria" w:hAnsi="Cambria"/>
                <w:sz w:val="18"/>
                <w:szCs w:val="24"/>
              </w:rPr>
              <w:t>2</w:t>
            </w:r>
          </w:p>
        </w:tc>
        <w:tc>
          <w:tcPr>
            <w:tcW w:w="2984" w:type="dxa"/>
            <w:shd w:val="clear" w:color="auto" w:fill="C2D69B" w:themeFill="accent3" w:themeFillTint="99"/>
          </w:tcPr>
          <w:p w:rsidR="00F83756" w:rsidRPr="001B6554" w:rsidRDefault="00F83756" w:rsidP="00BD7B54">
            <w:pPr>
              <w:spacing w:after="0" w:line="210" w:lineRule="exact"/>
              <w:ind w:left="1559" w:right="1547"/>
              <w:jc w:val="center"/>
              <w:rPr>
                <w:rFonts w:ascii="Cambria" w:hAnsi="Cambria"/>
                <w:sz w:val="18"/>
                <w:szCs w:val="24"/>
              </w:rPr>
            </w:pPr>
            <w:r w:rsidRPr="001B6554">
              <w:rPr>
                <w:rFonts w:ascii="Cambria" w:hAnsi="Cambria"/>
                <w:sz w:val="18"/>
                <w:szCs w:val="24"/>
              </w:rPr>
              <w:t>3</w:t>
            </w:r>
          </w:p>
        </w:tc>
        <w:tc>
          <w:tcPr>
            <w:tcW w:w="3537" w:type="dxa"/>
            <w:shd w:val="clear" w:color="auto" w:fill="C2D69B" w:themeFill="accent3" w:themeFillTint="99"/>
          </w:tcPr>
          <w:p w:rsidR="00F83756" w:rsidRPr="001B6554" w:rsidRDefault="00F83756" w:rsidP="00BD7B54">
            <w:pPr>
              <w:spacing w:after="0" w:line="210" w:lineRule="exact"/>
              <w:ind w:left="1051" w:right="1041"/>
              <w:jc w:val="center"/>
              <w:rPr>
                <w:rFonts w:ascii="Cambria" w:hAnsi="Cambria"/>
                <w:sz w:val="18"/>
                <w:szCs w:val="24"/>
              </w:rPr>
            </w:pPr>
            <w:r w:rsidRPr="001B6554">
              <w:rPr>
                <w:rFonts w:ascii="Cambria" w:hAnsi="Cambria"/>
                <w:sz w:val="18"/>
                <w:szCs w:val="24"/>
              </w:rPr>
              <w:t>4</w:t>
            </w:r>
          </w:p>
        </w:tc>
        <w:tc>
          <w:tcPr>
            <w:tcW w:w="2815" w:type="dxa"/>
            <w:shd w:val="clear" w:color="auto" w:fill="C2D69B" w:themeFill="accent3" w:themeFillTint="99"/>
          </w:tcPr>
          <w:p w:rsidR="00F83756" w:rsidRPr="001B6554" w:rsidRDefault="00F83756" w:rsidP="00BD7B54">
            <w:pPr>
              <w:spacing w:after="0" w:line="210" w:lineRule="exact"/>
              <w:ind w:left="1264" w:right="1255"/>
              <w:jc w:val="center"/>
              <w:rPr>
                <w:rFonts w:ascii="Cambria" w:hAnsi="Cambria"/>
                <w:sz w:val="18"/>
                <w:szCs w:val="24"/>
              </w:rPr>
            </w:pPr>
            <w:r w:rsidRPr="001B6554">
              <w:rPr>
                <w:rFonts w:ascii="Cambria" w:hAnsi="Cambria"/>
                <w:sz w:val="18"/>
                <w:szCs w:val="24"/>
              </w:rPr>
              <w:t>5</w:t>
            </w:r>
          </w:p>
        </w:tc>
      </w:tr>
      <w:tr w:rsidR="00F83756" w:rsidRPr="001B6554" w:rsidTr="00BD7B54">
        <w:trPr>
          <w:trHeight w:val="1134"/>
        </w:trPr>
        <w:tc>
          <w:tcPr>
            <w:tcW w:w="567" w:type="dxa"/>
          </w:tcPr>
          <w:p w:rsidR="00F83756" w:rsidRPr="001B6554" w:rsidRDefault="00F83756" w:rsidP="00BD7B54">
            <w:pPr>
              <w:spacing w:after="0"/>
              <w:ind w:left="110"/>
              <w:rPr>
                <w:rFonts w:ascii="Cambria" w:hAnsi="Cambria"/>
                <w:sz w:val="18"/>
                <w:szCs w:val="24"/>
              </w:rPr>
            </w:pPr>
            <w:r w:rsidRPr="001B6554">
              <w:rPr>
                <w:rFonts w:ascii="Cambria" w:hAnsi="Cambria"/>
                <w:w w:val="99"/>
                <w:sz w:val="18"/>
                <w:szCs w:val="24"/>
              </w:rPr>
              <w:t>1</w:t>
            </w:r>
          </w:p>
        </w:tc>
        <w:tc>
          <w:tcPr>
            <w:tcW w:w="3678" w:type="dxa"/>
          </w:tcPr>
          <w:p w:rsidR="00F83756" w:rsidRPr="001B6554" w:rsidRDefault="00F83756" w:rsidP="00BD7B54">
            <w:pPr>
              <w:spacing w:after="0" w:line="244" w:lineRule="auto"/>
              <w:ind w:left="108" w:right="177"/>
              <w:rPr>
                <w:rFonts w:ascii="Cambria" w:hAnsi="Cambria"/>
                <w:sz w:val="18"/>
                <w:szCs w:val="24"/>
                <w:lang w:val="fi-FI"/>
              </w:rPr>
            </w:pPr>
            <w:r w:rsidRPr="001B6554">
              <w:rPr>
                <w:rFonts w:ascii="Cambria" w:hAnsi="Cambria"/>
                <w:sz w:val="18"/>
                <w:szCs w:val="24"/>
                <w:lang w:val="fi-FI"/>
              </w:rPr>
              <w:t>Peningkatan alih fungsi lahan pertanian pangan</w:t>
            </w:r>
            <w:r w:rsidRPr="001B6554">
              <w:rPr>
                <w:rFonts w:ascii="Cambria" w:hAnsi="Cambria"/>
                <w:spacing w:val="-51"/>
                <w:sz w:val="18"/>
                <w:szCs w:val="24"/>
                <w:lang w:val="fi-FI"/>
              </w:rPr>
              <w:t xml:space="preserve"> </w:t>
            </w:r>
            <w:r w:rsidRPr="001B6554">
              <w:rPr>
                <w:rFonts w:ascii="Cambria" w:hAnsi="Cambria"/>
                <w:sz w:val="18"/>
                <w:szCs w:val="24"/>
                <w:lang w:val="fi-FI"/>
              </w:rPr>
              <w:t>produktif</w:t>
            </w:r>
            <w:r w:rsidRPr="001B6554">
              <w:rPr>
                <w:rFonts w:ascii="Cambria" w:hAnsi="Cambria"/>
                <w:spacing w:val="-1"/>
                <w:sz w:val="18"/>
                <w:szCs w:val="24"/>
                <w:lang w:val="fi-FI"/>
              </w:rPr>
              <w:t xml:space="preserve"> </w:t>
            </w:r>
            <w:r w:rsidRPr="001B6554">
              <w:rPr>
                <w:rFonts w:ascii="Cambria" w:hAnsi="Cambria"/>
                <w:sz w:val="18"/>
                <w:szCs w:val="24"/>
                <w:lang w:val="fi-FI"/>
              </w:rPr>
              <w:t>ke non</w:t>
            </w:r>
            <w:r w:rsidRPr="001B6554">
              <w:rPr>
                <w:rFonts w:ascii="Cambria" w:hAnsi="Cambria"/>
                <w:spacing w:val="1"/>
                <w:sz w:val="18"/>
                <w:szCs w:val="24"/>
                <w:lang w:val="fi-FI"/>
              </w:rPr>
              <w:t xml:space="preserve"> </w:t>
            </w:r>
            <w:r w:rsidRPr="001B6554">
              <w:rPr>
                <w:rFonts w:ascii="Cambria" w:hAnsi="Cambria"/>
                <w:sz w:val="18"/>
                <w:szCs w:val="24"/>
                <w:lang w:val="fi-FI"/>
              </w:rPr>
              <w:t>pertanian</w:t>
            </w:r>
            <w:r w:rsidRPr="001B6554">
              <w:rPr>
                <w:rFonts w:ascii="Cambria" w:hAnsi="Cambria"/>
                <w:spacing w:val="2"/>
                <w:sz w:val="18"/>
                <w:szCs w:val="24"/>
                <w:lang w:val="fi-FI"/>
              </w:rPr>
              <w:t xml:space="preserve"> </w:t>
            </w:r>
          </w:p>
          <w:p w:rsidR="00F83756" w:rsidRPr="001B6554" w:rsidRDefault="00F83756" w:rsidP="00BD7B54">
            <w:pPr>
              <w:spacing w:after="0" w:line="228" w:lineRule="exact"/>
              <w:ind w:left="108" w:right="516"/>
              <w:rPr>
                <w:rFonts w:ascii="Cambria" w:hAnsi="Cambria"/>
                <w:sz w:val="18"/>
                <w:szCs w:val="24"/>
                <w:lang w:val="fi-FI"/>
              </w:rPr>
            </w:pPr>
          </w:p>
        </w:tc>
        <w:tc>
          <w:tcPr>
            <w:tcW w:w="2984" w:type="dxa"/>
          </w:tcPr>
          <w:p w:rsidR="00F83756" w:rsidRPr="001B6554" w:rsidRDefault="00F83756" w:rsidP="00BD7B54">
            <w:pPr>
              <w:spacing w:after="0" w:line="244" w:lineRule="auto"/>
              <w:ind w:left="108" w:right="199"/>
              <w:rPr>
                <w:rFonts w:ascii="Cambria" w:hAnsi="Cambria"/>
                <w:sz w:val="18"/>
                <w:szCs w:val="24"/>
              </w:rPr>
            </w:pPr>
            <w:bookmarkStart w:id="49" w:name="_Hlk96939548"/>
            <w:r w:rsidRPr="001B6554">
              <w:rPr>
                <w:rFonts w:ascii="Cambria" w:hAnsi="Cambria"/>
                <w:sz w:val="18"/>
                <w:szCs w:val="24"/>
              </w:rPr>
              <w:t>Masih rendahnya produksi pangan</w:t>
            </w:r>
            <w:r w:rsidRPr="001B6554">
              <w:rPr>
                <w:rFonts w:ascii="Cambria" w:hAnsi="Cambria"/>
                <w:spacing w:val="-51"/>
                <w:sz w:val="18"/>
                <w:szCs w:val="24"/>
              </w:rPr>
              <w:t xml:space="preserve"> </w:t>
            </w:r>
            <w:r w:rsidRPr="001B6554">
              <w:rPr>
                <w:rFonts w:ascii="Cambria" w:hAnsi="Cambria"/>
                <w:sz w:val="18"/>
                <w:szCs w:val="24"/>
              </w:rPr>
              <w:t>pokok</w:t>
            </w:r>
            <w:r w:rsidRPr="001B6554">
              <w:rPr>
                <w:rFonts w:ascii="Cambria" w:hAnsi="Cambria"/>
                <w:spacing w:val="1"/>
                <w:sz w:val="18"/>
                <w:szCs w:val="24"/>
              </w:rPr>
              <w:t xml:space="preserve"> </w:t>
            </w:r>
            <w:r w:rsidRPr="001B6554">
              <w:rPr>
                <w:rFonts w:ascii="Cambria" w:hAnsi="Cambria"/>
                <w:sz w:val="18"/>
                <w:szCs w:val="24"/>
              </w:rPr>
              <w:t>berbasis sumberdaya</w:t>
            </w:r>
            <w:r w:rsidRPr="001B6554">
              <w:rPr>
                <w:rFonts w:ascii="Cambria" w:hAnsi="Cambria"/>
                <w:spacing w:val="-2"/>
                <w:sz w:val="18"/>
                <w:szCs w:val="24"/>
              </w:rPr>
              <w:t xml:space="preserve"> </w:t>
            </w:r>
            <w:r w:rsidRPr="001B6554">
              <w:rPr>
                <w:rFonts w:ascii="Cambria" w:hAnsi="Cambria"/>
                <w:sz w:val="18"/>
                <w:szCs w:val="24"/>
              </w:rPr>
              <w:t>lokal</w:t>
            </w:r>
            <w:bookmarkEnd w:id="49"/>
          </w:p>
        </w:tc>
        <w:tc>
          <w:tcPr>
            <w:tcW w:w="3537" w:type="dxa"/>
          </w:tcPr>
          <w:p w:rsidR="00F83756" w:rsidRPr="001B6554" w:rsidRDefault="00F83756" w:rsidP="00BD7B54">
            <w:pPr>
              <w:spacing w:after="0" w:line="244" w:lineRule="auto"/>
              <w:ind w:left="108" w:right="413"/>
              <w:rPr>
                <w:rFonts w:ascii="Cambria" w:hAnsi="Cambria"/>
                <w:sz w:val="18"/>
                <w:szCs w:val="24"/>
              </w:rPr>
            </w:pPr>
            <w:r w:rsidRPr="001B6554">
              <w:rPr>
                <w:rFonts w:ascii="Cambria" w:hAnsi="Cambria"/>
                <w:sz w:val="18"/>
                <w:szCs w:val="24"/>
                <w:lang w:val="fi-FI"/>
              </w:rPr>
              <w:t>Lemahnya</w:t>
            </w:r>
            <w:r w:rsidRPr="001B6554">
              <w:rPr>
                <w:rFonts w:ascii="Cambria" w:hAnsi="Cambria"/>
                <w:spacing w:val="2"/>
                <w:sz w:val="18"/>
                <w:szCs w:val="24"/>
                <w:lang w:val="fi-FI"/>
              </w:rPr>
              <w:t xml:space="preserve"> </w:t>
            </w:r>
            <w:r w:rsidRPr="001B6554">
              <w:rPr>
                <w:rFonts w:ascii="Cambria" w:hAnsi="Cambria"/>
                <w:sz w:val="18"/>
                <w:szCs w:val="24"/>
                <w:lang w:val="fi-FI"/>
              </w:rPr>
              <w:t>koordinasi</w:t>
            </w:r>
            <w:r w:rsidRPr="001B6554">
              <w:rPr>
                <w:rFonts w:ascii="Cambria" w:hAnsi="Cambria"/>
                <w:spacing w:val="1"/>
                <w:sz w:val="18"/>
                <w:szCs w:val="24"/>
                <w:lang w:val="fi-FI"/>
              </w:rPr>
              <w:t xml:space="preserve"> </w:t>
            </w:r>
            <w:r w:rsidRPr="001B6554">
              <w:rPr>
                <w:rFonts w:ascii="Cambria" w:hAnsi="Cambria"/>
                <w:sz w:val="18"/>
                <w:szCs w:val="24"/>
                <w:lang w:val="fi-FI"/>
              </w:rPr>
              <w:t>dan</w:t>
            </w:r>
            <w:r w:rsidRPr="001B6554">
              <w:rPr>
                <w:rFonts w:ascii="Cambria" w:hAnsi="Cambria"/>
                <w:spacing w:val="1"/>
                <w:sz w:val="18"/>
                <w:szCs w:val="24"/>
                <w:lang w:val="fi-FI"/>
              </w:rPr>
              <w:t xml:space="preserve"> </w:t>
            </w:r>
            <w:r w:rsidRPr="001B6554">
              <w:rPr>
                <w:rFonts w:ascii="Cambria" w:hAnsi="Cambria"/>
                <w:sz w:val="18"/>
                <w:szCs w:val="24"/>
                <w:lang w:val="fi-FI"/>
              </w:rPr>
              <w:t>sinergitas</w:t>
            </w:r>
            <w:r w:rsidRPr="001B6554">
              <w:rPr>
                <w:rFonts w:ascii="Cambria" w:hAnsi="Cambria"/>
                <w:spacing w:val="-3"/>
                <w:sz w:val="18"/>
                <w:szCs w:val="24"/>
                <w:lang w:val="fi-FI"/>
              </w:rPr>
              <w:t xml:space="preserve"> </w:t>
            </w:r>
            <w:r w:rsidRPr="001B6554">
              <w:rPr>
                <w:rFonts w:ascii="Cambria" w:hAnsi="Cambria"/>
                <w:sz w:val="18"/>
                <w:szCs w:val="24"/>
                <w:lang w:val="fi-FI"/>
              </w:rPr>
              <w:t>lintas</w:t>
            </w:r>
            <w:r w:rsidRPr="001B6554">
              <w:rPr>
                <w:rFonts w:ascii="Cambria" w:hAnsi="Cambria"/>
                <w:spacing w:val="-3"/>
                <w:sz w:val="18"/>
                <w:szCs w:val="24"/>
                <w:lang w:val="fi-FI"/>
              </w:rPr>
              <w:t xml:space="preserve"> </w:t>
            </w:r>
            <w:r w:rsidRPr="001B6554">
              <w:rPr>
                <w:rFonts w:ascii="Cambria" w:hAnsi="Cambria"/>
                <w:sz w:val="18"/>
                <w:szCs w:val="24"/>
                <w:lang w:val="fi-FI"/>
              </w:rPr>
              <w:t>sektor</w:t>
            </w:r>
            <w:r w:rsidRPr="001B6554">
              <w:rPr>
                <w:rFonts w:ascii="Cambria" w:hAnsi="Cambria"/>
                <w:spacing w:val="-3"/>
                <w:sz w:val="18"/>
                <w:szCs w:val="24"/>
                <w:lang w:val="fi-FI"/>
              </w:rPr>
              <w:t xml:space="preserve"> </w:t>
            </w:r>
            <w:r w:rsidRPr="001B6554">
              <w:rPr>
                <w:rFonts w:ascii="Cambria" w:hAnsi="Cambria"/>
                <w:sz w:val="18"/>
                <w:szCs w:val="24"/>
                <w:lang w:val="fi-FI"/>
              </w:rPr>
              <w:t>dalam p</w:t>
            </w:r>
            <w:r w:rsidRPr="001B6554">
              <w:rPr>
                <w:rFonts w:ascii="Cambria" w:hAnsi="Cambria"/>
                <w:spacing w:val="-1"/>
                <w:sz w:val="18"/>
                <w:szCs w:val="24"/>
              </w:rPr>
              <w:t xml:space="preserve">engelolaan </w:t>
            </w:r>
            <w:r w:rsidRPr="001B6554">
              <w:rPr>
                <w:rFonts w:ascii="Cambria" w:hAnsi="Cambria"/>
                <w:sz w:val="18"/>
                <w:szCs w:val="24"/>
              </w:rPr>
              <w:t>ketersediaan</w:t>
            </w:r>
            <w:r w:rsidRPr="001B6554">
              <w:rPr>
                <w:rFonts w:ascii="Cambria" w:hAnsi="Cambria"/>
                <w:spacing w:val="-51"/>
                <w:sz w:val="18"/>
                <w:szCs w:val="24"/>
              </w:rPr>
              <w:t xml:space="preserve"> </w:t>
            </w:r>
            <w:r w:rsidRPr="001B6554">
              <w:rPr>
                <w:rFonts w:ascii="Cambria" w:hAnsi="Cambria"/>
                <w:sz w:val="18"/>
                <w:szCs w:val="24"/>
              </w:rPr>
              <w:t>pangan</w:t>
            </w:r>
          </w:p>
        </w:tc>
        <w:tc>
          <w:tcPr>
            <w:tcW w:w="2815" w:type="dxa"/>
          </w:tcPr>
          <w:p w:rsidR="00F83756" w:rsidRPr="001B6554" w:rsidRDefault="00F83756" w:rsidP="00BD7B54">
            <w:pPr>
              <w:spacing w:after="0" w:line="244" w:lineRule="auto"/>
              <w:ind w:left="109" w:right="774"/>
              <w:rPr>
                <w:rFonts w:ascii="Cambria" w:hAnsi="Cambria"/>
                <w:sz w:val="18"/>
                <w:szCs w:val="24"/>
                <w:lang w:val="fi-FI"/>
              </w:rPr>
            </w:pPr>
            <w:r w:rsidRPr="001B6554">
              <w:rPr>
                <w:rFonts w:ascii="Cambria" w:hAnsi="Cambria"/>
                <w:sz w:val="18"/>
                <w:szCs w:val="24"/>
                <w:lang w:val="fi-FI"/>
              </w:rPr>
              <w:t>Adanya Program Peningkatan Diversifikasi dan Ketahanan Pangan Masyarakat</w:t>
            </w:r>
          </w:p>
        </w:tc>
      </w:tr>
      <w:tr w:rsidR="00F83756" w:rsidRPr="001B6554" w:rsidTr="00BD7B54">
        <w:trPr>
          <w:trHeight w:val="683"/>
        </w:trPr>
        <w:tc>
          <w:tcPr>
            <w:tcW w:w="567" w:type="dxa"/>
            <w:shd w:val="clear" w:color="auto" w:fill="D6E3BC" w:themeFill="accent3" w:themeFillTint="66"/>
          </w:tcPr>
          <w:p w:rsidR="00F83756" w:rsidRPr="001B6554" w:rsidRDefault="00F83756" w:rsidP="00BD7B54">
            <w:pPr>
              <w:spacing w:after="0"/>
              <w:ind w:left="110"/>
              <w:rPr>
                <w:rFonts w:ascii="Cambria" w:hAnsi="Cambria"/>
                <w:sz w:val="18"/>
                <w:szCs w:val="24"/>
              </w:rPr>
            </w:pPr>
            <w:r w:rsidRPr="001B6554">
              <w:rPr>
                <w:rFonts w:ascii="Cambria" w:hAnsi="Cambria"/>
                <w:w w:val="99"/>
                <w:sz w:val="18"/>
                <w:szCs w:val="24"/>
              </w:rPr>
              <w:t>2</w:t>
            </w:r>
          </w:p>
        </w:tc>
        <w:tc>
          <w:tcPr>
            <w:tcW w:w="3678" w:type="dxa"/>
            <w:shd w:val="clear" w:color="auto" w:fill="D6E3BC" w:themeFill="accent3" w:themeFillTint="66"/>
          </w:tcPr>
          <w:p w:rsidR="00F83756" w:rsidRPr="001B6554" w:rsidRDefault="00F83756" w:rsidP="00BD7B54">
            <w:pPr>
              <w:spacing w:after="0" w:line="230" w:lineRule="exact"/>
              <w:ind w:left="108" w:right="337"/>
              <w:rPr>
                <w:rFonts w:ascii="Cambria" w:hAnsi="Cambria"/>
                <w:sz w:val="18"/>
                <w:szCs w:val="24"/>
              </w:rPr>
            </w:pPr>
            <w:r w:rsidRPr="001B6554">
              <w:rPr>
                <w:rFonts w:ascii="Cambria" w:hAnsi="Cambria"/>
                <w:sz w:val="18"/>
                <w:szCs w:val="24"/>
              </w:rPr>
              <w:t>Kondisi Iklim yang tidak stabil (anomali iklim)</w:t>
            </w:r>
            <w:r w:rsidRPr="001B6554">
              <w:rPr>
                <w:rFonts w:ascii="Cambria" w:hAnsi="Cambria"/>
                <w:spacing w:val="1"/>
                <w:sz w:val="18"/>
                <w:szCs w:val="24"/>
              </w:rPr>
              <w:t xml:space="preserve"> </w:t>
            </w:r>
            <w:r w:rsidRPr="001B6554">
              <w:rPr>
                <w:rFonts w:ascii="Cambria" w:hAnsi="Cambria"/>
                <w:sz w:val="18"/>
                <w:szCs w:val="24"/>
              </w:rPr>
              <w:t>dan</w:t>
            </w:r>
            <w:r w:rsidRPr="001B6554">
              <w:rPr>
                <w:rFonts w:ascii="Cambria" w:hAnsi="Cambria"/>
                <w:spacing w:val="-1"/>
                <w:sz w:val="18"/>
                <w:szCs w:val="24"/>
              </w:rPr>
              <w:t xml:space="preserve"> </w:t>
            </w:r>
            <w:r w:rsidRPr="001B6554">
              <w:rPr>
                <w:rFonts w:ascii="Cambria" w:hAnsi="Cambria"/>
                <w:sz w:val="18"/>
                <w:szCs w:val="24"/>
              </w:rPr>
              <w:t>banyaknya daerah</w:t>
            </w:r>
            <w:r w:rsidRPr="001B6554">
              <w:rPr>
                <w:rFonts w:ascii="Cambria" w:hAnsi="Cambria"/>
                <w:spacing w:val="-1"/>
                <w:sz w:val="18"/>
                <w:szCs w:val="24"/>
              </w:rPr>
              <w:t xml:space="preserve"> </w:t>
            </w:r>
            <w:r w:rsidRPr="001B6554">
              <w:rPr>
                <w:rFonts w:ascii="Cambria" w:hAnsi="Cambria"/>
                <w:sz w:val="18"/>
                <w:szCs w:val="24"/>
              </w:rPr>
              <w:t>Rawan Bencana</w:t>
            </w:r>
            <w:r w:rsidRPr="001B6554">
              <w:rPr>
                <w:rFonts w:ascii="Cambria" w:hAnsi="Cambria"/>
                <w:spacing w:val="4"/>
                <w:sz w:val="18"/>
                <w:szCs w:val="24"/>
              </w:rPr>
              <w:t xml:space="preserve"> </w:t>
            </w:r>
            <w:r w:rsidRPr="001B6554">
              <w:rPr>
                <w:rFonts w:ascii="Cambria" w:hAnsi="Cambria"/>
                <w:sz w:val="18"/>
                <w:szCs w:val="24"/>
              </w:rPr>
              <w:t>Alam</w:t>
            </w:r>
          </w:p>
        </w:tc>
        <w:tc>
          <w:tcPr>
            <w:tcW w:w="2984" w:type="dxa"/>
            <w:shd w:val="clear" w:color="auto" w:fill="D6E3BC" w:themeFill="accent3" w:themeFillTint="66"/>
          </w:tcPr>
          <w:p w:rsidR="00F83756" w:rsidRPr="001B6554" w:rsidRDefault="00F83756" w:rsidP="00BD7B54">
            <w:pPr>
              <w:spacing w:after="0" w:line="230" w:lineRule="exact"/>
              <w:ind w:left="108" w:right="844"/>
              <w:rPr>
                <w:rFonts w:ascii="Cambria" w:hAnsi="Cambria"/>
                <w:sz w:val="18"/>
                <w:szCs w:val="24"/>
              </w:rPr>
            </w:pPr>
            <w:bookmarkStart w:id="50" w:name="_Hlk96939576"/>
            <w:r w:rsidRPr="001B6554">
              <w:rPr>
                <w:rFonts w:ascii="Cambria" w:hAnsi="Cambria"/>
                <w:sz w:val="18"/>
                <w:szCs w:val="24"/>
              </w:rPr>
              <w:t>Masih</w:t>
            </w:r>
            <w:r w:rsidRPr="001B6554">
              <w:rPr>
                <w:rFonts w:ascii="Cambria" w:hAnsi="Cambria"/>
                <w:spacing w:val="-8"/>
                <w:sz w:val="18"/>
                <w:szCs w:val="24"/>
              </w:rPr>
              <w:t xml:space="preserve"> </w:t>
            </w:r>
            <w:r w:rsidRPr="001B6554">
              <w:rPr>
                <w:rFonts w:ascii="Cambria" w:hAnsi="Cambria"/>
                <w:sz w:val="18"/>
                <w:szCs w:val="24"/>
              </w:rPr>
              <w:t>tingginya</w:t>
            </w:r>
            <w:r w:rsidRPr="001B6554">
              <w:rPr>
                <w:rFonts w:ascii="Cambria" w:hAnsi="Cambria"/>
                <w:spacing w:val="-7"/>
                <w:sz w:val="18"/>
                <w:szCs w:val="24"/>
              </w:rPr>
              <w:t xml:space="preserve"> </w:t>
            </w:r>
            <w:r w:rsidRPr="001B6554">
              <w:rPr>
                <w:rFonts w:ascii="Cambria" w:hAnsi="Cambria"/>
                <w:sz w:val="18"/>
                <w:szCs w:val="24"/>
              </w:rPr>
              <w:t>presentase</w:t>
            </w:r>
            <w:r w:rsidRPr="001B6554">
              <w:rPr>
                <w:rFonts w:ascii="Cambria" w:hAnsi="Cambria"/>
                <w:spacing w:val="-50"/>
                <w:sz w:val="18"/>
                <w:szCs w:val="24"/>
              </w:rPr>
              <w:t xml:space="preserve"> </w:t>
            </w:r>
            <w:r w:rsidRPr="001B6554">
              <w:rPr>
                <w:rFonts w:ascii="Cambria" w:hAnsi="Cambria"/>
                <w:sz w:val="18"/>
                <w:szCs w:val="24"/>
              </w:rPr>
              <w:t>penduduk</w:t>
            </w:r>
            <w:r w:rsidRPr="001B6554">
              <w:rPr>
                <w:rFonts w:ascii="Cambria" w:hAnsi="Cambria"/>
                <w:spacing w:val="3"/>
                <w:sz w:val="18"/>
                <w:szCs w:val="24"/>
              </w:rPr>
              <w:t xml:space="preserve"> </w:t>
            </w:r>
            <w:r w:rsidRPr="001B6554">
              <w:rPr>
                <w:rFonts w:ascii="Cambria" w:hAnsi="Cambria"/>
                <w:sz w:val="18"/>
                <w:szCs w:val="24"/>
              </w:rPr>
              <w:t>rawan</w:t>
            </w:r>
            <w:r w:rsidRPr="001B6554">
              <w:rPr>
                <w:rFonts w:ascii="Cambria" w:hAnsi="Cambria"/>
                <w:spacing w:val="1"/>
                <w:sz w:val="18"/>
                <w:szCs w:val="24"/>
              </w:rPr>
              <w:t xml:space="preserve"> </w:t>
            </w:r>
            <w:r w:rsidRPr="001B6554">
              <w:rPr>
                <w:rFonts w:ascii="Cambria" w:hAnsi="Cambria"/>
                <w:sz w:val="18"/>
                <w:szCs w:val="24"/>
              </w:rPr>
              <w:t>pangan</w:t>
            </w:r>
            <w:bookmarkEnd w:id="50"/>
          </w:p>
        </w:tc>
        <w:tc>
          <w:tcPr>
            <w:tcW w:w="3537" w:type="dxa"/>
            <w:shd w:val="clear" w:color="auto" w:fill="D6E3BC" w:themeFill="accent3" w:themeFillTint="66"/>
          </w:tcPr>
          <w:p w:rsidR="00F83756" w:rsidRPr="001B6554" w:rsidRDefault="00F83756" w:rsidP="00BD7B54">
            <w:pPr>
              <w:spacing w:after="0" w:line="230" w:lineRule="exact"/>
              <w:ind w:left="108" w:right="797"/>
              <w:rPr>
                <w:rFonts w:ascii="Cambria" w:hAnsi="Cambria"/>
                <w:sz w:val="18"/>
                <w:szCs w:val="24"/>
              </w:rPr>
            </w:pPr>
            <w:r w:rsidRPr="001B6554">
              <w:rPr>
                <w:rFonts w:ascii="Cambria" w:hAnsi="Cambria"/>
                <w:sz w:val="18"/>
                <w:szCs w:val="24"/>
              </w:rPr>
              <w:t xml:space="preserve">Belum </w:t>
            </w:r>
            <w:r w:rsidRPr="001B6554">
              <w:rPr>
                <w:rFonts w:ascii="Cambria" w:hAnsi="Cambria"/>
                <w:sz w:val="18"/>
                <w:szCs w:val="24"/>
                <w:lang w:val="en-US"/>
              </w:rPr>
              <w:t xml:space="preserve"> te</w:t>
            </w:r>
            <w:r w:rsidRPr="001B6554">
              <w:rPr>
                <w:rFonts w:ascii="Cambria" w:hAnsi="Cambria"/>
                <w:sz w:val="18"/>
                <w:szCs w:val="24"/>
              </w:rPr>
              <w:t>ridentifikasinya</w:t>
            </w:r>
            <w:r w:rsidRPr="001B6554">
              <w:rPr>
                <w:rFonts w:ascii="Cambria" w:hAnsi="Cambria"/>
                <w:spacing w:val="1"/>
                <w:sz w:val="18"/>
                <w:szCs w:val="24"/>
              </w:rPr>
              <w:t xml:space="preserve"> </w:t>
            </w:r>
            <w:r w:rsidRPr="001B6554">
              <w:rPr>
                <w:rFonts w:ascii="Cambria" w:hAnsi="Cambria"/>
                <w:sz w:val="18"/>
                <w:szCs w:val="24"/>
              </w:rPr>
              <w:t>penduduk</w:t>
            </w:r>
            <w:r w:rsidRPr="001B6554">
              <w:rPr>
                <w:rFonts w:ascii="Cambria" w:hAnsi="Cambria"/>
                <w:spacing w:val="-5"/>
                <w:sz w:val="18"/>
                <w:szCs w:val="24"/>
              </w:rPr>
              <w:t xml:space="preserve"> </w:t>
            </w:r>
            <w:r w:rsidRPr="001B6554">
              <w:rPr>
                <w:rFonts w:ascii="Cambria" w:hAnsi="Cambria"/>
                <w:sz w:val="18"/>
                <w:szCs w:val="24"/>
              </w:rPr>
              <w:t>rawan</w:t>
            </w:r>
            <w:r w:rsidRPr="001B6554">
              <w:rPr>
                <w:rFonts w:ascii="Cambria" w:hAnsi="Cambria"/>
                <w:spacing w:val="-7"/>
                <w:sz w:val="18"/>
                <w:szCs w:val="24"/>
              </w:rPr>
              <w:t xml:space="preserve"> </w:t>
            </w:r>
            <w:r w:rsidRPr="001B6554">
              <w:rPr>
                <w:rFonts w:ascii="Cambria" w:hAnsi="Cambria"/>
                <w:sz w:val="18"/>
                <w:szCs w:val="24"/>
              </w:rPr>
              <w:t>pangan</w:t>
            </w:r>
          </w:p>
        </w:tc>
        <w:tc>
          <w:tcPr>
            <w:tcW w:w="2815" w:type="dxa"/>
            <w:shd w:val="clear" w:color="auto" w:fill="D6E3BC" w:themeFill="accent3" w:themeFillTint="66"/>
          </w:tcPr>
          <w:p w:rsidR="00F83756" w:rsidRPr="001B6554" w:rsidRDefault="00F83756" w:rsidP="00BD7B54">
            <w:pPr>
              <w:spacing w:after="0" w:line="230" w:lineRule="exact"/>
              <w:ind w:left="109" w:right="324"/>
              <w:rPr>
                <w:rFonts w:ascii="Cambria" w:hAnsi="Cambria"/>
                <w:sz w:val="18"/>
                <w:szCs w:val="24"/>
              </w:rPr>
            </w:pPr>
            <w:r w:rsidRPr="001B6554">
              <w:rPr>
                <w:rFonts w:ascii="Cambria" w:hAnsi="Cambria"/>
                <w:sz w:val="18"/>
                <w:szCs w:val="24"/>
              </w:rPr>
              <w:t>Adanya basis data terpadu</w:t>
            </w:r>
            <w:r w:rsidRPr="001B6554">
              <w:rPr>
                <w:rFonts w:ascii="Cambria" w:hAnsi="Cambria"/>
                <w:spacing w:val="-51"/>
                <w:sz w:val="18"/>
                <w:szCs w:val="24"/>
              </w:rPr>
              <w:t xml:space="preserve"> </w:t>
            </w:r>
            <w:r w:rsidRPr="001B6554">
              <w:rPr>
                <w:rFonts w:ascii="Cambria" w:hAnsi="Cambria"/>
                <w:sz w:val="18"/>
                <w:szCs w:val="24"/>
              </w:rPr>
              <w:t>kemiskinan</w:t>
            </w:r>
          </w:p>
        </w:tc>
      </w:tr>
      <w:tr w:rsidR="00F83756" w:rsidRPr="001B6554" w:rsidTr="00BD7B54">
        <w:trPr>
          <w:trHeight w:val="691"/>
        </w:trPr>
        <w:tc>
          <w:tcPr>
            <w:tcW w:w="567" w:type="dxa"/>
          </w:tcPr>
          <w:p w:rsidR="00F83756" w:rsidRPr="001B6554" w:rsidRDefault="00F83756" w:rsidP="00BD7B54">
            <w:pPr>
              <w:spacing w:after="0"/>
              <w:ind w:left="110"/>
              <w:rPr>
                <w:rFonts w:ascii="Cambria" w:hAnsi="Cambria"/>
                <w:sz w:val="18"/>
                <w:szCs w:val="24"/>
              </w:rPr>
            </w:pPr>
            <w:r w:rsidRPr="001B6554">
              <w:rPr>
                <w:rFonts w:ascii="Cambria" w:hAnsi="Cambria"/>
                <w:w w:val="99"/>
                <w:sz w:val="18"/>
                <w:szCs w:val="24"/>
              </w:rPr>
              <w:t>3</w:t>
            </w:r>
          </w:p>
        </w:tc>
        <w:tc>
          <w:tcPr>
            <w:tcW w:w="3678" w:type="dxa"/>
          </w:tcPr>
          <w:p w:rsidR="00F83756" w:rsidRPr="001B6554" w:rsidRDefault="00F83756" w:rsidP="00BD7B54">
            <w:pPr>
              <w:spacing w:after="0"/>
              <w:ind w:left="108"/>
              <w:rPr>
                <w:rFonts w:ascii="Cambria" w:hAnsi="Cambria"/>
                <w:sz w:val="18"/>
                <w:szCs w:val="24"/>
              </w:rPr>
            </w:pPr>
            <w:r w:rsidRPr="001B6554">
              <w:rPr>
                <w:rFonts w:ascii="Cambria" w:hAnsi="Cambria"/>
                <w:sz w:val="18"/>
                <w:szCs w:val="24"/>
              </w:rPr>
              <w:t>Stabilnya harga pangan pokok di tingkat produsen dan konsumen</w:t>
            </w:r>
          </w:p>
        </w:tc>
        <w:tc>
          <w:tcPr>
            <w:tcW w:w="2984" w:type="dxa"/>
          </w:tcPr>
          <w:p w:rsidR="00F83756" w:rsidRPr="001B6554" w:rsidRDefault="00F83756" w:rsidP="00BD7B54">
            <w:pPr>
              <w:spacing w:after="0" w:line="244" w:lineRule="auto"/>
              <w:ind w:left="108" w:right="833"/>
              <w:rPr>
                <w:rFonts w:ascii="Cambria" w:hAnsi="Cambria"/>
                <w:sz w:val="18"/>
                <w:szCs w:val="24"/>
              </w:rPr>
            </w:pPr>
            <w:bookmarkStart w:id="51" w:name="_Hlk96939595"/>
            <w:r w:rsidRPr="001B6554">
              <w:rPr>
                <w:rFonts w:ascii="Cambria" w:hAnsi="Cambria"/>
                <w:sz w:val="18"/>
                <w:szCs w:val="24"/>
              </w:rPr>
              <w:t xml:space="preserve">Harga bahan </w:t>
            </w:r>
            <w:r w:rsidRPr="001B6554">
              <w:rPr>
                <w:rFonts w:ascii="Cambria" w:hAnsi="Cambria"/>
                <w:sz w:val="18"/>
                <w:szCs w:val="24"/>
                <w:lang w:val="en-US"/>
              </w:rPr>
              <w:t>p</w:t>
            </w:r>
            <w:r w:rsidRPr="001B6554">
              <w:rPr>
                <w:rFonts w:ascii="Cambria" w:hAnsi="Cambria"/>
                <w:sz w:val="18"/>
                <w:szCs w:val="24"/>
              </w:rPr>
              <w:t>angan masih</w:t>
            </w:r>
            <w:r w:rsidRPr="001B6554">
              <w:rPr>
                <w:rFonts w:ascii="Cambria" w:hAnsi="Cambria"/>
                <w:spacing w:val="-51"/>
                <w:sz w:val="18"/>
                <w:szCs w:val="24"/>
              </w:rPr>
              <w:t xml:space="preserve"> </w:t>
            </w:r>
            <w:r w:rsidRPr="001B6554">
              <w:rPr>
                <w:rFonts w:ascii="Cambria" w:hAnsi="Cambria"/>
                <w:sz w:val="18"/>
                <w:szCs w:val="24"/>
              </w:rPr>
              <w:t>berfluktuatif</w:t>
            </w:r>
            <w:bookmarkEnd w:id="51"/>
          </w:p>
        </w:tc>
        <w:tc>
          <w:tcPr>
            <w:tcW w:w="3537" w:type="dxa"/>
          </w:tcPr>
          <w:p w:rsidR="00F83756" w:rsidRPr="001B6554" w:rsidRDefault="00F83756" w:rsidP="00BD7B54">
            <w:pPr>
              <w:spacing w:after="0" w:line="230" w:lineRule="exact"/>
              <w:ind w:left="108" w:right="404"/>
              <w:rPr>
                <w:rFonts w:ascii="Cambria" w:hAnsi="Cambria"/>
                <w:sz w:val="18"/>
                <w:szCs w:val="24"/>
                <w:lang w:val="fi-FI"/>
              </w:rPr>
            </w:pPr>
            <w:r w:rsidRPr="001B6554">
              <w:rPr>
                <w:rFonts w:ascii="Cambria" w:hAnsi="Cambria"/>
                <w:sz w:val="18"/>
                <w:szCs w:val="24"/>
                <w:lang w:val="fi-FI"/>
              </w:rPr>
              <w:t>Harga pembelian pemerintah</w:t>
            </w:r>
            <w:r w:rsidRPr="001B6554">
              <w:rPr>
                <w:rFonts w:ascii="Cambria" w:hAnsi="Cambria"/>
                <w:spacing w:val="-51"/>
                <w:sz w:val="18"/>
                <w:szCs w:val="24"/>
                <w:lang w:val="fi-FI"/>
              </w:rPr>
              <w:t xml:space="preserve"> </w:t>
            </w:r>
            <w:r w:rsidRPr="001B6554">
              <w:rPr>
                <w:rFonts w:ascii="Cambria" w:hAnsi="Cambria"/>
                <w:sz w:val="18"/>
                <w:szCs w:val="24"/>
                <w:lang w:val="fi-FI"/>
              </w:rPr>
              <w:t>terbatas</w:t>
            </w:r>
            <w:r w:rsidRPr="001B6554">
              <w:rPr>
                <w:rFonts w:ascii="Cambria" w:hAnsi="Cambria"/>
                <w:spacing w:val="3"/>
                <w:sz w:val="18"/>
                <w:szCs w:val="24"/>
                <w:lang w:val="fi-FI"/>
              </w:rPr>
              <w:t xml:space="preserve"> </w:t>
            </w:r>
            <w:r w:rsidRPr="001B6554">
              <w:rPr>
                <w:rFonts w:ascii="Cambria" w:hAnsi="Cambria"/>
                <w:sz w:val="18"/>
                <w:szCs w:val="24"/>
                <w:lang w:val="fi-FI"/>
              </w:rPr>
              <w:t>pada</w:t>
            </w:r>
            <w:r w:rsidRPr="001B6554">
              <w:rPr>
                <w:rFonts w:ascii="Cambria" w:hAnsi="Cambria"/>
                <w:spacing w:val="1"/>
                <w:sz w:val="18"/>
                <w:szCs w:val="24"/>
                <w:lang w:val="fi-FI"/>
              </w:rPr>
              <w:t xml:space="preserve"> </w:t>
            </w:r>
            <w:r w:rsidRPr="001B6554">
              <w:rPr>
                <w:rFonts w:ascii="Cambria" w:hAnsi="Cambria"/>
                <w:sz w:val="18"/>
                <w:szCs w:val="24"/>
                <w:lang w:val="fi-FI"/>
              </w:rPr>
              <w:t>komoditas</w:t>
            </w:r>
            <w:r w:rsidRPr="001B6554">
              <w:rPr>
                <w:rFonts w:ascii="Cambria" w:hAnsi="Cambria"/>
                <w:spacing w:val="1"/>
                <w:sz w:val="18"/>
                <w:szCs w:val="24"/>
                <w:lang w:val="fi-FI"/>
              </w:rPr>
              <w:t xml:space="preserve"> </w:t>
            </w:r>
            <w:r w:rsidRPr="001B6554">
              <w:rPr>
                <w:rFonts w:ascii="Cambria" w:hAnsi="Cambria"/>
                <w:sz w:val="18"/>
                <w:szCs w:val="24"/>
                <w:lang w:val="fi-FI"/>
              </w:rPr>
              <w:t>pangan tertentu</w:t>
            </w:r>
          </w:p>
        </w:tc>
        <w:tc>
          <w:tcPr>
            <w:tcW w:w="2815" w:type="dxa"/>
          </w:tcPr>
          <w:p w:rsidR="00F83756" w:rsidRPr="001B6554" w:rsidRDefault="00F83756" w:rsidP="00BD7B54">
            <w:pPr>
              <w:spacing w:after="0" w:line="230" w:lineRule="exact"/>
              <w:ind w:left="109" w:right="166"/>
              <w:rPr>
                <w:rFonts w:ascii="Cambria" w:hAnsi="Cambria"/>
                <w:sz w:val="18"/>
                <w:szCs w:val="24"/>
                <w:lang w:val="fi-FI"/>
              </w:rPr>
            </w:pPr>
            <w:r w:rsidRPr="001B6554">
              <w:rPr>
                <w:rFonts w:ascii="Cambria" w:hAnsi="Cambria"/>
                <w:sz w:val="18"/>
                <w:szCs w:val="24"/>
                <w:lang w:val="fi-FI"/>
              </w:rPr>
              <w:t>Adanya Program Peningkatan Diversifikasi dan Ketahanan Pangan Masyarakat</w:t>
            </w:r>
          </w:p>
        </w:tc>
      </w:tr>
      <w:tr w:rsidR="00F83756" w:rsidRPr="001B6554" w:rsidTr="00BD7B54">
        <w:trPr>
          <w:trHeight w:val="918"/>
        </w:trPr>
        <w:tc>
          <w:tcPr>
            <w:tcW w:w="567" w:type="dxa"/>
            <w:shd w:val="clear" w:color="auto" w:fill="D6E3BC" w:themeFill="accent3" w:themeFillTint="66"/>
          </w:tcPr>
          <w:p w:rsidR="00F83756" w:rsidRPr="001B6554" w:rsidRDefault="00F83756" w:rsidP="00BD7B54">
            <w:pPr>
              <w:spacing w:after="0"/>
              <w:ind w:left="110"/>
              <w:rPr>
                <w:rFonts w:ascii="Cambria" w:hAnsi="Cambria"/>
                <w:sz w:val="18"/>
                <w:szCs w:val="24"/>
              </w:rPr>
            </w:pPr>
            <w:r w:rsidRPr="001B6554">
              <w:rPr>
                <w:rFonts w:ascii="Cambria" w:hAnsi="Cambria"/>
                <w:w w:val="99"/>
                <w:sz w:val="18"/>
                <w:szCs w:val="24"/>
              </w:rPr>
              <w:t>4</w:t>
            </w:r>
          </w:p>
        </w:tc>
        <w:tc>
          <w:tcPr>
            <w:tcW w:w="3678" w:type="dxa"/>
            <w:shd w:val="clear" w:color="auto" w:fill="D6E3BC" w:themeFill="accent3" w:themeFillTint="66"/>
          </w:tcPr>
          <w:p w:rsidR="00F83756" w:rsidRPr="001B6554" w:rsidRDefault="00F83756" w:rsidP="00BD7B54">
            <w:pPr>
              <w:spacing w:after="0" w:line="244" w:lineRule="auto"/>
              <w:ind w:left="108" w:right="712"/>
              <w:rPr>
                <w:rFonts w:ascii="Cambria" w:hAnsi="Cambria"/>
                <w:sz w:val="18"/>
                <w:szCs w:val="24"/>
                <w:lang w:val="en-US"/>
              </w:rPr>
            </w:pPr>
            <w:r w:rsidRPr="001B6554">
              <w:rPr>
                <w:rFonts w:ascii="Cambria" w:hAnsi="Cambria"/>
                <w:sz w:val="18"/>
                <w:szCs w:val="24"/>
              </w:rPr>
              <w:t>Menurunnya jumlah penduduk rawan pangan</w:t>
            </w:r>
          </w:p>
        </w:tc>
        <w:tc>
          <w:tcPr>
            <w:tcW w:w="2984" w:type="dxa"/>
            <w:shd w:val="clear" w:color="auto" w:fill="D6E3BC" w:themeFill="accent3" w:themeFillTint="66"/>
          </w:tcPr>
          <w:p w:rsidR="00F83756" w:rsidRPr="001B6554" w:rsidRDefault="00F83756" w:rsidP="00BD7B54">
            <w:pPr>
              <w:spacing w:after="0" w:line="244" w:lineRule="auto"/>
              <w:ind w:left="108" w:right="179"/>
              <w:rPr>
                <w:rFonts w:ascii="Cambria" w:hAnsi="Cambria"/>
                <w:sz w:val="18"/>
                <w:szCs w:val="24"/>
                <w:lang w:val="fi-FI"/>
              </w:rPr>
            </w:pPr>
            <w:bookmarkStart w:id="52" w:name="_Hlk96939619"/>
            <w:r w:rsidRPr="001B6554">
              <w:rPr>
                <w:rFonts w:ascii="Cambria" w:hAnsi="Cambria"/>
                <w:sz w:val="18"/>
                <w:szCs w:val="24"/>
              </w:rPr>
              <w:t>masih tingginya presentase penduduk miskin/rawan pangan</w:t>
            </w:r>
            <w:bookmarkEnd w:id="52"/>
          </w:p>
        </w:tc>
        <w:tc>
          <w:tcPr>
            <w:tcW w:w="3537" w:type="dxa"/>
            <w:shd w:val="clear" w:color="auto" w:fill="D6E3BC" w:themeFill="accent3" w:themeFillTint="66"/>
          </w:tcPr>
          <w:p w:rsidR="00F83756" w:rsidRPr="001B6554" w:rsidRDefault="00F83756" w:rsidP="00BD7B54">
            <w:pPr>
              <w:spacing w:after="0" w:line="228" w:lineRule="exact"/>
              <w:ind w:left="108" w:right="88"/>
              <w:rPr>
                <w:rFonts w:ascii="Cambria" w:hAnsi="Cambria"/>
                <w:sz w:val="18"/>
                <w:szCs w:val="24"/>
              </w:rPr>
            </w:pPr>
            <w:r w:rsidRPr="001B6554">
              <w:rPr>
                <w:rFonts w:ascii="Cambria" w:hAnsi="Cambria"/>
                <w:sz w:val="18"/>
                <w:szCs w:val="24"/>
              </w:rPr>
              <w:t>belum teridentifikasinya penduduk miskin/rawan pangan</w:t>
            </w:r>
          </w:p>
        </w:tc>
        <w:tc>
          <w:tcPr>
            <w:tcW w:w="2815" w:type="dxa"/>
            <w:shd w:val="clear" w:color="auto" w:fill="D6E3BC" w:themeFill="accent3" w:themeFillTint="66"/>
          </w:tcPr>
          <w:p w:rsidR="00F83756" w:rsidRPr="001B6554" w:rsidRDefault="00F83756" w:rsidP="00BD7B54">
            <w:pPr>
              <w:spacing w:after="0" w:line="244" w:lineRule="auto"/>
              <w:ind w:left="109" w:right="422"/>
              <w:rPr>
                <w:rFonts w:ascii="Cambria" w:hAnsi="Cambria"/>
                <w:sz w:val="18"/>
                <w:szCs w:val="24"/>
                <w:lang w:val="fi-FI"/>
              </w:rPr>
            </w:pPr>
            <w:r w:rsidRPr="001B6554">
              <w:rPr>
                <w:rFonts w:ascii="Cambria" w:hAnsi="Cambria"/>
                <w:sz w:val="18"/>
                <w:szCs w:val="24"/>
              </w:rPr>
              <w:t>Adanya basis data terpadu kemiskinan</w:t>
            </w:r>
          </w:p>
        </w:tc>
      </w:tr>
      <w:tr w:rsidR="00F83756" w:rsidRPr="001B6554" w:rsidTr="00BD7B54">
        <w:trPr>
          <w:trHeight w:val="921"/>
        </w:trPr>
        <w:tc>
          <w:tcPr>
            <w:tcW w:w="567" w:type="dxa"/>
          </w:tcPr>
          <w:p w:rsidR="00F83756" w:rsidRPr="001B6554" w:rsidRDefault="00F83756" w:rsidP="00BD7B54">
            <w:pPr>
              <w:spacing w:after="0"/>
              <w:ind w:left="110"/>
              <w:rPr>
                <w:rFonts w:ascii="Cambria" w:hAnsi="Cambria"/>
                <w:sz w:val="18"/>
                <w:szCs w:val="24"/>
              </w:rPr>
            </w:pPr>
            <w:r w:rsidRPr="001B6554">
              <w:rPr>
                <w:rFonts w:ascii="Cambria" w:hAnsi="Cambria"/>
                <w:w w:val="99"/>
                <w:sz w:val="18"/>
                <w:szCs w:val="24"/>
              </w:rPr>
              <w:t>5</w:t>
            </w:r>
          </w:p>
        </w:tc>
        <w:tc>
          <w:tcPr>
            <w:tcW w:w="3678" w:type="dxa"/>
          </w:tcPr>
          <w:p w:rsidR="00F83756" w:rsidRPr="001B6554" w:rsidRDefault="00F83756" w:rsidP="00BD7B54">
            <w:pPr>
              <w:spacing w:after="0"/>
              <w:ind w:left="108"/>
              <w:rPr>
                <w:rFonts w:ascii="Cambria" w:hAnsi="Cambria"/>
                <w:sz w:val="18"/>
                <w:szCs w:val="24"/>
              </w:rPr>
            </w:pPr>
            <w:r w:rsidRPr="001B6554">
              <w:rPr>
                <w:rFonts w:ascii="Cambria" w:hAnsi="Cambria"/>
                <w:sz w:val="18"/>
                <w:szCs w:val="24"/>
              </w:rPr>
              <w:t>Meningkatnya konsumsi pangan masyarakat sesuai angka kecukupan gizi (AKG)</w:t>
            </w:r>
          </w:p>
        </w:tc>
        <w:tc>
          <w:tcPr>
            <w:tcW w:w="2984" w:type="dxa"/>
          </w:tcPr>
          <w:p w:rsidR="00F83756" w:rsidRPr="001B6554" w:rsidRDefault="00F83756" w:rsidP="00BD7B54">
            <w:pPr>
              <w:spacing w:after="0" w:line="230" w:lineRule="exact"/>
              <w:ind w:left="108" w:right="234"/>
              <w:rPr>
                <w:rFonts w:ascii="Cambria" w:hAnsi="Cambria"/>
                <w:sz w:val="18"/>
                <w:szCs w:val="24"/>
              </w:rPr>
            </w:pPr>
            <w:bookmarkStart w:id="53" w:name="_Hlk96939645"/>
            <w:r w:rsidRPr="001B6554">
              <w:rPr>
                <w:rFonts w:ascii="Cambria" w:hAnsi="Cambria"/>
                <w:sz w:val="18"/>
                <w:szCs w:val="24"/>
              </w:rPr>
              <w:t>masih kurangnya promosi dan edukasi kepada masyarakat untuk memanfaatkan pangan B2SA berbasis sumber daya lokal</w:t>
            </w:r>
            <w:bookmarkEnd w:id="53"/>
          </w:p>
        </w:tc>
        <w:tc>
          <w:tcPr>
            <w:tcW w:w="3537" w:type="dxa"/>
          </w:tcPr>
          <w:p w:rsidR="00F83756" w:rsidRPr="001B6554" w:rsidRDefault="00F83756" w:rsidP="00BD7B54">
            <w:pPr>
              <w:spacing w:after="0" w:line="244" w:lineRule="auto"/>
              <w:ind w:left="108" w:right="136"/>
              <w:rPr>
                <w:rFonts w:ascii="Cambria" w:hAnsi="Cambria"/>
                <w:sz w:val="18"/>
                <w:szCs w:val="24"/>
              </w:rPr>
            </w:pPr>
            <w:r w:rsidRPr="001B6554">
              <w:rPr>
                <w:rFonts w:ascii="Cambria" w:hAnsi="Cambria"/>
                <w:sz w:val="18"/>
                <w:szCs w:val="24"/>
              </w:rPr>
              <w:t>Rendahnya pengetahuan masyarakat tentang diversifikasi pangan</w:t>
            </w:r>
          </w:p>
        </w:tc>
        <w:tc>
          <w:tcPr>
            <w:tcW w:w="2815" w:type="dxa"/>
          </w:tcPr>
          <w:p w:rsidR="00F83756" w:rsidRPr="001B6554" w:rsidRDefault="00F83756" w:rsidP="00BD7B54">
            <w:pPr>
              <w:spacing w:after="0" w:line="230" w:lineRule="exact"/>
              <w:ind w:left="109" w:right="402"/>
              <w:rPr>
                <w:rFonts w:ascii="Cambria" w:hAnsi="Cambria"/>
                <w:sz w:val="18"/>
                <w:szCs w:val="24"/>
                <w:lang w:val="fi-FI"/>
              </w:rPr>
            </w:pPr>
            <w:r w:rsidRPr="001B6554">
              <w:rPr>
                <w:rFonts w:ascii="Cambria" w:hAnsi="Cambria"/>
                <w:sz w:val="18"/>
                <w:szCs w:val="24"/>
              </w:rPr>
              <w:t>Adanya media informasi/saluran promosi dan edukasi kepada masyarakat</w:t>
            </w:r>
          </w:p>
        </w:tc>
      </w:tr>
      <w:tr w:rsidR="00F83756" w:rsidRPr="001B6554" w:rsidTr="00BD7B54">
        <w:trPr>
          <w:trHeight w:val="648"/>
        </w:trPr>
        <w:tc>
          <w:tcPr>
            <w:tcW w:w="567" w:type="dxa"/>
            <w:shd w:val="clear" w:color="auto" w:fill="D6E3BC" w:themeFill="accent3" w:themeFillTint="66"/>
          </w:tcPr>
          <w:p w:rsidR="00F83756" w:rsidRPr="001B6554" w:rsidRDefault="00F83756" w:rsidP="00BD7B54">
            <w:pPr>
              <w:spacing w:after="0"/>
              <w:rPr>
                <w:rFonts w:ascii="Cambria" w:hAnsi="Cambria"/>
                <w:sz w:val="18"/>
                <w:szCs w:val="24"/>
                <w:lang w:val="fi-FI"/>
              </w:rPr>
            </w:pPr>
            <w:r w:rsidRPr="001B6554">
              <w:rPr>
                <w:rFonts w:ascii="Cambria" w:hAnsi="Cambria"/>
                <w:sz w:val="18"/>
                <w:szCs w:val="24"/>
                <w:lang w:val="fi-FI"/>
              </w:rPr>
              <w:t>6.</w:t>
            </w:r>
          </w:p>
        </w:tc>
        <w:tc>
          <w:tcPr>
            <w:tcW w:w="3678" w:type="dxa"/>
            <w:shd w:val="clear" w:color="auto" w:fill="D6E3BC" w:themeFill="accent3" w:themeFillTint="66"/>
          </w:tcPr>
          <w:p w:rsidR="00F83756" w:rsidRPr="001B6554" w:rsidRDefault="00F83756" w:rsidP="00BD7B54">
            <w:pPr>
              <w:spacing w:after="0"/>
              <w:rPr>
                <w:rFonts w:ascii="Cambria" w:hAnsi="Cambria"/>
                <w:sz w:val="18"/>
                <w:szCs w:val="24"/>
                <w:lang w:val="fi-FI"/>
              </w:rPr>
            </w:pPr>
            <w:r w:rsidRPr="001B6554">
              <w:rPr>
                <w:rFonts w:ascii="Cambria" w:hAnsi="Cambria"/>
                <w:sz w:val="18"/>
                <w:szCs w:val="24"/>
                <w:lang w:val="fi-FI"/>
              </w:rPr>
              <w:t>Meningkatnya keragaman konsumsi pangan yang sehat dan aman</w:t>
            </w:r>
          </w:p>
        </w:tc>
        <w:tc>
          <w:tcPr>
            <w:tcW w:w="2984" w:type="dxa"/>
            <w:shd w:val="clear" w:color="auto" w:fill="D6E3BC" w:themeFill="accent3" w:themeFillTint="66"/>
          </w:tcPr>
          <w:p w:rsidR="00F83756" w:rsidRPr="001B6554" w:rsidRDefault="00F83756" w:rsidP="00BD7B54">
            <w:pPr>
              <w:spacing w:after="0" w:line="244" w:lineRule="auto"/>
              <w:ind w:left="108" w:right="424"/>
              <w:rPr>
                <w:rFonts w:ascii="Cambria" w:hAnsi="Cambria"/>
                <w:sz w:val="18"/>
                <w:szCs w:val="24"/>
                <w:lang w:val="fi-FI"/>
              </w:rPr>
            </w:pPr>
            <w:bookmarkStart w:id="54" w:name="_Hlk96939673"/>
            <w:r w:rsidRPr="001B6554">
              <w:rPr>
                <w:rFonts w:ascii="Cambria" w:hAnsi="Cambria"/>
                <w:sz w:val="18"/>
                <w:szCs w:val="24"/>
                <w:lang w:val="fi-FI"/>
              </w:rPr>
              <w:t>masih rendahnya pola konsumsi pangan masyarakat yang beragam bergizi, seimbang dan aman</w:t>
            </w:r>
            <w:bookmarkEnd w:id="54"/>
          </w:p>
        </w:tc>
        <w:tc>
          <w:tcPr>
            <w:tcW w:w="3537" w:type="dxa"/>
            <w:shd w:val="clear" w:color="auto" w:fill="D6E3BC" w:themeFill="accent3" w:themeFillTint="66"/>
          </w:tcPr>
          <w:p w:rsidR="00F83756" w:rsidRPr="001B6554" w:rsidRDefault="00F83756" w:rsidP="00BD7B54">
            <w:pPr>
              <w:spacing w:after="0"/>
              <w:ind w:left="108"/>
              <w:rPr>
                <w:rFonts w:ascii="Cambria" w:hAnsi="Cambria"/>
                <w:sz w:val="18"/>
                <w:szCs w:val="24"/>
              </w:rPr>
            </w:pPr>
            <w:r w:rsidRPr="001B6554">
              <w:rPr>
                <w:rFonts w:ascii="Cambria" w:hAnsi="Cambria"/>
                <w:sz w:val="18"/>
                <w:szCs w:val="24"/>
              </w:rPr>
              <w:t>Konsumsi pangan masyarakat belum beragam, bergizi, seimbang dan aman (B2SA) dan Halal</w:t>
            </w:r>
          </w:p>
        </w:tc>
        <w:tc>
          <w:tcPr>
            <w:tcW w:w="2815" w:type="dxa"/>
            <w:shd w:val="clear" w:color="auto" w:fill="D6E3BC" w:themeFill="accent3" w:themeFillTint="66"/>
          </w:tcPr>
          <w:p w:rsidR="00F83756" w:rsidRPr="001B6554" w:rsidRDefault="00F83756" w:rsidP="00BD7B54">
            <w:pPr>
              <w:spacing w:after="0"/>
              <w:ind w:left="109"/>
              <w:rPr>
                <w:rFonts w:ascii="Cambria" w:hAnsi="Cambria"/>
                <w:sz w:val="18"/>
                <w:szCs w:val="24"/>
              </w:rPr>
            </w:pPr>
            <w:r w:rsidRPr="001B6554">
              <w:rPr>
                <w:rFonts w:ascii="Cambria" w:hAnsi="Cambria"/>
                <w:sz w:val="18"/>
                <w:szCs w:val="24"/>
              </w:rPr>
              <w:t>Tersedianya potensi keanekaragaman pangan lokal</w:t>
            </w:r>
          </w:p>
        </w:tc>
      </w:tr>
    </w:tbl>
    <w:p w:rsidR="00F83756" w:rsidRPr="008C13F2" w:rsidRDefault="00F83756" w:rsidP="008C13F2">
      <w:pPr>
        <w:spacing w:after="0" w:line="367" w:lineRule="auto"/>
        <w:ind w:left="663" w:right="108" w:firstLine="708"/>
        <w:jc w:val="both"/>
        <w:rPr>
          <w:rFonts w:ascii="Cambria" w:hAnsi="Cambria"/>
          <w:sz w:val="24"/>
          <w:szCs w:val="24"/>
        </w:rPr>
        <w:sectPr w:rsidR="00F83756" w:rsidRPr="008C13F2" w:rsidSect="00F83756">
          <w:pgSz w:w="16838" w:h="11906" w:orient="landscape" w:code="9"/>
          <w:pgMar w:top="1300" w:right="280" w:bottom="1600" w:left="1140" w:header="720" w:footer="720" w:gutter="0"/>
          <w:cols w:space="720"/>
          <w:docGrid w:linePitch="299"/>
        </w:sectPr>
      </w:pPr>
    </w:p>
    <w:p w:rsidR="004846A9" w:rsidRPr="001B6554" w:rsidRDefault="004846A9" w:rsidP="008C13F2">
      <w:pPr>
        <w:spacing w:after="0" w:line="367" w:lineRule="auto"/>
        <w:ind w:left="663" w:right="108" w:firstLine="708"/>
        <w:jc w:val="both"/>
        <w:rPr>
          <w:rFonts w:ascii="Cambria" w:hAnsi="Cambria"/>
          <w:sz w:val="18"/>
          <w:szCs w:val="24"/>
        </w:rPr>
        <w:sectPr w:rsidR="004846A9" w:rsidRPr="001B6554" w:rsidSect="00F83756">
          <w:pgSz w:w="11906" w:h="16838" w:code="9"/>
          <w:pgMar w:top="1140" w:right="1300" w:bottom="280" w:left="1600" w:header="720" w:footer="720" w:gutter="0"/>
          <w:cols w:space="720"/>
          <w:docGrid w:linePitch="299"/>
        </w:sectPr>
      </w:pPr>
    </w:p>
    <w:p w:rsidR="0052117A" w:rsidRPr="008C13F2" w:rsidRDefault="0052117A" w:rsidP="008C13F2">
      <w:pPr>
        <w:spacing w:after="0" w:line="362" w:lineRule="auto"/>
        <w:ind w:left="102" w:right="109" w:firstLine="618"/>
        <w:jc w:val="both"/>
        <w:rPr>
          <w:rFonts w:ascii="Cambria" w:hAnsi="Cambria"/>
          <w:iCs/>
          <w:sz w:val="24"/>
          <w:szCs w:val="24"/>
        </w:rPr>
      </w:pPr>
      <w:r w:rsidRPr="008C13F2">
        <w:rPr>
          <w:rFonts w:ascii="Cambria" w:hAnsi="Cambria"/>
          <w:sz w:val="24"/>
          <w:szCs w:val="24"/>
        </w:rPr>
        <w:lastRenderedPageBreak/>
        <w:t>Dari hasil identifikasi faktor-faktor penghambat dan pendorong dari pelayanan Perangakat</w:t>
      </w:r>
      <w:r w:rsidRPr="008C13F2">
        <w:rPr>
          <w:rFonts w:ascii="Cambria" w:hAnsi="Cambria"/>
          <w:spacing w:val="-56"/>
          <w:sz w:val="24"/>
          <w:szCs w:val="24"/>
        </w:rPr>
        <w:t xml:space="preserve"> </w:t>
      </w:r>
      <w:r w:rsidRPr="008C13F2">
        <w:rPr>
          <w:rFonts w:ascii="Cambria" w:hAnsi="Cambria"/>
          <w:sz w:val="24"/>
          <w:szCs w:val="24"/>
        </w:rPr>
        <w:t>Derah</w:t>
      </w:r>
      <w:r w:rsidRPr="008C13F2">
        <w:rPr>
          <w:rFonts w:ascii="Cambria" w:hAnsi="Cambria"/>
          <w:spacing w:val="1"/>
          <w:sz w:val="24"/>
          <w:szCs w:val="24"/>
        </w:rPr>
        <w:t xml:space="preserve"> </w:t>
      </w:r>
      <w:r w:rsidRPr="008C13F2">
        <w:rPr>
          <w:rFonts w:ascii="Cambria" w:hAnsi="Cambria"/>
          <w:sz w:val="24"/>
          <w:szCs w:val="24"/>
        </w:rPr>
        <w:t>Dinas</w:t>
      </w:r>
      <w:r w:rsidRPr="008C13F2">
        <w:rPr>
          <w:rFonts w:ascii="Cambria" w:hAnsi="Cambria"/>
          <w:spacing w:val="1"/>
          <w:sz w:val="24"/>
          <w:szCs w:val="24"/>
        </w:rPr>
        <w:t xml:space="preserve"> </w:t>
      </w:r>
      <w:r w:rsidRPr="008C13F2">
        <w:rPr>
          <w:rFonts w:ascii="Cambria" w:hAnsi="Cambria"/>
          <w:sz w:val="24"/>
          <w:szCs w:val="24"/>
        </w:rPr>
        <w:t>Ketahanan</w:t>
      </w:r>
      <w:r w:rsidRPr="008C13F2">
        <w:rPr>
          <w:rFonts w:ascii="Cambria" w:hAnsi="Cambria"/>
          <w:spacing w:val="1"/>
          <w:sz w:val="24"/>
          <w:szCs w:val="24"/>
        </w:rPr>
        <w:t xml:space="preserve"> </w:t>
      </w:r>
      <w:r w:rsidRPr="008C13F2">
        <w:rPr>
          <w:rFonts w:ascii="Cambria" w:hAnsi="Cambria"/>
          <w:sz w:val="24"/>
          <w:szCs w:val="24"/>
        </w:rPr>
        <w:t>Pangan</w:t>
      </w:r>
      <w:r w:rsidRPr="008C13F2">
        <w:rPr>
          <w:rFonts w:ascii="Cambria" w:hAnsi="Cambria"/>
          <w:spacing w:val="1"/>
          <w:sz w:val="24"/>
          <w:szCs w:val="24"/>
        </w:rPr>
        <w:t xml:space="preserve"> </w:t>
      </w:r>
      <w:r w:rsidRPr="008C13F2">
        <w:rPr>
          <w:rFonts w:ascii="Cambria" w:hAnsi="Cambria"/>
          <w:sz w:val="24"/>
          <w:szCs w:val="24"/>
        </w:rPr>
        <w:t>Kabupaten</w:t>
      </w:r>
      <w:r w:rsidRPr="008C13F2">
        <w:rPr>
          <w:rFonts w:ascii="Cambria" w:hAnsi="Cambria"/>
          <w:spacing w:val="1"/>
          <w:sz w:val="24"/>
          <w:szCs w:val="24"/>
        </w:rPr>
        <w:t xml:space="preserve"> </w:t>
      </w:r>
      <w:r w:rsidR="00205CD0" w:rsidRPr="008C13F2">
        <w:rPr>
          <w:rFonts w:ascii="Cambria" w:hAnsi="Cambria"/>
          <w:sz w:val="24"/>
          <w:szCs w:val="24"/>
        </w:rPr>
        <w:t>Gowa</w:t>
      </w:r>
      <w:r w:rsidRPr="008C13F2">
        <w:rPr>
          <w:rFonts w:ascii="Cambria" w:hAnsi="Cambria"/>
          <w:spacing w:val="1"/>
          <w:sz w:val="24"/>
          <w:szCs w:val="24"/>
        </w:rPr>
        <w:t xml:space="preserve"> </w:t>
      </w:r>
      <w:r w:rsidRPr="008C13F2">
        <w:rPr>
          <w:rFonts w:ascii="Cambria" w:hAnsi="Cambria"/>
          <w:sz w:val="24"/>
          <w:szCs w:val="24"/>
        </w:rPr>
        <w:t>yang</w:t>
      </w:r>
      <w:r w:rsidRPr="008C13F2">
        <w:rPr>
          <w:rFonts w:ascii="Cambria" w:hAnsi="Cambria"/>
          <w:spacing w:val="1"/>
          <w:sz w:val="24"/>
          <w:szCs w:val="24"/>
        </w:rPr>
        <w:t xml:space="preserve"> </w:t>
      </w:r>
      <w:r w:rsidRPr="008C13F2">
        <w:rPr>
          <w:rFonts w:ascii="Cambria" w:hAnsi="Cambria"/>
          <w:sz w:val="24"/>
          <w:szCs w:val="24"/>
        </w:rPr>
        <w:t>mempengaruhi</w:t>
      </w:r>
      <w:r w:rsidRPr="008C13F2">
        <w:rPr>
          <w:rFonts w:ascii="Cambria" w:hAnsi="Cambria"/>
          <w:spacing w:val="1"/>
          <w:sz w:val="24"/>
          <w:szCs w:val="24"/>
        </w:rPr>
        <w:t xml:space="preserve"> </w:t>
      </w:r>
      <w:r w:rsidRPr="008C13F2">
        <w:rPr>
          <w:rFonts w:ascii="Cambria" w:hAnsi="Cambria"/>
          <w:sz w:val="24"/>
          <w:szCs w:val="24"/>
        </w:rPr>
        <w:t>permasalahan</w:t>
      </w:r>
      <w:r w:rsidRPr="008C13F2">
        <w:rPr>
          <w:rFonts w:ascii="Cambria" w:hAnsi="Cambria"/>
          <w:spacing w:val="1"/>
          <w:sz w:val="24"/>
          <w:szCs w:val="24"/>
        </w:rPr>
        <w:t xml:space="preserve"> </w:t>
      </w:r>
      <w:r w:rsidRPr="008C13F2">
        <w:rPr>
          <w:rFonts w:ascii="Cambria" w:hAnsi="Cambria"/>
          <w:sz w:val="24"/>
          <w:szCs w:val="24"/>
        </w:rPr>
        <w:t>pelayanan</w:t>
      </w:r>
      <w:r w:rsidRPr="008C13F2">
        <w:rPr>
          <w:rFonts w:ascii="Cambria" w:hAnsi="Cambria"/>
          <w:spacing w:val="1"/>
          <w:sz w:val="24"/>
          <w:szCs w:val="24"/>
        </w:rPr>
        <w:t xml:space="preserve"> </w:t>
      </w:r>
      <w:r w:rsidRPr="008C13F2">
        <w:rPr>
          <w:rFonts w:ascii="Cambria" w:hAnsi="Cambria"/>
          <w:sz w:val="24"/>
          <w:szCs w:val="24"/>
        </w:rPr>
        <w:t>perangkat</w:t>
      </w:r>
      <w:r w:rsidRPr="008C13F2">
        <w:rPr>
          <w:rFonts w:ascii="Cambria" w:hAnsi="Cambria"/>
          <w:spacing w:val="1"/>
          <w:sz w:val="24"/>
          <w:szCs w:val="24"/>
        </w:rPr>
        <w:t xml:space="preserve"> </w:t>
      </w:r>
      <w:r w:rsidRPr="008C13F2">
        <w:rPr>
          <w:rFonts w:ascii="Cambria" w:hAnsi="Cambria"/>
          <w:sz w:val="24"/>
          <w:szCs w:val="24"/>
        </w:rPr>
        <w:t>daerah</w:t>
      </w:r>
      <w:r w:rsidRPr="008C13F2">
        <w:rPr>
          <w:rFonts w:ascii="Cambria" w:hAnsi="Cambria"/>
          <w:spacing w:val="1"/>
          <w:sz w:val="24"/>
          <w:szCs w:val="24"/>
        </w:rPr>
        <w:t xml:space="preserve"> </w:t>
      </w:r>
      <w:r w:rsidRPr="008C13F2">
        <w:rPr>
          <w:rFonts w:ascii="Cambria" w:hAnsi="Cambria"/>
          <w:sz w:val="24"/>
          <w:szCs w:val="24"/>
        </w:rPr>
        <w:t>Dinas</w:t>
      </w:r>
      <w:r w:rsidRPr="008C13F2">
        <w:rPr>
          <w:rFonts w:ascii="Cambria" w:hAnsi="Cambria"/>
          <w:spacing w:val="1"/>
          <w:sz w:val="24"/>
          <w:szCs w:val="24"/>
        </w:rPr>
        <w:t xml:space="preserve"> </w:t>
      </w:r>
      <w:r w:rsidRPr="008C13F2">
        <w:rPr>
          <w:rFonts w:ascii="Cambria" w:hAnsi="Cambria"/>
          <w:sz w:val="24"/>
          <w:szCs w:val="24"/>
        </w:rPr>
        <w:t>KetahananPangan</w:t>
      </w:r>
      <w:r w:rsidRPr="008C13F2">
        <w:rPr>
          <w:rFonts w:ascii="Cambria" w:hAnsi="Cambria"/>
          <w:spacing w:val="1"/>
          <w:sz w:val="24"/>
          <w:szCs w:val="24"/>
        </w:rPr>
        <w:t xml:space="preserve"> </w:t>
      </w:r>
      <w:r w:rsidRPr="008C13F2">
        <w:rPr>
          <w:rFonts w:ascii="Cambria" w:hAnsi="Cambria"/>
          <w:sz w:val="24"/>
          <w:szCs w:val="24"/>
        </w:rPr>
        <w:t>ditinjau</w:t>
      </w:r>
      <w:r w:rsidRPr="008C13F2">
        <w:rPr>
          <w:rFonts w:ascii="Cambria" w:hAnsi="Cambria"/>
          <w:spacing w:val="59"/>
          <w:sz w:val="24"/>
          <w:szCs w:val="24"/>
        </w:rPr>
        <w:t xml:space="preserve"> </w:t>
      </w:r>
      <w:r w:rsidRPr="008C13F2">
        <w:rPr>
          <w:rFonts w:ascii="Cambria" w:hAnsi="Cambria"/>
          <w:sz w:val="24"/>
          <w:szCs w:val="24"/>
        </w:rPr>
        <w:t>dari</w:t>
      </w:r>
      <w:r w:rsidRPr="008C13F2">
        <w:rPr>
          <w:rFonts w:ascii="Cambria" w:hAnsi="Cambria"/>
          <w:spacing w:val="-56"/>
          <w:sz w:val="24"/>
          <w:szCs w:val="24"/>
        </w:rPr>
        <w:t xml:space="preserve"> </w:t>
      </w:r>
      <w:r w:rsidRPr="008C13F2">
        <w:rPr>
          <w:rFonts w:ascii="Cambria" w:hAnsi="Cambria"/>
          <w:sz w:val="24"/>
          <w:szCs w:val="24"/>
        </w:rPr>
        <w:t>implikasi RTRW yang terdiri dari : 1</w:t>
      </w:r>
      <w:r w:rsidRPr="008C13F2">
        <w:rPr>
          <w:rFonts w:ascii="Cambria" w:hAnsi="Cambria"/>
          <w:i/>
          <w:sz w:val="24"/>
          <w:szCs w:val="24"/>
        </w:rPr>
        <w:t xml:space="preserve">) </w:t>
      </w:r>
      <w:r w:rsidRPr="008C13F2">
        <w:rPr>
          <w:rFonts w:ascii="Cambria" w:hAnsi="Cambria"/>
          <w:iCs/>
          <w:sz w:val="24"/>
          <w:szCs w:val="24"/>
        </w:rPr>
        <w:t>Peningkatan alih fungsi lahan pertanian pangan</w:t>
      </w:r>
      <w:r w:rsidRPr="008C13F2">
        <w:rPr>
          <w:rFonts w:ascii="Cambria" w:hAnsi="Cambria"/>
          <w:iCs/>
          <w:spacing w:val="1"/>
          <w:sz w:val="24"/>
          <w:szCs w:val="24"/>
        </w:rPr>
        <w:t xml:space="preserve"> </w:t>
      </w:r>
      <w:r w:rsidRPr="008C13F2">
        <w:rPr>
          <w:rFonts w:ascii="Cambria" w:hAnsi="Cambria"/>
          <w:iCs/>
          <w:sz w:val="24"/>
          <w:szCs w:val="24"/>
        </w:rPr>
        <w:t>produktif ke non pertanian dan Ketersediaan sumber daya air untuk mendukung produksi</w:t>
      </w:r>
      <w:r w:rsidRPr="008C13F2">
        <w:rPr>
          <w:rFonts w:ascii="Cambria" w:hAnsi="Cambria"/>
          <w:iCs/>
          <w:spacing w:val="1"/>
          <w:sz w:val="24"/>
          <w:szCs w:val="24"/>
        </w:rPr>
        <w:t xml:space="preserve"> </w:t>
      </w:r>
      <w:r w:rsidRPr="008C13F2">
        <w:rPr>
          <w:rFonts w:ascii="Cambria" w:hAnsi="Cambria"/>
          <w:iCs/>
          <w:sz w:val="24"/>
          <w:szCs w:val="24"/>
        </w:rPr>
        <w:t>pangan</w:t>
      </w:r>
      <w:r w:rsidRPr="008C13F2">
        <w:rPr>
          <w:rFonts w:ascii="Cambria" w:hAnsi="Cambria"/>
          <w:iCs/>
          <w:spacing w:val="1"/>
          <w:sz w:val="24"/>
          <w:szCs w:val="24"/>
        </w:rPr>
        <w:t xml:space="preserve"> </w:t>
      </w:r>
      <w:r w:rsidRPr="008C13F2">
        <w:rPr>
          <w:rFonts w:ascii="Cambria" w:hAnsi="Cambria"/>
          <w:iCs/>
          <w:sz w:val="24"/>
          <w:szCs w:val="24"/>
        </w:rPr>
        <w:t>semakin</w:t>
      </w:r>
      <w:r w:rsidRPr="008C13F2">
        <w:rPr>
          <w:rFonts w:ascii="Cambria" w:hAnsi="Cambria"/>
          <w:iCs/>
          <w:spacing w:val="1"/>
          <w:sz w:val="24"/>
          <w:szCs w:val="24"/>
        </w:rPr>
        <w:t xml:space="preserve"> </w:t>
      </w:r>
      <w:r w:rsidRPr="008C13F2">
        <w:rPr>
          <w:rFonts w:ascii="Cambria" w:hAnsi="Cambria"/>
          <w:iCs/>
          <w:sz w:val="24"/>
          <w:szCs w:val="24"/>
        </w:rPr>
        <w:t>berkurang;</w:t>
      </w:r>
      <w:r w:rsidRPr="008C13F2">
        <w:rPr>
          <w:rFonts w:ascii="Cambria" w:hAnsi="Cambria"/>
          <w:iCs/>
          <w:spacing w:val="1"/>
          <w:sz w:val="24"/>
          <w:szCs w:val="24"/>
        </w:rPr>
        <w:t xml:space="preserve"> </w:t>
      </w:r>
      <w:r w:rsidRPr="008C13F2">
        <w:rPr>
          <w:rFonts w:ascii="Cambria" w:hAnsi="Cambria"/>
          <w:iCs/>
          <w:sz w:val="24"/>
          <w:szCs w:val="24"/>
        </w:rPr>
        <w:t>2)</w:t>
      </w:r>
      <w:r w:rsidRPr="008C13F2">
        <w:rPr>
          <w:rFonts w:ascii="Cambria" w:hAnsi="Cambria"/>
          <w:iCs/>
          <w:spacing w:val="1"/>
          <w:sz w:val="24"/>
          <w:szCs w:val="24"/>
        </w:rPr>
        <w:t xml:space="preserve"> </w:t>
      </w:r>
      <w:r w:rsidRPr="008C13F2">
        <w:rPr>
          <w:rFonts w:ascii="Cambria" w:hAnsi="Cambria"/>
          <w:iCs/>
          <w:sz w:val="24"/>
          <w:szCs w:val="24"/>
        </w:rPr>
        <w:t>Kondisi</w:t>
      </w:r>
      <w:r w:rsidRPr="008C13F2">
        <w:rPr>
          <w:rFonts w:ascii="Cambria" w:hAnsi="Cambria"/>
          <w:iCs/>
          <w:spacing w:val="1"/>
          <w:sz w:val="24"/>
          <w:szCs w:val="24"/>
        </w:rPr>
        <w:t xml:space="preserve"> </w:t>
      </w:r>
      <w:r w:rsidRPr="008C13F2">
        <w:rPr>
          <w:rFonts w:ascii="Cambria" w:hAnsi="Cambria"/>
          <w:iCs/>
          <w:sz w:val="24"/>
          <w:szCs w:val="24"/>
        </w:rPr>
        <w:t>Iklim</w:t>
      </w:r>
      <w:r w:rsidRPr="008C13F2">
        <w:rPr>
          <w:rFonts w:ascii="Cambria" w:hAnsi="Cambria"/>
          <w:iCs/>
          <w:spacing w:val="1"/>
          <w:sz w:val="24"/>
          <w:szCs w:val="24"/>
        </w:rPr>
        <w:t xml:space="preserve"> </w:t>
      </w:r>
      <w:r w:rsidRPr="008C13F2">
        <w:rPr>
          <w:rFonts w:ascii="Cambria" w:hAnsi="Cambria"/>
          <w:iCs/>
          <w:sz w:val="24"/>
          <w:szCs w:val="24"/>
        </w:rPr>
        <w:t>yang</w:t>
      </w:r>
      <w:r w:rsidRPr="008C13F2">
        <w:rPr>
          <w:rFonts w:ascii="Cambria" w:hAnsi="Cambria"/>
          <w:iCs/>
          <w:spacing w:val="1"/>
          <w:sz w:val="24"/>
          <w:szCs w:val="24"/>
        </w:rPr>
        <w:t xml:space="preserve"> </w:t>
      </w:r>
      <w:r w:rsidRPr="008C13F2">
        <w:rPr>
          <w:rFonts w:ascii="Cambria" w:hAnsi="Cambria"/>
          <w:iCs/>
          <w:sz w:val="24"/>
          <w:szCs w:val="24"/>
        </w:rPr>
        <w:t>tidak</w:t>
      </w:r>
      <w:r w:rsidRPr="008C13F2">
        <w:rPr>
          <w:rFonts w:ascii="Cambria" w:hAnsi="Cambria"/>
          <w:iCs/>
          <w:spacing w:val="1"/>
          <w:sz w:val="24"/>
          <w:szCs w:val="24"/>
        </w:rPr>
        <w:t xml:space="preserve"> </w:t>
      </w:r>
      <w:r w:rsidRPr="008C13F2">
        <w:rPr>
          <w:rFonts w:ascii="Cambria" w:hAnsi="Cambria"/>
          <w:iCs/>
          <w:sz w:val="24"/>
          <w:szCs w:val="24"/>
        </w:rPr>
        <w:t>stabil</w:t>
      </w:r>
      <w:r w:rsidRPr="008C13F2">
        <w:rPr>
          <w:rFonts w:ascii="Cambria" w:hAnsi="Cambria"/>
          <w:iCs/>
          <w:spacing w:val="1"/>
          <w:sz w:val="24"/>
          <w:szCs w:val="24"/>
        </w:rPr>
        <w:t xml:space="preserve"> </w:t>
      </w:r>
      <w:r w:rsidRPr="008C13F2">
        <w:rPr>
          <w:rFonts w:ascii="Cambria" w:hAnsi="Cambria"/>
          <w:iCs/>
          <w:sz w:val="24"/>
          <w:szCs w:val="24"/>
        </w:rPr>
        <w:t>(anomali</w:t>
      </w:r>
      <w:r w:rsidRPr="008C13F2">
        <w:rPr>
          <w:rFonts w:ascii="Cambria" w:hAnsi="Cambria"/>
          <w:iCs/>
          <w:spacing w:val="1"/>
          <w:sz w:val="24"/>
          <w:szCs w:val="24"/>
        </w:rPr>
        <w:t xml:space="preserve"> </w:t>
      </w:r>
      <w:r w:rsidRPr="008C13F2">
        <w:rPr>
          <w:rFonts w:ascii="Cambria" w:hAnsi="Cambria"/>
          <w:iCs/>
          <w:sz w:val="24"/>
          <w:szCs w:val="24"/>
        </w:rPr>
        <w:t>iklim)</w:t>
      </w:r>
      <w:r w:rsidRPr="008C13F2">
        <w:rPr>
          <w:rFonts w:ascii="Cambria" w:hAnsi="Cambria"/>
          <w:iCs/>
          <w:spacing w:val="1"/>
          <w:sz w:val="24"/>
          <w:szCs w:val="24"/>
        </w:rPr>
        <w:t xml:space="preserve"> </w:t>
      </w:r>
      <w:r w:rsidRPr="008C13F2">
        <w:rPr>
          <w:rFonts w:ascii="Cambria" w:hAnsi="Cambria"/>
          <w:iCs/>
          <w:sz w:val="24"/>
          <w:szCs w:val="24"/>
        </w:rPr>
        <w:t>dan</w:t>
      </w:r>
      <w:r w:rsidRPr="008C13F2">
        <w:rPr>
          <w:rFonts w:ascii="Cambria" w:hAnsi="Cambria"/>
          <w:iCs/>
          <w:spacing w:val="1"/>
          <w:sz w:val="24"/>
          <w:szCs w:val="24"/>
        </w:rPr>
        <w:t xml:space="preserve"> </w:t>
      </w:r>
      <w:r w:rsidRPr="008C13F2">
        <w:rPr>
          <w:rFonts w:ascii="Cambria" w:hAnsi="Cambria"/>
          <w:iCs/>
          <w:sz w:val="24"/>
          <w:szCs w:val="24"/>
        </w:rPr>
        <w:t>banyaknya daerah Rawan Bencana Alam; 3) belum optimalnya kawasan strategis; 4)</w:t>
      </w:r>
      <w:r w:rsidRPr="008C13F2">
        <w:rPr>
          <w:rFonts w:ascii="Cambria" w:hAnsi="Cambria"/>
          <w:iCs/>
          <w:spacing w:val="1"/>
          <w:sz w:val="24"/>
          <w:szCs w:val="24"/>
        </w:rPr>
        <w:t xml:space="preserve"> </w:t>
      </w:r>
      <w:r w:rsidRPr="008C13F2">
        <w:rPr>
          <w:rFonts w:ascii="Cambria" w:hAnsi="Cambria"/>
          <w:iCs/>
          <w:sz w:val="24"/>
          <w:szCs w:val="24"/>
        </w:rPr>
        <w:t>Pertumbuhan</w:t>
      </w:r>
      <w:r w:rsidRPr="008C13F2">
        <w:rPr>
          <w:rFonts w:ascii="Cambria" w:hAnsi="Cambria"/>
          <w:iCs/>
          <w:spacing w:val="1"/>
          <w:sz w:val="24"/>
          <w:szCs w:val="24"/>
        </w:rPr>
        <w:t xml:space="preserve"> </w:t>
      </w:r>
      <w:r w:rsidRPr="008C13F2">
        <w:rPr>
          <w:rFonts w:ascii="Cambria" w:hAnsi="Cambria"/>
          <w:iCs/>
          <w:sz w:val="24"/>
          <w:szCs w:val="24"/>
        </w:rPr>
        <w:t>Penduduk</w:t>
      </w:r>
      <w:r w:rsidRPr="008C13F2">
        <w:rPr>
          <w:rFonts w:ascii="Cambria" w:hAnsi="Cambria"/>
          <w:iCs/>
          <w:spacing w:val="1"/>
          <w:sz w:val="24"/>
          <w:szCs w:val="24"/>
        </w:rPr>
        <w:t xml:space="preserve"> </w:t>
      </w:r>
      <w:r w:rsidRPr="008C13F2">
        <w:rPr>
          <w:rFonts w:ascii="Cambria" w:hAnsi="Cambria"/>
          <w:iCs/>
          <w:sz w:val="24"/>
          <w:szCs w:val="24"/>
        </w:rPr>
        <w:t>dan</w:t>
      </w:r>
      <w:r w:rsidRPr="008C13F2">
        <w:rPr>
          <w:rFonts w:ascii="Cambria" w:hAnsi="Cambria"/>
          <w:iCs/>
          <w:spacing w:val="1"/>
          <w:sz w:val="24"/>
          <w:szCs w:val="24"/>
        </w:rPr>
        <w:t xml:space="preserve"> </w:t>
      </w:r>
      <w:r w:rsidRPr="008C13F2">
        <w:rPr>
          <w:rFonts w:ascii="Cambria" w:hAnsi="Cambria"/>
          <w:iCs/>
          <w:sz w:val="24"/>
          <w:szCs w:val="24"/>
        </w:rPr>
        <w:t>peningkatan</w:t>
      </w:r>
      <w:r w:rsidRPr="008C13F2">
        <w:rPr>
          <w:rFonts w:ascii="Cambria" w:hAnsi="Cambria"/>
          <w:iCs/>
          <w:spacing w:val="1"/>
          <w:sz w:val="24"/>
          <w:szCs w:val="24"/>
        </w:rPr>
        <w:t xml:space="preserve"> </w:t>
      </w:r>
      <w:r w:rsidRPr="008C13F2">
        <w:rPr>
          <w:rFonts w:ascii="Cambria" w:hAnsi="Cambria"/>
          <w:iCs/>
          <w:sz w:val="24"/>
          <w:szCs w:val="24"/>
        </w:rPr>
        <w:t>produksi</w:t>
      </w:r>
      <w:r w:rsidRPr="008C13F2">
        <w:rPr>
          <w:rFonts w:ascii="Cambria" w:hAnsi="Cambria"/>
          <w:iCs/>
          <w:spacing w:val="1"/>
          <w:sz w:val="24"/>
          <w:szCs w:val="24"/>
        </w:rPr>
        <w:t xml:space="preserve"> </w:t>
      </w:r>
      <w:r w:rsidRPr="008C13F2">
        <w:rPr>
          <w:rFonts w:ascii="Cambria" w:hAnsi="Cambria"/>
          <w:iCs/>
          <w:sz w:val="24"/>
          <w:szCs w:val="24"/>
        </w:rPr>
        <w:t>pangan</w:t>
      </w:r>
      <w:r w:rsidRPr="008C13F2">
        <w:rPr>
          <w:rFonts w:ascii="Cambria" w:hAnsi="Cambria"/>
          <w:iCs/>
          <w:spacing w:val="1"/>
          <w:sz w:val="24"/>
          <w:szCs w:val="24"/>
        </w:rPr>
        <w:t xml:space="preserve"> </w:t>
      </w:r>
      <w:r w:rsidRPr="008C13F2">
        <w:rPr>
          <w:rFonts w:ascii="Cambria" w:hAnsi="Cambria"/>
          <w:iCs/>
          <w:sz w:val="24"/>
          <w:szCs w:val="24"/>
        </w:rPr>
        <w:t>tidak</w:t>
      </w:r>
      <w:r w:rsidRPr="008C13F2">
        <w:rPr>
          <w:rFonts w:ascii="Cambria" w:hAnsi="Cambria"/>
          <w:iCs/>
          <w:spacing w:val="1"/>
          <w:sz w:val="24"/>
          <w:szCs w:val="24"/>
        </w:rPr>
        <w:t xml:space="preserve"> </w:t>
      </w:r>
      <w:r w:rsidRPr="008C13F2">
        <w:rPr>
          <w:rFonts w:ascii="Cambria" w:hAnsi="Cambria"/>
          <w:iCs/>
          <w:sz w:val="24"/>
          <w:szCs w:val="24"/>
        </w:rPr>
        <w:t>seimbang;</w:t>
      </w:r>
      <w:r w:rsidRPr="008C13F2">
        <w:rPr>
          <w:rFonts w:ascii="Cambria" w:hAnsi="Cambria"/>
          <w:iCs/>
          <w:spacing w:val="1"/>
          <w:sz w:val="24"/>
          <w:szCs w:val="24"/>
        </w:rPr>
        <w:t xml:space="preserve"> </w:t>
      </w:r>
      <w:r w:rsidRPr="008C13F2">
        <w:rPr>
          <w:rFonts w:ascii="Cambria" w:hAnsi="Cambria"/>
          <w:iCs/>
          <w:sz w:val="24"/>
          <w:szCs w:val="24"/>
        </w:rPr>
        <w:t>dan</w:t>
      </w:r>
      <w:r w:rsidRPr="008C13F2">
        <w:rPr>
          <w:rFonts w:ascii="Cambria" w:hAnsi="Cambria"/>
          <w:iCs/>
          <w:spacing w:val="1"/>
          <w:sz w:val="24"/>
          <w:szCs w:val="24"/>
        </w:rPr>
        <w:t xml:space="preserve"> </w:t>
      </w:r>
      <w:r w:rsidRPr="008C13F2">
        <w:rPr>
          <w:rFonts w:ascii="Cambria" w:hAnsi="Cambria"/>
          <w:iCs/>
          <w:sz w:val="24"/>
          <w:szCs w:val="24"/>
        </w:rPr>
        <w:t>5)</w:t>
      </w:r>
      <w:r w:rsidRPr="008C13F2">
        <w:rPr>
          <w:rFonts w:ascii="Cambria" w:hAnsi="Cambria"/>
          <w:iCs/>
          <w:spacing w:val="1"/>
          <w:sz w:val="24"/>
          <w:szCs w:val="24"/>
        </w:rPr>
        <w:t xml:space="preserve"> </w:t>
      </w:r>
      <w:r w:rsidRPr="008C13F2">
        <w:rPr>
          <w:rFonts w:ascii="Cambria" w:hAnsi="Cambria"/>
          <w:iCs/>
          <w:sz w:val="24"/>
          <w:szCs w:val="24"/>
        </w:rPr>
        <w:t>Keterbatasan</w:t>
      </w:r>
      <w:r w:rsidRPr="008C13F2">
        <w:rPr>
          <w:rFonts w:ascii="Cambria" w:hAnsi="Cambria"/>
          <w:iCs/>
          <w:spacing w:val="-1"/>
          <w:sz w:val="24"/>
          <w:szCs w:val="24"/>
        </w:rPr>
        <w:t xml:space="preserve"> </w:t>
      </w:r>
      <w:r w:rsidRPr="008C13F2">
        <w:rPr>
          <w:rFonts w:ascii="Cambria" w:hAnsi="Cambria"/>
          <w:iCs/>
          <w:sz w:val="24"/>
          <w:szCs w:val="24"/>
        </w:rPr>
        <w:t>infrastruktur</w:t>
      </w:r>
      <w:r w:rsidRPr="008C13F2">
        <w:rPr>
          <w:rFonts w:ascii="Cambria" w:hAnsi="Cambria"/>
          <w:iCs/>
          <w:spacing w:val="-1"/>
          <w:sz w:val="24"/>
          <w:szCs w:val="24"/>
        </w:rPr>
        <w:t xml:space="preserve"> </w:t>
      </w:r>
      <w:r w:rsidRPr="008C13F2">
        <w:rPr>
          <w:rFonts w:ascii="Cambria" w:hAnsi="Cambria"/>
          <w:iCs/>
          <w:sz w:val="24"/>
          <w:szCs w:val="24"/>
        </w:rPr>
        <w:t>wilayah.</w:t>
      </w:r>
    </w:p>
    <w:p w:rsidR="0052117A" w:rsidRPr="008C13F2" w:rsidRDefault="0052117A" w:rsidP="008C13F2">
      <w:pPr>
        <w:spacing w:after="0" w:line="364" w:lineRule="auto"/>
        <w:ind w:left="102" w:right="112" w:firstLine="976"/>
        <w:jc w:val="both"/>
        <w:rPr>
          <w:rFonts w:ascii="Cambria" w:hAnsi="Cambria"/>
          <w:sz w:val="24"/>
          <w:szCs w:val="24"/>
        </w:rPr>
      </w:pPr>
      <w:r w:rsidRPr="008C13F2">
        <w:rPr>
          <w:rFonts w:ascii="Cambria" w:hAnsi="Cambria"/>
          <w:sz w:val="24"/>
          <w:szCs w:val="24"/>
        </w:rPr>
        <w:t>Peningkatan alih fungsi lahan pertanian panga produktif ke non pertanian dan</w:t>
      </w:r>
      <w:r w:rsidRPr="008C13F2">
        <w:rPr>
          <w:rFonts w:ascii="Cambria" w:hAnsi="Cambria"/>
          <w:spacing w:val="1"/>
          <w:sz w:val="24"/>
          <w:szCs w:val="24"/>
        </w:rPr>
        <w:t xml:space="preserve"> </w:t>
      </w:r>
      <w:r w:rsidRPr="008C13F2">
        <w:rPr>
          <w:rFonts w:ascii="Cambria" w:hAnsi="Cambria"/>
          <w:sz w:val="24"/>
          <w:szCs w:val="24"/>
        </w:rPr>
        <w:t>ketersediaan sumber daya air untuk mendukung produksi pangan semakin berkurang</w:t>
      </w:r>
      <w:r w:rsidRPr="008C13F2">
        <w:rPr>
          <w:rFonts w:ascii="Cambria" w:hAnsi="Cambria"/>
          <w:spacing w:val="1"/>
          <w:sz w:val="24"/>
          <w:szCs w:val="24"/>
        </w:rPr>
        <w:t xml:space="preserve"> </w:t>
      </w:r>
      <w:r w:rsidRPr="008C13F2">
        <w:rPr>
          <w:rFonts w:ascii="Cambria" w:hAnsi="Cambria"/>
          <w:sz w:val="24"/>
          <w:szCs w:val="24"/>
        </w:rPr>
        <w:t>secara</w:t>
      </w:r>
      <w:r w:rsidRPr="008C13F2">
        <w:rPr>
          <w:rFonts w:ascii="Cambria" w:hAnsi="Cambria"/>
          <w:spacing w:val="1"/>
          <w:sz w:val="24"/>
          <w:szCs w:val="24"/>
        </w:rPr>
        <w:t xml:space="preserve"> </w:t>
      </w:r>
      <w:r w:rsidRPr="008C13F2">
        <w:rPr>
          <w:rFonts w:ascii="Cambria" w:hAnsi="Cambria"/>
          <w:sz w:val="24"/>
          <w:szCs w:val="24"/>
        </w:rPr>
        <w:t>tidak</w:t>
      </w:r>
      <w:r w:rsidRPr="008C13F2">
        <w:rPr>
          <w:rFonts w:ascii="Cambria" w:hAnsi="Cambria"/>
          <w:spacing w:val="1"/>
          <w:sz w:val="24"/>
          <w:szCs w:val="24"/>
        </w:rPr>
        <w:t xml:space="preserve"> </w:t>
      </w:r>
      <w:r w:rsidRPr="008C13F2">
        <w:rPr>
          <w:rFonts w:ascii="Cambria" w:hAnsi="Cambria"/>
          <w:sz w:val="24"/>
          <w:szCs w:val="24"/>
        </w:rPr>
        <w:t>langsung</w:t>
      </w:r>
      <w:r w:rsidRPr="008C13F2">
        <w:rPr>
          <w:rFonts w:ascii="Cambria" w:hAnsi="Cambria"/>
          <w:spacing w:val="1"/>
          <w:sz w:val="24"/>
          <w:szCs w:val="24"/>
        </w:rPr>
        <w:t xml:space="preserve"> </w:t>
      </w:r>
      <w:r w:rsidRPr="008C13F2">
        <w:rPr>
          <w:rFonts w:ascii="Cambria" w:hAnsi="Cambria"/>
          <w:sz w:val="24"/>
          <w:szCs w:val="24"/>
        </w:rPr>
        <w:t>akan</w:t>
      </w:r>
      <w:r w:rsidRPr="008C13F2">
        <w:rPr>
          <w:rFonts w:ascii="Cambria" w:hAnsi="Cambria"/>
          <w:spacing w:val="1"/>
          <w:sz w:val="24"/>
          <w:szCs w:val="24"/>
        </w:rPr>
        <w:t xml:space="preserve"> </w:t>
      </w:r>
      <w:r w:rsidRPr="008C13F2">
        <w:rPr>
          <w:rFonts w:ascii="Cambria" w:hAnsi="Cambria"/>
          <w:sz w:val="24"/>
          <w:szCs w:val="24"/>
        </w:rPr>
        <w:t>berpengaruh</w:t>
      </w:r>
      <w:r w:rsidRPr="008C13F2">
        <w:rPr>
          <w:rFonts w:ascii="Cambria" w:hAnsi="Cambria"/>
          <w:spacing w:val="1"/>
          <w:sz w:val="24"/>
          <w:szCs w:val="24"/>
        </w:rPr>
        <w:t xml:space="preserve"> </w:t>
      </w:r>
      <w:r w:rsidRPr="008C13F2">
        <w:rPr>
          <w:rFonts w:ascii="Cambria" w:hAnsi="Cambria"/>
          <w:sz w:val="24"/>
          <w:szCs w:val="24"/>
        </w:rPr>
        <w:t>pada</w:t>
      </w:r>
      <w:r w:rsidRPr="008C13F2">
        <w:rPr>
          <w:rFonts w:ascii="Cambria" w:hAnsi="Cambria"/>
          <w:spacing w:val="1"/>
          <w:sz w:val="24"/>
          <w:szCs w:val="24"/>
        </w:rPr>
        <w:t xml:space="preserve"> </w:t>
      </w:r>
      <w:r w:rsidRPr="008C13F2">
        <w:rPr>
          <w:rFonts w:ascii="Cambria" w:hAnsi="Cambria"/>
          <w:sz w:val="24"/>
          <w:szCs w:val="24"/>
        </w:rPr>
        <w:t>rendahnya</w:t>
      </w:r>
      <w:r w:rsidRPr="008C13F2">
        <w:rPr>
          <w:rFonts w:ascii="Cambria" w:hAnsi="Cambria"/>
          <w:spacing w:val="1"/>
          <w:sz w:val="24"/>
          <w:szCs w:val="24"/>
        </w:rPr>
        <w:t xml:space="preserve"> </w:t>
      </w:r>
      <w:r w:rsidRPr="008C13F2">
        <w:rPr>
          <w:rFonts w:ascii="Cambria" w:hAnsi="Cambria"/>
          <w:sz w:val="24"/>
          <w:szCs w:val="24"/>
        </w:rPr>
        <w:t>produksi</w:t>
      </w:r>
      <w:r w:rsidRPr="008C13F2">
        <w:rPr>
          <w:rFonts w:ascii="Cambria" w:hAnsi="Cambria"/>
          <w:spacing w:val="1"/>
          <w:sz w:val="24"/>
          <w:szCs w:val="24"/>
        </w:rPr>
        <w:t xml:space="preserve"> </w:t>
      </w:r>
      <w:r w:rsidRPr="008C13F2">
        <w:rPr>
          <w:rFonts w:ascii="Cambria" w:hAnsi="Cambria"/>
          <w:sz w:val="24"/>
          <w:szCs w:val="24"/>
        </w:rPr>
        <w:t>pangan</w:t>
      </w:r>
      <w:r w:rsidRPr="008C13F2">
        <w:rPr>
          <w:rFonts w:ascii="Cambria" w:hAnsi="Cambria"/>
          <w:spacing w:val="58"/>
          <w:sz w:val="24"/>
          <w:szCs w:val="24"/>
        </w:rPr>
        <w:t xml:space="preserve"> </w:t>
      </w:r>
      <w:r w:rsidRPr="008C13F2">
        <w:rPr>
          <w:rFonts w:ascii="Cambria" w:hAnsi="Cambria"/>
          <w:sz w:val="24"/>
          <w:szCs w:val="24"/>
        </w:rPr>
        <w:t>pokok</w:t>
      </w:r>
      <w:r w:rsidRPr="008C13F2">
        <w:rPr>
          <w:rFonts w:ascii="Cambria" w:hAnsi="Cambria"/>
          <w:spacing w:val="1"/>
          <w:sz w:val="24"/>
          <w:szCs w:val="24"/>
        </w:rPr>
        <w:t xml:space="preserve"> </w:t>
      </w:r>
      <w:r w:rsidRPr="008C13F2">
        <w:rPr>
          <w:rFonts w:ascii="Cambria" w:hAnsi="Cambria"/>
          <w:sz w:val="24"/>
          <w:szCs w:val="24"/>
        </w:rPr>
        <w:t>berbasis sumberdaya lokal. Pertumbuhan penduduk juga akan berpengaruh secara tidak</w:t>
      </w:r>
      <w:r w:rsidRPr="008C13F2">
        <w:rPr>
          <w:rFonts w:ascii="Cambria" w:hAnsi="Cambria"/>
          <w:spacing w:val="1"/>
          <w:sz w:val="24"/>
          <w:szCs w:val="24"/>
        </w:rPr>
        <w:t xml:space="preserve"> </w:t>
      </w:r>
      <w:r w:rsidRPr="008C13F2">
        <w:rPr>
          <w:rFonts w:ascii="Cambria" w:hAnsi="Cambria"/>
          <w:sz w:val="24"/>
          <w:szCs w:val="24"/>
        </w:rPr>
        <w:t>langsung terhadap rendahnya pola konsumsi pangan masyarakat yang beragam, bergizi</w:t>
      </w:r>
      <w:r w:rsidRPr="008C13F2">
        <w:rPr>
          <w:rFonts w:ascii="Cambria" w:hAnsi="Cambria"/>
          <w:spacing w:val="1"/>
          <w:sz w:val="24"/>
          <w:szCs w:val="24"/>
        </w:rPr>
        <w:t xml:space="preserve"> </w:t>
      </w:r>
      <w:r w:rsidRPr="008C13F2">
        <w:rPr>
          <w:rFonts w:ascii="Cambria" w:hAnsi="Cambria"/>
          <w:sz w:val="24"/>
          <w:szCs w:val="24"/>
        </w:rPr>
        <w:t>seimbang dan aman karena pertumbuhan penduduk lebih cepat dibandingkan produksi</w:t>
      </w:r>
      <w:r w:rsidRPr="008C13F2">
        <w:rPr>
          <w:rFonts w:ascii="Cambria" w:hAnsi="Cambria"/>
          <w:spacing w:val="1"/>
          <w:sz w:val="24"/>
          <w:szCs w:val="24"/>
        </w:rPr>
        <w:t xml:space="preserve"> </w:t>
      </w:r>
      <w:r w:rsidRPr="008C13F2">
        <w:rPr>
          <w:rFonts w:ascii="Cambria" w:hAnsi="Cambria"/>
          <w:sz w:val="24"/>
          <w:szCs w:val="24"/>
        </w:rPr>
        <w:t>pangan.</w:t>
      </w:r>
    </w:p>
    <w:p w:rsidR="0052117A" w:rsidRPr="008C13F2" w:rsidRDefault="0052117A" w:rsidP="008C13F2">
      <w:pPr>
        <w:spacing w:after="0" w:line="362" w:lineRule="auto"/>
        <w:ind w:left="102" w:right="111" w:firstLine="976"/>
        <w:jc w:val="both"/>
        <w:rPr>
          <w:rFonts w:ascii="Cambria" w:hAnsi="Cambria"/>
          <w:i/>
          <w:sz w:val="24"/>
          <w:szCs w:val="24"/>
        </w:rPr>
      </w:pPr>
      <w:r w:rsidRPr="008C13F2">
        <w:rPr>
          <w:rFonts w:ascii="Cambria" w:hAnsi="Cambria"/>
          <w:sz w:val="24"/>
          <w:szCs w:val="24"/>
        </w:rPr>
        <w:t>Implikasi</w:t>
      </w:r>
      <w:r w:rsidRPr="008C13F2">
        <w:rPr>
          <w:rFonts w:ascii="Cambria" w:hAnsi="Cambria"/>
          <w:spacing w:val="1"/>
          <w:sz w:val="24"/>
          <w:szCs w:val="24"/>
        </w:rPr>
        <w:t xml:space="preserve"> </w:t>
      </w:r>
      <w:r w:rsidRPr="008C13F2">
        <w:rPr>
          <w:rFonts w:ascii="Cambria" w:hAnsi="Cambria"/>
          <w:sz w:val="24"/>
          <w:szCs w:val="24"/>
        </w:rPr>
        <w:t>RTRW</w:t>
      </w:r>
      <w:r w:rsidRPr="008C13F2">
        <w:rPr>
          <w:rFonts w:ascii="Cambria" w:hAnsi="Cambria"/>
          <w:spacing w:val="1"/>
          <w:sz w:val="24"/>
          <w:szCs w:val="24"/>
        </w:rPr>
        <w:t xml:space="preserve"> </w:t>
      </w:r>
      <w:r w:rsidRPr="008C13F2">
        <w:rPr>
          <w:rFonts w:ascii="Cambria" w:hAnsi="Cambria"/>
          <w:sz w:val="24"/>
          <w:szCs w:val="24"/>
        </w:rPr>
        <w:t>tentang</w:t>
      </w:r>
      <w:r w:rsidRPr="008C13F2">
        <w:rPr>
          <w:rFonts w:ascii="Cambria" w:hAnsi="Cambria"/>
          <w:spacing w:val="1"/>
          <w:sz w:val="24"/>
          <w:szCs w:val="24"/>
        </w:rPr>
        <w:t xml:space="preserve"> </w:t>
      </w:r>
      <w:r w:rsidRPr="008C13F2">
        <w:rPr>
          <w:rFonts w:ascii="Cambria" w:hAnsi="Cambria"/>
          <w:sz w:val="24"/>
          <w:szCs w:val="24"/>
        </w:rPr>
        <w:t>kondisi</w:t>
      </w:r>
      <w:r w:rsidRPr="008C13F2">
        <w:rPr>
          <w:rFonts w:ascii="Cambria" w:hAnsi="Cambria"/>
          <w:spacing w:val="1"/>
          <w:sz w:val="24"/>
          <w:szCs w:val="24"/>
        </w:rPr>
        <w:t xml:space="preserve"> </w:t>
      </w:r>
      <w:r w:rsidRPr="008C13F2">
        <w:rPr>
          <w:rFonts w:ascii="Cambria" w:hAnsi="Cambria"/>
          <w:sz w:val="24"/>
          <w:szCs w:val="24"/>
        </w:rPr>
        <w:t>iklim</w:t>
      </w:r>
      <w:r w:rsidRPr="008C13F2">
        <w:rPr>
          <w:rFonts w:ascii="Cambria" w:hAnsi="Cambria"/>
          <w:spacing w:val="1"/>
          <w:sz w:val="24"/>
          <w:szCs w:val="24"/>
        </w:rPr>
        <w:t xml:space="preserve"> </w:t>
      </w:r>
      <w:r w:rsidRPr="008C13F2">
        <w:rPr>
          <w:rFonts w:ascii="Cambria" w:hAnsi="Cambria"/>
          <w:sz w:val="24"/>
          <w:szCs w:val="24"/>
        </w:rPr>
        <w:t>yang</w:t>
      </w:r>
      <w:r w:rsidRPr="008C13F2">
        <w:rPr>
          <w:rFonts w:ascii="Cambria" w:hAnsi="Cambria"/>
          <w:spacing w:val="1"/>
          <w:sz w:val="24"/>
          <w:szCs w:val="24"/>
        </w:rPr>
        <w:t xml:space="preserve"> </w:t>
      </w:r>
      <w:r w:rsidRPr="008C13F2">
        <w:rPr>
          <w:rFonts w:ascii="Cambria" w:hAnsi="Cambria"/>
          <w:sz w:val="24"/>
          <w:szCs w:val="24"/>
        </w:rPr>
        <w:t>tidak</w:t>
      </w:r>
      <w:r w:rsidRPr="008C13F2">
        <w:rPr>
          <w:rFonts w:ascii="Cambria" w:hAnsi="Cambria"/>
          <w:spacing w:val="1"/>
          <w:sz w:val="24"/>
          <w:szCs w:val="24"/>
        </w:rPr>
        <w:t xml:space="preserve"> </w:t>
      </w:r>
      <w:r w:rsidRPr="008C13F2">
        <w:rPr>
          <w:rFonts w:ascii="Cambria" w:hAnsi="Cambria"/>
          <w:sz w:val="24"/>
          <w:szCs w:val="24"/>
        </w:rPr>
        <w:t>stabil</w:t>
      </w:r>
      <w:r w:rsidRPr="008C13F2">
        <w:rPr>
          <w:rFonts w:ascii="Cambria" w:hAnsi="Cambria"/>
          <w:spacing w:val="1"/>
          <w:sz w:val="24"/>
          <w:szCs w:val="24"/>
        </w:rPr>
        <w:t xml:space="preserve"> </w:t>
      </w:r>
      <w:r w:rsidRPr="008C13F2">
        <w:rPr>
          <w:rFonts w:ascii="Cambria" w:hAnsi="Cambria"/>
          <w:sz w:val="24"/>
          <w:szCs w:val="24"/>
        </w:rPr>
        <w:t>(anomali</w:t>
      </w:r>
      <w:r w:rsidRPr="008C13F2">
        <w:rPr>
          <w:rFonts w:ascii="Cambria" w:hAnsi="Cambria"/>
          <w:spacing w:val="1"/>
          <w:sz w:val="24"/>
          <w:szCs w:val="24"/>
        </w:rPr>
        <w:t xml:space="preserve"> </w:t>
      </w:r>
      <w:r w:rsidRPr="008C13F2">
        <w:rPr>
          <w:rFonts w:ascii="Cambria" w:hAnsi="Cambria"/>
          <w:sz w:val="24"/>
          <w:szCs w:val="24"/>
        </w:rPr>
        <w:t>iklim)</w:t>
      </w:r>
      <w:r w:rsidRPr="008C13F2">
        <w:rPr>
          <w:rFonts w:ascii="Cambria" w:hAnsi="Cambria"/>
          <w:spacing w:val="1"/>
          <w:sz w:val="24"/>
          <w:szCs w:val="24"/>
        </w:rPr>
        <w:t xml:space="preserve"> </w:t>
      </w:r>
      <w:r w:rsidRPr="008C13F2">
        <w:rPr>
          <w:rFonts w:ascii="Cambria" w:hAnsi="Cambria"/>
          <w:sz w:val="24"/>
          <w:szCs w:val="24"/>
        </w:rPr>
        <w:t>dan</w:t>
      </w:r>
      <w:r w:rsidRPr="008C13F2">
        <w:rPr>
          <w:rFonts w:ascii="Cambria" w:hAnsi="Cambria"/>
          <w:spacing w:val="1"/>
          <w:sz w:val="24"/>
          <w:szCs w:val="24"/>
        </w:rPr>
        <w:t xml:space="preserve"> </w:t>
      </w:r>
      <w:r w:rsidRPr="008C13F2">
        <w:rPr>
          <w:rFonts w:ascii="Cambria" w:hAnsi="Cambria"/>
          <w:sz w:val="24"/>
          <w:szCs w:val="24"/>
        </w:rPr>
        <w:t>banyaknya daerah rawan bencana alam, memberikan ancaman terkait belum optimalnya</w:t>
      </w:r>
      <w:r w:rsidRPr="008C13F2">
        <w:rPr>
          <w:rFonts w:ascii="Cambria" w:hAnsi="Cambria"/>
          <w:spacing w:val="1"/>
          <w:sz w:val="24"/>
          <w:szCs w:val="24"/>
        </w:rPr>
        <w:t xml:space="preserve"> </w:t>
      </w:r>
      <w:r w:rsidRPr="008C13F2">
        <w:rPr>
          <w:rFonts w:ascii="Cambria" w:hAnsi="Cambria"/>
          <w:sz w:val="24"/>
          <w:szCs w:val="24"/>
        </w:rPr>
        <w:t>kawasan strategis dan keterbatasan infrastruktur wilayah yang secara tidak langsung juga</w:t>
      </w:r>
      <w:r w:rsidRPr="008C13F2">
        <w:rPr>
          <w:rFonts w:ascii="Cambria" w:hAnsi="Cambria"/>
          <w:spacing w:val="1"/>
          <w:sz w:val="24"/>
          <w:szCs w:val="24"/>
        </w:rPr>
        <w:t xml:space="preserve"> </w:t>
      </w:r>
      <w:r w:rsidRPr="008C13F2">
        <w:rPr>
          <w:rFonts w:ascii="Cambria" w:hAnsi="Cambria"/>
          <w:sz w:val="24"/>
          <w:szCs w:val="24"/>
        </w:rPr>
        <w:t>berhubungan</w:t>
      </w:r>
      <w:r w:rsidRPr="008C13F2">
        <w:rPr>
          <w:rFonts w:ascii="Cambria" w:hAnsi="Cambria"/>
          <w:spacing w:val="1"/>
          <w:sz w:val="24"/>
          <w:szCs w:val="24"/>
        </w:rPr>
        <w:t xml:space="preserve"> </w:t>
      </w:r>
      <w:r w:rsidRPr="008C13F2">
        <w:rPr>
          <w:rFonts w:ascii="Cambria" w:hAnsi="Cambria"/>
          <w:sz w:val="24"/>
          <w:szCs w:val="24"/>
        </w:rPr>
        <w:t>dengan</w:t>
      </w:r>
      <w:r w:rsidRPr="008C13F2">
        <w:rPr>
          <w:rFonts w:ascii="Cambria" w:hAnsi="Cambria"/>
          <w:spacing w:val="1"/>
          <w:sz w:val="24"/>
          <w:szCs w:val="24"/>
        </w:rPr>
        <w:t xml:space="preserve"> </w:t>
      </w:r>
      <w:r w:rsidRPr="008C13F2">
        <w:rPr>
          <w:rFonts w:ascii="Cambria" w:hAnsi="Cambria"/>
          <w:sz w:val="24"/>
          <w:szCs w:val="24"/>
        </w:rPr>
        <w:t>permasalahan</w:t>
      </w:r>
      <w:r w:rsidRPr="008C13F2">
        <w:rPr>
          <w:rFonts w:ascii="Cambria" w:hAnsi="Cambria"/>
          <w:spacing w:val="1"/>
          <w:sz w:val="24"/>
          <w:szCs w:val="24"/>
        </w:rPr>
        <w:t xml:space="preserve"> </w:t>
      </w:r>
      <w:r w:rsidRPr="008C13F2">
        <w:rPr>
          <w:rFonts w:ascii="Cambria" w:hAnsi="Cambria"/>
          <w:sz w:val="24"/>
          <w:szCs w:val="24"/>
        </w:rPr>
        <w:t>pelayanan</w:t>
      </w:r>
      <w:r w:rsidRPr="008C13F2">
        <w:rPr>
          <w:rFonts w:ascii="Cambria" w:hAnsi="Cambria"/>
          <w:spacing w:val="1"/>
          <w:sz w:val="24"/>
          <w:szCs w:val="24"/>
        </w:rPr>
        <w:t xml:space="preserve"> </w:t>
      </w:r>
      <w:r w:rsidRPr="008C13F2">
        <w:rPr>
          <w:rFonts w:ascii="Cambria" w:hAnsi="Cambria"/>
          <w:sz w:val="24"/>
          <w:szCs w:val="24"/>
        </w:rPr>
        <w:t>Perangkat</w:t>
      </w:r>
      <w:r w:rsidRPr="008C13F2">
        <w:rPr>
          <w:rFonts w:ascii="Cambria" w:hAnsi="Cambria"/>
          <w:spacing w:val="1"/>
          <w:sz w:val="24"/>
          <w:szCs w:val="24"/>
        </w:rPr>
        <w:t xml:space="preserve"> </w:t>
      </w:r>
      <w:r w:rsidRPr="008C13F2">
        <w:rPr>
          <w:rFonts w:ascii="Cambria" w:hAnsi="Cambria"/>
          <w:sz w:val="24"/>
          <w:szCs w:val="24"/>
        </w:rPr>
        <w:t>Daerah</w:t>
      </w:r>
      <w:r w:rsidRPr="008C13F2">
        <w:rPr>
          <w:rFonts w:ascii="Cambria" w:hAnsi="Cambria"/>
          <w:spacing w:val="1"/>
          <w:sz w:val="24"/>
          <w:szCs w:val="24"/>
        </w:rPr>
        <w:t xml:space="preserve"> </w:t>
      </w:r>
      <w:r w:rsidRPr="008C13F2">
        <w:rPr>
          <w:rFonts w:ascii="Cambria" w:hAnsi="Cambria"/>
          <w:sz w:val="24"/>
          <w:szCs w:val="24"/>
        </w:rPr>
        <w:t>Dinas</w:t>
      </w:r>
      <w:r w:rsidRPr="008C13F2">
        <w:rPr>
          <w:rFonts w:ascii="Cambria" w:hAnsi="Cambria"/>
          <w:spacing w:val="1"/>
          <w:sz w:val="24"/>
          <w:szCs w:val="24"/>
        </w:rPr>
        <w:t xml:space="preserve"> </w:t>
      </w:r>
      <w:r w:rsidRPr="008C13F2">
        <w:rPr>
          <w:rFonts w:ascii="Cambria" w:hAnsi="Cambria"/>
          <w:sz w:val="24"/>
          <w:szCs w:val="24"/>
        </w:rPr>
        <w:t>Ketahanan</w:t>
      </w:r>
      <w:r w:rsidRPr="008C13F2">
        <w:rPr>
          <w:rFonts w:ascii="Cambria" w:hAnsi="Cambria"/>
          <w:spacing w:val="1"/>
          <w:sz w:val="24"/>
          <w:szCs w:val="24"/>
        </w:rPr>
        <w:t xml:space="preserve"> </w:t>
      </w:r>
      <w:r w:rsidRPr="008C13F2">
        <w:rPr>
          <w:rFonts w:ascii="Cambria" w:hAnsi="Cambria"/>
          <w:sz w:val="24"/>
          <w:szCs w:val="24"/>
        </w:rPr>
        <w:t>Pangan yaitu : harga bahan pangan masih berfluktuatif, kurangnya promosi dan edukasi</w:t>
      </w:r>
      <w:r w:rsidRPr="008C13F2">
        <w:rPr>
          <w:rFonts w:ascii="Cambria" w:hAnsi="Cambria"/>
          <w:spacing w:val="1"/>
          <w:sz w:val="24"/>
          <w:szCs w:val="24"/>
        </w:rPr>
        <w:t xml:space="preserve"> </w:t>
      </w:r>
      <w:r w:rsidRPr="008C13F2">
        <w:rPr>
          <w:rFonts w:ascii="Cambria" w:hAnsi="Cambria"/>
          <w:sz w:val="24"/>
          <w:szCs w:val="24"/>
        </w:rPr>
        <w:t>kepada masyarakat untuk memanfaatkan pangan B2SA berbasis sumberdaya lokal dan</w:t>
      </w:r>
      <w:r w:rsidRPr="008C13F2">
        <w:rPr>
          <w:rFonts w:ascii="Cambria" w:hAnsi="Cambria"/>
          <w:spacing w:val="1"/>
          <w:sz w:val="24"/>
          <w:szCs w:val="24"/>
        </w:rPr>
        <w:t xml:space="preserve"> </w:t>
      </w:r>
      <w:r w:rsidRPr="008C13F2">
        <w:rPr>
          <w:rFonts w:ascii="Cambria" w:hAnsi="Cambria"/>
          <w:sz w:val="24"/>
          <w:szCs w:val="24"/>
        </w:rPr>
        <w:t>keamanan</w:t>
      </w:r>
      <w:r w:rsidRPr="008C13F2">
        <w:rPr>
          <w:rFonts w:ascii="Cambria" w:hAnsi="Cambria"/>
          <w:spacing w:val="-1"/>
          <w:sz w:val="24"/>
          <w:szCs w:val="24"/>
        </w:rPr>
        <w:t xml:space="preserve"> </w:t>
      </w:r>
      <w:r w:rsidRPr="008C13F2">
        <w:rPr>
          <w:rFonts w:ascii="Cambria" w:hAnsi="Cambria"/>
          <w:sz w:val="24"/>
          <w:szCs w:val="24"/>
        </w:rPr>
        <w:t>pangan yang</w:t>
      </w:r>
      <w:r w:rsidRPr="008C13F2">
        <w:rPr>
          <w:rFonts w:ascii="Cambria" w:hAnsi="Cambria"/>
          <w:spacing w:val="-4"/>
          <w:sz w:val="24"/>
          <w:szCs w:val="24"/>
        </w:rPr>
        <w:t xml:space="preserve"> </w:t>
      </w:r>
      <w:r w:rsidRPr="008C13F2">
        <w:rPr>
          <w:rFonts w:ascii="Cambria" w:hAnsi="Cambria"/>
          <w:sz w:val="24"/>
          <w:szCs w:val="24"/>
        </w:rPr>
        <w:t>masih</w:t>
      </w:r>
      <w:r w:rsidRPr="008C13F2">
        <w:rPr>
          <w:rFonts w:ascii="Cambria" w:hAnsi="Cambria"/>
          <w:spacing w:val="-2"/>
          <w:sz w:val="24"/>
          <w:szCs w:val="24"/>
        </w:rPr>
        <w:t xml:space="preserve"> </w:t>
      </w:r>
      <w:r w:rsidRPr="008C13F2">
        <w:rPr>
          <w:rFonts w:ascii="Cambria" w:hAnsi="Cambria"/>
          <w:sz w:val="24"/>
          <w:szCs w:val="24"/>
        </w:rPr>
        <w:t>memerlukan penanganan</w:t>
      </w:r>
      <w:r w:rsidRPr="008C13F2">
        <w:rPr>
          <w:rFonts w:ascii="Cambria" w:hAnsi="Cambria"/>
          <w:i/>
          <w:sz w:val="24"/>
          <w:szCs w:val="24"/>
        </w:rPr>
        <w:t xml:space="preserve"> serius.</w:t>
      </w:r>
    </w:p>
    <w:p w:rsidR="0052117A" w:rsidRPr="008C13F2" w:rsidRDefault="0052117A" w:rsidP="008C13F2">
      <w:pPr>
        <w:spacing w:after="0" w:line="364" w:lineRule="auto"/>
        <w:ind w:left="102" w:right="112" w:firstLine="1036"/>
        <w:jc w:val="both"/>
        <w:rPr>
          <w:rFonts w:ascii="Cambria" w:hAnsi="Cambria"/>
          <w:sz w:val="24"/>
          <w:szCs w:val="24"/>
        </w:rPr>
      </w:pPr>
      <w:r w:rsidRPr="008C13F2">
        <w:rPr>
          <w:rFonts w:ascii="Cambria" w:hAnsi="Cambria"/>
          <w:sz w:val="24"/>
          <w:szCs w:val="24"/>
        </w:rPr>
        <w:t>Dalam</w:t>
      </w:r>
      <w:r w:rsidRPr="008C13F2">
        <w:rPr>
          <w:rFonts w:ascii="Cambria" w:hAnsi="Cambria"/>
          <w:spacing w:val="1"/>
          <w:sz w:val="24"/>
          <w:szCs w:val="24"/>
        </w:rPr>
        <w:t xml:space="preserve"> </w:t>
      </w:r>
      <w:r w:rsidRPr="008C13F2">
        <w:rPr>
          <w:rFonts w:ascii="Cambria" w:hAnsi="Cambria"/>
          <w:sz w:val="24"/>
          <w:szCs w:val="24"/>
        </w:rPr>
        <w:t>hal</w:t>
      </w:r>
      <w:r w:rsidRPr="008C13F2">
        <w:rPr>
          <w:rFonts w:ascii="Cambria" w:hAnsi="Cambria"/>
          <w:spacing w:val="1"/>
          <w:sz w:val="24"/>
          <w:szCs w:val="24"/>
        </w:rPr>
        <w:t xml:space="preserve"> </w:t>
      </w:r>
      <w:r w:rsidRPr="008C13F2">
        <w:rPr>
          <w:rFonts w:ascii="Cambria" w:hAnsi="Cambria"/>
          <w:sz w:val="24"/>
          <w:szCs w:val="24"/>
        </w:rPr>
        <w:t>yang</w:t>
      </w:r>
      <w:r w:rsidRPr="008C13F2">
        <w:rPr>
          <w:rFonts w:ascii="Cambria" w:hAnsi="Cambria"/>
          <w:spacing w:val="1"/>
          <w:sz w:val="24"/>
          <w:szCs w:val="24"/>
        </w:rPr>
        <w:t xml:space="preserve"> </w:t>
      </w:r>
      <w:r w:rsidRPr="008C13F2">
        <w:rPr>
          <w:rFonts w:ascii="Cambria" w:hAnsi="Cambria"/>
          <w:sz w:val="24"/>
          <w:szCs w:val="24"/>
        </w:rPr>
        <w:t>sama</w:t>
      </w:r>
      <w:r w:rsidRPr="008C13F2">
        <w:rPr>
          <w:rFonts w:ascii="Cambria" w:hAnsi="Cambria"/>
          <w:spacing w:val="1"/>
          <w:sz w:val="24"/>
          <w:szCs w:val="24"/>
        </w:rPr>
        <w:t xml:space="preserve"> </w:t>
      </w:r>
      <w:r w:rsidRPr="008C13F2">
        <w:rPr>
          <w:rFonts w:ascii="Cambria" w:hAnsi="Cambria"/>
          <w:sz w:val="24"/>
          <w:szCs w:val="24"/>
        </w:rPr>
        <w:t>pula</w:t>
      </w:r>
      <w:r w:rsidRPr="008C13F2">
        <w:rPr>
          <w:rFonts w:ascii="Cambria" w:hAnsi="Cambria"/>
          <w:spacing w:val="1"/>
          <w:sz w:val="24"/>
          <w:szCs w:val="24"/>
        </w:rPr>
        <w:t xml:space="preserve"> </w:t>
      </w:r>
      <w:r w:rsidRPr="008C13F2">
        <w:rPr>
          <w:rFonts w:ascii="Cambria" w:hAnsi="Cambria"/>
          <w:sz w:val="24"/>
          <w:szCs w:val="24"/>
        </w:rPr>
        <w:t>selanjutnya</w:t>
      </w:r>
      <w:r w:rsidRPr="008C13F2">
        <w:rPr>
          <w:rFonts w:ascii="Cambria" w:hAnsi="Cambria"/>
          <w:spacing w:val="1"/>
          <w:sz w:val="24"/>
          <w:szCs w:val="24"/>
        </w:rPr>
        <w:t xml:space="preserve"> </w:t>
      </w:r>
      <w:r w:rsidRPr="008C13F2">
        <w:rPr>
          <w:rFonts w:ascii="Cambria" w:hAnsi="Cambria"/>
          <w:sz w:val="24"/>
          <w:szCs w:val="24"/>
        </w:rPr>
        <w:t>dilakukan</w:t>
      </w:r>
      <w:r w:rsidRPr="008C13F2">
        <w:rPr>
          <w:rFonts w:ascii="Cambria" w:hAnsi="Cambria"/>
          <w:spacing w:val="1"/>
          <w:sz w:val="24"/>
          <w:szCs w:val="24"/>
        </w:rPr>
        <w:t xml:space="preserve"> </w:t>
      </w:r>
      <w:r w:rsidRPr="008C13F2">
        <w:rPr>
          <w:rFonts w:ascii="Cambria" w:hAnsi="Cambria"/>
          <w:sz w:val="24"/>
          <w:szCs w:val="24"/>
        </w:rPr>
        <w:t>hasil</w:t>
      </w:r>
      <w:r w:rsidRPr="008C13F2">
        <w:rPr>
          <w:rFonts w:ascii="Cambria" w:hAnsi="Cambria"/>
          <w:spacing w:val="1"/>
          <w:sz w:val="24"/>
          <w:szCs w:val="24"/>
        </w:rPr>
        <w:t xml:space="preserve"> </w:t>
      </w:r>
      <w:r w:rsidRPr="008C13F2">
        <w:rPr>
          <w:rFonts w:ascii="Cambria" w:hAnsi="Cambria"/>
          <w:sz w:val="24"/>
          <w:szCs w:val="24"/>
        </w:rPr>
        <w:t>telaahan</w:t>
      </w:r>
      <w:r w:rsidRPr="008C13F2">
        <w:rPr>
          <w:rFonts w:ascii="Cambria" w:hAnsi="Cambria"/>
          <w:spacing w:val="58"/>
          <w:sz w:val="24"/>
          <w:szCs w:val="24"/>
        </w:rPr>
        <w:t xml:space="preserve"> </w:t>
      </w:r>
      <w:r w:rsidRPr="008C13F2">
        <w:rPr>
          <w:rFonts w:ascii="Cambria" w:hAnsi="Cambria"/>
          <w:sz w:val="24"/>
          <w:szCs w:val="24"/>
        </w:rPr>
        <w:t>terhadap</w:t>
      </w:r>
      <w:r w:rsidRPr="008C13F2">
        <w:rPr>
          <w:rFonts w:ascii="Cambria" w:hAnsi="Cambria"/>
          <w:spacing w:val="1"/>
          <w:sz w:val="24"/>
          <w:szCs w:val="24"/>
        </w:rPr>
        <w:t xml:space="preserve"> </w:t>
      </w:r>
      <w:r w:rsidRPr="008C13F2">
        <w:rPr>
          <w:rFonts w:ascii="Cambria" w:hAnsi="Cambria"/>
          <w:sz w:val="24"/>
          <w:szCs w:val="24"/>
        </w:rPr>
        <w:t>Kajian</w:t>
      </w:r>
      <w:r w:rsidRPr="008C13F2">
        <w:rPr>
          <w:rFonts w:ascii="Cambria" w:hAnsi="Cambria"/>
          <w:spacing w:val="2"/>
          <w:sz w:val="24"/>
          <w:szCs w:val="24"/>
        </w:rPr>
        <w:t xml:space="preserve"> </w:t>
      </w:r>
      <w:r w:rsidRPr="008C13F2">
        <w:rPr>
          <w:rFonts w:ascii="Cambria" w:hAnsi="Cambria"/>
          <w:sz w:val="24"/>
          <w:szCs w:val="24"/>
        </w:rPr>
        <w:t>Lingkungan</w:t>
      </w:r>
      <w:r w:rsidRPr="008C13F2">
        <w:rPr>
          <w:rFonts w:ascii="Cambria" w:hAnsi="Cambria"/>
          <w:spacing w:val="1"/>
          <w:sz w:val="24"/>
          <w:szCs w:val="24"/>
        </w:rPr>
        <w:t xml:space="preserve"> </w:t>
      </w:r>
      <w:r w:rsidRPr="008C13F2">
        <w:rPr>
          <w:rFonts w:ascii="Cambria" w:hAnsi="Cambria"/>
          <w:sz w:val="24"/>
          <w:szCs w:val="24"/>
        </w:rPr>
        <w:t>Hidup</w:t>
      </w:r>
      <w:r w:rsidRPr="008C13F2">
        <w:rPr>
          <w:rFonts w:ascii="Cambria" w:hAnsi="Cambria"/>
          <w:spacing w:val="-1"/>
          <w:sz w:val="24"/>
          <w:szCs w:val="24"/>
        </w:rPr>
        <w:t xml:space="preserve"> </w:t>
      </w:r>
      <w:r w:rsidRPr="008C13F2">
        <w:rPr>
          <w:rFonts w:ascii="Cambria" w:hAnsi="Cambria"/>
          <w:sz w:val="24"/>
          <w:szCs w:val="24"/>
        </w:rPr>
        <w:t>Strategis (KLHS)</w:t>
      </w:r>
      <w:r w:rsidRPr="008C13F2">
        <w:rPr>
          <w:rFonts w:ascii="Cambria" w:hAnsi="Cambria"/>
          <w:spacing w:val="3"/>
          <w:sz w:val="24"/>
          <w:szCs w:val="24"/>
        </w:rPr>
        <w:t xml:space="preserve"> </w:t>
      </w:r>
      <w:r w:rsidRPr="008C13F2">
        <w:rPr>
          <w:rFonts w:ascii="Cambria" w:hAnsi="Cambria"/>
          <w:sz w:val="24"/>
          <w:szCs w:val="24"/>
        </w:rPr>
        <w:t>diperoleh</w:t>
      </w:r>
      <w:r w:rsidRPr="008C13F2">
        <w:rPr>
          <w:rFonts w:ascii="Cambria" w:hAnsi="Cambria"/>
          <w:spacing w:val="2"/>
          <w:sz w:val="24"/>
          <w:szCs w:val="24"/>
        </w:rPr>
        <w:t xml:space="preserve"> </w:t>
      </w:r>
      <w:r w:rsidRPr="008C13F2">
        <w:rPr>
          <w:rFonts w:ascii="Cambria" w:hAnsi="Cambria"/>
          <w:sz w:val="24"/>
          <w:szCs w:val="24"/>
        </w:rPr>
        <w:t>hasil</w:t>
      </w:r>
      <w:r w:rsidRPr="008C13F2">
        <w:rPr>
          <w:rFonts w:ascii="Cambria" w:hAnsi="Cambria"/>
          <w:spacing w:val="1"/>
          <w:sz w:val="24"/>
          <w:szCs w:val="24"/>
        </w:rPr>
        <w:t xml:space="preserve"> </w:t>
      </w:r>
      <w:r w:rsidRPr="008C13F2">
        <w:rPr>
          <w:rFonts w:ascii="Cambria" w:hAnsi="Cambria"/>
          <w:sz w:val="24"/>
          <w:szCs w:val="24"/>
        </w:rPr>
        <w:t>sebagai</w:t>
      </w:r>
      <w:r w:rsidRPr="008C13F2">
        <w:rPr>
          <w:rFonts w:ascii="Cambria" w:hAnsi="Cambria"/>
          <w:spacing w:val="1"/>
          <w:sz w:val="24"/>
          <w:szCs w:val="24"/>
        </w:rPr>
        <w:t xml:space="preserve"> </w:t>
      </w:r>
      <w:r w:rsidRPr="008C13F2">
        <w:rPr>
          <w:rFonts w:ascii="Cambria" w:hAnsi="Cambria"/>
          <w:sz w:val="24"/>
          <w:szCs w:val="24"/>
        </w:rPr>
        <w:t>berikut</w:t>
      </w:r>
      <w:r w:rsidRPr="008C13F2">
        <w:rPr>
          <w:rFonts w:ascii="Cambria" w:hAnsi="Cambria"/>
          <w:spacing w:val="1"/>
          <w:sz w:val="24"/>
          <w:szCs w:val="24"/>
        </w:rPr>
        <w:t xml:space="preserve"> </w:t>
      </w:r>
      <w:r w:rsidRPr="008C13F2">
        <w:rPr>
          <w:rFonts w:ascii="Cambria" w:hAnsi="Cambria"/>
          <w:sz w:val="24"/>
          <w:szCs w:val="24"/>
        </w:rPr>
        <w:t>:</w:t>
      </w:r>
    </w:p>
    <w:p w:rsidR="0052117A" w:rsidRPr="008C13F2" w:rsidRDefault="0052117A" w:rsidP="008C13F2">
      <w:pPr>
        <w:spacing w:after="0"/>
        <w:rPr>
          <w:rFonts w:ascii="Cambria" w:hAnsi="Cambria"/>
          <w:sz w:val="24"/>
          <w:szCs w:val="24"/>
        </w:rPr>
      </w:pPr>
    </w:p>
    <w:p w:rsidR="00F83756" w:rsidRDefault="00F83756" w:rsidP="00F83756">
      <w:pPr>
        <w:spacing w:after="0" w:line="280" w:lineRule="auto"/>
        <w:ind w:right="372"/>
        <w:rPr>
          <w:rFonts w:ascii="Cambria" w:hAnsi="Cambria"/>
          <w:i/>
          <w:sz w:val="24"/>
          <w:szCs w:val="24"/>
        </w:rPr>
        <w:sectPr w:rsidR="00F83756" w:rsidSect="005B3448">
          <w:type w:val="continuous"/>
          <w:pgSz w:w="11906" w:h="16838" w:code="9"/>
          <w:pgMar w:top="1140" w:right="1300" w:bottom="280" w:left="1600" w:header="720" w:footer="720" w:gutter="0"/>
          <w:cols w:space="720"/>
          <w:docGrid w:linePitch="299"/>
        </w:sectPr>
      </w:pPr>
    </w:p>
    <w:p w:rsidR="00F83756" w:rsidRDefault="00F83756" w:rsidP="00F83756">
      <w:pPr>
        <w:spacing w:after="0" w:line="280" w:lineRule="auto"/>
        <w:ind w:right="372"/>
        <w:rPr>
          <w:rFonts w:ascii="Cambria" w:hAnsi="Cambria"/>
          <w:i/>
          <w:sz w:val="24"/>
          <w:szCs w:val="24"/>
        </w:rPr>
      </w:pPr>
    </w:p>
    <w:p w:rsidR="00F83756" w:rsidRPr="00A802F0" w:rsidRDefault="00F83756" w:rsidP="00F83756">
      <w:pPr>
        <w:spacing w:after="0"/>
        <w:ind w:left="1492"/>
        <w:jc w:val="center"/>
        <w:rPr>
          <w:rFonts w:ascii="Cambria" w:hAnsi="Cambria"/>
          <w:iCs/>
          <w:sz w:val="24"/>
          <w:szCs w:val="24"/>
        </w:rPr>
      </w:pPr>
      <w:r w:rsidRPr="008C13F2">
        <w:rPr>
          <w:rFonts w:ascii="Cambria" w:hAnsi="Cambria"/>
          <w:b/>
          <w:bCs/>
          <w:i/>
          <w:sz w:val="24"/>
          <w:szCs w:val="24"/>
        </w:rPr>
        <w:t>Tabel :    3.</w:t>
      </w:r>
      <w:r w:rsidRPr="00A802F0">
        <w:rPr>
          <w:rFonts w:ascii="Cambria" w:hAnsi="Cambria"/>
          <w:b/>
          <w:bCs/>
          <w:i/>
          <w:sz w:val="24"/>
          <w:szCs w:val="24"/>
        </w:rPr>
        <w:t>9</w:t>
      </w:r>
    </w:p>
    <w:p w:rsidR="00F83756" w:rsidRPr="008C13F2" w:rsidRDefault="00F83756" w:rsidP="00F83756">
      <w:pPr>
        <w:spacing w:after="0"/>
        <w:jc w:val="center"/>
        <w:rPr>
          <w:rFonts w:ascii="Cambria" w:hAnsi="Cambria"/>
          <w:b/>
          <w:bCs/>
          <w:i/>
          <w:sz w:val="24"/>
          <w:szCs w:val="24"/>
        </w:rPr>
      </w:pPr>
      <w:r w:rsidRPr="008C13F2">
        <w:rPr>
          <w:rFonts w:ascii="Cambria" w:hAnsi="Cambria"/>
          <w:b/>
          <w:bCs/>
          <w:i/>
          <w:sz w:val="24"/>
          <w:szCs w:val="24"/>
        </w:rPr>
        <w:t>Permasalahan</w:t>
      </w:r>
      <w:r w:rsidRPr="008C13F2">
        <w:rPr>
          <w:rFonts w:ascii="Cambria" w:hAnsi="Cambria"/>
          <w:b/>
          <w:bCs/>
          <w:i/>
          <w:spacing w:val="-4"/>
          <w:sz w:val="24"/>
          <w:szCs w:val="24"/>
        </w:rPr>
        <w:t xml:space="preserve"> </w:t>
      </w:r>
      <w:r w:rsidRPr="008C13F2">
        <w:rPr>
          <w:rFonts w:ascii="Cambria" w:hAnsi="Cambria"/>
          <w:b/>
          <w:bCs/>
          <w:i/>
          <w:sz w:val="24"/>
          <w:szCs w:val="24"/>
        </w:rPr>
        <w:t>Pelayanan</w:t>
      </w:r>
      <w:r w:rsidRPr="008C13F2">
        <w:rPr>
          <w:rFonts w:ascii="Cambria" w:hAnsi="Cambria"/>
          <w:b/>
          <w:bCs/>
          <w:i/>
          <w:spacing w:val="-1"/>
          <w:sz w:val="24"/>
          <w:szCs w:val="24"/>
        </w:rPr>
        <w:t xml:space="preserve"> </w:t>
      </w:r>
      <w:r w:rsidRPr="008C13F2">
        <w:rPr>
          <w:rFonts w:ascii="Cambria" w:hAnsi="Cambria"/>
          <w:b/>
          <w:bCs/>
          <w:i/>
          <w:sz w:val="24"/>
          <w:szCs w:val="24"/>
        </w:rPr>
        <w:t>Perangkat</w:t>
      </w:r>
      <w:r w:rsidRPr="008C13F2">
        <w:rPr>
          <w:rFonts w:ascii="Cambria" w:hAnsi="Cambria"/>
          <w:b/>
          <w:bCs/>
          <w:i/>
          <w:spacing w:val="-1"/>
          <w:sz w:val="24"/>
          <w:szCs w:val="24"/>
        </w:rPr>
        <w:t xml:space="preserve"> </w:t>
      </w:r>
      <w:r w:rsidRPr="008C13F2">
        <w:rPr>
          <w:rFonts w:ascii="Cambria" w:hAnsi="Cambria"/>
          <w:b/>
          <w:bCs/>
          <w:i/>
          <w:sz w:val="24"/>
          <w:szCs w:val="24"/>
        </w:rPr>
        <w:t>Daerah</w:t>
      </w:r>
      <w:r w:rsidRPr="008C13F2">
        <w:rPr>
          <w:rFonts w:ascii="Cambria" w:hAnsi="Cambria"/>
          <w:b/>
          <w:bCs/>
          <w:i/>
          <w:spacing w:val="1"/>
          <w:sz w:val="24"/>
          <w:szCs w:val="24"/>
        </w:rPr>
        <w:t xml:space="preserve"> </w:t>
      </w:r>
      <w:r w:rsidRPr="008C13F2">
        <w:rPr>
          <w:rFonts w:ascii="Cambria" w:hAnsi="Cambria"/>
          <w:b/>
          <w:bCs/>
          <w:i/>
          <w:sz w:val="24"/>
          <w:szCs w:val="24"/>
        </w:rPr>
        <w:t>Berdasarkan</w:t>
      </w:r>
      <w:r w:rsidRPr="008C13F2">
        <w:rPr>
          <w:rFonts w:ascii="Cambria" w:hAnsi="Cambria"/>
          <w:b/>
          <w:bCs/>
          <w:i/>
          <w:spacing w:val="-1"/>
          <w:sz w:val="24"/>
          <w:szCs w:val="24"/>
        </w:rPr>
        <w:t xml:space="preserve"> </w:t>
      </w:r>
      <w:r w:rsidRPr="008C13F2">
        <w:rPr>
          <w:rFonts w:ascii="Cambria" w:hAnsi="Cambria"/>
          <w:b/>
          <w:bCs/>
          <w:i/>
          <w:sz w:val="24"/>
          <w:szCs w:val="24"/>
        </w:rPr>
        <w:t>Kajian</w:t>
      </w:r>
      <w:r w:rsidRPr="008C13F2">
        <w:rPr>
          <w:rFonts w:ascii="Cambria" w:hAnsi="Cambria"/>
          <w:b/>
          <w:bCs/>
          <w:i/>
          <w:spacing w:val="-3"/>
          <w:sz w:val="24"/>
          <w:szCs w:val="24"/>
        </w:rPr>
        <w:t xml:space="preserve"> </w:t>
      </w:r>
      <w:r w:rsidRPr="008C13F2">
        <w:rPr>
          <w:rFonts w:ascii="Cambria" w:hAnsi="Cambria"/>
          <w:b/>
          <w:bCs/>
          <w:i/>
          <w:sz w:val="24"/>
          <w:szCs w:val="24"/>
        </w:rPr>
        <w:t>Lingkungan</w:t>
      </w:r>
      <w:r w:rsidRPr="008C13F2">
        <w:rPr>
          <w:rFonts w:ascii="Cambria" w:hAnsi="Cambria"/>
          <w:b/>
          <w:bCs/>
          <w:i/>
          <w:spacing w:val="-1"/>
          <w:sz w:val="24"/>
          <w:szCs w:val="24"/>
        </w:rPr>
        <w:t xml:space="preserve"> </w:t>
      </w:r>
      <w:r w:rsidRPr="008C13F2">
        <w:rPr>
          <w:rFonts w:ascii="Cambria" w:hAnsi="Cambria"/>
          <w:b/>
          <w:bCs/>
          <w:i/>
          <w:sz w:val="24"/>
          <w:szCs w:val="24"/>
        </w:rPr>
        <w:t>Hidup Strategis</w:t>
      </w:r>
      <w:r w:rsidRPr="008C13F2">
        <w:rPr>
          <w:rFonts w:ascii="Cambria" w:hAnsi="Cambria"/>
          <w:b/>
          <w:bCs/>
          <w:i/>
          <w:spacing w:val="-1"/>
          <w:sz w:val="24"/>
          <w:szCs w:val="24"/>
        </w:rPr>
        <w:t xml:space="preserve"> </w:t>
      </w:r>
      <w:r w:rsidRPr="008C13F2">
        <w:rPr>
          <w:rFonts w:ascii="Cambria" w:hAnsi="Cambria"/>
          <w:b/>
          <w:bCs/>
          <w:i/>
          <w:sz w:val="24"/>
          <w:szCs w:val="24"/>
        </w:rPr>
        <w:t>beserta</w:t>
      </w:r>
      <w:r w:rsidRPr="008C13F2">
        <w:rPr>
          <w:rFonts w:ascii="Cambria" w:hAnsi="Cambria"/>
          <w:b/>
          <w:bCs/>
          <w:i/>
          <w:spacing w:val="-3"/>
          <w:sz w:val="24"/>
          <w:szCs w:val="24"/>
        </w:rPr>
        <w:t xml:space="preserve"> </w:t>
      </w:r>
      <w:r w:rsidRPr="008C13F2">
        <w:rPr>
          <w:rFonts w:ascii="Cambria" w:hAnsi="Cambria"/>
          <w:b/>
          <w:bCs/>
          <w:i/>
          <w:sz w:val="24"/>
          <w:szCs w:val="24"/>
        </w:rPr>
        <w:t>Faktor</w:t>
      </w:r>
      <w:r w:rsidRPr="008C13F2">
        <w:rPr>
          <w:rFonts w:ascii="Cambria" w:hAnsi="Cambria"/>
          <w:b/>
          <w:bCs/>
          <w:i/>
          <w:spacing w:val="1"/>
          <w:sz w:val="24"/>
          <w:szCs w:val="24"/>
        </w:rPr>
        <w:t xml:space="preserve">                                                      </w:t>
      </w:r>
      <w:r w:rsidRPr="008C13F2">
        <w:rPr>
          <w:rFonts w:ascii="Cambria" w:hAnsi="Cambria"/>
          <w:b/>
          <w:bCs/>
          <w:i/>
          <w:sz w:val="24"/>
          <w:szCs w:val="24"/>
        </w:rPr>
        <w:t>Penghambat</w:t>
      </w:r>
      <w:r w:rsidRPr="008C13F2">
        <w:rPr>
          <w:rFonts w:ascii="Cambria" w:hAnsi="Cambria"/>
          <w:b/>
          <w:bCs/>
          <w:i/>
          <w:spacing w:val="-2"/>
          <w:sz w:val="24"/>
          <w:szCs w:val="24"/>
        </w:rPr>
        <w:t xml:space="preserve"> </w:t>
      </w:r>
      <w:r w:rsidRPr="008C13F2">
        <w:rPr>
          <w:rFonts w:ascii="Cambria" w:hAnsi="Cambria"/>
          <w:b/>
          <w:bCs/>
          <w:i/>
          <w:sz w:val="24"/>
          <w:szCs w:val="24"/>
        </w:rPr>
        <w:t>dan    Pendorong Keberhasilanan Penanganan</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4147"/>
        <w:gridCol w:w="3260"/>
        <w:gridCol w:w="3686"/>
        <w:gridCol w:w="3078"/>
        <w:gridCol w:w="7"/>
      </w:tblGrid>
      <w:tr w:rsidR="00F83756" w:rsidRPr="00782394" w:rsidTr="00BD7B54">
        <w:trPr>
          <w:trHeight w:val="347"/>
        </w:trPr>
        <w:tc>
          <w:tcPr>
            <w:tcW w:w="536" w:type="dxa"/>
            <w:vMerge w:val="restart"/>
            <w:shd w:val="clear" w:color="auto" w:fill="92D050"/>
          </w:tcPr>
          <w:p w:rsidR="00F83756" w:rsidRPr="00782394" w:rsidRDefault="00F83756" w:rsidP="00BD7B54">
            <w:pPr>
              <w:spacing w:after="0"/>
              <w:ind w:left="139"/>
              <w:rPr>
                <w:rFonts w:ascii="Cambria" w:hAnsi="Cambria"/>
                <w:sz w:val="20"/>
                <w:szCs w:val="20"/>
              </w:rPr>
            </w:pPr>
            <w:r w:rsidRPr="00782394">
              <w:rPr>
                <w:rFonts w:ascii="Cambria" w:hAnsi="Cambria"/>
                <w:i/>
                <w:sz w:val="20"/>
                <w:szCs w:val="20"/>
              </w:rPr>
              <w:t xml:space="preserve"> </w:t>
            </w:r>
            <w:r w:rsidRPr="00782394">
              <w:rPr>
                <w:rFonts w:ascii="Cambria" w:hAnsi="Cambria"/>
                <w:sz w:val="20"/>
                <w:szCs w:val="20"/>
              </w:rPr>
              <w:t>No</w:t>
            </w:r>
          </w:p>
        </w:tc>
        <w:tc>
          <w:tcPr>
            <w:tcW w:w="4147" w:type="dxa"/>
            <w:vMerge w:val="restart"/>
            <w:shd w:val="clear" w:color="auto" w:fill="92D050"/>
          </w:tcPr>
          <w:p w:rsidR="00F83756" w:rsidRPr="00782394" w:rsidRDefault="00F83756" w:rsidP="00BD7B54">
            <w:pPr>
              <w:spacing w:after="0" w:line="280" w:lineRule="auto"/>
              <w:ind w:left="1318" w:right="339" w:hanging="1134"/>
              <w:rPr>
                <w:rFonts w:ascii="Cambria" w:hAnsi="Cambria"/>
                <w:sz w:val="20"/>
                <w:szCs w:val="20"/>
              </w:rPr>
            </w:pPr>
            <w:r w:rsidRPr="00782394">
              <w:rPr>
                <w:rFonts w:ascii="Cambria" w:hAnsi="Cambria"/>
                <w:sz w:val="20"/>
                <w:szCs w:val="20"/>
              </w:rPr>
              <w:t xml:space="preserve">    Hasil KLHS terkait Tugas dan Fungsi Perangkat</w:t>
            </w:r>
            <w:r w:rsidRPr="00782394">
              <w:rPr>
                <w:rFonts w:ascii="Cambria" w:hAnsi="Cambria"/>
                <w:spacing w:val="-51"/>
                <w:sz w:val="20"/>
                <w:szCs w:val="20"/>
              </w:rPr>
              <w:t xml:space="preserve"> </w:t>
            </w:r>
            <w:r w:rsidRPr="00782394">
              <w:rPr>
                <w:rFonts w:ascii="Cambria" w:hAnsi="Cambria"/>
                <w:sz w:val="20"/>
                <w:szCs w:val="20"/>
              </w:rPr>
              <w:t>Daerah</w:t>
            </w:r>
          </w:p>
        </w:tc>
        <w:tc>
          <w:tcPr>
            <w:tcW w:w="3260" w:type="dxa"/>
            <w:vMerge w:val="restart"/>
            <w:shd w:val="clear" w:color="auto" w:fill="92D050"/>
          </w:tcPr>
          <w:p w:rsidR="00F83756" w:rsidRPr="00782394" w:rsidRDefault="00F83756" w:rsidP="00BD7B54">
            <w:pPr>
              <w:spacing w:after="0" w:line="280" w:lineRule="auto"/>
              <w:ind w:left="593" w:right="247" w:hanging="334"/>
              <w:rPr>
                <w:rFonts w:ascii="Cambria" w:hAnsi="Cambria"/>
                <w:sz w:val="20"/>
                <w:szCs w:val="20"/>
              </w:rPr>
            </w:pPr>
            <w:r w:rsidRPr="00782394">
              <w:rPr>
                <w:rFonts w:ascii="Cambria" w:hAnsi="Cambria"/>
                <w:spacing w:val="-1"/>
                <w:sz w:val="20"/>
                <w:szCs w:val="20"/>
              </w:rPr>
              <w:t xml:space="preserve">Permasalahan </w:t>
            </w:r>
            <w:r w:rsidRPr="00782394">
              <w:rPr>
                <w:rFonts w:ascii="Cambria" w:hAnsi="Cambria"/>
                <w:sz w:val="20"/>
                <w:szCs w:val="20"/>
              </w:rPr>
              <w:t>Pelayanan</w:t>
            </w:r>
            <w:r w:rsidRPr="00782394">
              <w:rPr>
                <w:rFonts w:ascii="Cambria" w:hAnsi="Cambria"/>
                <w:spacing w:val="-51"/>
                <w:sz w:val="20"/>
                <w:szCs w:val="20"/>
              </w:rPr>
              <w:t xml:space="preserve"> </w:t>
            </w:r>
            <w:r w:rsidRPr="00782394">
              <w:rPr>
                <w:rFonts w:ascii="Cambria" w:hAnsi="Cambria"/>
                <w:sz w:val="20"/>
                <w:szCs w:val="20"/>
              </w:rPr>
              <w:t>Perangkat Daerah</w:t>
            </w:r>
          </w:p>
        </w:tc>
        <w:tc>
          <w:tcPr>
            <w:tcW w:w="6771" w:type="dxa"/>
            <w:gridSpan w:val="3"/>
            <w:shd w:val="clear" w:color="auto" w:fill="92D050"/>
          </w:tcPr>
          <w:p w:rsidR="00F83756" w:rsidRPr="00782394" w:rsidRDefault="00F83756" w:rsidP="00BD7B54">
            <w:pPr>
              <w:spacing w:after="0"/>
              <w:ind w:left="2692" w:right="2682"/>
              <w:jc w:val="center"/>
              <w:rPr>
                <w:rFonts w:ascii="Cambria" w:hAnsi="Cambria"/>
                <w:sz w:val="20"/>
                <w:szCs w:val="20"/>
              </w:rPr>
            </w:pPr>
            <w:r w:rsidRPr="00782394">
              <w:rPr>
                <w:rFonts w:ascii="Cambria" w:hAnsi="Cambria"/>
                <w:sz w:val="20"/>
                <w:szCs w:val="20"/>
              </w:rPr>
              <w:t>Faktor</w:t>
            </w:r>
          </w:p>
        </w:tc>
      </w:tr>
      <w:tr w:rsidR="00F83756" w:rsidRPr="00782394" w:rsidTr="00BD7B54">
        <w:trPr>
          <w:gridAfter w:val="1"/>
          <w:wAfter w:w="7" w:type="dxa"/>
          <w:trHeight w:val="311"/>
        </w:trPr>
        <w:tc>
          <w:tcPr>
            <w:tcW w:w="536" w:type="dxa"/>
            <w:vMerge/>
            <w:tcBorders>
              <w:top w:val="nil"/>
            </w:tcBorders>
            <w:shd w:val="clear" w:color="auto" w:fill="92D050"/>
          </w:tcPr>
          <w:p w:rsidR="00F83756" w:rsidRPr="00782394" w:rsidRDefault="00F83756" w:rsidP="00BD7B54">
            <w:pPr>
              <w:spacing w:after="0"/>
              <w:rPr>
                <w:rFonts w:ascii="Cambria" w:hAnsi="Cambria"/>
                <w:sz w:val="20"/>
                <w:szCs w:val="20"/>
              </w:rPr>
            </w:pPr>
          </w:p>
        </w:tc>
        <w:tc>
          <w:tcPr>
            <w:tcW w:w="4147" w:type="dxa"/>
            <w:vMerge/>
            <w:tcBorders>
              <w:top w:val="nil"/>
            </w:tcBorders>
            <w:shd w:val="clear" w:color="auto" w:fill="92D050"/>
          </w:tcPr>
          <w:p w:rsidR="00F83756" w:rsidRPr="00782394" w:rsidRDefault="00F83756" w:rsidP="00BD7B54">
            <w:pPr>
              <w:spacing w:after="0"/>
              <w:rPr>
                <w:rFonts w:ascii="Cambria" w:hAnsi="Cambria"/>
                <w:sz w:val="20"/>
                <w:szCs w:val="20"/>
              </w:rPr>
            </w:pPr>
          </w:p>
        </w:tc>
        <w:tc>
          <w:tcPr>
            <w:tcW w:w="3260" w:type="dxa"/>
            <w:vMerge/>
            <w:tcBorders>
              <w:top w:val="nil"/>
            </w:tcBorders>
            <w:shd w:val="clear" w:color="auto" w:fill="92D050"/>
          </w:tcPr>
          <w:p w:rsidR="00F83756" w:rsidRPr="00782394" w:rsidRDefault="00F83756" w:rsidP="00BD7B54">
            <w:pPr>
              <w:spacing w:after="0"/>
              <w:rPr>
                <w:rFonts w:ascii="Cambria" w:hAnsi="Cambria"/>
                <w:sz w:val="20"/>
                <w:szCs w:val="20"/>
              </w:rPr>
            </w:pPr>
          </w:p>
        </w:tc>
        <w:tc>
          <w:tcPr>
            <w:tcW w:w="3686" w:type="dxa"/>
            <w:shd w:val="clear" w:color="auto" w:fill="92D050"/>
          </w:tcPr>
          <w:p w:rsidR="00F83756" w:rsidRPr="00782394" w:rsidRDefault="00F83756" w:rsidP="00BD7B54">
            <w:pPr>
              <w:spacing w:after="0"/>
              <w:ind w:left="996" w:right="992"/>
              <w:jc w:val="center"/>
              <w:rPr>
                <w:rFonts w:ascii="Cambria" w:hAnsi="Cambria"/>
                <w:sz w:val="20"/>
                <w:szCs w:val="20"/>
              </w:rPr>
            </w:pPr>
            <w:r w:rsidRPr="00782394">
              <w:rPr>
                <w:rFonts w:ascii="Cambria" w:hAnsi="Cambria"/>
                <w:sz w:val="20"/>
                <w:szCs w:val="20"/>
              </w:rPr>
              <w:t>Penghambat</w:t>
            </w:r>
          </w:p>
        </w:tc>
        <w:tc>
          <w:tcPr>
            <w:tcW w:w="3078" w:type="dxa"/>
            <w:shd w:val="clear" w:color="auto" w:fill="92D050"/>
          </w:tcPr>
          <w:p w:rsidR="00F83756" w:rsidRPr="00782394" w:rsidRDefault="00F83756" w:rsidP="00BD7B54">
            <w:pPr>
              <w:spacing w:after="0"/>
              <w:ind w:left="897" w:right="891"/>
              <w:jc w:val="center"/>
              <w:rPr>
                <w:rFonts w:ascii="Cambria" w:hAnsi="Cambria"/>
                <w:sz w:val="20"/>
                <w:szCs w:val="20"/>
              </w:rPr>
            </w:pPr>
            <w:r w:rsidRPr="00782394">
              <w:rPr>
                <w:rFonts w:ascii="Cambria" w:hAnsi="Cambria"/>
                <w:sz w:val="20"/>
                <w:szCs w:val="20"/>
              </w:rPr>
              <w:t>Pendorong</w:t>
            </w:r>
          </w:p>
        </w:tc>
      </w:tr>
      <w:tr w:rsidR="00F83756" w:rsidRPr="00782394" w:rsidTr="00BD7B54">
        <w:trPr>
          <w:gridAfter w:val="1"/>
          <w:wAfter w:w="7" w:type="dxa"/>
          <w:trHeight w:val="243"/>
        </w:trPr>
        <w:tc>
          <w:tcPr>
            <w:tcW w:w="536" w:type="dxa"/>
            <w:shd w:val="clear" w:color="auto" w:fill="C2D69B" w:themeFill="accent3" w:themeFillTint="99"/>
          </w:tcPr>
          <w:p w:rsidR="00F83756" w:rsidRPr="00782394" w:rsidRDefault="00F83756" w:rsidP="00BD7B54">
            <w:pPr>
              <w:spacing w:after="0" w:line="268" w:lineRule="exact"/>
              <w:ind w:left="146"/>
              <w:rPr>
                <w:rFonts w:ascii="Cambria" w:hAnsi="Cambria"/>
                <w:sz w:val="20"/>
                <w:szCs w:val="20"/>
              </w:rPr>
            </w:pPr>
            <w:r w:rsidRPr="00782394">
              <w:rPr>
                <w:rFonts w:ascii="Cambria" w:hAnsi="Cambria"/>
                <w:sz w:val="20"/>
                <w:szCs w:val="20"/>
              </w:rPr>
              <w:t>1</w:t>
            </w:r>
          </w:p>
        </w:tc>
        <w:tc>
          <w:tcPr>
            <w:tcW w:w="4147" w:type="dxa"/>
            <w:shd w:val="clear" w:color="auto" w:fill="C2D69B" w:themeFill="accent3" w:themeFillTint="99"/>
          </w:tcPr>
          <w:p w:rsidR="00F83756" w:rsidRPr="00782394" w:rsidRDefault="00F83756" w:rsidP="00BD7B54">
            <w:pPr>
              <w:spacing w:after="0" w:line="268" w:lineRule="exact"/>
              <w:ind w:left="2336" w:right="2330"/>
              <w:rPr>
                <w:rFonts w:ascii="Cambria" w:hAnsi="Cambria"/>
                <w:sz w:val="20"/>
                <w:szCs w:val="20"/>
              </w:rPr>
            </w:pPr>
            <w:r w:rsidRPr="00782394">
              <w:rPr>
                <w:rFonts w:ascii="Cambria" w:hAnsi="Cambria"/>
                <w:sz w:val="20"/>
                <w:szCs w:val="20"/>
              </w:rPr>
              <w:t>2</w:t>
            </w:r>
          </w:p>
        </w:tc>
        <w:tc>
          <w:tcPr>
            <w:tcW w:w="3260" w:type="dxa"/>
            <w:shd w:val="clear" w:color="auto" w:fill="C2D69B" w:themeFill="accent3" w:themeFillTint="99"/>
          </w:tcPr>
          <w:p w:rsidR="00F83756" w:rsidRPr="00782394" w:rsidRDefault="00F83756" w:rsidP="00BD7B54">
            <w:pPr>
              <w:spacing w:after="0" w:line="268" w:lineRule="exact"/>
              <w:ind w:left="1263" w:right="1255"/>
              <w:jc w:val="center"/>
              <w:rPr>
                <w:rFonts w:ascii="Cambria" w:hAnsi="Cambria"/>
                <w:sz w:val="20"/>
                <w:szCs w:val="20"/>
              </w:rPr>
            </w:pPr>
            <w:r w:rsidRPr="00782394">
              <w:rPr>
                <w:rFonts w:ascii="Cambria" w:hAnsi="Cambria"/>
                <w:sz w:val="20"/>
                <w:szCs w:val="20"/>
              </w:rPr>
              <w:t>3</w:t>
            </w:r>
          </w:p>
        </w:tc>
        <w:tc>
          <w:tcPr>
            <w:tcW w:w="3686" w:type="dxa"/>
            <w:shd w:val="clear" w:color="auto" w:fill="C2D69B" w:themeFill="accent3" w:themeFillTint="99"/>
          </w:tcPr>
          <w:p w:rsidR="00F83756" w:rsidRPr="00782394" w:rsidRDefault="00F83756" w:rsidP="00BD7B54">
            <w:pPr>
              <w:spacing w:after="0" w:line="268" w:lineRule="exact"/>
              <w:ind w:left="996" w:right="985"/>
              <w:jc w:val="center"/>
              <w:rPr>
                <w:rFonts w:ascii="Cambria" w:hAnsi="Cambria"/>
                <w:sz w:val="20"/>
                <w:szCs w:val="20"/>
              </w:rPr>
            </w:pPr>
            <w:r w:rsidRPr="00782394">
              <w:rPr>
                <w:rFonts w:ascii="Cambria" w:hAnsi="Cambria"/>
                <w:sz w:val="20"/>
                <w:szCs w:val="20"/>
              </w:rPr>
              <w:t>4</w:t>
            </w:r>
          </w:p>
        </w:tc>
        <w:tc>
          <w:tcPr>
            <w:tcW w:w="3078" w:type="dxa"/>
            <w:shd w:val="clear" w:color="auto" w:fill="C2D69B" w:themeFill="accent3" w:themeFillTint="99"/>
          </w:tcPr>
          <w:p w:rsidR="00F83756" w:rsidRPr="00782394" w:rsidRDefault="00F83756" w:rsidP="00BD7B54">
            <w:pPr>
              <w:spacing w:after="0" w:line="268" w:lineRule="exact"/>
              <w:ind w:left="897" w:right="887"/>
              <w:jc w:val="center"/>
              <w:rPr>
                <w:rFonts w:ascii="Cambria" w:hAnsi="Cambria"/>
                <w:sz w:val="20"/>
                <w:szCs w:val="20"/>
              </w:rPr>
            </w:pPr>
            <w:r w:rsidRPr="00782394">
              <w:rPr>
                <w:rFonts w:ascii="Cambria" w:hAnsi="Cambria"/>
                <w:sz w:val="20"/>
                <w:szCs w:val="20"/>
              </w:rPr>
              <w:t>5</w:t>
            </w:r>
          </w:p>
        </w:tc>
      </w:tr>
      <w:tr w:rsidR="00F83756" w:rsidRPr="00782394" w:rsidTr="00BD7B54">
        <w:trPr>
          <w:gridAfter w:val="1"/>
          <w:wAfter w:w="7" w:type="dxa"/>
          <w:trHeight w:val="1077"/>
        </w:trPr>
        <w:tc>
          <w:tcPr>
            <w:tcW w:w="536" w:type="dxa"/>
          </w:tcPr>
          <w:p w:rsidR="00F83756" w:rsidRPr="00782394" w:rsidRDefault="00F83756" w:rsidP="00BD7B54">
            <w:pPr>
              <w:spacing w:after="0" w:line="268" w:lineRule="exact"/>
              <w:ind w:left="110"/>
              <w:rPr>
                <w:rFonts w:ascii="Cambria" w:hAnsi="Cambria"/>
                <w:sz w:val="20"/>
                <w:szCs w:val="20"/>
              </w:rPr>
            </w:pPr>
            <w:r w:rsidRPr="00782394">
              <w:rPr>
                <w:rFonts w:ascii="Cambria" w:hAnsi="Cambria"/>
                <w:sz w:val="20"/>
                <w:szCs w:val="20"/>
              </w:rPr>
              <w:t>2</w:t>
            </w:r>
          </w:p>
        </w:tc>
        <w:tc>
          <w:tcPr>
            <w:tcW w:w="4147" w:type="dxa"/>
          </w:tcPr>
          <w:p w:rsidR="00F83756" w:rsidRPr="00782394" w:rsidRDefault="00F83756" w:rsidP="00BD7B54">
            <w:pPr>
              <w:spacing w:after="0" w:line="280" w:lineRule="auto"/>
              <w:ind w:left="107" w:right="144"/>
              <w:rPr>
                <w:rFonts w:ascii="Cambria" w:hAnsi="Cambria"/>
                <w:sz w:val="20"/>
                <w:szCs w:val="20"/>
                <w:lang w:val="en-US"/>
              </w:rPr>
            </w:pPr>
            <w:r w:rsidRPr="00782394">
              <w:rPr>
                <w:rFonts w:ascii="Cambria" w:hAnsi="Cambria"/>
                <w:sz w:val="20"/>
                <w:szCs w:val="20"/>
              </w:rPr>
              <w:t>Meningkatnya Ketersediaan Pangan yang beragam</w:t>
            </w:r>
          </w:p>
        </w:tc>
        <w:tc>
          <w:tcPr>
            <w:tcW w:w="3260" w:type="dxa"/>
          </w:tcPr>
          <w:p w:rsidR="00F83756" w:rsidRPr="00782394" w:rsidRDefault="00F83756" w:rsidP="00BD7B54">
            <w:pPr>
              <w:spacing w:after="0" w:line="280" w:lineRule="auto"/>
              <w:ind w:left="106" w:right="334"/>
              <w:rPr>
                <w:rFonts w:ascii="Cambria" w:hAnsi="Cambria"/>
                <w:sz w:val="20"/>
                <w:szCs w:val="20"/>
              </w:rPr>
            </w:pPr>
            <w:r w:rsidRPr="00782394">
              <w:rPr>
                <w:rFonts w:ascii="Cambria" w:hAnsi="Cambria"/>
                <w:sz w:val="20"/>
                <w:szCs w:val="20"/>
              </w:rPr>
              <w:t>masih rendahnya produksi pangan pokok berbasis sumberdaya lokal</w:t>
            </w:r>
          </w:p>
        </w:tc>
        <w:tc>
          <w:tcPr>
            <w:tcW w:w="3686" w:type="dxa"/>
          </w:tcPr>
          <w:p w:rsidR="00F83756" w:rsidRPr="00782394" w:rsidRDefault="00F83756" w:rsidP="00BD7B54">
            <w:pPr>
              <w:spacing w:after="0" w:line="280" w:lineRule="auto"/>
              <w:ind w:left="108" w:right="475"/>
              <w:rPr>
                <w:rFonts w:ascii="Cambria" w:hAnsi="Cambria"/>
                <w:sz w:val="20"/>
                <w:szCs w:val="20"/>
                <w:lang w:val="fi-FI"/>
              </w:rPr>
            </w:pPr>
            <w:r w:rsidRPr="00782394">
              <w:rPr>
                <w:rFonts w:ascii="Cambria" w:hAnsi="Cambria"/>
                <w:sz w:val="20"/>
                <w:szCs w:val="20"/>
              </w:rPr>
              <w:t>Masih rendah kesadaran pelaku utama (petani) budidaya tanaman selain padi.</w:t>
            </w:r>
          </w:p>
        </w:tc>
        <w:tc>
          <w:tcPr>
            <w:tcW w:w="3078" w:type="dxa"/>
          </w:tcPr>
          <w:p w:rsidR="00F83756" w:rsidRPr="00782394" w:rsidRDefault="00F83756" w:rsidP="00BD7B54">
            <w:pPr>
              <w:spacing w:after="0" w:line="280" w:lineRule="auto"/>
              <w:ind w:left="107" w:right="779"/>
              <w:rPr>
                <w:rFonts w:ascii="Cambria" w:hAnsi="Cambria"/>
                <w:sz w:val="20"/>
                <w:szCs w:val="20"/>
                <w:lang w:val="fi-FI"/>
              </w:rPr>
            </w:pPr>
            <w:r w:rsidRPr="00782394">
              <w:rPr>
                <w:rFonts w:ascii="Cambria" w:hAnsi="Cambria"/>
                <w:sz w:val="20"/>
                <w:szCs w:val="20"/>
                <w:lang w:val="fi-FI"/>
              </w:rPr>
              <w:t>Adanya Program Peningkatan Diversifikasi dan Ketahanan Pangan Masyarakat</w:t>
            </w:r>
          </w:p>
        </w:tc>
      </w:tr>
      <w:tr w:rsidR="00F83756" w:rsidRPr="00782394" w:rsidTr="00BD7B54">
        <w:trPr>
          <w:gridAfter w:val="1"/>
          <w:wAfter w:w="7" w:type="dxa"/>
          <w:trHeight w:val="1159"/>
        </w:trPr>
        <w:tc>
          <w:tcPr>
            <w:tcW w:w="536" w:type="dxa"/>
            <w:shd w:val="clear" w:color="auto" w:fill="D6E3BC" w:themeFill="accent3" w:themeFillTint="66"/>
          </w:tcPr>
          <w:p w:rsidR="00F83756" w:rsidRPr="00782394" w:rsidRDefault="00F83756" w:rsidP="00BD7B54">
            <w:pPr>
              <w:spacing w:after="0" w:line="268" w:lineRule="exact"/>
              <w:ind w:left="110"/>
              <w:rPr>
                <w:rFonts w:ascii="Cambria" w:hAnsi="Cambria"/>
                <w:sz w:val="20"/>
                <w:szCs w:val="20"/>
              </w:rPr>
            </w:pPr>
            <w:r w:rsidRPr="00782394">
              <w:rPr>
                <w:rFonts w:ascii="Cambria" w:hAnsi="Cambria"/>
                <w:sz w:val="20"/>
                <w:szCs w:val="20"/>
              </w:rPr>
              <w:t>3</w:t>
            </w:r>
          </w:p>
        </w:tc>
        <w:tc>
          <w:tcPr>
            <w:tcW w:w="4147" w:type="dxa"/>
            <w:shd w:val="clear" w:color="auto" w:fill="D6E3BC" w:themeFill="accent3" w:themeFillTint="66"/>
          </w:tcPr>
          <w:p w:rsidR="00F83756" w:rsidRPr="00782394" w:rsidRDefault="00F83756" w:rsidP="00BD7B54">
            <w:pPr>
              <w:spacing w:after="0" w:line="280" w:lineRule="auto"/>
              <w:ind w:left="107" w:right="139"/>
              <w:rPr>
                <w:rFonts w:ascii="Cambria" w:hAnsi="Cambria"/>
                <w:sz w:val="20"/>
                <w:szCs w:val="20"/>
              </w:rPr>
            </w:pPr>
            <w:r w:rsidRPr="00782394">
              <w:rPr>
                <w:rFonts w:ascii="Cambria" w:hAnsi="Cambria"/>
                <w:sz w:val="20"/>
                <w:szCs w:val="20"/>
              </w:rPr>
              <w:t>Kondisi Iklim</w:t>
            </w:r>
            <w:r w:rsidRPr="00782394">
              <w:rPr>
                <w:rFonts w:ascii="Cambria" w:hAnsi="Cambria"/>
                <w:spacing w:val="5"/>
                <w:sz w:val="20"/>
                <w:szCs w:val="20"/>
              </w:rPr>
              <w:t xml:space="preserve"> </w:t>
            </w:r>
            <w:r w:rsidRPr="00782394">
              <w:rPr>
                <w:rFonts w:ascii="Cambria" w:hAnsi="Cambria"/>
                <w:sz w:val="20"/>
                <w:szCs w:val="20"/>
              </w:rPr>
              <w:t>yang</w:t>
            </w:r>
            <w:r w:rsidRPr="00782394">
              <w:rPr>
                <w:rFonts w:ascii="Cambria" w:hAnsi="Cambria"/>
                <w:spacing w:val="-1"/>
                <w:sz w:val="20"/>
                <w:szCs w:val="20"/>
              </w:rPr>
              <w:t xml:space="preserve"> </w:t>
            </w:r>
            <w:r w:rsidRPr="00782394">
              <w:rPr>
                <w:rFonts w:ascii="Cambria" w:hAnsi="Cambria"/>
                <w:sz w:val="20"/>
                <w:szCs w:val="20"/>
              </w:rPr>
              <w:t>tidak</w:t>
            </w:r>
            <w:r w:rsidRPr="00782394">
              <w:rPr>
                <w:rFonts w:ascii="Cambria" w:hAnsi="Cambria"/>
                <w:spacing w:val="3"/>
                <w:sz w:val="20"/>
                <w:szCs w:val="20"/>
              </w:rPr>
              <w:t xml:space="preserve"> </w:t>
            </w:r>
            <w:r w:rsidRPr="00782394">
              <w:rPr>
                <w:rFonts w:ascii="Cambria" w:hAnsi="Cambria"/>
                <w:sz w:val="20"/>
                <w:szCs w:val="20"/>
              </w:rPr>
              <w:t>stabil (anomali iklim) dan</w:t>
            </w:r>
            <w:r w:rsidRPr="00782394">
              <w:rPr>
                <w:rFonts w:ascii="Cambria" w:hAnsi="Cambria"/>
                <w:spacing w:val="1"/>
                <w:sz w:val="20"/>
                <w:szCs w:val="20"/>
              </w:rPr>
              <w:t xml:space="preserve"> </w:t>
            </w:r>
            <w:r w:rsidRPr="00782394">
              <w:rPr>
                <w:rFonts w:ascii="Cambria" w:hAnsi="Cambria"/>
                <w:sz w:val="20"/>
                <w:szCs w:val="20"/>
              </w:rPr>
              <w:t xml:space="preserve">bencana alam dapat mengakibatkan terjadinya gagal </w:t>
            </w:r>
            <w:r w:rsidRPr="00782394">
              <w:rPr>
                <w:rFonts w:ascii="Cambria" w:hAnsi="Cambria"/>
                <w:spacing w:val="-51"/>
                <w:sz w:val="20"/>
                <w:szCs w:val="20"/>
              </w:rPr>
              <w:t xml:space="preserve"> </w:t>
            </w:r>
            <w:r w:rsidRPr="00782394">
              <w:rPr>
                <w:rFonts w:ascii="Cambria" w:hAnsi="Cambria"/>
                <w:sz w:val="20"/>
                <w:szCs w:val="20"/>
              </w:rPr>
              <w:t>panen</w:t>
            </w:r>
            <w:r w:rsidRPr="00782394">
              <w:rPr>
                <w:rFonts w:ascii="Cambria" w:hAnsi="Cambria"/>
                <w:spacing w:val="4"/>
                <w:sz w:val="20"/>
                <w:szCs w:val="20"/>
              </w:rPr>
              <w:t xml:space="preserve"> </w:t>
            </w:r>
            <w:r w:rsidRPr="00782394">
              <w:rPr>
                <w:rFonts w:ascii="Cambria" w:hAnsi="Cambria"/>
                <w:sz w:val="20"/>
                <w:szCs w:val="20"/>
              </w:rPr>
              <w:t>yang</w:t>
            </w:r>
            <w:r w:rsidRPr="00782394">
              <w:rPr>
                <w:rFonts w:ascii="Cambria" w:hAnsi="Cambria"/>
                <w:spacing w:val="1"/>
                <w:sz w:val="20"/>
                <w:szCs w:val="20"/>
              </w:rPr>
              <w:t xml:space="preserve"> </w:t>
            </w:r>
            <w:r w:rsidRPr="00782394">
              <w:rPr>
                <w:rFonts w:ascii="Cambria" w:hAnsi="Cambria"/>
                <w:sz w:val="20"/>
                <w:szCs w:val="20"/>
              </w:rPr>
              <w:t>menimbulkan</w:t>
            </w:r>
            <w:r w:rsidRPr="00782394">
              <w:rPr>
                <w:rFonts w:ascii="Cambria" w:hAnsi="Cambria"/>
                <w:spacing w:val="-3"/>
                <w:sz w:val="20"/>
                <w:szCs w:val="20"/>
              </w:rPr>
              <w:t xml:space="preserve"> </w:t>
            </w:r>
            <w:r w:rsidRPr="00782394">
              <w:rPr>
                <w:rFonts w:ascii="Cambria" w:hAnsi="Cambria"/>
                <w:sz w:val="20"/>
                <w:szCs w:val="20"/>
              </w:rPr>
              <w:t>kondisi rawan</w:t>
            </w:r>
            <w:r w:rsidRPr="00782394">
              <w:rPr>
                <w:rFonts w:ascii="Cambria" w:hAnsi="Cambria"/>
                <w:spacing w:val="-1"/>
                <w:sz w:val="20"/>
                <w:szCs w:val="20"/>
              </w:rPr>
              <w:t xml:space="preserve"> </w:t>
            </w:r>
            <w:r w:rsidRPr="00782394">
              <w:rPr>
                <w:rFonts w:ascii="Cambria" w:hAnsi="Cambria"/>
                <w:sz w:val="20"/>
                <w:szCs w:val="20"/>
              </w:rPr>
              <w:t>pangan</w:t>
            </w:r>
          </w:p>
        </w:tc>
        <w:tc>
          <w:tcPr>
            <w:tcW w:w="3260" w:type="dxa"/>
            <w:shd w:val="clear" w:color="auto" w:fill="D6E3BC" w:themeFill="accent3" w:themeFillTint="66"/>
          </w:tcPr>
          <w:p w:rsidR="00F83756" w:rsidRPr="00782394" w:rsidRDefault="00F83756" w:rsidP="00BD7B54">
            <w:pPr>
              <w:spacing w:after="0" w:line="280" w:lineRule="auto"/>
              <w:ind w:left="106" w:right="259"/>
              <w:rPr>
                <w:rFonts w:ascii="Cambria" w:hAnsi="Cambria"/>
                <w:sz w:val="20"/>
                <w:szCs w:val="20"/>
              </w:rPr>
            </w:pPr>
            <w:r w:rsidRPr="00782394">
              <w:rPr>
                <w:rFonts w:ascii="Cambria" w:hAnsi="Cambria"/>
                <w:sz w:val="20"/>
                <w:szCs w:val="20"/>
              </w:rPr>
              <w:t>Masih</w:t>
            </w:r>
            <w:r w:rsidRPr="00782394">
              <w:rPr>
                <w:rFonts w:ascii="Cambria" w:hAnsi="Cambria"/>
                <w:spacing w:val="-8"/>
                <w:sz w:val="20"/>
                <w:szCs w:val="20"/>
              </w:rPr>
              <w:t xml:space="preserve"> </w:t>
            </w:r>
            <w:r w:rsidRPr="00782394">
              <w:rPr>
                <w:rFonts w:ascii="Cambria" w:hAnsi="Cambria"/>
                <w:sz w:val="20"/>
                <w:szCs w:val="20"/>
              </w:rPr>
              <w:t>tingginya</w:t>
            </w:r>
            <w:r w:rsidRPr="00782394">
              <w:rPr>
                <w:rFonts w:ascii="Cambria" w:hAnsi="Cambria"/>
                <w:spacing w:val="-7"/>
                <w:sz w:val="20"/>
                <w:szCs w:val="20"/>
              </w:rPr>
              <w:t xml:space="preserve"> </w:t>
            </w:r>
            <w:r w:rsidRPr="00782394">
              <w:rPr>
                <w:rFonts w:ascii="Cambria" w:hAnsi="Cambria"/>
                <w:sz w:val="20"/>
                <w:szCs w:val="20"/>
              </w:rPr>
              <w:t>presentase</w:t>
            </w:r>
            <w:r w:rsidRPr="00782394">
              <w:rPr>
                <w:rFonts w:ascii="Cambria" w:hAnsi="Cambria"/>
                <w:spacing w:val="-50"/>
                <w:sz w:val="20"/>
                <w:szCs w:val="20"/>
              </w:rPr>
              <w:t xml:space="preserve"> </w:t>
            </w:r>
            <w:r w:rsidRPr="00782394">
              <w:rPr>
                <w:rFonts w:ascii="Cambria" w:hAnsi="Cambria"/>
                <w:sz w:val="20"/>
                <w:szCs w:val="20"/>
              </w:rPr>
              <w:t>penduduk</w:t>
            </w:r>
            <w:r w:rsidRPr="00782394">
              <w:rPr>
                <w:rFonts w:ascii="Cambria" w:hAnsi="Cambria"/>
                <w:spacing w:val="3"/>
                <w:sz w:val="20"/>
                <w:szCs w:val="20"/>
              </w:rPr>
              <w:t xml:space="preserve"> </w:t>
            </w:r>
            <w:r w:rsidRPr="00782394">
              <w:rPr>
                <w:rFonts w:ascii="Cambria" w:hAnsi="Cambria"/>
                <w:sz w:val="20"/>
                <w:szCs w:val="20"/>
              </w:rPr>
              <w:t>rawan</w:t>
            </w:r>
            <w:r w:rsidRPr="00782394">
              <w:rPr>
                <w:rFonts w:ascii="Cambria" w:hAnsi="Cambria"/>
                <w:spacing w:val="1"/>
                <w:sz w:val="20"/>
                <w:szCs w:val="20"/>
              </w:rPr>
              <w:t xml:space="preserve"> </w:t>
            </w:r>
            <w:r w:rsidRPr="00782394">
              <w:rPr>
                <w:rFonts w:ascii="Cambria" w:hAnsi="Cambria"/>
                <w:sz w:val="20"/>
                <w:szCs w:val="20"/>
              </w:rPr>
              <w:t>pangan</w:t>
            </w:r>
          </w:p>
        </w:tc>
        <w:tc>
          <w:tcPr>
            <w:tcW w:w="3686" w:type="dxa"/>
            <w:shd w:val="clear" w:color="auto" w:fill="D6E3BC" w:themeFill="accent3" w:themeFillTint="66"/>
          </w:tcPr>
          <w:p w:rsidR="00F83756" w:rsidRPr="00782394" w:rsidRDefault="00F83756" w:rsidP="00BD7B54">
            <w:pPr>
              <w:spacing w:after="0" w:line="280" w:lineRule="auto"/>
              <w:ind w:left="108" w:right="851"/>
              <w:rPr>
                <w:rFonts w:ascii="Cambria" w:hAnsi="Cambria"/>
                <w:sz w:val="20"/>
                <w:szCs w:val="20"/>
              </w:rPr>
            </w:pPr>
            <w:r w:rsidRPr="00782394">
              <w:rPr>
                <w:rFonts w:ascii="Cambria" w:hAnsi="Cambria"/>
                <w:sz w:val="20"/>
                <w:szCs w:val="20"/>
              </w:rPr>
              <w:t>belum teridentifikasinya</w:t>
            </w:r>
            <w:r w:rsidRPr="00782394">
              <w:rPr>
                <w:rFonts w:ascii="Cambria" w:hAnsi="Cambria"/>
                <w:spacing w:val="1"/>
                <w:sz w:val="20"/>
                <w:szCs w:val="20"/>
              </w:rPr>
              <w:t xml:space="preserve"> </w:t>
            </w:r>
            <w:r w:rsidRPr="00782394">
              <w:rPr>
                <w:rFonts w:ascii="Cambria" w:hAnsi="Cambria"/>
                <w:sz w:val="20"/>
                <w:szCs w:val="20"/>
              </w:rPr>
              <w:t>penduduk</w:t>
            </w:r>
            <w:r w:rsidRPr="00782394">
              <w:rPr>
                <w:rFonts w:ascii="Cambria" w:hAnsi="Cambria"/>
                <w:spacing w:val="-5"/>
                <w:sz w:val="20"/>
                <w:szCs w:val="20"/>
              </w:rPr>
              <w:t xml:space="preserve">  </w:t>
            </w:r>
            <w:r w:rsidRPr="00782394">
              <w:rPr>
                <w:rFonts w:ascii="Cambria" w:hAnsi="Cambria"/>
                <w:sz w:val="20"/>
                <w:szCs w:val="20"/>
              </w:rPr>
              <w:t>rawan</w:t>
            </w:r>
            <w:r w:rsidRPr="00782394">
              <w:rPr>
                <w:rFonts w:ascii="Cambria" w:hAnsi="Cambria"/>
                <w:spacing w:val="-7"/>
                <w:sz w:val="20"/>
                <w:szCs w:val="20"/>
              </w:rPr>
              <w:t xml:space="preserve">  </w:t>
            </w:r>
            <w:r w:rsidRPr="00782394">
              <w:rPr>
                <w:rFonts w:ascii="Cambria" w:hAnsi="Cambria"/>
                <w:sz w:val="20"/>
                <w:szCs w:val="20"/>
              </w:rPr>
              <w:t>pangan</w:t>
            </w:r>
          </w:p>
        </w:tc>
        <w:tc>
          <w:tcPr>
            <w:tcW w:w="3078" w:type="dxa"/>
            <w:shd w:val="clear" w:color="auto" w:fill="D6E3BC" w:themeFill="accent3" w:themeFillTint="66"/>
          </w:tcPr>
          <w:p w:rsidR="00F83756" w:rsidRPr="00782394" w:rsidRDefault="00F83756" w:rsidP="00BD7B54">
            <w:pPr>
              <w:spacing w:after="0" w:line="280" w:lineRule="auto"/>
              <w:ind w:left="107" w:right="329"/>
              <w:rPr>
                <w:rFonts w:ascii="Cambria" w:hAnsi="Cambria"/>
                <w:sz w:val="20"/>
                <w:szCs w:val="20"/>
              </w:rPr>
            </w:pPr>
            <w:r w:rsidRPr="00782394">
              <w:rPr>
                <w:rFonts w:ascii="Cambria" w:hAnsi="Cambria"/>
                <w:sz w:val="20"/>
                <w:szCs w:val="20"/>
              </w:rPr>
              <w:t>Adanya basis data terpadu</w:t>
            </w:r>
            <w:r w:rsidRPr="00782394">
              <w:rPr>
                <w:rFonts w:ascii="Cambria" w:hAnsi="Cambria"/>
                <w:spacing w:val="-51"/>
                <w:sz w:val="20"/>
                <w:szCs w:val="20"/>
              </w:rPr>
              <w:t xml:space="preserve"> </w:t>
            </w:r>
            <w:r w:rsidRPr="00782394">
              <w:rPr>
                <w:rFonts w:ascii="Cambria" w:hAnsi="Cambria"/>
                <w:sz w:val="20"/>
                <w:szCs w:val="20"/>
              </w:rPr>
              <w:t xml:space="preserve">kemiskinan </w:t>
            </w:r>
          </w:p>
        </w:tc>
      </w:tr>
      <w:tr w:rsidR="00F83756" w:rsidRPr="00782394" w:rsidTr="00BD7B54">
        <w:trPr>
          <w:gridAfter w:val="1"/>
          <w:wAfter w:w="7" w:type="dxa"/>
          <w:trHeight w:val="955"/>
        </w:trPr>
        <w:tc>
          <w:tcPr>
            <w:tcW w:w="536" w:type="dxa"/>
          </w:tcPr>
          <w:p w:rsidR="00F83756" w:rsidRPr="00782394" w:rsidRDefault="00F83756" w:rsidP="00BD7B54">
            <w:pPr>
              <w:spacing w:after="0" w:line="268" w:lineRule="exact"/>
              <w:ind w:left="110"/>
              <w:rPr>
                <w:rFonts w:ascii="Cambria" w:hAnsi="Cambria"/>
                <w:sz w:val="20"/>
                <w:szCs w:val="20"/>
              </w:rPr>
            </w:pPr>
            <w:r w:rsidRPr="00782394">
              <w:rPr>
                <w:rFonts w:ascii="Cambria" w:hAnsi="Cambria"/>
                <w:sz w:val="20"/>
                <w:szCs w:val="20"/>
              </w:rPr>
              <w:t>4</w:t>
            </w:r>
          </w:p>
        </w:tc>
        <w:tc>
          <w:tcPr>
            <w:tcW w:w="4147" w:type="dxa"/>
          </w:tcPr>
          <w:p w:rsidR="00F83756" w:rsidRPr="00782394" w:rsidRDefault="00F83756" w:rsidP="00BD7B54">
            <w:pPr>
              <w:spacing w:after="0" w:line="280" w:lineRule="auto"/>
              <w:ind w:left="174" w:right="118"/>
              <w:rPr>
                <w:rFonts w:ascii="Cambria" w:hAnsi="Cambria"/>
                <w:sz w:val="20"/>
                <w:szCs w:val="20"/>
              </w:rPr>
            </w:pPr>
            <w:r w:rsidRPr="00782394">
              <w:rPr>
                <w:rFonts w:ascii="Cambria" w:hAnsi="Cambria"/>
                <w:sz w:val="20"/>
                <w:szCs w:val="20"/>
              </w:rPr>
              <w:t>Perubahan teknologi dan jumlah  penduduk</w:t>
            </w:r>
            <w:r w:rsidRPr="00782394">
              <w:rPr>
                <w:rFonts w:ascii="Cambria" w:hAnsi="Cambria"/>
                <w:spacing w:val="-51"/>
                <w:sz w:val="20"/>
                <w:szCs w:val="20"/>
              </w:rPr>
              <w:t xml:space="preserve">       </w:t>
            </w:r>
            <w:r w:rsidRPr="00782394">
              <w:rPr>
                <w:rFonts w:ascii="Cambria" w:hAnsi="Cambria"/>
                <w:sz w:val="20"/>
                <w:szCs w:val="20"/>
              </w:rPr>
              <w:t>menyebabkan      tekanan  tersendiri terhadap</w:t>
            </w:r>
            <w:r w:rsidRPr="00782394">
              <w:rPr>
                <w:rFonts w:ascii="Cambria" w:hAnsi="Cambria"/>
                <w:spacing w:val="1"/>
                <w:sz w:val="20"/>
                <w:szCs w:val="20"/>
              </w:rPr>
              <w:t xml:space="preserve"> </w:t>
            </w:r>
            <w:r w:rsidRPr="00782394">
              <w:rPr>
                <w:rFonts w:ascii="Cambria" w:hAnsi="Cambria"/>
                <w:sz w:val="20"/>
                <w:szCs w:val="20"/>
              </w:rPr>
              <w:t xml:space="preserve">keseimbangan antara  produksi  pangan  dan </w:t>
            </w:r>
            <w:r w:rsidRPr="00782394">
              <w:rPr>
                <w:rFonts w:ascii="Cambria" w:hAnsi="Cambria"/>
                <w:spacing w:val="-51"/>
                <w:sz w:val="20"/>
                <w:szCs w:val="20"/>
              </w:rPr>
              <w:t xml:space="preserve"> </w:t>
            </w:r>
            <w:r w:rsidRPr="00782394">
              <w:rPr>
                <w:rFonts w:ascii="Cambria" w:hAnsi="Cambria"/>
                <w:sz w:val="20"/>
                <w:szCs w:val="20"/>
              </w:rPr>
              <w:t>penduduk</w:t>
            </w:r>
          </w:p>
        </w:tc>
        <w:tc>
          <w:tcPr>
            <w:tcW w:w="3260" w:type="dxa"/>
          </w:tcPr>
          <w:p w:rsidR="00F83756" w:rsidRPr="00782394" w:rsidRDefault="00F83756" w:rsidP="00BD7B54">
            <w:pPr>
              <w:spacing w:after="0" w:line="280" w:lineRule="auto"/>
              <w:ind w:left="106" w:right="181"/>
              <w:rPr>
                <w:rFonts w:ascii="Cambria" w:hAnsi="Cambria"/>
                <w:sz w:val="20"/>
                <w:szCs w:val="20"/>
              </w:rPr>
            </w:pPr>
            <w:r w:rsidRPr="00782394">
              <w:rPr>
                <w:rFonts w:ascii="Cambria" w:hAnsi="Cambria"/>
                <w:sz w:val="20"/>
                <w:szCs w:val="20"/>
              </w:rPr>
              <w:t>Masih</w:t>
            </w:r>
            <w:r w:rsidRPr="00782394">
              <w:rPr>
                <w:rFonts w:ascii="Cambria" w:hAnsi="Cambria"/>
                <w:spacing w:val="1"/>
                <w:sz w:val="20"/>
                <w:szCs w:val="20"/>
              </w:rPr>
              <w:t xml:space="preserve"> </w:t>
            </w:r>
            <w:r w:rsidRPr="00782394">
              <w:rPr>
                <w:rFonts w:ascii="Cambria" w:hAnsi="Cambria"/>
                <w:sz w:val="20"/>
                <w:szCs w:val="20"/>
              </w:rPr>
              <w:t>rendahnya</w:t>
            </w:r>
            <w:r w:rsidRPr="00782394">
              <w:rPr>
                <w:rFonts w:ascii="Cambria" w:hAnsi="Cambria"/>
                <w:spacing w:val="2"/>
                <w:sz w:val="20"/>
                <w:szCs w:val="20"/>
              </w:rPr>
              <w:t xml:space="preserve"> </w:t>
            </w:r>
            <w:r w:rsidRPr="00782394">
              <w:rPr>
                <w:rFonts w:ascii="Cambria" w:hAnsi="Cambria"/>
                <w:sz w:val="20"/>
                <w:szCs w:val="20"/>
              </w:rPr>
              <w:t>pola</w:t>
            </w:r>
            <w:r w:rsidRPr="00782394">
              <w:rPr>
                <w:rFonts w:ascii="Cambria" w:hAnsi="Cambria"/>
                <w:spacing w:val="1"/>
                <w:sz w:val="20"/>
                <w:szCs w:val="20"/>
              </w:rPr>
              <w:t xml:space="preserve"> </w:t>
            </w:r>
            <w:r w:rsidRPr="00782394">
              <w:rPr>
                <w:rFonts w:ascii="Cambria" w:hAnsi="Cambria"/>
                <w:sz w:val="20"/>
                <w:szCs w:val="20"/>
              </w:rPr>
              <w:t>konsumsi pangan</w:t>
            </w:r>
            <w:r w:rsidRPr="00782394">
              <w:rPr>
                <w:rFonts w:ascii="Cambria" w:hAnsi="Cambria"/>
                <w:spacing w:val="1"/>
                <w:sz w:val="20"/>
                <w:szCs w:val="20"/>
              </w:rPr>
              <w:t xml:space="preserve"> </w:t>
            </w:r>
            <w:r w:rsidRPr="00782394">
              <w:rPr>
                <w:rFonts w:ascii="Cambria" w:hAnsi="Cambria"/>
                <w:sz w:val="20"/>
                <w:szCs w:val="20"/>
              </w:rPr>
              <w:t>masyarakat yang beragam</w:t>
            </w:r>
            <w:r w:rsidRPr="00782394">
              <w:rPr>
                <w:rFonts w:ascii="Cambria" w:hAnsi="Cambria"/>
                <w:spacing w:val="1"/>
                <w:sz w:val="20"/>
                <w:szCs w:val="20"/>
              </w:rPr>
              <w:t xml:space="preserve"> </w:t>
            </w:r>
            <w:r w:rsidRPr="00782394">
              <w:rPr>
                <w:rFonts w:ascii="Cambria" w:hAnsi="Cambria"/>
                <w:sz w:val="20"/>
                <w:szCs w:val="20"/>
              </w:rPr>
              <w:t>bergizi,</w:t>
            </w:r>
            <w:r w:rsidRPr="00782394">
              <w:rPr>
                <w:rFonts w:ascii="Cambria" w:hAnsi="Cambria"/>
                <w:spacing w:val="-5"/>
                <w:sz w:val="20"/>
                <w:szCs w:val="20"/>
              </w:rPr>
              <w:t xml:space="preserve"> </w:t>
            </w:r>
            <w:r w:rsidRPr="00782394">
              <w:rPr>
                <w:rFonts w:ascii="Cambria" w:hAnsi="Cambria"/>
                <w:sz w:val="20"/>
                <w:szCs w:val="20"/>
              </w:rPr>
              <w:t>seimbang</w:t>
            </w:r>
            <w:r w:rsidRPr="00782394">
              <w:rPr>
                <w:rFonts w:ascii="Cambria" w:hAnsi="Cambria"/>
                <w:spacing w:val="-4"/>
                <w:sz w:val="20"/>
                <w:szCs w:val="20"/>
              </w:rPr>
              <w:t xml:space="preserve"> </w:t>
            </w:r>
            <w:r w:rsidRPr="00782394">
              <w:rPr>
                <w:rFonts w:ascii="Cambria" w:hAnsi="Cambria"/>
                <w:sz w:val="20"/>
                <w:szCs w:val="20"/>
              </w:rPr>
              <w:t>dan</w:t>
            </w:r>
            <w:r w:rsidRPr="00782394">
              <w:rPr>
                <w:rFonts w:ascii="Cambria" w:hAnsi="Cambria"/>
                <w:spacing w:val="-3"/>
                <w:sz w:val="20"/>
                <w:szCs w:val="20"/>
              </w:rPr>
              <w:t xml:space="preserve"> </w:t>
            </w:r>
            <w:r w:rsidRPr="00782394">
              <w:rPr>
                <w:rFonts w:ascii="Cambria" w:hAnsi="Cambria"/>
                <w:sz w:val="20"/>
                <w:szCs w:val="20"/>
              </w:rPr>
              <w:t>aman</w:t>
            </w:r>
          </w:p>
        </w:tc>
        <w:tc>
          <w:tcPr>
            <w:tcW w:w="3686" w:type="dxa"/>
          </w:tcPr>
          <w:p w:rsidR="00F83756" w:rsidRPr="00782394" w:rsidRDefault="00F83756" w:rsidP="00BD7B54">
            <w:pPr>
              <w:spacing w:after="0" w:line="280" w:lineRule="auto"/>
              <w:ind w:left="108" w:right="142"/>
              <w:rPr>
                <w:rFonts w:ascii="Cambria" w:hAnsi="Cambria"/>
                <w:sz w:val="20"/>
                <w:szCs w:val="20"/>
              </w:rPr>
            </w:pPr>
            <w:r w:rsidRPr="00782394">
              <w:rPr>
                <w:rFonts w:ascii="Cambria" w:hAnsi="Cambria"/>
                <w:sz w:val="20"/>
                <w:szCs w:val="20"/>
              </w:rPr>
              <w:t>Konsumsi pangan</w:t>
            </w:r>
            <w:r w:rsidRPr="00782394">
              <w:rPr>
                <w:rFonts w:ascii="Cambria" w:hAnsi="Cambria"/>
                <w:spacing w:val="1"/>
                <w:sz w:val="20"/>
                <w:szCs w:val="20"/>
              </w:rPr>
              <w:t xml:space="preserve"> </w:t>
            </w:r>
            <w:r w:rsidRPr="00782394">
              <w:rPr>
                <w:rFonts w:ascii="Cambria" w:hAnsi="Cambria"/>
                <w:sz w:val="20"/>
                <w:szCs w:val="20"/>
              </w:rPr>
              <w:t>masyarakat</w:t>
            </w:r>
            <w:r w:rsidRPr="00782394">
              <w:rPr>
                <w:rFonts w:ascii="Cambria" w:hAnsi="Cambria"/>
                <w:spacing w:val="1"/>
                <w:sz w:val="20"/>
                <w:szCs w:val="20"/>
              </w:rPr>
              <w:t xml:space="preserve"> </w:t>
            </w:r>
            <w:r w:rsidRPr="00782394">
              <w:rPr>
                <w:rFonts w:ascii="Cambria" w:hAnsi="Cambria"/>
                <w:sz w:val="20"/>
                <w:szCs w:val="20"/>
              </w:rPr>
              <w:t>belum</w:t>
            </w:r>
            <w:r w:rsidRPr="00782394">
              <w:rPr>
                <w:rFonts w:ascii="Cambria" w:hAnsi="Cambria"/>
                <w:spacing w:val="5"/>
                <w:sz w:val="20"/>
                <w:szCs w:val="20"/>
              </w:rPr>
              <w:t xml:space="preserve"> </w:t>
            </w:r>
            <w:r w:rsidRPr="00782394">
              <w:rPr>
                <w:rFonts w:ascii="Cambria" w:hAnsi="Cambria"/>
                <w:sz w:val="20"/>
                <w:szCs w:val="20"/>
              </w:rPr>
              <w:t>beragam,</w:t>
            </w:r>
            <w:r w:rsidRPr="00782394">
              <w:rPr>
                <w:rFonts w:ascii="Cambria" w:hAnsi="Cambria"/>
                <w:spacing w:val="1"/>
                <w:sz w:val="20"/>
                <w:szCs w:val="20"/>
              </w:rPr>
              <w:t xml:space="preserve"> </w:t>
            </w:r>
            <w:r w:rsidRPr="00782394">
              <w:rPr>
                <w:rFonts w:ascii="Cambria" w:hAnsi="Cambria"/>
                <w:sz w:val="20"/>
                <w:szCs w:val="20"/>
              </w:rPr>
              <w:t>bergizi,</w:t>
            </w:r>
            <w:r w:rsidRPr="00782394">
              <w:rPr>
                <w:rFonts w:ascii="Cambria" w:hAnsi="Cambria"/>
                <w:spacing w:val="1"/>
                <w:sz w:val="20"/>
                <w:szCs w:val="20"/>
              </w:rPr>
              <w:t xml:space="preserve"> </w:t>
            </w:r>
            <w:r w:rsidRPr="00782394">
              <w:rPr>
                <w:rFonts w:ascii="Cambria" w:hAnsi="Cambria"/>
                <w:sz w:val="20"/>
                <w:szCs w:val="20"/>
              </w:rPr>
              <w:t xml:space="preserve">seimbang dan aman (B2SA) </w:t>
            </w:r>
          </w:p>
        </w:tc>
        <w:tc>
          <w:tcPr>
            <w:tcW w:w="3078" w:type="dxa"/>
          </w:tcPr>
          <w:p w:rsidR="00F83756" w:rsidRPr="00782394" w:rsidRDefault="00F83756" w:rsidP="00BD7B54">
            <w:pPr>
              <w:spacing w:after="0" w:line="280" w:lineRule="auto"/>
              <w:ind w:left="107" w:right="427"/>
              <w:rPr>
                <w:rFonts w:ascii="Cambria" w:hAnsi="Cambria"/>
                <w:sz w:val="20"/>
                <w:szCs w:val="20"/>
                <w:lang w:val="fi-FI"/>
              </w:rPr>
            </w:pPr>
            <w:r w:rsidRPr="00782394">
              <w:rPr>
                <w:rFonts w:ascii="Cambria" w:hAnsi="Cambria"/>
                <w:sz w:val="20"/>
                <w:szCs w:val="20"/>
                <w:lang w:val="fi-FI"/>
              </w:rPr>
              <w:t>Tersedianya</w:t>
            </w:r>
            <w:r w:rsidRPr="00782394">
              <w:rPr>
                <w:rFonts w:ascii="Cambria" w:hAnsi="Cambria"/>
                <w:spacing w:val="1"/>
                <w:sz w:val="20"/>
                <w:szCs w:val="20"/>
                <w:lang w:val="fi-FI"/>
              </w:rPr>
              <w:t xml:space="preserve"> </w:t>
            </w:r>
            <w:r w:rsidRPr="00782394">
              <w:rPr>
                <w:rFonts w:ascii="Cambria" w:hAnsi="Cambria"/>
                <w:sz w:val="20"/>
                <w:szCs w:val="20"/>
                <w:lang w:val="fi-FI"/>
              </w:rPr>
              <w:t>potensi</w:t>
            </w:r>
            <w:r w:rsidRPr="00782394">
              <w:rPr>
                <w:rFonts w:ascii="Cambria" w:hAnsi="Cambria"/>
                <w:spacing w:val="1"/>
                <w:sz w:val="20"/>
                <w:szCs w:val="20"/>
                <w:lang w:val="fi-FI"/>
              </w:rPr>
              <w:t xml:space="preserve"> </w:t>
            </w:r>
            <w:r w:rsidRPr="00782394">
              <w:rPr>
                <w:rFonts w:ascii="Cambria" w:hAnsi="Cambria"/>
                <w:sz w:val="20"/>
                <w:szCs w:val="20"/>
                <w:lang w:val="fi-FI"/>
              </w:rPr>
              <w:t>keanekaragaman</w:t>
            </w:r>
            <w:r w:rsidRPr="00782394">
              <w:rPr>
                <w:rFonts w:ascii="Cambria" w:hAnsi="Cambria"/>
                <w:spacing w:val="-13"/>
                <w:sz w:val="20"/>
                <w:szCs w:val="20"/>
                <w:lang w:val="fi-FI"/>
              </w:rPr>
              <w:t xml:space="preserve"> </w:t>
            </w:r>
            <w:r w:rsidRPr="00782394">
              <w:rPr>
                <w:rFonts w:ascii="Cambria" w:hAnsi="Cambria"/>
                <w:sz w:val="20"/>
                <w:szCs w:val="20"/>
                <w:lang w:val="fi-FI"/>
              </w:rPr>
              <w:t>pangan</w:t>
            </w:r>
            <w:r w:rsidRPr="00782394">
              <w:rPr>
                <w:rFonts w:ascii="Cambria" w:hAnsi="Cambria"/>
                <w:spacing w:val="-51"/>
                <w:sz w:val="20"/>
                <w:szCs w:val="20"/>
                <w:lang w:val="fi-FI"/>
              </w:rPr>
              <w:t xml:space="preserve"> </w:t>
            </w:r>
            <w:r w:rsidRPr="00782394">
              <w:rPr>
                <w:rFonts w:ascii="Cambria" w:hAnsi="Cambria"/>
                <w:sz w:val="20"/>
                <w:szCs w:val="20"/>
                <w:lang w:val="fi-FI"/>
              </w:rPr>
              <w:t>lokal</w:t>
            </w:r>
          </w:p>
        </w:tc>
      </w:tr>
      <w:tr w:rsidR="00F83756" w:rsidRPr="008C13F2" w:rsidTr="00BD7B54">
        <w:trPr>
          <w:gridAfter w:val="1"/>
          <w:wAfter w:w="7" w:type="dxa"/>
          <w:trHeight w:val="1192"/>
        </w:trPr>
        <w:tc>
          <w:tcPr>
            <w:tcW w:w="536" w:type="dxa"/>
            <w:shd w:val="clear" w:color="auto" w:fill="D6E3BC" w:themeFill="accent3" w:themeFillTint="66"/>
          </w:tcPr>
          <w:p w:rsidR="00F83756" w:rsidRPr="00CC466A" w:rsidRDefault="00F83756" w:rsidP="00BD7B54">
            <w:pPr>
              <w:spacing w:after="0" w:line="268" w:lineRule="exact"/>
              <w:ind w:left="110"/>
              <w:rPr>
                <w:rFonts w:ascii="Cambria" w:hAnsi="Cambria"/>
                <w:sz w:val="20"/>
                <w:szCs w:val="20"/>
              </w:rPr>
            </w:pPr>
            <w:r w:rsidRPr="00CC466A">
              <w:rPr>
                <w:rFonts w:ascii="Cambria" w:hAnsi="Cambria"/>
                <w:sz w:val="20"/>
                <w:szCs w:val="20"/>
              </w:rPr>
              <w:t>5</w:t>
            </w:r>
          </w:p>
        </w:tc>
        <w:tc>
          <w:tcPr>
            <w:tcW w:w="4147" w:type="dxa"/>
            <w:shd w:val="clear" w:color="auto" w:fill="D6E3BC" w:themeFill="accent3" w:themeFillTint="66"/>
          </w:tcPr>
          <w:p w:rsidR="00F83756" w:rsidRPr="00CC466A" w:rsidRDefault="00F83756" w:rsidP="00BD7B54">
            <w:pPr>
              <w:spacing w:after="0"/>
              <w:ind w:left="107"/>
              <w:rPr>
                <w:rFonts w:ascii="Cambria" w:hAnsi="Cambria"/>
                <w:sz w:val="20"/>
                <w:szCs w:val="20"/>
              </w:rPr>
            </w:pPr>
            <w:r w:rsidRPr="00CC466A">
              <w:rPr>
                <w:rFonts w:ascii="Cambria" w:hAnsi="Cambria"/>
                <w:sz w:val="20"/>
                <w:szCs w:val="20"/>
              </w:rPr>
              <w:t>Meningkatnya penanganan keamanan pangan segar melalui peningkatan peran produsen dan kepedulian konsumsi.</w:t>
            </w:r>
          </w:p>
        </w:tc>
        <w:tc>
          <w:tcPr>
            <w:tcW w:w="3260" w:type="dxa"/>
            <w:shd w:val="clear" w:color="auto" w:fill="D6E3BC" w:themeFill="accent3" w:themeFillTint="66"/>
          </w:tcPr>
          <w:p w:rsidR="00F83756" w:rsidRPr="00CC466A" w:rsidRDefault="00F83756" w:rsidP="00BD7B54">
            <w:pPr>
              <w:spacing w:after="0" w:line="280" w:lineRule="auto"/>
              <w:ind w:left="106" w:right="-23"/>
              <w:rPr>
                <w:rFonts w:ascii="Cambria" w:hAnsi="Cambria"/>
                <w:sz w:val="20"/>
                <w:szCs w:val="20"/>
                <w:lang w:val="fi-FI"/>
              </w:rPr>
            </w:pPr>
            <w:r w:rsidRPr="00CC466A">
              <w:rPr>
                <w:rFonts w:ascii="Cambria" w:hAnsi="Cambria"/>
                <w:sz w:val="20"/>
                <w:szCs w:val="20"/>
                <w:lang w:val="fi-FI"/>
              </w:rPr>
              <w:t>Keamanan Pangan masih memerlukan penanganan serius dan masih ditemukannya kasus ketidakamanan pangan</w:t>
            </w:r>
          </w:p>
        </w:tc>
        <w:tc>
          <w:tcPr>
            <w:tcW w:w="3686" w:type="dxa"/>
            <w:shd w:val="clear" w:color="auto" w:fill="D6E3BC" w:themeFill="accent3" w:themeFillTint="66"/>
          </w:tcPr>
          <w:p w:rsidR="00F83756" w:rsidRPr="00CC466A" w:rsidRDefault="00F83756" w:rsidP="00BD7B54">
            <w:pPr>
              <w:spacing w:after="0" w:line="280" w:lineRule="auto"/>
              <w:ind w:left="108" w:right="190"/>
              <w:rPr>
                <w:rFonts w:ascii="Cambria" w:hAnsi="Cambria"/>
                <w:sz w:val="20"/>
                <w:szCs w:val="20"/>
              </w:rPr>
            </w:pPr>
            <w:r w:rsidRPr="00CC466A">
              <w:rPr>
                <w:rFonts w:ascii="Cambria" w:hAnsi="Cambria"/>
                <w:sz w:val="20"/>
                <w:szCs w:val="20"/>
              </w:rPr>
              <w:t>Rendahnya kepedulian produsen dalam menghasilkan produk pangan yang aman</w:t>
            </w:r>
          </w:p>
        </w:tc>
        <w:tc>
          <w:tcPr>
            <w:tcW w:w="3078" w:type="dxa"/>
            <w:shd w:val="clear" w:color="auto" w:fill="D6E3BC" w:themeFill="accent3" w:themeFillTint="66"/>
          </w:tcPr>
          <w:p w:rsidR="00F83756" w:rsidRPr="00CC466A" w:rsidRDefault="00F83756" w:rsidP="00BD7B54">
            <w:pPr>
              <w:spacing w:after="0" w:line="280" w:lineRule="auto"/>
              <w:ind w:left="165"/>
              <w:rPr>
                <w:rFonts w:ascii="Cambria" w:hAnsi="Cambria"/>
                <w:sz w:val="20"/>
                <w:szCs w:val="20"/>
                <w:lang w:val="fi-FI"/>
              </w:rPr>
            </w:pPr>
            <w:r w:rsidRPr="00CC466A">
              <w:rPr>
                <w:rFonts w:ascii="Cambria" w:hAnsi="Cambria"/>
                <w:sz w:val="20"/>
                <w:szCs w:val="20"/>
              </w:rPr>
              <w:t>Telah dibentuknya Otoritas Kompetensi Keamanan Pangan Daerah</w:t>
            </w:r>
          </w:p>
        </w:tc>
      </w:tr>
    </w:tbl>
    <w:p w:rsidR="006E17E9" w:rsidRPr="008C13F2" w:rsidRDefault="006E17E9" w:rsidP="008C13F2">
      <w:pPr>
        <w:spacing w:after="0" w:line="280" w:lineRule="auto"/>
        <w:ind w:left="709" w:right="372" w:hanging="283"/>
        <w:rPr>
          <w:rFonts w:ascii="Cambria" w:hAnsi="Cambria"/>
          <w:i/>
          <w:sz w:val="24"/>
          <w:szCs w:val="24"/>
        </w:rPr>
        <w:sectPr w:rsidR="006E17E9" w:rsidRPr="008C13F2" w:rsidSect="00F83756">
          <w:pgSz w:w="16838" w:h="11906" w:orient="landscape" w:code="9"/>
          <w:pgMar w:top="1300" w:right="280" w:bottom="1600" w:left="1140" w:header="720" w:footer="720" w:gutter="0"/>
          <w:cols w:space="720"/>
          <w:docGrid w:linePitch="299"/>
        </w:sectPr>
      </w:pPr>
      <w:r w:rsidRPr="008C13F2">
        <w:rPr>
          <w:rFonts w:ascii="Cambria" w:hAnsi="Cambria"/>
          <w:i/>
          <w:sz w:val="24"/>
          <w:szCs w:val="24"/>
        </w:rPr>
        <w:br w:type="textWrapping" w:clear="all"/>
      </w:r>
      <w:r w:rsidRPr="008C13F2">
        <w:rPr>
          <w:rFonts w:ascii="Cambria" w:hAnsi="Cambria"/>
          <w:i/>
          <w:sz w:val="24"/>
          <w:szCs w:val="24"/>
        </w:rPr>
        <w:br w:type="textWrapping" w:clear="all"/>
      </w:r>
    </w:p>
    <w:p w:rsidR="00B0618F" w:rsidRPr="008C13F2" w:rsidRDefault="00B0618F" w:rsidP="008C13F2">
      <w:pPr>
        <w:spacing w:after="0"/>
        <w:rPr>
          <w:rFonts w:ascii="Cambria" w:hAnsi="Cambria"/>
          <w:i/>
          <w:sz w:val="24"/>
          <w:szCs w:val="24"/>
        </w:rPr>
        <w:sectPr w:rsidR="00B0618F" w:rsidRPr="008C13F2" w:rsidSect="00F83756">
          <w:pgSz w:w="11906" w:h="16838" w:code="9"/>
          <w:pgMar w:top="1140" w:right="1300" w:bottom="280" w:left="1600" w:header="720" w:footer="720" w:gutter="0"/>
          <w:cols w:space="720"/>
          <w:docGrid w:linePitch="299"/>
        </w:sectPr>
      </w:pPr>
    </w:p>
    <w:p w:rsidR="005513D7" w:rsidRDefault="00C31644" w:rsidP="00D668DC">
      <w:pPr>
        <w:numPr>
          <w:ilvl w:val="1"/>
          <w:numId w:val="29"/>
        </w:numPr>
        <w:spacing w:after="0" w:line="360" w:lineRule="auto"/>
        <w:ind w:left="426" w:hanging="426"/>
        <w:jc w:val="both"/>
        <w:rPr>
          <w:rFonts w:ascii="Cambria" w:hAnsi="Cambria"/>
          <w:b/>
          <w:sz w:val="24"/>
          <w:szCs w:val="24"/>
        </w:rPr>
      </w:pPr>
      <w:r w:rsidRPr="008C13F2">
        <w:rPr>
          <w:rFonts w:ascii="Cambria" w:hAnsi="Cambria"/>
          <w:b/>
          <w:sz w:val="24"/>
          <w:szCs w:val="24"/>
        </w:rPr>
        <w:lastRenderedPageBreak/>
        <w:t>P</w:t>
      </w:r>
      <w:r w:rsidR="006005F9" w:rsidRPr="008C13F2">
        <w:rPr>
          <w:rFonts w:ascii="Cambria" w:hAnsi="Cambria"/>
          <w:b/>
          <w:sz w:val="24"/>
          <w:szCs w:val="24"/>
        </w:rPr>
        <w:t>enentuan Isu-Isu Strategis</w:t>
      </w:r>
      <w:r w:rsidR="00A41FB6" w:rsidRPr="008C13F2">
        <w:rPr>
          <w:rFonts w:ascii="Cambria" w:hAnsi="Cambria"/>
          <w:b/>
          <w:sz w:val="24"/>
          <w:szCs w:val="24"/>
          <w:lang w:val="fi-FI"/>
        </w:rPr>
        <w:t xml:space="preserve"> pelaksana tugas dan fungsi pelayanan SKPD</w:t>
      </w:r>
    </w:p>
    <w:p w:rsidR="006005F9" w:rsidRPr="005513D7" w:rsidRDefault="005513D7" w:rsidP="005513D7">
      <w:pPr>
        <w:spacing w:after="0" w:line="360" w:lineRule="auto"/>
        <w:ind w:left="426"/>
        <w:jc w:val="both"/>
        <w:rPr>
          <w:rFonts w:ascii="Cambria" w:hAnsi="Cambria"/>
          <w:b/>
          <w:sz w:val="24"/>
          <w:szCs w:val="24"/>
        </w:rPr>
      </w:pPr>
      <w:r>
        <w:rPr>
          <w:rFonts w:ascii="Cambria" w:hAnsi="Cambria"/>
          <w:b/>
          <w:sz w:val="24"/>
          <w:szCs w:val="24"/>
        </w:rPr>
        <w:tab/>
      </w:r>
      <w:r w:rsidR="006005F9" w:rsidRPr="005513D7">
        <w:rPr>
          <w:rFonts w:ascii="Cambria" w:hAnsi="Cambria"/>
          <w:bCs/>
          <w:sz w:val="24"/>
          <w:szCs w:val="24"/>
          <w:lang w:val="fi-FI"/>
        </w:rPr>
        <w:t>Ketahanan pangan merupakan isu pokok dalam pemenuhan kesejahteraan masyarakat karena akan menentukan kestabilan ekonomi, sosial, dan politik dalam suatu negara. Pemenuhan kebutuhan pangan menjadi tantangan tersendiri bagi Indonesia yang merupakan Negara kepulauan. Luas wilayah Indonesia secara geografis menjadi penyebab adanya perbedaan kondisi tanah dan kecocokan terhadap jenis-jenis tanaman termasuk tanaman pangan.</w:t>
      </w:r>
      <w:r w:rsidR="00271E2D" w:rsidRPr="005513D7">
        <w:rPr>
          <w:rFonts w:ascii="Cambria" w:hAnsi="Cambria"/>
          <w:bCs/>
          <w:sz w:val="24"/>
          <w:szCs w:val="24"/>
          <w:lang w:val="fi-FI"/>
        </w:rPr>
        <w:t xml:space="preserve"> </w:t>
      </w:r>
      <w:r w:rsidR="006005F9" w:rsidRPr="005513D7">
        <w:rPr>
          <w:rFonts w:ascii="Cambria" w:hAnsi="Cambria"/>
          <w:bCs/>
          <w:sz w:val="24"/>
          <w:szCs w:val="24"/>
          <w:lang w:val="fi-FI"/>
        </w:rPr>
        <w:t>Perbedaan budaya bercocok tanam dan makanan pokok antar daerah juga memengaruhi pilihan masyarakat dalam memilih komoditas pertani.</w:t>
      </w:r>
      <w:r w:rsidR="003B5068" w:rsidRPr="005513D7">
        <w:rPr>
          <w:rFonts w:ascii="Cambria" w:hAnsi="Cambria"/>
          <w:bCs/>
          <w:sz w:val="24"/>
          <w:szCs w:val="24"/>
          <w:lang w:val="fi-FI"/>
        </w:rPr>
        <w:t xml:space="preserve"> </w:t>
      </w:r>
      <w:r w:rsidR="003B5068" w:rsidRPr="005513D7">
        <w:rPr>
          <w:rFonts w:ascii="Cambria" w:hAnsi="Cambria"/>
          <w:sz w:val="24"/>
          <w:szCs w:val="24"/>
          <w:lang w:val="fi-FI"/>
        </w:rPr>
        <w:t xml:space="preserve">Konsumsi </w:t>
      </w:r>
      <w:r w:rsidR="00872E49" w:rsidRPr="005513D7">
        <w:rPr>
          <w:rFonts w:ascii="Cambria" w:hAnsi="Cambria"/>
          <w:sz w:val="24"/>
          <w:szCs w:val="24"/>
          <w:lang w:val="fi-FI"/>
        </w:rPr>
        <w:t xml:space="preserve"> </w:t>
      </w:r>
      <w:r w:rsidR="003B5068" w:rsidRPr="005513D7">
        <w:rPr>
          <w:rFonts w:ascii="Cambria" w:hAnsi="Cambria"/>
          <w:sz w:val="24"/>
          <w:szCs w:val="24"/>
          <w:lang w:val="fi-FI"/>
        </w:rPr>
        <w:t>pangan</w:t>
      </w:r>
      <w:r w:rsidR="003B5068" w:rsidRPr="005513D7">
        <w:rPr>
          <w:rFonts w:ascii="Cambria" w:hAnsi="Cambria"/>
          <w:bCs/>
          <w:sz w:val="24"/>
          <w:szCs w:val="24"/>
          <w:lang w:val="fi-FI"/>
        </w:rPr>
        <w:t>.</w:t>
      </w:r>
      <w:r w:rsidR="003B6529" w:rsidRPr="005513D7">
        <w:rPr>
          <w:rFonts w:ascii="Cambria" w:hAnsi="Cambria"/>
          <w:bCs/>
          <w:sz w:val="24"/>
          <w:szCs w:val="24"/>
          <w:lang w:val="fi-FI"/>
        </w:rPr>
        <w:t xml:space="preserve"> </w:t>
      </w:r>
      <w:r w:rsidR="006005F9" w:rsidRPr="005513D7">
        <w:rPr>
          <w:rFonts w:ascii="Cambria" w:hAnsi="Cambria"/>
          <w:bCs/>
          <w:sz w:val="24"/>
          <w:szCs w:val="24"/>
          <w:lang w:val="fi-FI"/>
        </w:rPr>
        <w:t>Kelompok padi-padian sangat penting untuk diperhatikan karena tingginya konsumsi masyarakat terhadap bahan makanan tersebut. Dalam konteks ketahanan pangan, makin besar</w:t>
      </w:r>
      <w:r w:rsidR="003B5068" w:rsidRPr="005513D7">
        <w:rPr>
          <w:rFonts w:ascii="Cambria" w:hAnsi="Cambria"/>
          <w:bCs/>
          <w:sz w:val="24"/>
          <w:szCs w:val="24"/>
          <w:lang w:val="fi-FI"/>
        </w:rPr>
        <w:t xml:space="preserve"> </w:t>
      </w:r>
      <w:r w:rsidR="006005F9" w:rsidRPr="005513D7">
        <w:rPr>
          <w:rFonts w:ascii="Cambria" w:hAnsi="Cambria"/>
          <w:bCs/>
          <w:sz w:val="24"/>
          <w:szCs w:val="24"/>
          <w:lang w:val="fi-FI"/>
        </w:rPr>
        <w:t>konsumsi masyarakat terhadap suatu bahan makanan, kerentanan masyarakat pada tingkat ketersediaan bahan makanan dimaksud menjadi sangat tinggi. Makin tingginya tingkat konsumsi masyarakat menjadi indikasi makin tingginya ketergantungan terhadap bahan makanan tersebut.</w:t>
      </w:r>
    </w:p>
    <w:p w:rsidR="00F378AD" w:rsidRDefault="006005F9" w:rsidP="005513D7">
      <w:pPr>
        <w:spacing w:after="0" w:line="360" w:lineRule="auto"/>
        <w:ind w:left="426"/>
        <w:jc w:val="both"/>
        <w:rPr>
          <w:rFonts w:ascii="Cambria" w:hAnsi="Cambria"/>
          <w:bCs/>
          <w:sz w:val="24"/>
          <w:szCs w:val="24"/>
        </w:rPr>
      </w:pPr>
      <w:r w:rsidRPr="00334921">
        <w:rPr>
          <w:rFonts w:ascii="Cambria" w:hAnsi="Cambria"/>
          <w:bCs/>
          <w:sz w:val="24"/>
          <w:szCs w:val="24"/>
        </w:rPr>
        <w:t>Konsumsi pangan belum beranekaragaman, adapun faktor penyebab belum berkembangannya adalah :</w:t>
      </w:r>
    </w:p>
    <w:p w:rsidR="005513D7" w:rsidRDefault="005513D7" w:rsidP="00D668DC">
      <w:pPr>
        <w:pStyle w:val="ListParagraph"/>
        <w:numPr>
          <w:ilvl w:val="0"/>
          <w:numId w:val="86"/>
        </w:numPr>
        <w:spacing w:after="0" w:line="360" w:lineRule="auto"/>
        <w:ind w:left="709"/>
        <w:jc w:val="both"/>
        <w:rPr>
          <w:rFonts w:ascii="Cambria" w:hAnsi="Cambria"/>
          <w:bCs/>
          <w:sz w:val="24"/>
          <w:szCs w:val="24"/>
        </w:rPr>
      </w:pPr>
      <w:r>
        <w:rPr>
          <w:rFonts w:ascii="Cambria" w:hAnsi="Cambria"/>
          <w:bCs/>
          <w:sz w:val="24"/>
          <w:szCs w:val="24"/>
        </w:rPr>
        <w:t xml:space="preserve"> </w:t>
      </w:r>
      <w:r w:rsidRPr="00153AE1">
        <w:rPr>
          <w:rFonts w:ascii="Cambria" w:hAnsi="Cambria"/>
          <w:bCs/>
          <w:sz w:val="24"/>
          <w:szCs w:val="24"/>
        </w:rPr>
        <w:t>belum berkembangnya teknologi tepat guna dan terjangkau mengenai pengolahan pangan berbasis tepung umbi-umbian lokal dan pengembangan aneka pangan lokal lainny</w:t>
      </w:r>
      <w:r>
        <w:rPr>
          <w:rFonts w:ascii="Cambria" w:hAnsi="Cambria"/>
          <w:bCs/>
          <w:sz w:val="24"/>
          <w:szCs w:val="24"/>
        </w:rPr>
        <w:t>a,</w:t>
      </w:r>
    </w:p>
    <w:p w:rsidR="005513D7" w:rsidRDefault="005513D7" w:rsidP="00D668DC">
      <w:pPr>
        <w:pStyle w:val="ListParagraph"/>
        <w:numPr>
          <w:ilvl w:val="0"/>
          <w:numId w:val="86"/>
        </w:numPr>
        <w:spacing w:after="0" w:line="360" w:lineRule="auto"/>
        <w:ind w:left="709"/>
        <w:jc w:val="both"/>
        <w:rPr>
          <w:rFonts w:ascii="Cambria" w:hAnsi="Cambria"/>
          <w:bCs/>
          <w:sz w:val="24"/>
          <w:szCs w:val="24"/>
        </w:rPr>
      </w:pPr>
      <w:r w:rsidRPr="00153AE1">
        <w:rPr>
          <w:rFonts w:ascii="Cambria" w:hAnsi="Cambria"/>
          <w:bCs/>
          <w:sz w:val="24"/>
          <w:szCs w:val="24"/>
        </w:rPr>
        <w:t xml:space="preserve">belum berkembangnya bisnis pangan untuk peningkatan nilai tambah ekonomi  melalui penguatan kerjasama pemerintah-masyarakat-dan swasta, </w:t>
      </w:r>
    </w:p>
    <w:p w:rsidR="005513D7" w:rsidRDefault="005513D7" w:rsidP="00D668DC">
      <w:pPr>
        <w:pStyle w:val="ListParagraph"/>
        <w:numPr>
          <w:ilvl w:val="0"/>
          <w:numId w:val="86"/>
        </w:numPr>
        <w:spacing w:after="0" w:line="360" w:lineRule="auto"/>
        <w:ind w:left="709"/>
        <w:jc w:val="both"/>
        <w:rPr>
          <w:rFonts w:ascii="Cambria" w:hAnsi="Cambria"/>
          <w:bCs/>
          <w:sz w:val="24"/>
          <w:szCs w:val="24"/>
        </w:rPr>
      </w:pPr>
      <w:r w:rsidRPr="00153AE1">
        <w:rPr>
          <w:rFonts w:ascii="Cambria" w:hAnsi="Cambria"/>
          <w:bCs/>
          <w:sz w:val="24"/>
          <w:szCs w:val="24"/>
        </w:rPr>
        <w:t>belum optimalnya usaha perubahan perilaku diversifikasi konsumsi pangan dan gizi sejak usia dini melalui jalur pendidikan formal dan non formal,</w:t>
      </w:r>
    </w:p>
    <w:p w:rsidR="005513D7" w:rsidRDefault="005513D7" w:rsidP="00D668DC">
      <w:pPr>
        <w:pStyle w:val="ListParagraph"/>
        <w:numPr>
          <w:ilvl w:val="0"/>
          <w:numId w:val="86"/>
        </w:numPr>
        <w:spacing w:after="0" w:line="360" w:lineRule="auto"/>
        <w:ind w:left="709"/>
        <w:jc w:val="both"/>
        <w:rPr>
          <w:rFonts w:ascii="Cambria" w:hAnsi="Cambria"/>
          <w:bCs/>
          <w:sz w:val="24"/>
          <w:szCs w:val="24"/>
        </w:rPr>
      </w:pPr>
      <w:r w:rsidRPr="00153AE1">
        <w:rPr>
          <w:rFonts w:ascii="Cambria" w:hAnsi="Cambria"/>
          <w:bCs/>
          <w:sz w:val="24"/>
          <w:szCs w:val="24"/>
        </w:rPr>
        <w:t xml:space="preserve">rendahnya citra pangan lokal, </w:t>
      </w:r>
    </w:p>
    <w:p w:rsidR="006005F9" w:rsidRPr="005513D7" w:rsidRDefault="005513D7" w:rsidP="00D668DC">
      <w:pPr>
        <w:pStyle w:val="ListParagraph"/>
        <w:numPr>
          <w:ilvl w:val="0"/>
          <w:numId w:val="86"/>
        </w:numPr>
        <w:spacing w:after="0" w:line="360" w:lineRule="auto"/>
        <w:ind w:left="426" w:hanging="77"/>
        <w:jc w:val="both"/>
        <w:rPr>
          <w:rFonts w:ascii="Cambria" w:hAnsi="Cambria"/>
          <w:bCs/>
          <w:sz w:val="24"/>
          <w:szCs w:val="24"/>
        </w:rPr>
      </w:pPr>
      <w:r w:rsidRPr="00153AE1">
        <w:rPr>
          <w:rFonts w:ascii="Cambria" w:hAnsi="Cambria"/>
          <w:bCs/>
          <w:sz w:val="24"/>
          <w:szCs w:val="24"/>
        </w:rPr>
        <w:t>belum optimalnya pengembangan program perbaikan gizi yang cost effective.</w:t>
      </w:r>
      <w:r w:rsidR="004F1B16" w:rsidRPr="005513D7">
        <w:rPr>
          <w:rFonts w:ascii="Cambria" w:hAnsi="Cambria"/>
          <w:bCs/>
          <w:sz w:val="24"/>
          <w:szCs w:val="24"/>
        </w:rPr>
        <w:t xml:space="preserve"> </w:t>
      </w:r>
      <w:r w:rsidR="006005F9" w:rsidRPr="005513D7">
        <w:rPr>
          <w:rFonts w:ascii="Cambria" w:hAnsi="Cambria"/>
          <w:bCs/>
          <w:sz w:val="24"/>
          <w:szCs w:val="24"/>
        </w:rPr>
        <w:t xml:space="preserve">Selain itu dari segi keamanan pangan juga membutuhkan perhatian, saat ini masih </w:t>
      </w:r>
      <w:r w:rsidR="004F1B16" w:rsidRPr="005513D7">
        <w:rPr>
          <w:rFonts w:ascii="Cambria" w:hAnsi="Cambria"/>
          <w:bCs/>
          <w:sz w:val="24"/>
          <w:szCs w:val="24"/>
        </w:rPr>
        <w:t xml:space="preserve">  </w:t>
      </w:r>
      <w:r w:rsidR="006005F9" w:rsidRPr="005513D7">
        <w:rPr>
          <w:rFonts w:ascii="Cambria" w:hAnsi="Cambria"/>
          <w:bCs/>
          <w:sz w:val="24"/>
          <w:szCs w:val="24"/>
        </w:rPr>
        <w:t>cukup banyak digunakan bahan tambahan pangan (penyedap, pewarna pemanis, pengawet</w:t>
      </w:r>
      <w:r w:rsidR="00920E3E" w:rsidRPr="005513D7">
        <w:rPr>
          <w:rFonts w:ascii="Cambria" w:hAnsi="Cambria"/>
          <w:bCs/>
          <w:sz w:val="24"/>
          <w:szCs w:val="24"/>
        </w:rPr>
        <w:t xml:space="preserve"> dll )</w:t>
      </w:r>
      <w:r w:rsidR="006005F9" w:rsidRPr="005513D7">
        <w:rPr>
          <w:rFonts w:ascii="Cambria" w:hAnsi="Cambria"/>
          <w:bCs/>
          <w:sz w:val="24"/>
          <w:szCs w:val="24"/>
        </w:rPr>
        <w:t xml:space="preserve">  yang beracun atau berbahaya bagi kesehatan. Masih kurangnya </w:t>
      </w:r>
      <w:r w:rsidR="006005F9" w:rsidRPr="005513D7">
        <w:rPr>
          <w:rFonts w:ascii="Cambria" w:hAnsi="Cambria"/>
          <w:bCs/>
          <w:sz w:val="24"/>
          <w:szCs w:val="24"/>
        </w:rPr>
        <w:lastRenderedPageBreak/>
        <w:t>pengetahuan dan kepedulian masyarakat konsumen maupun produsen (khususnya industri kecil dan menengah) terhadap keamanan pangan, yang ditandai merebaknya kasus keracunan pangan baik produk pangan segar maupun olahan.</w:t>
      </w:r>
    </w:p>
    <w:p w:rsidR="006005F9" w:rsidRPr="008C13F2" w:rsidRDefault="006005F9" w:rsidP="005513D7">
      <w:pPr>
        <w:spacing w:after="0" w:line="360" w:lineRule="auto"/>
        <w:ind w:left="426"/>
        <w:jc w:val="both"/>
        <w:rPr>
          <w:rFonts w:ascii="Cambria" w:hAnsi="Cambria"/>
          <w:bCs/>
          <w:sz w:val="24"/>
          <w:szCs w:val="24"/>
        </w:rPr>
      </w:pPr>
      <w:r w:rsidRPr="0016021E">
        <w:rPr>
          <w:rFonts w:ascii="Cambria" w:hAnsi="Cambria"/>
          <w:b/>
          <w:bCs/>
          <w:sz w:val="24"/>
          <w:szCs w:val="24"/>
        </w:rPr>
        <w:t>Ketersediaan pangan</w:t>
      </w:r>
      <w:r w:rsidRPr="0016021E">
        <w:rPr>
          <w:rFonts w:ascii="Cambria" w:hAnsi="Cambria"/>
          <w:bCs/>
          <w:sz w:val="24"/>
          <w:szCs w:val="24"/>
        </w:rPr>
        <w:t xml:space="preserve">. Ketersediaan pangan berfungsi menjamin pasokan pangan untuk memenuhi kebutuhan penduduk dari segi kuantitas dan kualitas keragaman dan keamanannya. </w:t>
      </w:r>
      <w:r w:rsidRPr="008C13F2">
        <w:rPr>
          <w:rFonts w:ascii="Cambria" w:hAnsi="Cambria"/>
          <w:bCs/>
          <w:sz w:val="24"/>
          <w:szCs w:val="24"/>
        </w:rPr>
        <w:t>Ketersediaan pangan  dapat  diamati  pada  berbagai  tingkatan  mencakup rumah</w:t>
      </w:r>
      <w:r w:rsidR="00920E3E" w:rsidRPr="008C13F2">
        <w:rPr>
          <w:rFonts w:ascii="Cambria" w:hAnsi="Cambria"/>
          <w:bCs/>
          <w:sz w:val="24"/>
          <w:szCs w:val="24"/>
        </w:rPr>
        <w:t xml:space="preserve"> </w:t>
      </w:r>
      <w:r w:rsidRPr="008C13F2">
        <w:rPr>
          <w:rFonts w:ascii="Cambria" w:hAnsi="Cambria"/>
          <w:bCs/>
          <w:sz w:val="24"/>
          <w:szCs w:val="24"/>
        </w:rPr>
        <w:t>tangga,  regional  dan  nasional.  Namun  demikian,  penyediaan yang</w:t>
      </w:r>
    </w:p>
    <w:p w:rsidR="005513D7" w:rsidRDefault="004F1B16" w:rsidP="005513D7">
      <w:pPr>
        <w:spacing w:after="0" w:line="360" w:lineRule="auto"/>
        <w:ind w:left="426" w:hanging="142"/>
        <w:jc w:val="both"/>
        <w:rPr>
          <w:rFonts w:ascii="Cambria" w:hAnsi="Cambria"/>
          <w:bCs/>
          <w:sz w:val="24"/>
          <w:szCs w:val="24"/>
        </w:rPr>
      </w:pPr>
      <w:r>
        <w:rPr>
          <w:rFonts w:ascii="Cambria" w:hAnsi="Cambria"/>
          <w:bCs/>
          <w:sz w:val="24"/>
          <w:szCs w:val="24"/>
        </w:rPr>
        <w:t xml:space="preserve">                  </w:t>
      </w:r>
      <w:r w:rsidR="006005F9" w:rsidRPr="008C13F2">
        <w:rPr>
          <w:rFonts w:ascii="Cambria" w:hAnsi="Cambria"/>
          <w:bCs/>
          <w:sz w:val="24"/>
          <w:szCs w:val="24"/>
        </w:rPr>
        <w:t xml:space="preserve"> sesuai dengan kebutuhan gizi penduduk baik jumlah maupun mutunya merupakan masalah terbesar sepanjang sejarah kehidupan.</w:t>
      </w:r>
      <w:r w:rsidR="00920E3E" w:rsidRPr="008C13F2">
        <w:rPr>
          <w:rFonts w:ascii="Cambria" w:hAnsi="Cambria"/>
          <w:bCs/>
          <w:sz w:val="24"/>
          <w:szCs w:val="24"/>
        </w:rPr>
        <w:t xml:space="preserve"> </w:t>
      </w:r>
      <w:r w:rsidR="006005F9" w:rsidRPr="008C13F2">
        <w:rPr>
          <w:rFonts w:ascii="Cambria" w:hAnsi="Cambria"/>
          <w:bCs/>
          <w:sz w:val="24"/>
          <w:szCs w:val="24"/>
        </w:rPr>
        <w:t>Situasi ketersediaan pangan wilayah antara lain tercermin dari jumlah ketersediaan pangan, yang digambarkan dari ketersediaan pangan maupun mutu keanekaragaman ketersediaan pangan.</w:t>
      </w:r>
    </w:p>
    <w:p w:rsidR="004F1B16" w:rsidRDefault="006005F9" w:rsidP="005513D7">
      <w:pPr>
        <w:spacing w:after="0" w:line="360" w:lineRule="auto"/>
        <w:ind w:left="426"/>
        <w:jc w:val="both"/>
        <w:rPr>
          <w:rFonts w:ascii="Cambria" w:hAnsi="Cambria"/>
          <w:bCs/>
          <w:sz w:val="24"/>
          <w:szCs w:val="24"/>
        </w:rPr>
      </w:pPr>
      <w:r w:rsidRPr="008C13F2">
        <w:rPr>
          <w:rFonts w:ascii="Cambria" w:hAnsi="Cambria"/>
          <w:b/>
          <w:bCs/>
          <w:sz w:val="24"/>
          <w:szCs w:val="24"/>
        </w:rPr>
        <w:t>Cadangan pangan</w:t>
      </w:r>
      <w:r w:rsidRPr="008C13F2">
        <w:rPr>
          <w:rFonts w:ascii="Cambria" w:hAnsi="Cambria"/>
          <w:bCs/>
          <w:sz w:val="24"/>
          <w:szCs w:val="24"/>
        </w:rPr>
        <w:t>. Adanya kondisi iklim yang tidak menentu sehingga sering terjadi pergeseran penanaman, masa pemanenan yang tidak merata sepanjang tahun memerlukan sistem pencadanganpangan yang baik. Saat ini belum optimalnya</w:t>
      </w:r>
      <w:r w:rsidR="004F1B16">
        <w:rPr>
          <w:rFonts w:ascii="Cambria" w:hAnsi="Cambria"/>
          <w:bCs/>
          <w:sz w:val="24"/>
          <w:szCs w:val="24"/>
        </w:rPr>
        <w:t>:</w:t>
      </w:r>
      <w:r w:rsidRPr="008C13F2">
        <w:rPr>
          <w:rFonts w:ascii="Cambria" w:hAnsi="Cambria"/>
          <w:bCs/>
          <w:sz w:val="24"/>
          <w:szCs w:val="24"/>
        </w:rPr>
        <w:t xml:space="preserve"> </w:t>
      </w:r>
    </w:p>
    <w:p w:rsidR="004F1B16" w:rsidRPr="00123488" w:rsidRDefault="006005F9" w:rsidP="00D668DC">
      <w:pPr>
        <w:pStyle w:val="ListParagraph"/>
        <w:numPr>
          <w:ilvl w:val="0"/>
          <w:numId w:val="81"/>
        </w:numPr>
        <w:spacing w:after="0" w:line="360" w:lineRule="auto"/>
        <w:ind w:left="851" w:hanging="425"/>
        <w:jc w:val="both"/>
        <w:rPr>
          <w:rFonts w:ascii="Cambria" w:hAnsi="Cambria"/>
          <w:bCs/>
          <w:sz w:val="24"/>
          <w:szCs w:val="24"/>
        </w:rPr>
      </w:pPr>
      <w:r w:rsidRPr="00123488">
        <w:rPr>
          <w:rFonts w:ascii="Cambria" w:hAnsi="Cambria"/>
          <w:bCs/>
          <w:sz w:val="24"/>
          <w:szCs w:val="24"/>
        </w:rPr>
        <w:t>sistem cadangan pangan daerah untuk mengantisipasi kondisi darurat bencana alam minimal</w:t>
      </w:r>
    </w:p>
    <w:p w:rsidR="004F1B16" w:rsidRDefault="006005F9" w:rsidP="00D668DC">
      <w:pPr>
        <w:pStyle w:val="ListParagraph"/>
        <w:numPr>
          <w:ilvl w:val="0"/>
          <w:numId w:val="81"/>
        </w:numPr>
        <w:spacing w:after="0" w:line="360" w:lineRule="auto"/>
        <w:ind w:left="851" w:hanging="425"/>
        <w:jc w:val="both"/>
        <w:rPr>
          <w:rFonts w:ascii="Cambria" w:hAnsi="Cambria"/>
          <w:bCs/>
          <w:sz w:val="24"/>
          <w:szCs w:val="24"/>
        </w:rPr>
      </w:pPr>
      <w:r w:rsidRPr="004F1B16">
        <w:rPr>
          <w:rFonts w:ascii="Cambria" w:hAnsi="Cambria"/>
          <w:bCs/>
          <w:sz w:val="24"/>
          <w:szCs w:val="24"/>
        </w:rPr>
        <w:t xml:space="preserve"> 3 (tiga) bulan ,</w:t>
      </w:r>
    </w:p>
    <w:p w:rsidR="004F1B16" w:rsidRPr="004F1B16" w:rsidRDefault="006005F9" w:rsidP="005513D7">
      <w:pPr>
        <w:spacing w:after="0" w:line="360" w:lineRule="auto"/>
        <w:ind w:left="851" w:hanging="425"/>
        <w:jc w:val="both"/>
        <w:rPr>
          <w:rFonts w:ascii="Cambria" w:hAnsi="Cambria"/>
          <w:bCs/>
          <w:sz w:val="24"/>
          <w:szCs w:val="24"/>
        </w:rPr>
      </w:pPr>
      <w:r w:rsidRPr="004F1B16">
        <w:rPr>
          <w:rFonts w:ascii="Cambria" w:hAnsi="Cambria"/>
          <w:bCs/>
          <w:sz w:val="24"/>
          <w:szCs w:val="24"/>
        </w:rPr>
        <w:t xml:space="preserve"> </w:t>
      </w:r>
      <w:r w:rsidR="004F1B16">
        <w:rPr>
          <w:rFonts w:ascii="Cambria" w:hAnsi="Cambria"/>
          <w:bCs/>
          <w:sz w:val="24"/>
          <w:szCs w:val="24"/>
        </w:rPr>
        <w:t xml:space="preserve">       </w:t>
      </w:r>
      <w:r w:rsidRPr="004F1B16">
        <w:rPr>
          <w:rFonts w:ascii="Cambria" w:hAnsi="Cambria"/>
          <w:bCs/>
          <w:sz w:val="24"/>
          <w:szCs w:val="24"/>
        </w:rPr>
        <w:t>cadangan pangan hidup (pekarangan, lahan desa, lahan tidur, tanaman bawah tegakan perkebunan),</w:t>
      </w:r>
    </w:p>
    <w:p w:rsidR="004F1B16" w:rsidRDefault="006005F9" w:rsidP="00D668DC">
      <w:pPr>
        <w:pStyle w:val="ListParagraph"/>
        <w:numPr>
          <w:ilvl w:val="0"/>
          <w:numId w:val="81"/>
        </w:numPr>
        <w:spacing w:after="0" w:line="360" w:lineRule="auto"/>
        <w:ind w:left="851" w:hanging="425"/>
        <w:jc w:val="both"/>
        <w:rPr>
          <w:rFonts w:ascii="Cambria" w:hAnsi="Cambria"/>
          <w:bCs/>
          <w:sz w:val="24"/>
          <w:szCs w:val="24"/>
        </w:rPr>
      </w:pPr>
      <w:r w:rsidRPr="004F1B16">
        <w:rPr>
          <w:rFonts w:ascii="Cambria" w:hAnsi="Cambria"/>
          <w:bCs/>
          <w:sz w:val="24"/>
          <w:szCs w:val="24"/>
        </w:rPr>
        <w:t xml:space="preserve">kelembagaan lumbung pangan masyarakat dan lembaga cadangan pangan komunitas lainnya, </w:t>
      </w:r>
    </w:p>
    <w:p w:rsidR="006005F9" w:rsidRPr="004F1B16" w:rsidRDefault="006005F9" w:rsidP="00D668DC">
      <w:pPr>
        <w:pStyle w:val="ListParagraph"/>
        <w:numPr>
          <w:ilvl w:val="0"/>
          <w:numId w:val="81"/>
        </w:numPr>
        <w:spacing w:after="0" w:line="360" w:lineRule="auto"/>
        <w:ind w:left="851" w:hanging="425"/>
        <w:jc w:val="both"/>
        <w:rPr>
          <w:rFonts w:ascii="Cambria" w:hAnsi="Cambria"/>
          <w:bCs/>
          <w:sz w:val="24"/>
          <w:szCs w:val="24"/>
        </w:rPr>
      </w:pPr>
      <w:r w:rsidRPr="004F1B16">
        <w:rPr>
          <w:rFonts w:ascii="Cambria" w:hAnsi="Cambria"/>
          <w:bCs/>
          <w:sz w:val="24"/>
          <w:szCs w:val="24"/>
        </w:rPr>
        <w:t>sistem cadangan pangan melalui Lembaga Usaha Ekonomi Pedesaan ataupun lembaga usaha lainnya.</w:t>
      </w:r>
    </w:p>
    <w:p w:rsidR="006005F9" w:rsidRPr="008C13F2" w:rsidRDefault="00BF249B" w:rsidP="00B87C02">
      <w:pPr>
        <w:spacing w:after="0" w:line="360" w:lineRule="auto"/>
        <w:ind w:left="567" w:hanging="142"/>
        <w:jc w:val="both"/>
        <w:rPr>
          <w:rFonts w:ascii="Cambria" w:hAnsi="Cambria"/>
          <w:bCs/>
          <w:sz w:val="24"/>
          <w:szCs w:val="24"/>
        </w:rPr>
      </w:pPr>
      <w:r w:rsidRPr="008C13F2">
        <w:rPr>
          <w:rFonts w:ascii="Cambria" w:hAnsi="Cambria"/>
          <w:bCs/>
          <w:sz w:val="24"/>
          <w:szCs w:val="24"/>
        </w:rPr>
        <w:t xml:space="preserve">  </w:t>
      </w:r>
      <w:r w:rsidR="004F1B16">
        <w:rPr>
          <w:rFonts w:ascii="Cambria" w:hAnsi="Cambria"/>
          <w:bCs/>
          <w:sz w:val="24"/>
          <w:szCs w:val="24"/>
        </w:rPr>
        <w:t xml:space="preserve">               </w:t>
      </w:r>
      <w:r w:rsidR="006005F9" w:rsidRPr="008C13F2">
        <w:rPr>
          <w:rFonts w:ascii="Cambria" w:hAnsi="Cambria"/>
          <w:bCs/>
          <w:sz w:val="24"/>
          <w:szCs w:val="24"/>
        </w:rPr>
        <w:t>Ketidak</w:t>
      </w:r>
      <w:r w:rsidR="00FB5559" w:rsidRPr="008C13F2">
        <w:rPr>
          <w:rFonts w:ascii="Cambria" w:hAnsi="Cambria"/>
          <w:bCs/>
          <w:sz w:val="24"/>
          <w:szCs w:val="24"/>
        </w:rPr>
        <w:t xml:space="preserve"> </w:t>
      </w:r>
      <w:r w:rsidR="006005F9" w:rsidRPr="008C13F2">
        <w:rPr>
          <w:rFonts w:ascii="Cambria" w:hAnsi="Cambria"/>
          <w:bCs/>
          <w:sz w:val="24"/>
          <w:szCs w:val="24"/>
        </w:rPr>
        <w:t xml:space="preserve">stabilan harga pangan disebabkan oleh sifat komoditas pangan yang musiman dan sangat terpengaruh oleh kondisi alam seperti tanah, perubahan musim, dan juga letak geografis daerah. Faktor-faktor ini akan memengaruhi ketersediaan stok  . Pada musim panen supply meningkat, sehingga harga relatif rendah. Namun, pada saat musim paceklik atau di luar musim panen stok menjadi </w:t>
      </w:r>
      <w:r w:rsidR="006005F9" w:rsidRPr="008C13F2">
        <w:rPr>
          <w:rFonts w:ascii="Cambria" w:hAnsi="Cambria"/>
          <w:bCs/>
          <w:sz w:val="24"/>
          <w:szCs w:val="24"/>
        </w:rPr>
        <w:lastRenderedPageBreak/>
        <w:t>terbatas. Selain itu, permasalahan distribusi juga menjadi hambatan tersendiri pada masalah transportasi   barang   antar</w:t>
      </w:r>
      <w:r w:rsidR="00FB5559" w:rsidRPr="008C13F2">
        <w:rPr>
          <w:rFonts w:ascii="Cambria" w:hAnsi="Cambria"/>
          <w:bCs/>
          <w:sz w:val="24"/>
          <w:szCs w:val="24"/>
        </w:rPr>
        <w:t xml:space="preserve"> </w:t>
      </w:r>
      <w:r w:rsidR="006005F9" w:rsidRPr="008C13F2">
        <w:rPr>
          <w:rFonts w:ascii="Cambria" w:hAnsi="Cambria"/>
          <w:bCs/>
          <w:sz w:val="24"/>
          <w:szCs w:val="24"/>
        </w:rPr>
        <w:t>daerah.   Panjangnya   rantai  pemasaran</w:t>
      </w:r>
      <w:r w:rsidR="00FB5559" w:rsidRPr="008C13F2">
        <w:rPr>
          <w:rFonts w:ascii="Cambria" w:hAnsi="Cambria"/>
          <w:bCs/>
          <w:sz w:val="24"/>
          <w:szCs w:val="24"/>
        </w:rPr>
        <w:t xml:space="preserve"> </w:t>
      </w:r>
      <w:r w:rsidR="006005F9" w:rsidRPr="008C13F2">
        <w:rPr>
          <w:rFonts w:ascii="Cambria" w:hAnsi="Cambria"/>
          <w:bCs/>
          <w:sz w:val="24"/>
          <w:szCs w:val="24"/>
        </w:rPr>
        <w:t>komoditas    pangan    juga    menyebabkan    ketidak</w:t>
      </w:r>
      <w:r w:rsidR="00FB5559" w:rsidRPr="008C13F2">
        <w:rPr>
          <w:rFonts w:ascii="Cambria" w:hAnsi="Cambria"/>
          <w:bCs/>
          <w:sz w:val="24"/>
          <w:szCs w:val="24"/>
        </w:rPr>
        <w:t xml:space="preserve"> </w:t>
      </w:r>
      <w:r w:rsidR="006005F9" w:rsidRPr="008C13F2">
        <w:rPr>
          <w:rFonts w:ascii="Cambria" w:hAnsi="Cambria"/>
          <w:bCs/>
          <w:sz w:val="24"/>
          <w:szCs w:val="24"/>
        </w:rPr>
        <w:t xml:space="preserve">efisienan dalam pemasaran barang dan menyebabkan tingginya harga barang komoditas pangan. Isu stabilitas harga pangan penting karena : (1) masa panen yang tidak merata sepanjang </w:t>
      </w:r>
      <w:r w:rsidR="00FB5559" w:rsidRPr="008C13F2">
        <w:rPr>
          <w:rFonts w:ascii="Cambria" w:hAnsi="Cambria"/>
          <w:bCs/>
          <w:sz w:val="24"/>
          <w:szCs w:val="24"/>
        </w:rPr>
        <w:t>musim</w:t>
      </w:r>
      <w:r w:rsidR="006005F9" w:rsidRPr="008C13F2">
        <w:rPr>
          <w:rFonts w:ascii="Cambria" w:hAnsi="Cambria"/>
          <w:bCs/>
          <w:sz w:val="24"/>
          <w:szCs w:val="24"/>
        </w:rPr>
        <w:t>, sehingga harga tinggi pada masa panen dan rendah pada waktu musim panen, (b) harga pangan semakin tidak menentu, dan  sangat rentang terhadap pengaruh pasar dunia. Disamping itu dengan adanya stabilitas harga pangan akan menguatkan posisi tawar petani dan menjamin akses pangan masyarakat.</w:t>
      </w:r>
    </w:p>
    <w:p w:rsidR="00A625B6" w:rsidRPr="008C13F2" w:rsidRDefault="00FB5559" w:rsidP="00B87C02">
      <w:pPr>
        <w:spacing w:after="0" w:line="360" w:lineRule="auto"/>
        <w:ind w:left="567" w:hanging="709"/>
        <w:jc w:val="both"/>
        <w:rPr>
          <w:rFonts w:ascii="Cambria" w:hAnsi="Cambria"/>
          <w:bCs/>
          <w:sz w:val="24"/>
          <w:szCs w:val="24"/>
          <w:lang w:val="fi-FI"/>
        </w:rPr>
      </w:pPr>
      <w:r w:rsidRPr="008C13F2">
        <w:rPr>
          <w:rFonts w:ascii="Cambria" w:hAnsi="Cambria"/>
          <w:bCs/>
          <w:sz w:val="24"/>
          <w:szCs w:val="24"/>
        </w:rPr>
        <w:t xml:space="preserve">      </w:t>
      </w:r>
      <w:r w:rsidR="00A625B6" w:rsidRPr="008C13F2">
        <w:rPr>
          <w:rFonts w:ascii="Cambria" w:hAnsi="Cambria"/>
          <w:bCs/>
          <w:sz w:val="24"/>
          <w:szCs w:val="24"/>
        </w:rPr>
        <w:t xml:space="preserve"> </w:t>
      </w:r>
      <w:r w:rsidRPr="008C13F2">
        <w:rPr>
          <w:rFonts w:ascii="Cambria" w:hAnsi="Cambria"/>
          <w:bCs/>
          <w:sz w:val="24"/>
          <w:szCs w:val="24"/>
        </w:rPr>
        <w:t xml:space="preserve">   </w:t>
      </w:r>
      <w:r w:rsidR="00A625B6" w:rsidRPr="008C13F2">
        <w:rPr>
          <w:rFonts w:ascii="Cambria" w:hAnsi="Cambria"/>
          <w:bCs/>
          <w:sz w:val="24"/>
          <w:szCs w:val="24"/>
        </w:rPr>
        <w:t xml:space="preserve">   </w:t>
      </w:r>
      <w:r w:rsidRPr="008C13F2">
        <w:rPr>
          <w:rFonts w:ascii="Cambria" w:hAnsi="Cambria"/>
          <w:bCs/>
          <w:sz w:val="24"/>
          <w:szCs w:val="24"/>
        </w:rPr>
        <w:t xml:space="preserve"> </w:t>
      </w:r>
      <w:r w:rsidR="006005F9" w:rsidRPr="008C13F2">
        <w:rPr>
          <w:rFonts w:ascii="Cambria" w:hAnsi="Cambria"/>
          <w:bCs/>
          <w:sz w:val="24"/>
          <w:szCs w:val="24"/>
          <w:lang w:val="fi-FI"/>
        </w:rPr>
        <w:t xml:space="preserve">Berdasarkan permasalahan yang telah diuraikan sebelumnya, maka dapat </w:t>
      </w:r>
      <w:r w:rsidR="003B6529" w:rsidRPr="008C13F2">
        <w:rPr>
          <w:rFonts w:ascii="Cambria" w:hAnsi="Cambria"/>
          <w:bCs/>
          <w:sz w:val="24"/>
          <w:szCs w:val="24"/>
          <w:lang w:val="fi-FI"/>
        </w:rPr>
        <w:t xml:space="preserve">   </w:t>
      </w:r>
      <w:r w:rsidR="00A625B6" w:rsidRPr="008C13F2">
        <w:rPr>
          <w:rFonts w:ascii="Cambria" w:hAnsi="Cambria"/>
          <w:bCs/>
          <w:sz w:val="24"/>
          <w:szCs w:val="24"/>
          <w:lang w:val="fi-FI"/>
        </w:rPr>
        <w:t xml:space="preserve">   </w:t>
      </w:r>
    </w:p>
    <w:p w:rsidR="00A625B6" w:rsidRPr="008C13F2" w:rsidRDefault="00A625B6" w:rsidP="00EC0632">
      <w:pPr>
        <w:spacing w:after="0" w:line="360" w:lineRule="auto"/>
        <w:ind w:left="709" w:hanging="709"/>
        <w:jc w:val="both"/>
        <w:rPr>
          <w:rFonts w:ascii="Cambria" w:hAnsi="Cambria"/>
          <w:bCs/>
          <w:sz w:val="24"/>
          <w:szCs w:val="24"/>
          <w:lang w:val="fi-FI"/>
        </w:rPr>
      </w:pPr>
      <w:r w:rsidRPr="008C13F2">
        <w:rPr>
          <w:rFonts w:ascii="Cambria" w:hAnsi="Cambria"/>
          <w:bCs/>
          <w:sz w:val="24"/>
          <w:szCs w:val="24"/>
          <w:lang w:val="fi-FI"/>
        </w:rPr>
        <w:t xml:space="preserve">           </w:t>
      </w:r>
      <w:r w:rsidR="006005F9" w:rsidRPr="008C13F2">
        <w:rPr>
          <w:rFonts w:ascii="Cambria" w:hAnsi="Cambria"/>
          <w:bCs/>
          <w:sz w:val="24"/>
          <w:szCs w:val="24"/>
          <w:lang w:val="fi-FI"/>
        </w:rPr>
        <w:t xml:space="preserve">disimpulkan isu-isu strategis di bidang ketahanan pangan yaitu sebagai </w:t>
      </w:r>
      <w:r w:rsidRPr="008C13F2">
        <w:rPr>
          <w:rFonts w:ascii="Cambria" w:hAnsi="Cambria"/>
          <w:bCs/>
          <w:sz w:val="24"/>
          <w:szCs w:val="24"/>
          <w:lang w:val="fi-FI"/>
        </w:rPr>
        <w:t xml:space="preserve">berikut:   </w:t>
      </w:r>
    </w:p>
    <w:p w:rsidR="001022B0" w:rsidRPr="008C13F2" w:rsidRDefault="006005F9" w:rsidP="00D668DC">
      <w:pPr>
        <w:pStyle w:val="ListParagraph"/>
        <w:numPr>
          <w:ilvl w:val="0"/>
          <w:numId w:val="62"/>
        </w:numPr>
        <w:spacing w:after="0" w:line="360" w:lineRule="auto"/>
        <w:ind w:left="851" w:hanging="284"/>
        <w:jc w:val="both"/>
        <w:rPr>
          <w:rFonts w:ascii="Cambria" w:hAnsi="Cambria"/>
          <w:bCs/>
          <w:sz w:val="24"/>
          <w:szCs w:val="24"/>
        </w:rPr>
      </w:pPr>
      <w:r w:rsidRPr="008C13F2">
        <w:rPr>
          <w:rFonts w:ascii="Cambria" w:hAnsi="Cambria"/>
          <w:bCs/>
          <w:sz w:val="24"/>
          <w:szCs w:val="24"/>
        </w:rPr>
        <w:t xml:space="preserve">Belum optimalnya fungsi kelembagan lumbung pangan masyarakat untuk </w:t>
      </w:r>
      <w:r w:rsidR="001022B0" w:rsidRPr="008C13F2">
        <w:rPr>
          <w:rFonts w:ascii="Cambria" w:hAnsi="Cambria"/>
          <w:bCs/>
          <w:sz w:val="24"/>
          <w:szCs w:val="24"/>
        </w:rPr>
        <w:t xml:space="preserve">   </w:t>
      </w:r>
    </w:p>
    <w:p w:rsidR="006005F9" w:rsidRPr="008C13F2" w:rsidRDefault="00B87C02" w:rsidP="00B87C02">
      <w:pPr>
        <w:spacing w:after="0" w:line="360" w:lineRule="auto"/>
        <w:ind w:left="851" w:hanging="284"/>
        <w:jc w:val="both"/>
        <w:rPr>
          <w:rFonts w:ascii="Cambria" w:hAnsi="Cambria"/>
          <w:bCs/>
          <w:sz w:val="24"/>
          <w:szCs w:val="24"/>
          <w:lang w:val="fi-FI"/>
        </w:rPr>
      </w:pPr>
      <w:r>
        <w:rPr>
          <w:rFonts w:ascii="Cambria" w:hAnsi="Cambria"/>
          <w:bCs/>
          <w:sz w:val="24"/>
          <w:szCs w:val="24"/>
        </w:rPr>
        <w:t xml:space="preserve">     </w:t>
      </w:r>
      <w:r w:rsidR="006005F9" w:rsidRPr="008C13F2">
        <w:rPr>
          <w:rFonts w:ascii="Cambria" w:hAnsi="Cambria"/>
          <w:bCs/>
          <w:sz w:val="24"/>
          <w:szCs w:val="24"/>
          <w:lang w:val="fi-FI"/>
        </w:rPr>
        <w:t>mengatasi kerawanan pangan dan sebagai penyangga perekonomian masyarakat desa.</w:t>
      </w:r>
    </w:p>
    <w:p w:rsidR="006005F9" w:rsidRPr="008C13F2" w:rsidRDefault="006005F9" w:rsidP="00B87C02">
      <w:pPr>
        <w:spacing w:after="0" w:line="360" w:lineRule="auto"/>
        <w:ind w:left="851" w:hanging="284"/>
        <w:jc w:val="both"/>
        <w:rPr>
          <w:rFonts w:ascii="Cambria" w:hAnsi="Cambria"/>
          <w:bCs/>
          <w:sz w:val="24"/>
          <w:szCs w:val="24"/>
          <w:lang w:val="fi-FI"/>
        </w:rPr>
      </w:pPr>
      <w:r w:rsidRPr="008C13F2">
        <w:rPr>
          <w:rFonts w:ascii="Cambria" w:hAnsi="Cambria"/>
          <w:bCs/>
          <w:sz w:val="24"/>
          <w:szCs w:val="24"/>
          <w:lang w:val="fi-FI"/>
        </w:rPr>
        <w:t>2.</w:t>
      </w:r>
      <w:r w:rsidRPr="008C13F2">
        <w:rPr>
          <w:rFonts w:ascii="Cambria" w:hAnsi="Cambria"/>
          <w:bCs/>
          <w:sz w:val="24"/>
          <w:szCs w:val="24"/>
          <w:lang w:val="fi-FI"/>
        </w:rPr>
        <w:tab/>
        <w:t>Belum optimalnya peran kelembagaan pemasaran hasil pangan sebagai penyangga kestabilan distribusi dan harga pangan</w:t>
      </w:r>
    </w:p>
    <w:p w:rsidR="009C44E8" w:rsidRPr="008C13F2" w:rsidRDefault="006005F9" w:rsidP="00B87C02">
      <w:pPr>
        <w:spacing w:after="0" w:line="360" w:lineRule="auto"/>
        <w:ind w:left="851" w:hanging="284"/>
        <w:jc w:val="both"/>
        <w:rPr>
          <w:rFonts w:ascii="Cambria" w:hAnsi="Cambria"/>
          <w:bCs/>
          <w:sz w:val="24"/>
          <w:szCs w:val="24"/>
          <w:lang w:val="fi-FI"/>
        </w:rPr>
      </w:pPr>
      <w:r w:rsidRPr="008C13F2">
        <w:rPr>
          <w:rFonts w:ascii="Cambria" w:hAnsi="Cambria"/>
          <w:bCs/>
          <w:sz w:val="24"/>
          <w:szCs w:val="24"/>
          <w:lang w:val="fi-FI"/>
        </w:rPr>
        <w:t>3.</w:t>
      </w:r>
      <w:r w:rsidRPr="008C13F2">
        <w:rPr>
          <w:rFonts w:ascii="Cambria" w:hAnsi="Cambria"/>
          <w:bCs/>
          <w:sz w:val="24"/>
          <w:szCs w:val="24"/>
          <w:lang w:val="fi-FI"/>
        </w:rPr>
        <w:tab/>
        <w:t>Masih belum beragamnya pola konsumsi pangan masyarakat sesuai dengan pinsip B2SA (Beragam, Bergizi, Seimbang dan Aman)</w:t>
      </w:r>
    </w:p>
    <w:p w:rsidR="00756092" w:rsidRPr="00A802F0" w:rsidRDefault="00756092" w:rsidP="00B87C02">
      <w:pPr>
        <w:spacing w:after="0" w:line="360" w:lineRule="auto"/>
        <w:ind w:left="567"/>
        <w:jc w:val="both"/>
        <w:rPr>
          <w:rFonts w:ascii="Cambria" w:hAnsi="Cambria"/>
          <w:bCs/>
          <w:sz w:val="24"/>
          <w:szCs w:val="24"/>
          <w:lang w:val="fi-FI"/>
        </w:rPr>
      </w:pPr>
      <w:r w:rsidRPr="00A802F0">
        <w:rPr>
          <w:rFonts w:ascii="Cambria" w:hAnsi="Cambria"/>
          <w:bCs/>
          <w:sz w:val="24"/>
          <w:szCs w:val="24"/>
          <w:lang w:val="fi-FI"/>
        </w:rPr>
        <w:t xml:space="preserve">Dari hasil review terhadap faktor-faktor dari pelayanan SKPD Dinas Pangan </w:t>
      </w:r>
      <w:r w:rsidR="00B87C02">
        <w:rPr>
          <w:rFonts w:ascii="Cambria" w:hAnsi="Cambria"/>
          <w:bCs/>
          <w:sz w:val="24"/>
          <w:szCs w:val="24"/>
        </w:rPr>
        <w:t xml:space="preserve"> </w:t>
      </w:r>
      <w:r w:rsidRPr="00A802F0">
        <w:rPr>
          <w:rFonts w:ascii="Cambria" w:hAnsi="Cambria"/>
          <w:bCs/>
          <w:sz w:val="24"/>
          <w:szCs w:val="24"/>
          <w:lang w:val="fi-FI"/>
        </w:rPr>
        <w:t xml:space="preserve">Kabupaten </w:t>
      </w:r>
      <w:r w:rsidRPr="00A802F0">
        <w:rPr>
          <w:rFonts w:ascii="Cambria" w:hAnsi="Cambria"/>
          <w:bCs/>
          <w:color w:val="000000" w:themeColor="text1"/>
          <w:sz w:val="24"/>
          <w:szCs w:val="24"/>
          <w:lang w:val="fi-FI"/>
        </w:rPr>
        <w:t>Gowa</w:t>
      </w:r>
      <w:r w:rsidRPr="00A802F0">
        <w:rPr>
          <w:rFonts w:ascii="Cambria" w:hAnsi="Cambria"/>
          <w:bCs/>
          <w:sz w:val="24"/>
          <w:szCs w:val="24"/>
          <w:lang w:val="fi-FI"/>
        </w:rPr>
        <w:t xml:space="preserve"> yang mempengruhi permasalahan pelayanan SKPD ditinjau dari :</w:t>
      </w:r>
    </w:p>
    <w:p w:rsidR="00756092" w:rsidRPr="008C13F2" w:rsidRDefault="00756092" w:rsidP="00D668DC">
      <w:pPr>
        <w:pStyle w:val="ListParagraph"/>
        <w:numPr>
          <w:ilvl w:val="3"/>
          <w:numId w:val="25"/>
        </w:numPr>
        <w:spacing w:after="0" w:line="360" w:lineRule="auto"/>
        <w:ind w:left="993" w:hanging="426"/>
        <w:jc w:val="both"/>
        <w:rPr>
          <w:rFonts w:ascii="Cambria" w:hAnsi="Cambria"/>
          <w:bCs/>
          <w:sz w:val="24"/>
          <w:szCs w:val="24"/>
          <w:lang w:val="en-US"/>
        </w:rPr>
      </w:pPr>
      <w:r w:rsidRPr="008C13F2">
        <w:rPr>
          <w:rFonts w:ascii="Cambria" w:hAnsi="Cambria"/>
          <w:bCs/>
          <w:sz w:val="24"/>
          <w:szCs w:val="24"/>
          <w:lang w:val="en-US"/>
        </w:rPr>
        <w:t>Gambaran pelayanan SKPD;</w:t>
      </w:r>
    </w:p>
    <w:p w:rsidR="00756092" w:rsidRPr="00A802F0" w:rsidRDefault="00756092" w:rsidP="00D668DC">
      <w:pPr>
        <w:pStyle w:val="ListParagraph"/>
        <w:numPr>
          <w:ilvl w:val="3"/>
          <w:numId w:val="25"/>
        </w:numPr>
        <w:spacing w:after="0" w:line="360" w:lineRule="auto"/>
        <w:ind w:left="993" w:hanging="426"/>
        <w:jc w:val="both"/>
        <w:rPr>
          <w:rFonts w:ascii="Cambria" w:hAnsi="Cambria"/>
          <w:bCs/>
          <w:sz w:val="24"/>
          <w:szCs w:val="24"/>
          <w:lang w:val="fi-FI"/>
        </w:rPr>
      </w:pPr>
      <w:r w:rsidRPr="008C13F2">
        <w:rPr>
          <w:rFonts w:ascii="Cambria" w:hAnsi="Cambria"/>
          <w:bCs/>
          <w:sz w:val="24"/>
          <w:szCs w:val="24"/>
          <w:lang w:val="fi-FI"/>
        </w:rPr>
        <w:t>Sasaran jangka menengah pada Renstra K/L</w:t>
      </w:r>
    </w:p>
    <w:p w:rsidR="00756092" w:rsidRPr="00A802F0" w:rsidRDefault="00756092" w:rsidP="00D668DC">
      <w:pPr>
        <w:pStyle w:val="ListParagraph"/>
        <w:numPr>
          <w:ilvl w:val="3"/>
          <w:numId w:val="25"/>
        </w:numPr>
        <w:spacing w:after="0" w:line="360" w:lineRule="auto"/>
        <w:ind w:left="993" w:hanging="426"/>
        <w:jc w:val="both"/>
        <w:rPr>
          <w:rFonts w:ascii="Cambria" w:hAnsi="Cambria"/>
          <w:bCs/>
          <w:sz w:val="24"/>
          <w:szCs w:val="24"/>
          <w:lang w:val="fi-FI"/>
        </w:rPr>
      </w:pPr>
      <w:r w:rsidRPr="008C13F2">
        <w:rPr>
          <w:rFonts w:ascii="Cambria" w:hAnsi="Cambria"/>
          <w:bCs/>
          <w:sz w:val="24"/>
          <w:szCs w:val="24"/>
          <w:lang w:val="fi-FI"/>
        </w:rPr>
        <w:t>Sasaran jangka menengah dari Renstra SKPD Provensi/Kabupaten/Kota</w:t>
      </w:r>
    </w:p>
    <w:p w:rsidR="00756092" w:rsidRPr="00A802F0" w:rsidRDefault="00756092" w:rsidP="00D668DC">
      <w:pPr>
        <w:pStyle w:val="ListParagraph"/>
        <w:numPr>
          <w:ilvl w:val="3"/>
          <w:numId w:val="25"/>
        </w:numPr>
        <w:spacing w:after="0" w:line="360" w:lineRule="auto"/>
        <w:ind w:left="993" w:hanging="426"/>
        <w:jc w:val="both"/>
        <w:rPr>
          <w:rFonts w:ascii="Cambria" w:hAnsi="Cambria"/>
          <w:bCs/>
          <w:sz w:val="24"/>
          <w:szCs w:val="24"/>
          <w:lang w:val="fi-FI"/>
        </w:rPr>
      </w:pPr>
      <w:r w:rsidRPr="008C13F2">
        <w:rPr>
          <w:rFonts w:ascii="Cambria" w:hAnsi="Cambria"/>
          <w:bCs/>
          <w:sz w:val="24"/>
          <w:szCs w:val="24"/>
          <w:lang w:val="fi-FI"/>
        </w:rPr>
        <w:t>Imlikasi RTRW bagi pelaksana SKPD dan</w:t>
      </w:r>
    </w:p>
    <w:p w:rsidR="00756092" w:rsidRPr="008C13F2" w:rsidRDefault="00756092" w:rsidP="00D668DC">
      <w:pPr>
        <w:pStyle w:val="ListParagraph"/>
        <w:numPr>
          <w:ilvl w:val="3"/>
          <w:numId w:val="25"/>
        </w:numPr>
        <w:spacing w:after="0" w:line="360" w:lineRule="auto"/>
        <w:ind w:left="993" w:hanging="426"/>
        <w:jc w:val="both"/>
        <w:rPr>
          <w:rFonts w:ascii="Cambria" w:hAnsi="Cambria"/>
          <w:bCs/>
          <w:sz w:val="24"/>
          <w:szCs w:val="24"/>
          <w:lang w:val="en-US"/>
        </w:rPr>
      </w:pPr>
      <w:r w:rsidRPr="008C13F2">
        <w:rPr>
          <w:rFonts w:ascii="Cambria" w:hAnsi="Cambria"/>
          <w:bCs/>
          <w:sz w:val="24"/>
          <w:szCs w:val="24"/>
          <w:lang w:val="en-US"/>
        </w:rPr>
        <w:t>Implikasi KLHAS bagi pelayanan SKPD</w:t>
      </w:r>
    </w:p>
    <w:p w:rsidR="006005F9" w:rsidRPr="008C13F2" w:rsidRDefault="006005F9" w:rsidP="00B87C02">
      <w:pPr>
        <w:spacing w:after="0" w:line="360" w:lineRule="auto"/>
        <w:ind w:left="993" w:hanging="426"/>
        <w:jc w:val="both"/>
        <w:rPr>
          <w:rFonts w:ascii="Cambria" w:hAnsi="Cambria"/>
          <w:bCs/>
          <w:sz w:val="24"/>
          <w:szCs w:val="24"/>
          <w:lang w:val="fi-FI"/>
        </w:rPr>
      </w:pPr>
    </w:p>
    <w:p w:rsidR="00756092" w:rsidRDefault="00756092" w:rsidP="008C13F2">
      <w:pPr>
        <w:spacing w:after="0" w:line="360" w:lineRule="auto"/>
        <w:ind w:left="851" w:hanging="284"/>
        <w:jc w:val="both"/>
        <w:rPr>
          <w:rFonts w:ascii="Cambria" w:hAnsi="Cambria"/>
          <w:bCs/>
          <w:sz w:val="24"/>
          <w:szCs w:val="24"/>
        </w:rPr>
      </w:pPr>
    </w:p>
    <w:p w:rsidR="005513D7" w:rsidRDefault="005513D7" w:rsidP="008C13F2">
      <w:pPr>
        <w:spacing w:after="0" w:line="360" w:lineRule="auto"/>
        <w:ind w:left="851" w:hanging="284"/>
        <w:jc w:val="both"/>
        <w:rPr>
          <w:rFonts w:ascii="Cambria" w:hAnsi="Cambria"/>
          <w:bCs/>
          <w:sz w:val="24"/>
          <w:szCs w:val="24"/>
        </w:rPr>
      </w:pPr>
    </w:p>
    <w:p w:rsidR="005513D7" w:rsidRPr="005513D7" w:rsidRDefault="005513D7" w:rsidP="008C13F2">
      <w:pPr>
        <w:spacing w:after="0" w:line="360" w:lineRule="auto"/>
        <w:ind w:left="851" w:hanging="284"/>
        <w:jc w:val="both"/>
        <w:rPr>
          <w:rFonts w:ascii="Cambria" w:hAnsi="Cambria"/>
          <w:bCs/>
          <w:sz w:val="24"/>
          <w:szCs w:val="24"/>
        </w:rPr>
      </w:pPr>
    </w:p>
    <w:p w:rsidR="00092CC7" w:rsidRDefault="00092CC7" w:rsidP="00F83756">
      <w:pPr>
        <w:spacing w:after="0" w:line="360" w:lineRule="auto"/>
        <w:jc w:val="both"/>
        <w:rPr>
          <w:rFonts w:ascii="Cambria" w:hAnsi="Cambria"/>
          <w:bCs/>
          <w:sz w:val="24"/>
          <w:szCs w:val="24"/>
          <w:lang w:val="fi-FI"/>
        </w:rPr>
      </w:pPr>
    </w:p>
    <w:p w:rsidR="00756092" w:rsidRPr="008C13F2" w:rsidRDefault="00C059B5" w:rsidP="008C13F2">
      <w:pPr>
        <w:spacing w:after="0"/>
        <w:ind w:left="1492"/>
        <w:jc w:val="center"/>
        <w:rPr>
          <w:rFonts w:ascii="Cambria" w:hAnsi="Cambria"/>
          <w:b/>
          <w:bCs/>
          <w:i/>
          <w:sz w:val="24"/>
          <w:szCs w:val="24"/>
          <w:lang w:val="en-US"/>
        </w:rPr>
      </w:pPr>
      <w:r w:rsidRPr="008C13F2">
        <w:rPr>
          <w:rFonts w:ascii="Cambria" w:hAnsi="Cambria"/>
          <w:b/>
          <w:bCs/>
          <w:i/>
          <w:sz w:val="24"/>
          <w:szCs w:val="24"/>
        </w:rPr>
        <w:lastRenderedPageBreak/>
        <w:t xml:space="preserve">Tabel :    </w:t>
      </w:r>
      <w:r w:rsidR="00F8034F" w:rsidRPr="008C13F2">
        <w:rPr>
          <w:rFonts w:ascii="Cambria" w:hAnsi="Cambria"/>
          <w:b/>
          <w:bCs/>
          <w:i/>
          <w:sz w:val="24"/>
          <w:szCs w:val="24"/>
          <w:lang w:val="en-US"/>
        </w:rPr>
        <w:t>3.10</w:t>
      </w:r>
    </w:p>
    <w:p w:rsidR="00D339EF" w:rsidRPr="008C13F2" w:rsidRDefault="00D339EF" w:rsidP="008C13F2">
      <w:pPr>
        <w:spacing w:after="0"/>
        <w:ind w:left="1492"/>
        <w:jc w:val="center"/>
        <w:rPr>
          <w:rFonts w:ascii="Cambria" w:hAnsi="Cambria"/>
          <w:b/>
          <w:bCs/>
          <w:i/>
          <w:sz w:val="24"/>
          <w:szCs w:val="24"/>
          <w:lang w:val="en-US"/>
        </w:rPr>
      </w:pPr>
      <w:r w:rsidRPr="008C13F2">
        <w:rPr>
          <w:rFonts w:ascii="Cambria" w:hAnsi="Cambria"/>
          <w:b/>
          <w:bCs/>
          <w:i/>
          <w:sz w:val="24"/>
          <w:szCs w:val="24"/>
          <w:lang w:val="en-US"/>
        </w:rPr>
        <w:t>Perumusan Isu Strategis Pada</w:t>
      </w:r>
      <w:r w:rsidRPr="008C13F2">
        <w:rPr>
          <w:rFonts w:ascii="Cambria" w:hAnsi="Cambria"/>
          <w:b/>
          <w:bCs/>
          <w:i/>
          <w:sz w:val="24"/>
          <w:szCs w:val="24"/>
          <w:lang w:val="en-US"/>
        </w:rPr>
        <w:br/>
      </w:r>
      <w:r w:rsidR="008431AD" w:rsidRPr="008C13F2">
        <w:rPr>
          <w:rFonts w:ascii="Cambria" w:hAnsi="Cambria"/>
          <w:b/>
          <w:bCs/>
          <w:i/>
          <w:sz w:val="24"/>
          <w:szCs w:val="24"/>
          <w:lang w:val="en-US"/>
        </w:rPr>
        <w:t>Perangkat Daerah</w:t>
      </w:r>
    </w:p>
    <w:tbl>
      <w:tblPr>
        <w:tblStyle w:val="TableGrid"/>
        <w:tblW w:w="9793" w:type="dxa"/>
        <w:tblInd w:w="250" w:type="dxa"/>
        <w:tblLayout w:type="fixed"/>
        <w:tblLook w:val="04A0"/>
      </w:tblPr>
      <w:tblGrid>
        <w:gridCol w:w="567"/>
        <w:gridCol w:w="1186"/>
        <w:gridCol w:w="1773"/>
        <w:gridCol w:w="1505"/>
        <w:gridCol w:w="1631"/>
        <w:gridCol w:w="1809"/>
        <w:gridCol w:w="1322"/>
      </w:tblGrid>
      <w:tr w:rsidR="00914F2A" w:rsidRPr="008C13F2" w:rsidTr="00914F2A">
        <w:trPr>
          <w:trHeight w:val="1702"/>
        </w:trPr>
        <w:tc>
          <w:tcPr>
            <w:tcW w:w="567" w:type="dxa"/>
            <w:shd w:val="clear" w:color="auto" w:fill="92D050"/>
            <w:vAlign w:val="center"/>
          </w:tcPr>
          <w:p w:rsidR="00914F2A" w:rsidRPr="008C13F2" w:rsidRDefault="00914F2A" w:rsidP="008C13F2">
            <w:pPr>
              <w:spacing w:line="360" w:lineRule="auto"/>
              <w:jc w:val="center"/>
              <w:rPr>
                <w:rFonts w:ascii="Cambria" w:hAnsi="Cambria"/>
                <w:b/>
                <w:sz w:val="24"/>
                <w:szCs w:val="24"/>
                <w:lang w:val="fi-FI"/>
              </w:rPr>
            </w:pPr>
            <w:r w:rsidRPr="008C13F2">
              <w:rPr>
                <w:rFonts w:ascii="Cambria" w:hAnsi="Cambria"/>
                <w:b/>
                <w:sz w:val="24"/>
                <w:szCs w:val="24"/>
                <w:lang w:val="fi-FI"/>
              </w:rPr>
              <w:t>No</w:t>
            </w:r>
          </w:p>
        </w:tc>
        <w:tc>
          <w:tcPr>
            <w:tcW w:w="1186" w:type="dxa"/>
            <w:shd w:val="clear" w:color="auto" w:fill="92D050"/>
            <w:vAlign w:val="center"/>
          </w:tcPr>
          <w:p w:rsidR="00914F2A" w:rsidRPr="00092CC7" w:rsidRDefault="00914F2A" w:rsidP="00092CC7">
            <w:pPr>
              <w:jc w:val="center"/>
              <w:rPr>
                <w:rFonts w:ascii="Cambria" w:hAnsi="Cambria"/>
                <w:b/>
                <w:lang w:val="fi-FI"/>
              </w:rPr>
            </w:pPr>
            <w:r w:rsidRPr="00092CC7">
              <w:rPr>
                <w:rFonts w:ascii="Cambria" w:hAnsi="Cambria"/>
                <w:b/>
                <w:lang w:val="fi-FI"/>
              </w:rPr>
              <w:t>Aspek Permasalahan Pelayanan PD</w:t>
            </w:r>
          </w:p>
        </w:tc>
        <w:tc>
          <w:tcPr>
            <w:tcW w:w="1773" w:type="dxa"/>
            <w:shd w:val="clear" w:color="auto" w:fill="92D050"/>
            <w:vAlign w:val="center"/>
          </w:tcPr>
          <w:p w:rsidR="00914F2A" w:rsidRPr="00092CC7" w:rsidRDefault="00914F2A" w:rsidP="00092CC7">
            <w:pPr>
              <w:jc w:val="center"/>
              <w:rPr>
                <w:rFonts w:ascii="Cambria" w:hAnsi="Cambria"/>
                <w:b/>
                <w:lang w:val="fi-FI"/>
              </w:rPr>
            </w:pPr>
            <w:r w:rsidRPr="00092CC7">
              <w:rPr>
                <w:rFonts w:ascii="Cambria" w:hAnsi="Cambria"/>
                <w:b/>
                <w:lang w:val="fi-FI"/>
              </w:rPr>
              <w:t>Permasalahan Strategis</w:t>
            </w:r>
          </w:p>
        </w:tc>
        <w:tc>
          <w:tcPr>
            <w:tcW w:w="1505" w:type="dxa"/>
            <w:shd w:val="clear" w:color="auto" w:fill="92D050"/>
            <w:vAlign w:val="center"/>
          </w:tcPr>
          <w:p w:rsidR="00914F2A" w:rsidRPr="00092CC7" w:rsidRDefault="00914F2A" w:rsidP="00092CC7">
            <w:pPr>
              <w:jc w:val="center"/>
              <w:rPr>
                <w:rFonts w:ascii="Cambria" w:hAnsi="Cambria"/>
                <w:b/>
                <w:lang w:val="fi-FI"/>
              </w:rPr>
            </w:pPr>
            <w:r w:rsidRPr="00092CC7">
              <w:rPr>
                <w:rFonts w:ascii="Cambria" w:hAnsi="Cambria"/>
                <w:b/>
                <w:lang w:val="fi-FI"/>
              </w:rPr>
              <w:t>Telaahan Renstra</w:t>
            </w:r>
          </w:p>
        </w:tc>
        <w:tc>
          <w:tcPr>
            <w:tcW w:w="1631" w:type="dxa"/>
            <w:shd w:val="clear" w:color="auto" w:fill="92D050"/>
            <w:vAlign w:val="center"/>
          </w:tcPr>
          <w:p w:rsidR="00914F2A" w:rsidRPr="00092CC7" w:rsidRDefault="00914F2A" w:rsidP="00092CC7">
            <w:pPr>
              <w:jc w:val="center"/>
              <w:rPr>
                <w:rFonts w:ascii="Cambria" w:hAnsi="Cambria"/>
                <w:b/>
                <w:lang w:val="fi-FI"/>
              </w:rPr>
            </w:pPr>
            <w:r w:rsidRPr="00092CC7">
              <w:rPr>
                <w:rFonts w:ascii="Cambria" w:hAnsi="Cambria"/>
                <w:b/>
                <w:lang w:val="fi-FI"/>
              </w:rPr>
              <w:t>Telahaan Visi, Misi dan Program KD dan Wakil KD Terpilih</w:t>
            </w:r>
          </w:p>
        </w:tc>
        <w:tc>
          <w:tcPr>
            <w:tcW w:w="1809" w:type="dxa"/>
            <w:shd w:val="clear" w:color="auto" w:fill="92D050"/>
            <w:vAlign w:val="center"/>
          </w:tcPr>
          <w:p w:rsidR="00914F2A" w:rsidRPr="008C13F2" w:rsidRDefault="00914F2A" w:rsidP="00092CC7">
            <w:pPr>
              <w:jc w:val="center"/>
              <w:rPr>
                <w:rFonts w:ascii="Cambria" w:hAnsi="Cambria"/>
                <w:b/>
                <w:sz w:val="24"/>
                <w:szCs w:val="24"/>
                <w:lang w:val="fi-FI"/>
              </w:rPr>
            </w:pPr>
            <w:r w:rsidRPr="008C13F2">
              <w:rPr>
                <w:rFonts w:ascii="Cambria" w:hAnsi="Cambria"/>
                <w:b/>
                <w:sz w:val="24"/>
                <w:szCs w:val="24"/>
                <w:lang w:val="fi-FI"/>
              </w:rPr>
              <w:t>Telaahan RTRW/KLHS</w:t>
            </w:r>
          </w:p>
        </w:tc>
        <w:tc>
          <w:tcPr>
            <w:tcW w:w="1322" w:type="dxa"/>
            <w:shd w:val="clear" w:color="auto" w:fill="92D050"/>
            <w:vAlign w:val="center"/>
          </w:tcPr>
          <w:p w:rsidR="00914F2A" w:rsidRPr="008C13F2" w:rsidRDefault="00914F2A" w:rsidP="008C13F2">
            <w:pPr>
              <w:spacing w:line="360" w:lineRule="auto"/>
              <w:jc w:val="center"/>
              <w:rPr>
                <w:rFonts w:ascii="Cambria" w:hAnsi="Cambria"/>
                <w:b/>
                <w:sz w:val="24"/>
                <w:szCs w:val="24"/>
                <w:lang w:val="fi-FI"/>
              </w:rPr>
            </w:pPr>
            <w:r w:rsidRPr="008C13F2">
              <w:rPr>
                <w:rFonts w:ascii="Cambria" w:hAnsi="Cambria"/>
                <w:b/>
                <w:sz w:val="24"/>
                <w:szCs w:val="24"/>
                <w:lang w:val="fi-FI"/>
              </w:rPr>
              <w:t>Isu-isu Strategis</w:t>
            </w:r>
          </w:p>
        </w:tc>
      </w:tr>
      <w:tr w:rsidR="00914F2A" w:rsidRPr="00F96C37" w:rsidTr="00C43E8F">
        <w:tc>
          <w:tcPr>
            <w:tcW w:w="567" w:type="dxa"/>
            <w:shd w:val="clear" w:color="auto" w:fill="D6E3BC" w:themeFill="accent3" w:themeFillTint="66"/>
          </w:tcPr>
          <w:p w:rsidR="00914F2A" w:rsidRPr="00F96C37" w:rsidRDefault="00914F2A" w:rsidP="00F96C37">
            <w:pPr>
              <w:jc w:val="both"/>
              <w:rPr>
                <w:rFonts w:ascii="Cambria" w:hAnsi="Cambria"/>
                <w:bCs/>
                <w:sz w:val="24"/>
                <w:szCs w:val="24"/>
                <w:lang w:val="fi-FI"/>
              </w:rPr>
            </w:pPr>
            <w:r w:rsidRPr="00F96C37">
              <w:rPr>
                <w:rFonts w:ascii="Cambria" w:hAnsi="Cambria"/>
                <w:bCs/>
                <w:sz w:val="24"/>
                <w:szCs w:val="24"/>
                <w:lang w:val="fi-FI"/>
              </w:rPr>
              <w:t>1.</w:t>
            </w:r>
          </w:p>
        </w:tc>
        <w:tc>
          <w:tcPr>
            <w:tcW w:w="1186" w:type="dxa"/>
            <w:shd w:val="clear" w:color="auto" w:fill="D6E3BC" w:themeFill="accent3" w:themeFillTint="66"/>
            <w:vAlign w:val="center"/>
          </w:tcPr>
          <w:p w:rsidR="00914F2A" w:rsidRPr="00F96C37" w:rsidRDefault="00914F2A" w:rsidP="00F96C37">
            <w:pPr>
              <w:rPr>
                <w:rFonts w:ascii="Cambria" w:hAnsi="Cambria"/>
                <w:bCs/>
                <w:lang w:val="en-US"/>
              </w:rPr>
            </w:pPr>
            <w:r w:rsidRPr="00F96C37">
              <w:rPr>
                <w:rFonts w:ascii="Cambria" w:hAnsi="Cambria"/>
                <w:bCs/>
                <w:lang w:val="en-US"/>
              </w:rPr>
              <w:t xml:space="preserve">Permasalahan Dalam Bidang Perencanaan Dan Anggaran </w:t>
            </w:r>
          </w:p>
        </w:tc>
        <w:tc>
          <w:tcPr>
            <w:tcW w:w="1773" w:type="dxa"/>
            <w:shd w:val="clear" w:color="auto" w:fill="D6E3BC" w:themeFill="accent3" w:themeFillTint="66"/>
            <w:vAlign w:val="center"/>
          </w:tcPr>
          <w:p w:rsidR="00914F2A" w:rsidRPr="00F96C37" w:rsidRDefault="00914F2A" w:rsidP="00F96C37">
            <w:pPr>
              <w:rPr>
                <w:rFonts w:ascii="Cambria" w:hAnsi="Cambria"/>
                <w:bCs/>
                <w:lang w:val="fi-FI"/>
              </w:rPr>
            </w:pPr>
            <w:r w:rsidRPr="00F96C37">
              <w:rPr>
                <w:rFonts w:ascii="Cambria" w:hAnsi="Cambria"/>
                <w:bCs/>
                <w:lang w:val="fi-FI"/>
              </w:rPr>
              <w:t>Masih Rendahnya Kualitas Dokumen Anggaran</w:t>
            </w:r>
          </w:p>
        </w:tc>
        <w:tc>
          <w:tcPr>
            <w:tcW w:w="1505" w:type="dxa"/>
            <w:vMerge w:val="restart"/>
            <w:shd w:val="clear" w:color="auto" w:fill="D6E3BC" w:themeFill="accent3" w:themeFillTint="66"/>
            <w:vAlign w:val="center"/>
          </w:tcPr>
          <w:p w:rsidR="00914F2A" w:rsidRPr="00F96C37" w:rsidRDefault="00914F2A" w:rsidP="00F96C37">
            <w:pPr>
              <w:jc w:val="center"/>
              <w:rPr>
                <w:rFonts w:ascii="Cambria" w:hAnsi="Cambria"/>
                <w:bCs/>
                <w:lang w:val="fi-FI"/>
              </w:rPr>
            </w:pPr>
            <w:r w:rsidRPr="00F96C37">
              <w:rPr>
                <w:rFonts w:ascii="Cambria" w:hAnsi="Cambria"/>
                <w:bCs/>
                <w:lang w:val="fi-FI"/>
              </w:rPr>
              <w:t>Kualitas Pengelolaan Keuangan Dan Aset Daerah Harus Mendapatkan Opini WTP</w:t>
            </w:r>
          </w:p>
        </w:tc>
        <w:tc>
          <w:tcPr>
            <w:tcW w:w="1631" w:type="dxa"/>
            <w:vMerge w:val="restart"/>
            <w:shd w:val="clear" w:color="auto" w:fill="D6E3BC" w:themeFill="accent3" w:themeFillTint="66"/>
            <w:vAlign w:val="center"/>
          </w:tcPr>
          <w:p w:rsidR="00914F2A" w:rsidRPr="00F96C37" w:rsidRDefault="009C6EB4" w:rsidP="009C6EB4">
            <w:pPr>
              <w:rPr>
                <w:rFonts w:ascii="Cambria" w:hAnsi="Cambria"/>
                <w:lang w:val="fi-FI"/>
              </w:rPr>
            </w:pPr>
            <w:r>
              <w:rPr>
                <w:rFonts w:ascii="Cambria" w:hAnsi="Cambria"/>
              </w:rPr>
              <w:t xml:space="preserve">      </w:t>
            </w:r>
            <w:r w:rsidR="00914F2A" w:rsidRPr="00F96C37">
              <w:rPr>
                <w:rFonts w:ascii="Cambria" w:hAnsi="Cambria"/>
                <w:lang w:val="fi-FI"/>
              </w:rPr>
              <w:t>Visi : Terwujudnya Masyarakat yang Unggul dan Tangguh dengan Tata Kelola</w:t>
            </w:r>
          </w:p>
          <w:p w:rsidR="00914F2A" w:rsidRPr="00F96C37" w:rsidRDefault="00914F2A" w:rsidP="009C6EB4">
            <w:pPr>
              <w:rPr>
                <w:rFonts w:ascii="Cambria" w:hAnsi="Cambria"/>
                <w:bCs/>
                <w:lang w:val="fi-FI"/>
              </w:rPr>
            </w:pPr>
            <w:r w:rsidRPr="00F96C37">
              <w:rPr>
                <w:rFonts w:ascii="Cambria" w:hAnsi="Cambria"/>
                <w:lang w:val="fi-FI"/>
              </w:rPr>
              <w:t>Pemerintahan Terbaik</w:t>
            </w:r>
          </w:p>
          <w:p w:rsidR="00914F2A" w:rsidRPr="00F96C37" w:rsidRDefault="00914F2A" w:rsidP="00F96C37">
            <w:pPr>
              <w:ind w:left="342" w:hanging="342"/>
              <w:jc w:val="center"/>
              <w:rPr>
                <w:rFonts w:ascii="Cambria" w:eastAsia="Arial" w:hAnsi="Cambria" w:cs="Arial"/>
              </w:rPr>
            </w:pPr>
          </w:p>
          <w:p w:rsidR="00914F2A" w:rsidRPr="00F96C37" w:rsidRDefault="009C6EB4" w:rsidP="009C6EB4">
            <w:pPr>
              <w:ind w:left="-36" w:hanging="284"/>
              <w:rPr>
                <w:rFonts w:ascii="Cambria" w:eastAsia="Arial" w:hAnsi="Cambria" w:cs="Arial"/>
                <w:spacing w:val="1"/>
                <w:lang w:val="fi-FI"/>
              </w:rPr>
            </w:pPr>
            <w:r>
              <w:rPr>
                <w:rFonts w:ascii="Cambria" w:eastAsia="Arial" w:hAnsi="Cambria" w:cs="Arial"/>
              </w:rPr>
              <w:t xml:space="preserve">           </w:t>
            </w:r>
            <w:r w:rsidR="00914F2A" w:rsidRPr="00F96C37">
              <w:rPr>
                <w:rFonts w:ascii="Cambria" w:eastAsia="Arial" w:hAnsi="Cambria" w:cs="Arial"/>
              </w:rPr>
              <w:t>Misi</w:t>
            </w:r>
            <w:r w:rsidR="00F61214" w:rsidRPr="00F96C37">
              <w:rPr>
                <w:rFonts w:ascii="Cambria" w:eastAsia="Arial" w:hAnsi="Cambria" w:cs="Arial"/>
                <w:lang w:val="fi-FI"/>
              </w:rPr>
              <w:t xml:space="preserve"> 2 : Memperkokoh Kemandirian Ekonomi Daerah Berbasis Sumber Daya Lokal dan Teknologi</w:t>
            </w:r>
          </w:p>
          <w:p w:rsidR="00914F2A" w:rsidRPr="00F96C37" w:rsidRDefault="00914F2A" w:rsidP="00F96C37">
            <w:pPr>
              <w:jc w:val="center"/>
              <w:rPr>
                <w:rFonts w:ascii="Cambria" w:hAnsi="Cambria"/>
                <w:bCs/>
                <w:lang w:val="fi-FI"/>
              </w:rPr>
            </w:pPr>
          </w:p>
          <w:p w:rsidR="00914F2A" w:rsidRPr="00F96C37" w:rsidRDefault="00914F2A" w:rsidP="00F96C37">
            <w:pPr>
              <w:jc w:val="center"/>
              <w:rPr>
                <w:rFonts w:ascii="Cambria" w:hAnsi="Cambria"/>
                <w:bCs/>
                <w:lang w:val="fi-FI"/>
              </w:rPr>
            </w:pPr>
          </w:p>
          <w:p w:rsidR="00914F2A" w:rsidRPr="00F96C37" w:rsidRDefault="00914F2A" w:rsidP="009C6EB4">
            <w:pPr>
              <w:rPr>
                <w:rFonts w:ascii="Cambria" w:hAnsi="Cambria"/>
                <w:bCs/>
                <w:lang w:val="fi-FI"/>
              </w:rPr>
            </w:pPr>
            <w:r w:rsidRPr="00F96C37">
              <w:rPr>
                <w:rFonts w:ascii="Cambria" w:hAnsi="Cambria"/>
                <w:bCs/>
                <w:lang w:val="fi-FI"/>
              </w:rPr>
              <w:t>Program Kerja Pengelolaan Keuangan dan Aset Daerah Yang Berkualitas</w:t>
            </w:r>
          </w:p>
        </w:tc>
        <w:tc>
          <w:tcPr>
            <w:tcW w:w="1809" w:type="dxa"/>
            <w:vMerge w:val="restart"/>
            <w:shd w:val="clear" w:color="auto" w:fill="D6E3BC" w:themeFill="accent3" w:themeFillTint="66"/>
            <w:vAlign w:val="center"/>
          </w:tcPr>
          <w:p w:rsidR="00914F2A" w:rsidRPr="00F96C37" w:rsidRDefault="00914F2A" w:rsidP="009C6EB4">
            <w:pPr>
              <w:rPr>
                <w:rFonts w:ascii="Cambria" w:hAnsi="Cambria"/>
                <w:bCs/>
                <w:sz w:val="24"/>
                <w:szCs w:val="24"/>
                <w:lang w:val="fi-FI"/>
              </w:rPr>
            </w:pPr>
            <w:r w:rsidRPr="00F96C37">
              <w:rPr>
                <w:rFonts w:ascii="Cambria" w:hAnsi="Cambria"/>
                <w:bCs/>
                <w:sz w:val="24"/>
                <w:szCs w:val="24"/>
                <w:lang w:val="fi-FI"/>
              </w:rPr>
              <w:t>PILAR SDGS Pembangunan Hukum Dan Tata Kelola</w:t>
            </w:r>
          </w:p>
          <w:p w:rsidR="00914F2A" w:rsidRPr="00F96C37" w:rsidRDefault="00914F2A" w:rsidP="00F96C37">
            <w:pPr>
              <w:jc w:val="center"/>
              <w:rPr>
                <w:rFonts w:ascii="Cambria" w:hAnsi="Cambria"/>
                <w:bCs/>
                <w:sz w:val="24"/>
                <w:szCs w:val="24"/>
                <w:lang w:val="fi-FI"/>
              </w:rPr>
            </w:pPr>
          </w:p>
          <w:p w:rsidR="00914F2A" w:rsidRPr="00F96C37" w:rsidRDefault="00914F2A" w:rsidP="00F96C37">
            <w:pPr>
              <w:jc w:val="center"/>
              <w:rPr>
                <w:rFonts w:ascii="Cambria" w:hAnsi="Cambria"/>
                <w:bCs/>
                <w:sz w:val="24"/>
                <w:szCs w:val="24"/>
                <w:lang w:val="en-US"/>
              </w:rPr>
            </w:pPr>
            <w:r w:rsidRPr="00F96C37">
              <w:rPr>
                <w:rFonts w:ascii="Cambria" w:hAnsi="Cambria"/>
                <w:bCs/>
                <w:sz w:val="24"/>
                <w:szCs w:val="24"/>
                <w:lang w:val="en-US"/>
              </w:rPr>
              <w:t>Goals 16 Perdamaian Keadilan Dan Kelembagaan Yang Tangguh</w:t>
            </w:r>
          </w:p>
          <w:p w:rsidR="00914F2A" w:rsidRPr="00F96C37" w:rsidRDefault="00914F2A" w:rsidP="00F96C37">
            <w:pPr>
              <w:jc w:val="center"/>
              <w:rPr>
                <w:rFonts w:ascii="Cambria" w:hAnsi="Cambria"/>
                <w:bCs/>
                <w:sz w:val="24"/>
                <w:szCs w:val="24"/>
                <w:lang w:val="en-US"/>
              </w:rPr>
            </w:pPr>
          </w:p>
          <w:p w:rsidR="00914F2A" w:rsidRPr="00F96C37" w:rsidRDefault="00914F2A" w:rsidP="00F96C37">
            <w:pPr>
              <w:jc w:val="center"/>
              <w:rPr>
                <w:rFonts w:ascii="Cambria" w:hAnsi="Cambria"/>
                <w:bCs/>
                <w:sz w:val="24"/>
                <w:szCs w:val="24"/>
                <w:lang w:val="en-US"/>
              </w:rPr>
            </w:pPr>
            <w:r w:rsidRPr="00F96C37">
              <w:rPr>
                <w:rFonts w:ascii="Cambria" w:hAnsi="Cambria"/>
                <w:bCs/>
                <w:sz w:val="24"/>
                <w:szCs w:val="24"/>
                <w:lang w:val="en-US"/>
              </w:rPr>
              <w:t xml:space="preserve">Indikator </w:t>
            </w:r>
          </w:p>
          <w:p w:rsidR="00914F2A" w:rsidRPr="00492D80" w:rsidRDefault="00914F2A" w:rsidP="00F96C37">
            <w:pPr>
              <w:jc w:val="center"/>
              <w:rPr>
                <w:rFonts w:ascii="Cambria" w:hAnsi="Cambria"/>
                <w:bCs/>
                <w:sz w:val="24"/>
                <w:szCs w:val="24"/>
                <w:lang w:val="en-US"/>
              </w:rPr>
            </w:pPr>
            <w:r w:rsidRPr="00492D80">
              <w:rPr>
                <w:rFonts w:ascii="Cambria" w:hAnsi="Cambria"/>
                <w:bCs/>
                <w:sz w:val="24"/>
                <w:szCs w:val="24"/>
                <w:lang w:val="en-US"/>
              </w:rPr>
              <w:t>Persentase Peningkatan Opini Wajar Tanpa Pengecualian (WTP) Atas Laporan Keuangan Kementerian/ Lembaga Dan Pemerintahan Daerah (Provinsi/Kabupaten/Kota).</w:t>
            </w:r>
          </w:p>
          <w:p w:rsidR="00914F2A" w:rsidRPr="00492D80" w:rsidRDefault="00914F2A" w:rsidP="00F96C37">
            <w:pPr>
              <w:jc w:val="center"/>
              <w:rPr>
                <w:rFonts w:ascii="Cambria" w:hAnsi="Cambria"/>
                <w:bCs/>
                <w:sz w:val="24"/>
                <w:szCs w:val="24"/>
                <w:lang w:val="en-US"/>
              </w:rPr>
            </w:pPr>
          </w:p>
        </w:tc>
        <w:tc>
          <w:tcPr>
            <w:tcW w:w="1322" w:type="dxa"/>
            <w:vMerge w:val="restart"/>
            <w:shd w:val="clear" w:color="auto" w:fill="D6E3BC" w:themeFill="accent3" w:themeFillTint="66"/>
            <w:vAlign w:val="center"/>
          </w:tcPr>
          <w:p w:rsidR="00914F2A" w:rsidRPr="00F96C37" w:rsidRDefault="00914F2A" w:rsidP="003B4B7D">
            <w:pPr>
              <w:rPr>
                <w:rFonts w:ascii="Cambria" w:hAnsi="Cambria"/>
                <w:bCs/>
                <w:sz w:val="24"/>
                <w:szCs w:val="24"/>
                <w:lang w:val="fi-FI"/>
              </w:rPr>
            </w:pPr>
            <w:r w:rsidRPr="00F96C37">
              <w:rPr>
                <w:rFonts w:ascii="Cambria" w:hAnsi="Cambria"/>
                <w:bCs/>
                <w:sz w:val="24"/>
                <w:szCs w:val="24"/>
                <w:lang w:val="fi-FI"/>
              </w:rPr>
              <w:t>Pengelolaan Keuangan Aset Daerah Yang Berkuali</w:t>
            </w:r>
            <w:r w:rsidR="00CF74DE" w:rsidRPr="00F96C37">
              <w:rPr>
                <w:rFonts w:ascii="Cambria" w:hAnsi="Cambria"/>
                <w:bCs/>
                <w:sz w:val="24"/>
                <w:szCs w:val="24"/>
                <w:lang w:val="fi-FI"/>
              </w:rPr>
              <w:t xml:space="preserve"> </w:t>
            </w:r>
            <w:r w:rsidRPr="00F96C37">
              <w:rPr>
                <w:rFonts w:ascii="Cambria" w:hAnsi="Cambria"/>
                <w:bCs/>
                <w:sz w:val="24"/>
                <w:szCs w:val="24"/>
                <w:lang w:val="fi-FI"/>
              </w:rPr>
              <w:t>tas</w:t>
            </w:r>
          </w:p>
        </w:tc>
      </w:tr>
      <w:tr w:rsidR="00914F2A" w:rsidRPr="00F96C37" w:rsidTr="00C43E8F">
        <w:tc>
          <w:tcPr>
            <w:tcW w:w="567" w:type="dxa"/>
            <w:shd w:val="clear" w:color="auto" w:fill="D6E3BC" w:themeFill="accent3" w:themeFillTint="66"/>
          </w:tcPr>
          <w:p w:rsidR="00914F2A" w:rsidRPr="00F96C37" w:rsidRDefault="00914F2A" w:rsidP="00F96C37">
            <w:pPr>
              <w:jc w:val="both"/>
              <w:rPr>
                <w:rFonts w:ascii="Cambria" w:hAnsi="Cambria"/>
                <w:bCs/>
                <w:sz w:val="24"/>
                <w:szCs w:val="24"/>
                <w:lang w:val="fi-FI"/>
              </w:rPr>
            </w:pPr>
            <w:r w:rsidRPr="00F96C37">
              <w:rPr>
                <w:rFonts w:ascii="Cambria" w:hAnsi="Cambria"/>
                <w:bCs/>
                <w:sz w:val="24"/>
                <w:szCs w:val="24"/>
                <w:lang w:val="fi-FI"/>
              </w:rPr>
              <w:t>2.</w:t>
            </w:r>
          </w:p>
        </w:tc>
        <w:tc>
          <w:tcPr>
            <w:tcW w:w="1186" w:type="dxa"/>
            <w:shd w:val="clear" w:color="auto" w:fill="D6E3BC" w:themeFill="accent3" w:themeFillTint="66"/>
            <w:vAlign w:val="center"/>
          </w:tcPr>
          <w:p w:rsidR="00914F2A" w:rsidRPr="00F96C37" w:rsidRDefault="00914F2A" w:rsidP="00F96C37">
            <w:pPr>
              <w:rPr>
                <w:rFonts w:ascii="Cambria" w:hAnsi="Cambria"/>
                <w:bCs/>
                <w:sz w:val="24"/>
                <w:szCs w:val="24"/>
                <w:lang w:val="en-US"/>
              </w:rPr>
            </w:pPr>
            <w:r w:rsidRPr="00F96C37">
              <w:rPr>
                <w:rFonts w:ascii="Cambria" w:hAnsi="Cambria"/>
                <w:bCs/>
                <w:sz w:val="24"/>
                <w:szCs w:val="24"/>
                <w:lang w:val="en-US"/>
              </w:rPr>
              <w:t>Permasalahan Dalam Bidang Perbendaharaan Daerah</w:t>
            </w:r>
          </w:p>
        </w:tc>
        <w:tc>
          <w:tcPr>
            <w:tcW w:w="1773" w:type="dxa"/>
            <w:shd w:val="clear" w:color="auto" w:fill="D6E3BC" w:themeFill="accent3" w:themeFillTint="66"/>
            <w:vAlign w:val="center"/>
          </w:tcPr>
          <w:p w:rsidR="00914F2A" w:rsidRPr="00F96C37" w:rsidRDefault="00914F2A" w:rsidP="00F96C37">
            <w:pPr>
              <w:rPr>
                <w:rFonts w:ascii="Cambria" w:hAnsi="Cambria"/>
                <w:bCs/>
                <w:sz w:val="24"/>
                <w:szCs w:val="24"/>
                <w:lang w:val="fi-FI"/>
              </w:rPr>
            </w:pPr>
            <w:r w:rsidRPr="00F96C37">
              <w:rPr>
                <w:rFonts w:ascii="Cambria" w:hAnsi="Cambria"/>
                <w:bCs/>
                <w:sz w:val="24"/>
                <w:szCs w:val="24"/>
                <w:lang w:val="fi-FI"/>
              </w:rPr>
              <w:t>Masih Rendahnya Kualitas Dokumen Pengajuan Pembayaran</w:t>
            </w:r>
          </w:p>
        </w:tc>
        <w:tc>
          <w:tcPr>
            <w:tcW w:w="1505" w:type="dxa"/>
            <w:vMerge/>
            <w:shd w:val="clear" w:color="auto" w:fill="D6E3BC" w:themeFill="accent3" w:themeFillTint="66"/>
          </w:tcPr>
          <w:p w:rsidR="00914F2A" w:rsidRPr="00F96C37" w:rsidRDefault="00914F2A" w:rsidP="00F96C37">
            <w:pPr>
              <w:jc w:val="both"/>
              <w:rPr>
                <w:rFonts w:ascii="Cambria" w:hAnsi="Cambria"/>
                <w:bCs/>
                <w:sz w:val="24"/>
                <w:szCs w:val="24"/>
                <w:lang w:val="fi-FI"/>
              </w:rPr>
            </w:pPr>
          </w:p>
        </w:tc>
        <w:tc>
          <w:tcPr>
            <w:tcW w:w="1631" w:type="dxa"/>
            <w:vMerge/>
            <w:shd w:val="clear" w:color="auto" w:fill="D6E3BC" w:themeFill="accent3" w:themeFillTint="66"/>
            <w:vAlign w:val="center"/>
          </w:tcPr>
          <w:p w:rsidR="00914F2A" w:rsidRPr="00F96C37" w:rsidRDefault="00914F2A" w:rsidP="00F96C37">
            <w:pPr>
              <w:jc w:val="both"/>
              <w:rPr>
                <w:rFonts w:ascii="Cambria" w:hAnsi="Cambria"/>
                <w:bCs/>
                <w:sz w:val="24"/>
                <w:szCs w:val="24"/>
                <w:lang w:val="fi-FI"/>
              </w:rPr>
            </w:pPr>
          </w:p>
        </w:tc>
        <w:tc>
          <w:tcPr>
            <w:tcW w:w="1809" w:type="dxa"/>
            <w:vMerge/>
            <w:shd w:val="clear" w:color="auto" w:fill="D6E3BC" w:themeFill="accent3" w:themeFillTint="66"/>
          </w:tcPr>
          <w:p w:rsidR="00914F2A" w:rsidRPr="00F96C37" w:rsidRDefault="00914F2A" w:rsidP="00F96C37">
            <w:pPr>
              <w:jc w:val="both"/>
              <w:rPr>
                <w:rFonts w:ascii="Cambria" w:hAnsi="Cambria"/>
                <w:bCs/>
                <w:sz w:val="24"/>
                <w:szCs w:val="24"/>
                <w:lang w:val="fi-FI"/>
              </w:rPr>
            </w:pPr>
          </w:p>
        </w:tc>
        <w:tc>
          <w:tcPr>
            <w:tcW w:w="1322" w:type="dxa"/>
            <w:vMerge/>
            <w:shd w:val="clear" w:color="auto" w:fill="D6E3BC" w:themeFill="accent3" w:themeFillTint="66"/>
          </w:tcPr>
          <w:p w:rsidR="00914F2A" w:rsidRPr="00F96C37" w:rsidRDefault="00914F2A" w:rsidP="00F96C37">
            <w:pPr>
              <w:jc w:val="both"/>
              <w:rPr>
                <w:rFonts w:ascii="Cambria" w:hAnsi="Cambria"/>
                <w:bCs/>
                <w:sz w:val="24"/>
                <w:szCs w:val="24"/>
                <w:lang w:val="fi-FI"/>
              </w:rPr>
            </w:pPr>
          </w:p>
        </w:tc>
      </w:tr>
      <w:tr w:rsidR="00914F2A" w:rsidRPr="00F96C37" w:rsidTr="00C43E8F">
        <w:tc>
          <w:tcPr>
            <w:tcW w:w="567" w:type="dxa"/>
            <w:shd w:val="clear" w:color="auto" w:fill="D6E3BC" w:themeFill="accent3" w:themeFillTint="66"/>
          </w:tcPr>
          <w:p w:rsidR="00914F2A" w:rsidRPr="00F96C37" w:rsidRDefault="00914F2A" w:rsidP="00F96C37">
            <w:pPr>
              <w:jc w:val="both"/>
              <w:rPr>
                <w:rFonts w:ascii="Cambria" w:hAnsi="Cambria"/>
                <w:bCs/>
                <w:sz w:val="24"/>
                <w:szCs w:val="24"/>
                <w:lang w:val="fi-FI"/>
              </w:rPr>
            </w:pPr>
            <w:r w:rsidRPr="00F96C37">
              <w:rPr>
                <w:rFonts w:ascii="Cambria" w:hAnsi="Cambria"/>
                <w:bCs/>
                <w:sz w:val="24"/>
                <w:szCs w:val="24"/>
                <w:lang w:val="fi-FI"/>
              </w:rPr>
              <w:t>3.</w:t>
            </w:r>
          </w:p>
        </w:tc>
        <w:tc>
          <w:tcPr>
            <w:tcW w:w="1186" w:type="dxa"/>
            <w:shd w:val="clear" w:color="auto" w:fill="D6E3BC" w:themeFill="accent3" w:themeFillTint="66"/>
            <w:vAlign w:val="center"/>
          </w:tcPr>
          <w:p w:rsidR="00914F2A" w:rsidRPr="00F96C37" w:rsidRDefault="00914F2A" w:rsidP="00F96C37">
            <w:pPr>
              <w:rPr>
                <w:rFonts w:ascii="Cambria" w:hAnsi="Cambria"/>
                <w:bCs/>
                <w:sz w:val="24"/>
                <w:szCs w:val="24"/>
                <w:lang w:val="fi-FI"/>
              </w:rPr>
            </w:pPr>
            <w:r w:rsidRPr="00F96C37">
              <w:rPr>
                <w:rFonts w:ascii="Cambria" w:hAnsi="Cambria"/>
                <w:bCs/>
                <w:sz w:val="24"/>
                <w:szCs w:val="24"/>
                <w:lang w:val="fi-FI"/>
              </w:rPr>
              <w:t>Permasalahan Dalam Bidang Akuntansi Dan Pelaporan Keuangan Daerah</w:t>
            </w:r>
          </w:p>
        </w:tc>
        <w:tc>
          <w:tcPr>
            <w:tcW w:w="1773" w:type="dxa"/>
            <w:shd w:val="clear" w:color="auto" w:fill="D6E3BC" w:themeFill="accent3" w:themeFillTint="66"/>
            <w:vAlign w:val="center"/>
          </w:tcPr>
          <w:p w:rsidR="00914F2A" w:rsidRPr="00F96C37" w:rsidRDefault="00914F2A" w:rsidP="00F96C37">
            <w:pPr>
              <w:rPr>
                <w:rFonts w:ascii="Cambria" w:hAnsi="Cambria"/>
                <w:bCs/>
                <w:sz w:val="24"/>
                <w:szCs w:val="24"/>
                <w:lang w:val="fi-FI"/>
              </w:rPr>
            </w:pPr>
            <w:r w:rsidRPr="00F96C37">
              <w:rPr>
                <w:rFonts w:ascii="Cambria" w:hAnsi="Cambria"/>
                <w:bCs/>
                <w:sz w:val="24"/>
                <w:szCs w:val="24"/>
                <w:lang w:val="fi-FI"/>
              </w:rPr>
              <w:t>Masih Rendahnya Kualitas Pelaporan Keuangan OPD</w:t>
            </w:r>
          </w:p>
        </w:tc>
        <w:tc>
          <w:tcPr>
            <w:tcW w:w="1505" w:type="dxa"/>
            <w:vMerge/>
            <w:shd w:val="clear" w:color="auto" w:fill="D6E3BC" w:themeFill="accent3" w:themeFillTint="66"/>
          </w:tcPr>
          <w:p w:rsidR="00914F2A" w:rsidRPr="00F96C37" w:rsidRDefault="00914F2A" w:rsidP="00F96C37">
            <w:pPr>
              <w:jc w:val="both"/>
              <w:rPr>
                <w:rFonts w:ascii="Cambria" w:hAnsi="Cambria"/>
                <w:bCs/>
                <w:sz w:val="24"/>
                <w:szCs w:val="24"/>
                <w:lang w:val="fi-FI"/>
              </w:rPr>
            </w:pPr>
          </w:p>
        </w:tc>
        <w:tc>
          <w:tcPr>
            <w:tcW w:w="1631" w:type="dxa"/>
            <w:vMerge/>
            <w:shd w:val="clear" w:color="auto" w:fill="D6E3BC" w:themeFill="accent3" w:themeFillTint="66"/>
          </w:tcPr>
          <w:p w:rsidR="00914F2A" w:rsidRPr="00F96C37" w:rsidRDefault="00914F2A" w:rsidP="00F96C37">
            <w:pPr>
              <w:jc w:val="both"/>
              <w:rPr>
                <w:rFonts w:ascii="Cambria" w:hAnsi="Cambria"/>
                <w:bCs/>
                <w:sz w:val="24"/>
                <w:szCs w:val="24"/>
                <w:lang w:val="fi-FI"/>
              </w:rPr>
            </w:pPr>
          </w:p>
        </w:tc>
        <w:tc>
          <w:tcPr>
            <w:tcW w:w="1809" w:type="dxa"/>
            <w:vMerge/>
            <w:shd w:val="clear" w:color="auto" w:fill="D6E3BC" w:themeFill="accent3" w:themeFillTint="66"/>
          </w:tcPr>
          <w:p w:rsidR="00914F2A" w:rsidRPr="00F96C37" w:rsidRDefault="00914F2A" w:rsidP="00F96C37">
            <w:pPr>
              <w:jc w:val="both"/>
              <w:rPr>
                <w:rFonts w:ascii="Cambria" w:hAnsi="Cambria"/>
                <w:bCs/>
                <w:sz w:val="24"/>
                <w:szCs w:val="24"/>
                <w:lang w:val="fi-FI"/>
              </w:rPr>
            </w:pPr>
          </w:p>
        </w:tc>
        <w:tc>
          <w:tcPr>
            <w:tcW w:w="1322" w:type="dxa"/>
            <w:vMerge/>
            <w:shd w:val="clear" w:color="auto" w:fill="D6E3BC" w:themeFill="accent3" w:themeFillTint="66"/>
          </w:tcPr>
          <w:p w:rsidR="00914F2A" w:rsidRPr="00F96C37" w:rsidRDefault="00914F2A" w:rsidP="00F96C37">
            <w:pPr>
              <w:jc w:val="both"/>
              <w:rPr>
                <w:rFonts w:ascii="Cambria" w:hAnsi="Cambria"/>
                <w:bCs/>
                <w:sz w:val="24"/>
                <w:szCs w:val="24"/>
                <w:lang w:val="fi-FI"/>
              </w:rPr>
            </w:pPr>
          </w:p>
        </w:tc>
      </w:tr>
      <w:tr w:rsidR="00914F2A" w:rsidRPr="008C13F2" w:rsidTr="00C43E8F">
        <w:trPr>
          <w:trHeight w:val="1700"/>
        </w:trPr>
        <w:tc>
          <w:tcPr>
            <w:tcW w:w="567" w:type="dxa"/>
            <w:shd w:val="clear" w:color="auto" w:fill="D6E3BC" w:themeFill="accent3" w:themeFillTint="66"/>
          </w:tcPr>
          <w:p w:rsidR="00914F2A" w:rsidRPr="00F96C37" w:rsidRDefault="00914F2A" w:rsidP="00F96C37">
            <w:pPr>
              <w:jc w:val="both"/>
              <w:rPr>
                <w:rFonts w:ascii="Cambria" w:hAnsi="Cambria"/>
                <w:bCs/>
                <w:sz w:val="24"/>
                <w:szCs w:val="24"/>
                <w:lang w:val="fi-FI"/>
              </w:rPr>
            </w:pPr>
            <w:r w:rsidRPr="00F96C37">
              <w:rPr>
                <w:rFonts w:ascii="Cambria" w:hAnsi="Cambria"/>
                <w:bCs/>
                <w:sz w:val="24"/>
                <w:szCs w:val="24"/>
                <w:lang w:val="fi-FI"/>
              </w:rPr>
              <w:t>4.</w:t>
            </w:r>
          </w:p>
          <w:p w:rsidR="00914F2A" w:rsidRPr="00F96C37" w:rsidRDefault="00914F2A" w:rsidP="00F96C37">
            <w:pPr>
              <w:jc w:val="both"/>
              <w:rPr>
                <w:rFonts w:ascii="Cambria" w:hAnsi="Cambria"/>
                <w:bCs/>
                <w:sz w:val="24"/>
                <w:szCs w:val="24"/>
                <w:lang w:val="fi-FI"/>
              </w:rPr>
            </w:pPr>
          </w:p>
        </w:tc>
        <w:tc>
          <w:tcPr>
            <w:tcW w:w="1186" w:type="dxa"/>
            <w:shd w:val="clear" w:color="auto" w:fill="D6E3BC" w:themeFill="accent3" w:themeFillTint="66"/>
            <w:vAlign w:val="center"/>
          </w:tcPr>
          <w:p w:rsidR="00914F2A" w:rsidRPr="00F96C37" w:rsidRDefault="00914F2A" w:rsidP="00F96C37">
            <w:pPr>
              <w:rPr>
                <w:rFonts w:ascii="Cambria" w:hAnsi="Cambria"/>
                <w:bCs/>
                <w:sz w:val="24"/>
                <w:szCs w:val="24"/>
                <w:lang w:val="en-US"/>
              </w:rPr>
            </w:pPr>
            <w:r w:rsidRPr="00F96C37">
              <w:rPr>
                <w:rFonts w:ascii="Cambria" w:hAnsi="Cambria"/>
                <w:bCs/>
                <w:sz w:val="24"/>
                <w:szCs w:val="24"/>
                <w:lang w:val="en-US"/>
              </w:rPr>
              <w:t>Permasalahan Dalam Bidang Pengelolaan Barang Milik Daerah</w:t>
            </w:r>
          </w:p>
        </w:tc>
        <w:tc>
          <w:tcPr>
            <w:tcW w:w="1773" w:type="dxa"/>
            <w:shd w:val="clear" w:color="auto" w:fill="D6E3BC" w:themeFill="accent3" w:themeFillTint="66"/>
            <w:vAlign w:val="center"/>
          </w:tcPr>
          <w:p w:rsidR="00914F2A" w:rsidRPr="008C13F2" w:rsidRDefault="00914F2A" w:rsidP="00F96C37">
            <w:pPr>
              <w:rPr>
                <w:rFonts w:ascii="Cambria" w:hAnsi="Cambria"/>
                <w:bCs/>
                <w:sz w:val="24"/>
                <w:szCs w:val="24"/>
                <w:lang w:val="fi-FI"/>
              </w:rPr>
            </w:pPr>
            <w:r w:rsidRPr="00F96C37">
              <w:rPr>
                <w:rFonts w:ascii="Cambria" w:hAnsi="Cambria"/>
                <w:bCs/>
                <w:sz w:val="24"/>
                <w:szCs w:val="24"/>
                <w:lang w:val="fi-FI"/>
              </w:rPr>
              <w:t>Masih Rendahnya Kualitas Penatausahaan Aset Daerah</w:t>
            </w:r>
          </w:p>
        </w:tc>
        <w:tc>
          <w:tcPr>
            <w:tcW w:w="1505" w:type="dxa"/>
            <w:vMerge/>
            <w:shd w:val="clear" w:color="auto" w:fill="D6E3BC" w:themeFill="accent3" w:themeFillTint="66"/>
          </w:tcPr>
          <w:p w:rsidR="00914F2A" w:rsidRPr="008C13F2" w:rsidRDefault="00914F2A" w:rsidP="00F96C37">
            <w:pPr>
              <w:jc w:val="both"/>
              <w:rPr>
                <w:rFonts w:ascii="Cambria" w:hAnsi="Cambria"/>
                <w:bCs/>
                <w:sz w:val="24"/>
                <w:szCs w:val="24"/>
                <w:lang w:val="fi-FI"/>
              </w:rPr>
            </w:pPr>
          </w:p>
        </w:tc>
        <w:tc>
          <w:tcPr>
            <w:tcW w:w="1631" w:type="dxa"/>
            <w:vMerge/>
            <w:shd w:val="clear" w:color="auto" w:fill="D6E3BC" w:themeFill="accent3" w:themeFillTint="66"/>
          </w:tcPr>
          <w:p w:rsidR="00914F2A" w:rsidRPr="008C13F2" w:rsidRDefault="00914F2A" w:rsidP="00F96C37">
            <w:pPr>
              <w:jc w:val="both"/>
              <w:rPr>
                <w:rFonts w:ascii="Cambria" w:hAnsi="Cambria"/>
                <w:bCs/>
                <w:sz w:val="24"/>
                <w:szCs w:val="24"/>
                <w:lang w:val="fi-FI"/>
              </w:rPr>
            </w:pPr>
          </w:p>
        </w:tc>
        <w:tc>
          <w:tcPr>
            <w:tcW w:w="1809" w:type="dxa"/>
            <w:vMerge/>
            <w:shd w:val="clear" w:color="auto" w:fill="D6E3BC" w:themeFill="accent3" w:themeFillTint="66"/>
          </w:tcPr>
          <w:p w:rsidR="00914F2A" w:rsidRPr="008C13F2" w:rsidRDefault="00914F2A" w:rsidP="00F96C37">
            <w:pPr>
              <w:jc w:val="both"/>
              <w:rPr>
                <w:rFonts w:ascii="Cambria" w:hAnsi="Cambria"/>
                <w:bCs/>
                <w:sz w:val="24"/>
                <w:szCs w:val="24"/>
                <w:lang w:val="fi-FI"/>
              </w:rPr>
            </w:pPr>
          </w:p>
        </w:tc>
        <w:tc>
          <w:tcPr>
            <w:tcW w:w="1322" w:type="dxa"/>
            <w:vMerge/>
            <w:shd w:val="clear" w:color="auto" w:fill="D6E3BC" w:themeFill="accent3" w:themeFillTint="66"/>
          </w:tcPr>
          <w:p w:rsidR="00914F2A" w:rsidRPr="008C13F2" w:rsidRDefault="00914F2A" w:rsidP="00F96C37">
            <w:pPr>
              <w:jc w:val="both"/>
              <w:rPr>
                <w:rFonts w:ascii="Cambria" w:hAnsi="Cambria"/>
                <w:bCs/>
                <w:sz w:val="24"/>
                <w:szCs w:val="24"/>
                <w:lang w:val="fi-FI"/>
              </w:rPr>
            </w:pPr>
          </w:p>
        </w:tc>
      </w:tr>
    </w:tbl>
    <w:p w:rsidR="00756092" w:rsidRDefault="00756092" w:rsidP="00F96C37">
      <w:pPr>
        <w:spacing w:after="0" w:line="240" w:lineRule="auto"/>
        <w:ind w:left="851" w:hanging="284"/>
        <w:jc w:val="both"/>
        <w:rPr>
          <w:rFonts w:ascii="Cambria" w:hAnsi="Cambria"/>
          <w:bCs/>
          <w:sz w:val="24"/>
          <w:szCs w:val="24"/>
          <w:lang w:val="fi-FI"/>
        </w:rPr>
      </w:pPr>
    </w:p>
    <w:p w:rsidR="00317B73" w:rsidRPr="008C13F2" w:rsidRDefault="00317B73" w:rsidP="00F96C37">
      <w:pPr>
        <w:spacing w:after="0" w:line="240" w:lineRule="auto"/>
        <w:ind w:left="851" w:hanging="284"/>
        <w:jc w:val="both"/>
        <w:rPr>
          <w:rFonts w:ascii="Cambria" w:hAnsi="Cambria"/>
          <w:bCs/>
          <w:sz w:val="24"/>
          <w:szCs w:val="24"/>
          <w:lang w:val="fi-FI"/>
        </w:rPr>
      </w:pPr>
    </w:p>
    <w:p w:rsidR="006005F9" w:rsidRPr="008C13F2" w:rsidRDefault="006005F9" w:rsidP="00092CC7">
      <w:pPr>
        <w:spacing w:after="0" w:line="240" w:lineRule="auto"/>
        <w:ind w:left="426" w:hanging="284"/>
        <w:jc w:val="both"/>
        <w:rPr>
          <w:rFonts w:ascii="Cambria" w:hAnsi="Cambria"/>
          <w:bCs/>
          <w:sz w:val="24"/>
          <w:szCs w:val="24"/>
          <w:lang w:val="fi-FI"/>
        </w:rPr>
      </w:pPr>
    </w:p>
    <w:p w:rsidR="00E50966" w:rsidRPr="008C13F2" w:rsidRDefault="00E50966" w:rsidP="008C13F2">
      <w:pPr>
        <w:spacing w:after="0" w:line="360" w:lineRule="auto"/>
        <w:jc w:val="center"/>
        <w:rPr>
          <w:rFonts w:ascii="Cambria" w:eastAsia="Arial" w:hAnsi="Cambria" w:cs="Arial"/>
          <w:b/>
          <w:sz w:val="24"/>
          <w:szCs w:val="24"/>
        </w:rPr>
      </w:pPr>
      <w:r w:rsidRPr="008C13F2">
        <w:rPr>
          <w:rFonts w:ascii="Cambria" w:eastAsia="Arial" w:hAnsi="Cambria" w:cs="Arial"/>
          <w:b/>
          <w:sz w:val="24"/>
          <w:szCs w:val="24"/>
        </w:rPr>
        <w:lastRenderedPageBreak/>
        <w:t xml:space="preserve">BAB. IV </w:t>
      </w:r>
    </w:p>
    <w:p w:rsidR="00FB3A1B" w:rsidRPr="008C13F2" w:rsidRDefault="005A6D4F" w:rsidP="008C13F2">
      <w:pPr>
        <w:spacing w:after="0" w:line="360" w:lineRule="auto"/>
        <w:ind w:left="426" w:hanging="284"/>
        <w:jc w:val="center"/>
        <w:rPr>
          <w:rFonts w:ascii="Cambria" w:eastAsia="Arial" w:hAnsi="Cambria" w:cs="Arial"/>
          <w:b/>
          <w:sz w:val="24"/>
          <w:szCs w:val="24"/>
          <w:lang w:val="fi-FI"/>
        </w:rPr>
      </w:pPr>
      <w:r w:rsidRPr="008C13F2">
        <w:rPr>
          <w:rFonts w:ascii="Cambria" w:eastAsia="Arial" w:hAnsi="Cambria" w:cs="Arial"/>
          <w:b/>
          <w:sz w:val="24"/>
          <w:szCs w:val="24"/>
          <w:lang w:val="fi-FI"/>
        </w:rPr>
        <w:t>TUJUAN DAN SASARAN</w:t>
      </w:r>
      <w:r w:rsidR="00A440F3" w:rsidRPr="008C13F2">
        <w:rPr>
          <w:rFonts w:ascii="Cambria" w:eastAsia="Arial" w:hAnsi="Cambria" w:cs="Arial"/>
          <w:b/>
          <w:sz w:val="24"/>
          <w:szCs w:val="24"/>
          <w:lang w:val="fi-FI"/>
        </w:rPr>
        <w:t xml:space="preserve"> </w:t>
      </w:r>
    </w:p>
    <w:p w:rsidR="00AF56C8" w:rsidRPr="008C13F2" w:rsidRDefault="00AF56C8" w:rsidP="008C13F2">
      <w:pPr>
        <w:spacing w:after="0" w:line="360" w:lineRule="auto"/>
        <w:ind w:left="426" w:hanging="284"/>
        <w:jc w:val="center"/>
        <w:rPr>
          <w:rFonts w:ascii="Cambria" w:eastAsia="Arial" w:hAnsi="Cambria" w:cs="Arial"/>
          <w:b/>
          <w:sz w:val="24"/>
          <w:szCs w:val="24"/>
          <w:lang w:val="fi-FI"/>
        </w:rPr>
      </w:pPr>
    </w:p>
    <w:p w:rsidR="005728D6" w:rsidRPr="005513D7" w:rsidRDefault="00AF56C8" w:rsidP="008C13F2">
      <w:pPr>
        <w:spacing w:after="0" w:line="360" w:lineRule="auto"/>
        <w:ind w:left="-284" w:firstLine="426"/>
        <w:rPr>
          <w:rFonts w:ascii="Cambria" w:eastAsia="Arial" w:hAnsi="Cambria" w:cs="Arial"/>
          <w:b/>
          <w:sz w:val="24"/>
          <w:szCs w:val="24"/>
          <w:lang w:val="fi-FI"/>
        </w:rPr>
      </w:pPr>
      <w:r w:rsidRPr="00A802F0">
        <w:rPr>
          <w:rFonts w:ascii="Cambria" w:eastAsia="Arial" w:hAnsi="Cambria" w:cs="Arial"/>
          <w:b/>
          <w:sz w:val="24"/>
          <w:szCs w:val="24"/>
          <w:lang w:val="fi-FI"/>
        </w:rPr>
        <w:t xml:space="preserve">   </w:t>
      </w:r>
      <w:r w:rsidRPr="008C13F2">
        <w:rPr>
          <w:rFonts w:ascii="Cambria" w:eastAsia="Arial" w:hAnsi="Cambria" w:cs="Arial"/>
          <w:b/>
          <w:sz w:val="24"/>
          <w:szCs w:val="24"/>
        </w:rPr>
        <w:t>4.</w:t>
      </w:r>
      <w:r w:rsidRPr="00A802F0">
        <w:rPr>
          <w:rFonts w:ascii="Cambria" w:eastAsia="Arial" w:hAnsi="Cambria" w:cs="Arial"/>
          <w:b/>
          <w:sz w:val="24"/>
          <w:szCs w:val="24"/>
          <w:lang w:val="fi-FI"/>
        </w:rPr>
        <w:t>1.</w:t>
      </w:r>
      <w:r w:rsidRPr="008C13F2">
        <w:rPr>
          <w:rFonts w:ascii="Cambria" w:eastAsia="Arial" w:hAnsi="Cambria" w:cs="Arial"/>
          <w:b/>
          <w:sz w:val="24"/>
          <w:szCs w:val="24"/>
        </w:rPr>
        <w:tab/>
        <w:t>Tujuan dan Sasaran Jangka Menengah D</w:t>
      </w:r>
      <w:r w:rsidR="005728D6" w:rsidRPr="00A802F0">
        <w:rPr>
          <w:rFonts w:ascii="Cambria" w:eastAsia="Arial" w:hAnsi="Cambria" w:cs="Arial"/>
          <w:b/>
          <w:sz w:val="24"/>
          <w:szCs w:val="24"/>
          <w:lang w:val="fi-FI"/>
        </w:rPr>
        <w:t xml:space="preserve">inas </w:t>
      </w:r>
      <w:r w:rsidRPr="008C13F2">
        <w:rPr>
          <w:rFonts w:ascii="Cambria" w:eastAsia="Arial" w:hAnsi="Cambria" w:cs="Arial"/>
          <w:b/>
          <w:sz w:val="24"/>
          <w:szCs w:val="24"/>
        </w:rPr>
        <w:t>K</w:t>
      </w:r>
      <w:r w:rsidR="005728D6" w:rsidRPr="00A802F0">
        <w:rPr>
          <w:rFonts w:ascii="Cambria" w:eastAsia="Arial" w:hAnsi="Cambria" w:cs="Arial"/>
          <w:b/>
          <w:sz w:val="24"/>
          <w:szCs w:val="24"/>
          <w:lang w:val="fi-FI"/>
        </w:rPr>
        <w:t xml:space="preserve">etahanan </w:t>
      </w:r>
      <w:r w:rsidRPr="008C13F2">
        <w:rPr>
          <w:rFonts w:ascii="Cambria" w:eastAsia="Arial" w:hAnsi="Cambria" w:cs="Arial"/>
          <w:b/>
          <w:sz w:val="24"/>
          <w:szCs w:val="24"/>
        </w:rPr>
        <w:t>P</w:t>
      </w:r>
      <w:r w:rsidR="005728D6" w:rsidRPr="00A802F0">
        <w:rPr>
          <w:rFonts w:ascii="Cambria" w:eastAsia="Arial" w:hAnsi="Cambria" w:cs="Arial"/>
          <w:b/>
          <w:sz w:val="24"/>
          <w:szCs w:val="24"/>
          <w:lang w:val="fi-FI"/>
        </w:rPr>
        <w:t>angan</w:t>
      </w:r>
    </w:p>
    <w:p w:rsidR="005728D6" w:rsidRPr="00A802F0" w:rsidRDefault="00AF56C8" w:rsidP="008C13F2">
      <w:pPr>
        <w:spacing w:after="0" w:line="360" w:lineRule="auto"/>
        <w:ind w:left="851" w:hanging="284"/>
        <w:jc w:val="both"/>
        <w:rPr>
          <w:rFonts w:ascii="Cambria" w:eastAsia="Arial" w:hAnsi="Cambria" w:cs="Arial"/>
          <w:bCs/>
          <w:sz w:val="24"/>
          <w:szCs w:val="24"/>
          <w:lang w:val="fi-FI"/>
        </w:rPr>
      </w:pPr>
      <w:r w:rsidRPr="00A802F0">
        <w:rPr>
          <w:rFonts w:ascii="Cambria" w:eastAsia="Arial" w:hAnsi="Cambria" w:cs="Arial"/>
          <w:b/>
          <w:sz w:val="24"/>
          <w:szCs w:val="24"/>
          <w:lang w:val="fi-FI"/>
        </w:rPr>
        <w:t xml:space="preserve">        </w:t>
      </w:r>
      <w:r w:rsidR="005728D6" w:rsidRPr="00A802F0">
        <w:rPr>
          <w:rFonts w:ascii="Cambria" w:eastAsia="Arial" w:hAnsi="Cambria" w:cs="Arial"/>
          <w:b/>
          <w:sz w:val="24"/>
          <w:szCs w:val="24"/>
          <w:lang w:val="fi-FI"/>
        </w:rPr>
        <w:t xml:space="preserve">         </w:t>
      </w:r>
      <w:r w:rsidRPr="00A802F0">
        <w:rPr>
          <w:rFonts w:ascii="Cambria" w:eastAsia="Arial" w:hAnsi="Cambria" w:cs="Arial"/>
          <w:b/>
          <w:sz w:val="24"/>
          <w:szCs w:val="24"/>
          <w:lang w:val="fi-FI"/>
        </w:rPr>
        <w:t xml:space="preserve"> </w:t>
      </w:r>
      <w:r w:rsidR="005728D6" w:rsidRPr="00A802F0">
        <w:rPr>
          <w:rFonts w:ascii="Cambria" w:eastAsia="Arial" w:hAnsi="Cambria" w:cs="Arial"/>
          <w:bCs/>
          <w:sz w:val="24"/>
          <w:szCs w:val="24"/>
          <w:lang w:val="fi-FI"/>
        </w:rPr>
        <w:t xml:space="preserve">Tujuan merupakan target-target yang bersifat kuantitatif dari suatu organisasi, dimana pencapaian target-target tersebut merupakan ukuran dari keberhasilan kinerja faktor-faktor penentu keberhasilan suatu organisasi. Oleh karena itu, tujuan merupakan bagian integral dari proses manajemen strategi yang didalamnya mengandung usaha untuk melaksanakan keinginan. Sasaran organisasi merupakan bagian integral dalam proses perencanaan strategis organisasi sehingga harus disusun secara konsisten dengan perumusan visi, misi dan tujuan organisasi. Fokus utama penentuan sasaran adalah tindakan dan alokasi sumber daya organisasi dalam kaitannya dengan pencapaian kinerja yang diinginkan. Sasaran merupakan hasil yang akan dicapai dalam rumusan yang spesifik, terukur, dalam kurun waktu tertentu secara berkesinambungan sejalan dengan tujuan yang ditetapkan. Dimana tujuan dan sasaran perangkat daerah harus berpedoman pada RPJMD Kabupaten </w:t>
      </w:r>
      <w:r w:rsidR="002F311E" w:rsidRPr="00A802F0">
        <w:rPr>
          <w:rFonts w:ascii="Cambria" w:eastAsia="Arial" w:hAnsi="Cambria" w:cs="Arial"/>
          <w:bCs/>
          <w:sz w:val="24"/>
          <w:szCs w:val="24"/>
          <w:lang w:val="fi-FI"/>
        </w:rPr>
        <w:t>Gowa</w:t>
      </w:r>
      <w:r w:rsidR="005728D6" w:rsidRPr="00A802F0">
        <w:rPr>
          <w:rFonts w:ascii="Cambria" w:eastAsia="Arial" w:hAnsi="Cambria" w:cs="Arial"/>
          <w:bCs/>
          <w:sz w:val="24"/>
          <w:szCs w:val="24"/>
          <w:lang w:val="fi-FI"/>
        </w:rPr>
        <w:t xml:space="preserve"> Tahun </w:t>
      </w:r>
      <w:r w:rsidR="002F311E" w:rsidRPr="00A802F0">
        <w:rPr>
          <w:rFonts w:ascii="Cambria" w:eastAsia="Arial" w:hAnsi="Cambria" w:cs="Arial"/>
          <w:bCs/>
          <w:sz w:val="24"/>
          <w:szCs w:val="24"/>
          <w:lang w:val="fi-FI"/>
        </w:rPr>
        <w:t>2021-206</w:t>
      </w:r>
      <w:r w:rsidR="005728D6" w:rsidRPr="00A802F0">
        <w:rPr>
          <w:rFonts w:ascii="Cambria" w:eastAsia="Arial" w:hAnsi="Cambria" w:cs="Arial"/>
          <w:bCs/>
          <w:sz w:val="24"/>
          <w:szCs w:val="24"/>
          <w:lang w:val="fi-FI"/>
        </w:rPr>
        <w:t>.</w:t>
      </w:r>
    </w:p>
    <w:p w:rsidR="00AF56C8" w:rsidRPr="00317B73" w:rsidRDefault="005728D6" w:rsidP="008C13F2">
      <w:pPr>
        <w:spacing w:after="0" w:line="360" w:lineRule="auto"/>
        <w:ind w:left="851" w:hanging="284"/>
        <w:jc w:val="both"/>
        <w:rPr>
          <w:rFonts w:ascii="Cambria" w:eastAsia="Arial" w:hAnsi="Cambria" w:cs="Arial"/>
          <w:bCs/>
          <w:i/>
          <w:iCs/>
          <w:sz w:val="24"/>
          <w:szCs w:val="24"/>
          <w:lang w:val="fi-FI"/>
        </w:rPr>
      </w:pPr>
      <w:r w:rsidRPr="00A802F0">
        <w:rPr>
          <w:rFonts w:ascii="Cambria" w:eastAsia="Arial" w:hAnsi="Cambria" w:cs="Arial"/>
          <w:bCs/>
          <w:sz w:val="24"/>
          <w:szCs w:val="24"/>
          <w:lang w:val="fi-FI"/>
        </w:rPr>
        <w:t xml:space="preserve">                  Tujuan dan sasaran adalah tahap perumusan sasaran strategis yang menunjukkan tingkat prioritas tertinggi dalam perencanaan pembangunan jangka menengah daerah yang selanjutnya akan menjadi dasar penyusunan arsitektur kinerja Perangkat Daerah selama lima tahun. Sesuai Kedudukan Susunan Organisasi, Tugas dan Fungsi serta Tata Kerja Dinas Ketahanan Pangan mempunyai kewajiban mewujudkan Misi </w:t>
      </w:r>
      <w:r w:rsidRPr="00317B73">
        <w:rPr>
          <w:rFonts w:ascii="Cambria" w:eastAsia="Arial" w:hAnsi="Cambria" w:cs="Arial"/>
          <w:bCs/>
          <w:i/>
          <w:iCs/>
          <w:sz w:val="24"/>
          <w:szCs w:val="24"/>
          <w:lang w:val="fi-FI"/>
        </w:rPr>
        <w:t>ke-</w:t>
      </w:r>
      <w:r w:rsidR="00317B73" w:rsidRPr="00317B73">
        <w:rPr>
          <w:rFonts w:ascii="Cambria" w:eastAsia="Arial" w:hAnsi="Cambria" w:cs="Arial"/>
          <w:bCs/>
          <w:i/>
          <w:iCs/>
          <w:sz w:val="24"/>
          <w:szCs w:val="24"/>
          <w:lang w:val="fi-FI"/>
        </w:rPr>
        <w:t>2</w:t>
      </w:r>
      <w:r w:rsidRPr="00317B73">
        <w:rPr>
          <w:rFonts w:ascii="Cambria" w:eastAsia="Arial" w:hAnsi="Cambria" w:cs="Arial"/>
          <w:bCs/>
          <w:i/>
          <w:iCs/>
          <w:sz w:val="24"/>
          <w:szCs w:val="24"/>
          <w:lang w:val="fi-FI"/>
        </w:rPr>
        <w:t xml:space="preserve">. </w:t>
      </w:r>
      <w:r w:rsidR="00317B73" w:rsidRPr="00317B73">
        <w:rPr>
          <w:rFonts w:ascii="Cambria" w:eastAsia="Arial" w:hAnsi="Cambria" w:cs="Arial"/>
          <w:bCs/>
          <w:i/>
          <w:iCs/>
          <w:sz w:val="24"/>
          <w:szCs w:val="24"/>
          <w:lang w:val="fi-FI"/>
        </w:rPr>
        <w:t>Mempekokoh Kemandirian Ekonomi Daerah Berbasis Sumber Daya Lokal dan Teknologi</w:t>
      </w:r>
    </w:p>
    <w:p w:rsidR="00FD4F1D" w:rsidRPr="008C13F2" w:rsidRDefault="006F20C2" w:rsidP="00F83756">
      <w:pPr>
        <w:spacing w:after="0" w:line="360" w:lineRule="auto"/>
        <w:ind w:left="851" w:hanging="709"/>
        <w:jc w:val="both"/>
        <w:rPr>
          <w:rFonts w:ascii="Cambria" w:hAnsi="Cambria" w:cs="Arial"/>
          <w:bCs/>
          <w:sz w:val="24"/>
          <w:szCs w:val="24"/>
          <w:lang w:val="fi-FI"/>
        </w:rPr>
      </w:pPr>
      <w:r w:rsidRPr="008C13F2">
        <w:rPr>
          <w:rFonts w:ascii="Cambria" w:eastAsia="Arial" w:hAnsi="Cambria" w:cs="Arial"/>
          <w:b/>
          <w:color w:val="000000"/>
          <w:sz w:val="24"/>
          <w:szCs w:val="24"/>
        </w:rPr>
        <w:t xml:space="preserve">      </w:t>
      </w:r>
      <w:r w:rsidR="009164AD" w:rsidRPr="008C13F2">
        <w:rPr>
          <w:rFonts w:ascii="Cambria" w:hAnsi="Cambria"/>
          <w:b/>
          <w:sz w:val="24"/>
          <w:szCs w:val="24"/>
        </w:rPr>
        <w:t xml:space="preserve">            </w:t>
      </w:r>
      <w:r w:rsidR="00FD4F1D" w:rsidRPr="008C13F2">
        <w:rPr>
          <w:rFonts w:ascii="Cambria" w:hAnsi="Cambria"/>
          <w:b/>
          <w:sz w:val="24"/>
          <w:szCs w:val="24"/>
        </w:rPr>
        <w:t xml:space="preserve"> </w:t>
      </w:r>
      <w:r w:rsidR="00D413FF" w:rsidRPr="008C13F2">
        <w:rPr>
          <w:rFonts w:ascii="Cambria" w:hAnsi="Cambria"/>
          <w:b/>
          <w:sz w:val="24"/>
          <w:szCs w:val="24"/>
        </w:rPr>
        <w:t xml:space="preserve">  </w:t>
      </w:r>
      <w:r w:rsidR="00FD4F1D" w:rsidRPr="008C13F2">
        <w:rPr>
          <w:rFonts w:ascii="Cambria" w:hAnsi="Cambria"/>
          <w:b/>
          <w:sz w:val="24"/>
          <w:szCs w:val="24"/>
        </w:rPr>
        <w:t xml:space="preserve">      </w:t>
      </w:r>
      <w:r w:rsidR="009164AD" w:rsidRPr="008C13F2">
        <w:rPr>
          <w:rFonts w:ascii="Cambria" w:hAnsi="Cambria"/>
          <w:bCs/>
          <w:sz w:val="24"/>
          <w:szCs w:val="24"/>
        </w:rPr>
        <w:t xml:space="preserve"> </w:t>
      </w:r>
      <w:r w:rsidR="00FD4F1D" w:rsidRPr="008C13F2">
        <w:rPr>
          <w:rFonts w:ascii="Cambria" w:hAnsi="Cambria" w:cs="Arial"/>
          <w:bCs/>
          <w:sz w:val="24"/>
          <w:szCs w:val="24"/>
        </w:rPr>
        <w:t xml:space="preserve">Visi merupakan pandangan jauh ke depan, kemana dan bagaimana suatu organisasi harus dibawa berkarya agar tetap konsisten dan dapat eksis, antisipatif, inovatif dan produktif. </w:t>
      </w:r>
      <w:r w:rsidR="00FD4F1D" w:rsidRPr="008C13F2">
        <w:rPr>
          <w:rFonts w:ascii="Cambria" w:hAnsi="Cambria" w:cs="Arial"/>
          <w:bCs/>
          <w:sz w:val="24"/>
          <w:szCs w:val="24"/>
          <w:lang w:val="fi-FI"/>
        </w:rPr>
        <w:t>Visi dapat membantu organisasi untuk mendefinisikan kemana organisasi akan dibawa dan membantu mendefinisikan bagaimana pelayanan harus dilaksanakan.</w:t>
      </w:r>
      <w:r w:rsidR="009164AD" w:rsidRPr="008C13F2">
        <w:rPr>
          <w:rFonts w:ascii="Cambria" w:hAnsi="Cambria" w:cs="Arial"/>
          <w:bCs/>
          <w:sz w:val="24"/>
          <w:szCs w:val="24"/>
          <w:lang w:val="fi-FI"/>
        </w:rPr>
        <w:t xml:space="preserve">                                  </w:t>
      </w:r>
    </w:p>
    <w:p w:rsidR="009164AD" w:rsidRPr="008C13F2" w:rsidRDefault="009164AD" w:rsidP="008C13F2">
      <w:pPr>
        <w:spacing w:after="0" w:line="360" w:lineRule="auto"/>
        <w:ind w:left="851"/>
        <w:jc w:val="both"/>
        <w:rPr>
          <w:rFonts w:ascii="Cambria" w:eastAsia="Arial" w:hAnsi="Cambria" w:cs="Arial"/>
          <w:bCs/>
          <w:color w:val="000000"/>
          <w:sz w:val="24"/>
          <w:szCs w:val="24"/>
        </w:rPr>
      </w:pPr>
      <w:r w:rsidRPr="008C13F2">
        <w:rPr>
          <w:rFonts w:ascii="Cambria" w:hAnsi="Cambria"/>
          <w:bCs/>
          <w:sz w:val="24"/>
          <w:szCs w:val="24"/>
          <w:lang w:val="fi-FI"/>
        </w:rPr>
        <w:lastRenderedPageBreak/>
        <w:t xml:space="preserve">              </w:t>
      </w:r>
      <w:r w:rsidR="00D21967" w:rsidRPr="008C13F2">
        <w:rPr>
          <w:rFonts w:ascii="Cambria" w:eastAsia="Arial" w:hAnsi="Cambria" w:cs="Arial"/>
          <w:bCs/>
          <w:color w:val="000000"/>
          <w:sz w:val="24"/>
          <w:szCs w:val="24"/>
        </w:rPr>
        <w:t>Visi juga dapat diartikan sebagai arah pembangunan atau kondisi masa depan daerah yang ingin dicapai dalam 5 (lima) tahun mendatang yang menjawab permasalahan pembangunan daerah dan/atau isu strategis yang harus diselesaikan dalam jangka menengah. Dengan mempertimbangkan arah pembangunan jangka panjang daerah, kondisi, permasalahan, dan tantangan pembangunan yang dihadapi serta isu-isu strategis maka visi Kabupaten Gowa tahun 2021-2026, yaitu :</w:t>
      </w:r>
      <w:r w:rsidRPr="008C13F2">
        <w:rPr>
          <w:rFonts w:ascii="Cambria" w:eastAsia="Arial" w:hAnsi="Cambria" w:cs="Arial"/>
          <w:bCs/>
          <w:color w:val="000000"/>
          <w:sz w:val="24"/>
          <w:szCs w:val="24"/>
        </w:rPr>
        <w:t xml:space="preserve"> </w:t>
      </w:r>
    </w:p>
    <w:p w:rsidR="00254201" w:rsidRPr="008C13F2" w:rsidRDefault="00D413FF" w:rsidP="008C13F2">
      <w:pPr>
        <w:tabs>
          <w:tab w:val="left" w:pos="1170"/>
          <w:tab w:val="left" w:pos="1890"/>
        </w:tabs>
        <w:spacing w:after="0" w:line="360" w:lineRule="auto"/>
        <w:ind w:left="851" w:hanging="709"/>
        <w:jc w:val="both"/>
        <w:rPr>
          <w:rFonts w:ascii="Cambria" w:eastAsia="Arial" w:hAnsi="Cambria" w:cs="Arial"/>
          <w:bCs/>
          <w:color w:val="000000"/>
          <w:sz w:val="24"/>
          <w:szCs w:val="24"/>
        </w:rPr>
      </w:pPr>
      <w:r w:rsidRPr="008C13F2">
        <w:rPr>
          <w:rFonts w:ascii="Cambria" w:eastAsia="Arial" w:hAnsi="Cambria" w:cs="Arial"/>
          <w:bCs/>
          <w:color w:val="000000"/>
          <w:sz w:val="24"/>
          <w:szCs w:val="24"/>
        </w:rPr>
        <w:t xml:space="preserve">     </w:t>
      </w:r>
      <w:r w:rsidR="006F20C2" w:rsidRPr="008C13F2">
        <w:rPr>
          <w:rFonts w:ascii="Cambria" w:eastAsia="Arial" w:hAnsi="Cambria" w:cs="Arial"/>
          <w:bCs/>
          <w:color w:val="000000"/>
          <w:sz w:val="24"/>
          <w:szCs w:val="24"/>
        </w:rPr>
        <w:t xml:space="preserve">                      </w:t>
      </w:r>
      <w:r w:rsidR="0006510E" w:rsidRPr="008C13F2">
        <w:rPr>
          <w:rFonts w:ascii="Cambria" w:eastAsia="Arial" w:hAnsi="Cambria" w:cs="Arial"/>
          <w:bCs/>
          <w:color w:val="000000"/>
          <w:sz w:val="24"/>
          <w:szCs w:val="24"/>
        </w:rPr>
        <w:t xml:space="preserve">Satuan Kerja </w:t>
      </w:r>
      <w:r w:rsidR="00271B98" w:rsidRPr="008C13F2">
        <w:rPr>
          <w:rFonts w:ascii="Cambria" w:eastAsia="Arial" w:hAnsi="Cambria" w:cs="Arial"/>
          <w:bCs/>
          <w:color w:val="000000"/>
          <w:sz w:val="24"/>
          <w:szCs w:val="24"/>
        </w:rPr>
        <w:t>Perangkat Daerah (SKPD)</w:t>
      </w:r>
      <w:r w:rsidR="0006510E" w:rsidRPr="008C13F2">
        <w:rPr>
          <w:rFonts w:ascii="Cambria" w:eastAsia="Arial" w:hAnsi="Cambria" w:cs="Arial"/>
          <w:bCs/>
          <w:color w:val="000000"/>
          <w:sz w:val="24"/>
          <w:szCs w:val="24"/>
        </w:rPr>
        <w:t xml:space="preserve"> </w:t>
      </w:r>
      <w:r w:rsidR="00C35958" w:rsidRPr="008C13F2">
        <w:rPr>
          <w:rFonts w:ascii="Cambria" w:eastAsia="Arial" w:hAnsi="Cambria" w:cs="Arial"/>
          <w:bCs/>
          <w:color w:val="000000"/>
          <w:sz w:val="24"/>
          <w:szCs w:val="24"/>
        </w:rPr>
        <w:t>mengacu pada Visi Kabupaten Gowa yaitu “</w:t>
      </w:r>
      <w:r w:rsidR="00F84CA4" w:rsidRPr="008C13F2">
        <w:rPr>
          <w:rFonts w:ascii="Cambria" w:eastAsia="Arial" w:hAnsi="Cambria" w:cs="Arial"/>
          <w:bCs/>
          <w:color w:val="000000"/>
          <w:sz w:val="24"/>
          <w:szCs w:val="24"/>
        </w:rPr>
        <w:t xml:space="preserve"> </w:t>
      </w:r>
      <w:r w:rsidR="00F84CA4" w:rsidRPr="008C13F2">
        <w:rPr>
          <w:rFonts w:ascii="Cambria" w:eastAsia="Arial" w:hAnsi="Cambria" w:cs="Arial"/>
          <w:b/>
          <w:i/>
          <w:iCs/>
          <w:color w:val="000000"/>
          <w:sz w:val="24"/>
          <w:szCs w:val="24"/>
        </w:rPr>
        <w:t>Terwujudnya Masyarakat</w:t>
      </w:r>
      <w:r w:rsidR="00896A35" w:rsidRPr="008C13F2">
        <w:rPr>
          <w:rFonts w:ascii="Cambria" w:eastAsia="Arial" w:hAnsi="Cambria" w:cs="Arial"/>
          <w:b/>
          <w:i/>
          <w:iCs/>
          <w:color w:val="000000"/>
          <w:sz w:val="24"/>
          <w:szCs w:val="24"/>
        </w:rPr>
        <w:t xml:space="preserve"> </w:t>
      </w:r>
      <w:r w:rsidR="00F84CA4" w:rsidRPr="008C13F2">
        <w:rPr>
          <w:rFonts w:ascii="Cambria" w:eastAsia="Arial" w:hAnsi="Cambria" w:cs="Arial"/>
          <w:b/>
          <w:i/>
          <w:iCs/>
          <w:color w:val="000000"/>
          <w:sz w:val="24"/>
          <w:szCs w:val="24"/>
        </w:rPr>
        <w:t>yang</w:t>
      </w:r>
      <w:r w:rsidR="00896A35" w:rsidRPr="008C13F2">
        <w:rPr>
          <w:rFonts w:ascii="Cambria" w:eastAsia="Arial" w:hAnsi="Cambria" w:cs="Arial"/>
          <w:b/>
          <w:i/>
          <w:iCs/>
          <w:color w:val="000000"/>
          <w:sz w:val="24"/>
          <w:szCs w:val="24"/>
        </w:rPr>
        <w:t xml:space="preserve"> </w:t>
      </w:r>
      <w:r w:rsidR="00F84CA4" w:rsidRPr="008C13F2">
        <w:rPr>
          <w:rFonts w:ascii="Cambria" w:eastAsia="Arial" w:hAnsi="Cambria" w:cs="Arial"/>
          <w:b/>
          <w:i/>
          <w:iCs/>
          <w:color w:val="000000"/>
          <w:sz w:val="24"/>
          <w:szCs w:val="24"/>
        </w:rPr>
        <w:t>Unggul</w:t>
      </w:r>
      <w:r w:rsidR="00896A35" w:rsidRPr="008C13F2">
        <w:rPr>
          <w:rFonts w:ascii="Cambria" w:eastAsia="Arial" w:hAnsi="Cambria" w:cs="Arial"/>
          <w:b/>
          <w:i/>
          <w:iCs/>
          <w:color w:val="000000"/>
          <w:sz w:val="24"/>
          <w:szCs w:val="24"/>
        </w:rPr>
        <w:t xml:space="preserve"> </w:t>
      </w:r>
      <w:r w:rsidR="00F84CA4" w:rsidRPr="008C13F2">
        <w:rPr>
          <w:rFonts w:ascii="Cambria" w:eastAsia="Arial" w:hAnsi="Cambria" w:cs="Arial"/>
          <w:b/>
          <w:i/>
          <w:iCs/>
          <w:color w:val="000000"/>
          <w:sz w:val="24"/>
          <w:szCs w:val="24"/>
        </w:rPr>
        <w:t>dan</w:t>
      </w:r>
      <w:r w:rsidR="00896A35" w:rsidRPr="008C13F2">
        <w:rPr>
          <w:rFonts w:ascii="Cambria" w:eastAsia="Arial" w:hAnsi="Cambria" w:cs="Arial"/>
          <w:b/>
          <w:color w:val="000000"/>
          <w:sz w:val="24"/>
          <w:szCs w:val="24"/>
        </w:rPr>
        <w:t xml:space="preserve"> </w:t>
      </w:r>
      <w:r w:rsidR="00F84CA4" w:rsidRPr="008C13F2">
        <w:rPr>
          <w:rFonts w:ascii="Cambria" w:eastAsia="Arial" w:hAnsi="Cambria" w:cs="Arial"/>
          <w:b/>
          <w:i/>
          <w:iCs/>
          <w:color w:val="000000"/>
          <w:sz w:val="24"/>
          <w:szCs w:val="24"/>
        </w:rPr>
        <w:t>Tangguh</w:t>
      </w:r>
      <w:r w:rsidR="00896A35" w:rsidRPr="008C13F2">
        <w:rPr>
          <w:rFonts w:ascii="Cambria" w:eastAsia="Arial" w:hAnsi="Cambria" w:cs="Arial"/>
          <w:bCs/>
          <w:i/>
          <w:iCs/>
          <w:color w:val="000000"/>
          <w:sz w:val="24"/>
          <w:szCs w:val="24"/>
        </w:rPr>
        <w:t xml:space="preserve"> </w:t>
      </w:r>
      <w:r w:rsidR="00F84CA4" w:rsidRPr="008C13F2">
        <w:rPr>
          <w:rFonts w:ascii="Cambria" w:eastAsia="Arial" w:hAnsi="Cambria" w:cs="Arial"/>
          <w:b/>
          <w:i/>
          <w:iCs/>
          <w:color w:val="000000"/>
          <w:sz w:val="24"/>
          <w:szCs w:val="24"/>
        </w:rPr>
        <w:t>dengan</w:t>
      </w:r>
      <w:r w:rsidR="00896A35" w:rsidRPr="008C13F2">
        <w:rPr>
          <w:rFonts w:ascii="Cambria" w:eastAsia="Arial" w:hAnsi="Cambria" w:cs="Arial"/>
          <w:b/>
          <w:i/>
          <w:iCs/>
          <w:color w:val="000000"/>
          <w:sz w:val="24"/>
          <w:szCs w:val="24"/>
        </w:rPr>
        <w:t xml:space="preserve"> </w:t>
      </w:r>
      <w:r w:rsidR="00F84CA4" w:rsidRPr="008C13F2">
        <w:rPr>
          <w:rFonts w:ascii="Cambria" w:eastAsia="Arial" w:hAnsi="Cambria" w:cs="Arial"/>
          <w:b/>
          <w:i/>
          <w:iCs/>
          <w:color w:val="000000"/>
          <w:sz w:val="24"/>
          <w:szCs w:val="24"/>
        </w:rPr>
        <w:t>Tata</w:t>
      </w:r>
      <w:r w:rsidR="00896A35" w:rsidRPr="008C13F2">
        <w:rPr>
          <w:rFonts w:ascii="Cambria" w:eastAsia="Arial" w:hAnsi="Cambria" w:cs="Arial"/>
          <w:b/>
          <w:i/>
          <w:iCs/>
          <w:color w:val="000000"/>
          <w:sz w:val="24"/>
          <w:szCs w:val="24"/>
        </w:rPr>
        <w:t xml:space="preserve"> </w:t>
      </w:r>
      <w:r w:rsidR="00F84CA4" w:rsidRPr="008C13F2">
        <w:rPr>
          <w:rFonts w:ascii="Cambria" w:eastAsia="Arial" w:hAnsi="Cambria" w:cs="Arial"/>
          <w:b/>
          <w:i/>
          <w:iCs/>
          <w:color w:val="000000"/>
          <w:sz w:val="24"/>
          <w:szCs w:val="24"/>
        </w:rPr>
        <w:t>Kelola</w:t>
      </w:r>
      <w:r w:rsidR="00896A35" w:rsidRPr="008C13F2">
        <w:rPr>
          <w:rFonts w:ascii="Cambria" w:eastAsia="Arial" w:hAnsi="Cambria" w:cs="Arial"/>
          <w:b/>
          <w:i/>
          <w:iCs/>
          <w:color w:val="000000"/>
          <w:sz w:val="24"/>
          <w:szCs w:val="24"/>
        </w:rPr>
        <w:t xml:space="preserve"> </w:t>
      </w:r>
      <w:r w:rsidR="00F84CA4" w:rsidRPr="008C13F2">
        <w:rPr>
          <w:rFonts w:ascii="Cambria" w:eastAsia="Arial" w:hAnsi="Cambria" w:cs="Arial"/>
          <w:b/>
          <w:i/>
          <w:iCs/>
          <w:color w:val="000000"/>
          <w:sz w:val="24"/>
          <w:szCs w:val="24"/>
        </w:rPr>
        <w:t>Pemerintah Terbaik</w:t>
      </w:r>
      <w:r w:rsidR="00896A35" w:rsidRPr="008C13F2">
        <w:rPr>
          <w:rFonts w:ascii="Cambria" w:eastAsia="Arial" w:hAnsi="Cambria" w:cs="Arial"/>
          <w:bCs/>
          <w:color w:val="000000"/>
          <w:sz w:val="24"/>
          <w:szCs w:val="24"/>
        </w:rPr>
        <w:t xml:space="preserve"> ”   </w:t>
      </w:r>
      <w:r w:rsidR="00F12D65" w:rsidRPr="008C13F2">
        <w:rPr>
          <w:rFonts w:ascii="Cambria" w:eastAsia="Arial" w:hAnsi="Cambria" w:cs="Arial"/>
          <w:bCs/>
          <w:color w:val="000000"/>
          <w:sz w:val="24"/>
          <w:szCs w:val="24"/>
        </w:rPr>
        <w:t xml:space="preserve"> </w:t>
      </w:r>
      <w:r w:rsidR="00C35958" w:rsidRPr="008C13F2">
        <w:rPr>
          <w:rFonts w:ascii="Cambria" w:eastAsia="Arial" w:hAnsi="Cambria" w:cs="Arial"/>
          <w:bCs/>
          <w:color w:val="000000"/>
          <w:sz w:val="24"/>
          <w:szCs w:val="24"/>
        </w:rPr>
        <w:t>Dari visi tersebut dijabarkan ke dalam visi Dinas Ketahanan Pangan Kabupaten Gowa sebagai berikut :</w:t>
      </w:r>
    </w:p>
    <w:p w:rsidR="00C35958" w:rsidRPr="008C13F2" w:rsidRDefault="00317B73" w:rsidP="008C13F2">
      <w:pPr>
        <w:spacing w:after="0" w:line="360" w:lineRule="auto"/>
        <w:ind w:left="851"/>
        <w:jc w:val="both"/>
        <w:rPr>
          <w:rFonts w:ascii="Cambria" w:eastAsia="Arial" w:hAnsi="Cambria" w:cs="Arial"/>
          <w:b/>
          <w:i/>
          <w:iCs/>
          <w:color w:val="000000"/>
          <w:sz w:val="24"/>
          <w:szCs w:val="24"/>
        </w:rPr>
      </w:pPr>
      <w:r w:rsidRPr="003453FF">
        <w:rPr>
          <w:rFonts w:ascii="Cambria" w:eastAsia="Arial" w:hAnsi="Cambria" w:cs="Arial"/>
          <w:b/>
          <w:i/>
          <w:iCs/>
          <w:color w:val="000000"/>
          <w:sz w:val="24"/>
          <w:szCs w:val="24"/>
        </w:rPr>
        <w:t>“</w:t>
      </w:r>
      <w:r w:rsidR="002324B4" w:rsidRPr="003453FF">
        <w:rPr>
          <w:rFonts w:ascii="Cambria" w:eastAsia="Arial" w:hAnsi="Cambria" w:cs="Arial"/>
          <w:b/>
          <w:i/>
          <w:iCs/>
          <w:color w:val="000000"/>
          <w:sz w:val="24"/>
          <w:szCs w:val="24"/>
          <w:lang w:val="fi-FI"/>
        </w:rPr>
        <w:t>M</w:t>
      </w:r>
      <w:r w:rsidR="00F84CA4" w:rsidRPr="003453FF">
        <w:rPr>
          <w:rFonts w:ascii="Cambria" w:eastAsia="Arial" w:hAnsi="Cambria" w:cs="Arial"/>
          <w:b/>
          <w:i/>
          <w:iCs/>
          <w:color w:val="000000"/>
          <w:sz w:val="24"/>
          <w:szCs w:val="24"/>
          <w:lang w:val="fi-FI"/>
        </w:rPr>
        <w:t>ewujudkan</w:t>
      </w:r>
      <w:r w:rsidR="00F84CA4" w:rsidRPr="008C13F2">
        <w:rPr>
          <w:rFonts w:ascii="Cambria" w:eastAsia="Arial" w:hAnsi="Cambria" w:cs="Arial"/>
          <w:b/>
          <w:i/>
          <w:iCs/>
          <w:color w:val="000000"/>
          <w:sz w:val="24"/>
          <w:szCs w:val="24"/>
          <w:lang w:val="fi-FI"/>
        </w:rPr>
        <w:t xml:space="preserve"> Kemandirian Pangan dan Kedaulatan Pangan</w:t>
      </w:r>
      <w:r w:rsidR="00896A35" w:rsidRPr="008C13F2">
        <w:rPr>
          <w:rFonts w:ascii="Cambria" w:eastAsia="Arial" w:hAnsi="Cambria" w:cs="Arial"/>
          <w:b/>
          <w:i/>
          <w:iCs/>
          <w:color w:val="000000"/>
          <w:sz w:val="24"/>
          <w:szCs w:val="24"/>
          <w:lang w:val="fi-FI"/>
        </w:rPr>
        <w:t xml:space="preserve">  </w:t>
      </w:r>
      <w:r w:rsidR="0011061E" w:rsidRPr="008C13F2">
        <w:rPr>
          <w:rFonts w:ascii="Cambria" w:eastAsia="Arial" w:hAnsi="Cambria" w:cs="Arial"/>
          <w:b/>
          <w:i/>
          <w:iCs/>
          <w:color w:val="000000"/>
          <w:sz w:val="24"/>
          <w:szCs w:val="24"/>
          <w:lang w:val="fi-FI"/>
        </w:rPr>
        <w:t>Masyarakat</w:t>
      </w:r>
      <w:r w:rsidR="00E41F97" w:rsidRPr="008C13F2">
        <w:rPr>
          <w:rFonts w:ascii="Cambria" w:eastAsia="Arial" w:hAnsi="Cambria" w:cs="Arial"/>
          <w:b/>
          <w:i/>
          <w:iCs/>
          <w:color w:val="000000"/>
          <w:sz w:val="24"/>
          <w:szCs w:val="24"/>
          <w:lang w:val="fi-FI"/>
        </w:rPr>
        <w:t xml:space="preserve"> </w:t>
      </w:r>
      <w:r w:rsidR="0011061E" w:rsidRPr="008C13F2">
        <w:rPr>
          <w:rFonts w:ascii="Cambria" w:eastAsia="Arial" w:hAnsi="Cambria" w:cs="Arial"/>
          <w:b/>
          <w:i/>
          <w:iCs/>
          <w:color w:val="000000"/>
          <w:sz w:val="24"/>
          <w:szCs w:val="24"/>
          <w:lang w:val="fi-FI"/>
        </w:rPr>
        <w:t xml:space="preserve">yang </w:t>
      </w:r>
      <w:r w:rsidR="006F20C2" w:rsidRPr="008C13F2">
        <w:rPr>
          <w:rFonts w:ascii="Cambria" w:eastAsia="Arial" w:hAnsi="Cambria" w:cs="Arial"/>
          <w:b/>
          <w:i/>
          <w:iCs/>
          <w:color w:val="000000"/>
          <w:sz w:val="24"/>
          <w:szCs w:val="24"/>
        </w:rPr>
        <w:t xml:space="preserve"> </w:t>
      </w:r>
      <w:r w:rsidR="0011061E" w:rsidRPr="008C13F2">
        <w:rPr>
          <w:rFonts w:ascii="Cambria" w:eastAsia="Arial" w:hAnsi="Cambria" w:cs="Arial"/>
          <w:b/>
          <w:i/>
          <w:iCs/>
          <w:color w:val="000000"/>
          <w:sz w:val="24"/>
          <w:szCs w:val="24"/>
          <w:lang w:val="fi-FI"/>
        </w:rPr>
        <w:t>Unggul dan Tangguh dengan Tata Kelola Pemerintahan Terbaik</w:t>
      </w:r>
      <w:r w:rsidR="00896A35" w:rsidRPr="003453FF">
        <w:rPr>
          <w:rFonts w:ascii="Cambria" w:eastAsia="Arial" w:hAnsi="Cambria" w:cs="Arial"/>
          <w:bCs/>
          <w:i/>
          <w:iCs/>
          <w:color w:val="000000"/>
          <w:sz w:val="24"/>
          <w:szCs w:val="24"/>
          <w:lang w:val="fi-FI"/>
        </w:rPr>
        <w:t xml:space="preserve">“.  </w:t>
      </w:r>
    </w:p>
    <w:p w:rsidR="00C35958" w:rsidRPr="008C13F2" w:rsidRDefault="00C35958" w:rsidP="008C13F2">
      <w:pPr>
        <w:spacing w:after="0" w:line="360" w:lineRule="auto"/>
        <w:ind w:left="851"/>
        <w:jc w:val="both"/>
        <w:rPr>
          <w:rFonts w:ascii="Cambria" w:eastAsia="Arial" w:hAnsi="Cambria" w:cs="Arial"/>
          <w:b/>
          <w:color w:val="000000"/>
          <w:sz w:val="24"/>
          <w:szCs w:val="24"/>
        </w:rPr>
      </w:pPr>
      <w:r w:rsidRPr="008C13F2">
        <w:rPr>
          <w:rFonts w:ascii="Cambria" w:eastAsia="Arial" w:hAnsi="Cambria" w:cs="Arial"/>
          <w:b/>
          <w:color w:val="000000"/>
          <w:sz w:val="24"/>
          <w:szCs w:val="24"/>
        </w:rPr>
        <w:t>Kata Kuncinya Sebagai Berikut :</w:t>
      </w:r>
    </w:p>
    <w:p w:rsidR="00A83D64" w:rsidRPr="008C13F2" w:rsidRDefault="00896A35" w:rsidP="008C13F2">
      <w:pPr>
        <w:numPr>
          <w:ilvl w:val="0"/>
          <w:numId w:val="1"/>
        </w:numPr>
        <w:spacing w:after="0" w:line="360" w:lineRule="auto"/>
        <w:ind w:left="851" w:hanging="284"/>
        <w:jc w:val="both"/>
        <w:rPr>
          <w:rFonts w:ascii="Cambria" w:eastAsia="Arial" w:hAnsi="Cambria" w:cs="Arial"/>
          <w:bCs/>
          <w:spacing w:val="1"/>
          <w:sz w:val="24"/>
          <w:szCs w:val="24"/>
        </w:rPr>
      </w:pPr>
      <w:r w:rsidRPr="008C13F2">
        <w:rPr>
          <w:rFonts w:ascii="Cambria" w:eastAsia="Arial" w:hAnsi="Cambria" w:cs="Arial"/>
          <w:b/>
          <w:spacing w:val="1"/>
          <w:sz w:val="24"/>
          <w:szCs w:val="24"/>
        </w:rPr>
        <w:t xml:space="preserve">Masyarakat yang </w:t>
      </w:r>
      <w:r w:rsidR="00A83D64" w:rsidRPr="008C13F2">
        <w:rPr>
          <w:rFonts w:ascii="Cambria" w:eastAsia="Arial" w:hAnsi="Cambria" w:cs="Arial"/>
          <w:b/>
          <w:spacing w:val="1"/>
          <w:sz w:val="24"/>
          <w:szCs w:val="24"/>
        </w:rPr>
        <w:t>U</w:t>
      </w:r>
      <w:r w:rsidR="00D61E0A" w:rsidRPr="008C13F2">
        <w:rPr>
          <w:rFonts w:ascii="Cambria" w:eastAsia="Arial" w:hAnsi="Cambria" w:cs="Arial"/>
          <w:b/>
          <w:spacing w:val="1"/>
          <w:sz w:val="24"/>
          <w:szCs w:val="24"/>
        </w:rPr>
        <w:t>nggul</w:t>
      </w:r>
      <w:r w:rsidR="00511AB2" w:rsidRPr="008C13F2">
        <w:rPr>
          <w:rFonts w:ascii="Cambria" w:eastAsia="Arial" w:hAnsi="Cambria" w:cs="Arial"/>
          <w:bCs/>
          <w:spacing w:val="1"/>
          <w:sz w:val="24"/>
          <w:szCs w:val="24"/>
        </w:rPr>
        <w:t>:</w:t>
      </w:r>
      <w:r w:rsidR="0006510E" w:rsidRPr="008C13F2">
        <w:rPr>
          <w:rFonts w:ascii="Cambria" w:eastAsia="Arial" w:hAnsi="Cambria" w:cs="Arial"/>
          <w:bCs/>
          <w:spacing w:val="1"/>
          <w:sz w:val="24"/>
          <w:szCs w:val="24"/>
        </w:rPr>
        <w:t xml:space="preserve"> </w:t>
      </w:r>
      <w:r w:rsidR="00D61E0A" w:rsidRPr="008C13F2">
        <w:rPr>
          <w:rFonts w:ascii="Cambria" w:eastAsia="Arial" w:hAnsi="Cambria" w:cs="Arial"/>
          <w:bCs/>
          <w:spacing w:val="1"/>
          <w:sz w:val="24"/>
          <w:szCs w:val="24"/>
        </w:rPr>
        <w:t xml:space="preserve"> Kondisi masyarakat dengan kualitas hidup yang lebih baik, yaitu lebih cerdas, sehat, produktif, religious, berkarakter gotong royong, inklusif dan partisipatif;     </w:t>
      </w:r>
    </w:p>
    <w:p w:rsidR="00E86971" w:rsidRPr="008C13F2" w:rsidRDefault="00896A35" w:rsidP="008C13F2">
      <w:pPr>
        <w:numPr>
          <w:ilvl w:val="0"/>
          <w:numId w:val="1"/>
        </w:numPr>
        <w:tabs>
          <w:tab w:val="left" w:pos="567"/>
        </w:tabs>
        <w:spacing w:after="0" w:line="360" w:lineRule="auto"/>
        <w:ind w:left="851" w:hanging="284"/>
        <w:jc w:val="both"/>
        <w:rPr>
          <w:rFonts w:ascii="Cambria" w:eastAsia="Arial" w:hAnsi="Cambria" w:cs="Arial"/>
          <w:bCs/>
          <w:spacing w:val="1"/>
          <w:sz w:val="24"/>
          <w:szCs w:val="24"/>
        </w:rPr>
      </w:pPr>
      <w:r w:rsidRPr="008C13F2">
        <w:rPr>
          <w:rFonts w:ascii="Cambria" w:eastAsia="Arial" w:hAnsi="Cambria" w:cs="Arial"/>
          <w:b/>
          <w:spacing w:val="1"/>
          <w:sz w:val="24"/>
          <w:szCs w:val="24"/>
        </w:rPr>
        <w:t xml:space="preserve">Marsyarakat yang </w:t>
      </w:r>
      <w:r w:rsidR="00A83D64" w:rsidRPr="008C13F2">
        <w:rPr>
          <w:rFonts w:ascii="Cambria" w:eastAsia="Arial" w:hAnsi="Cambria" w:cs="Arial"/>
          <w:b/>
          <w:spacing w:val="1"/>
          <w:sz w:val="24"/>
          <w:szCs w:val="24"/>
        </w:rPr>
        <w:t>Tangguh</w:t>
      </w:r>
      <w:r w:rsidR="00511AB2" w:rsidRPr="008C13F2">
        <w:rPr>
          <w:rFonts w:ascii="Cambria" w:eastAsia="Arial" w:hAnsi="Cambria" w:cs="Arial"/>
          <w:bCs/>
          <w:spacing w:val="1"/>
          <w:sz w:val="24"/>
          <w:szCs w:val="24"/>
        </w:rPr>
        <w:t>:</w:t>
      </w:r>
      <w:r w:rsidR="00271B98" w:rsidRPr="008C13F2">
        <w:rPr>
          <w:rFonts w:ascii="Cambria" w:eastAsia="Arial" w:hAnsi="Cambria" w:cs="Arial"/>
          <w:bCs/>
          <w:spacing w:val="1"/>
          <w:sz w:val="24"/>
          <w:szCs w:val="24"/>
        </w:rPr>
        <w:t xml:space="preserve"> </w:t>
      </w:r>
      <w:r w:rsidR="00850788" w:rsidRPr="008C13F2">
        <w:rPr>
          <w:rFonts w:ascii="Cambria" w:eastAsia="Arial" w:hAnsi="Cambria" w:cs="Arial"/>
          <w:bCs/>
          <w:spacing w:val="1"/>
          <w:sz w:val="24"/>
          <w:szCs w:val="24"/>
        </w:rPr>
        <w:t>Kon</w:t>
      </w:r>
      <w:r w:rsidR="00426603" w:rsidRPr="008C13F2">
        <w:rPr>
          <w:rFonts w:ascii="Cambria" w:eastAsia="Arial" w:hAnsi="Cambria" w:cs="Arial"/>
          <w:bCs/>
          <w:spacing w:val="1"/>
          <w:sz w:val="24"/>
          <w:szCs w:val="24"/>
        </w:rPr>
        <w:t>disi daerah dan masyarakat dengan basis ekonomi</w:t>
      </w:r>
      <w:r w:rsidR="00271B98" w:rsidRPr="008C13F2">
        <w:rPr>
          <w:rFonts w:ascii="Cambria" w:eastAsia="Arial" w:hAnsi="Cambria" w:cs="Arial"/>
          <w:bCs/>
          <w:spacing w:val="1"/>
          <w:sz w:val="24"/>
          <w:szCs w:val="24"/>
        </w:rPr>
        <w:t xml:space="preserve"> </w:t>
      </w:r>
      <w:r w:rsidR="00426603" w:rsidRPr="008C13F2">
        <w:rPr>
          <w:rFonts w:ascii="Cambria" w:eastAsia="Arial" w:hAnsi="Cambria" w:cs="Arial"/>
          <w:bCs/>
          <w:spacing w:val="1"/>
          <w:sz w:val="24"/>
          <w:szCs w:val="24"/>
        </w:rPr>
        <w:t xml:space="preserve">yang lebih kuat, mandiri, berdaya saing, merata, tahan terhadap krisis, melalui pengembangan sektor unggulan daerah. </w:t>
      </w:r>
      <w:r w:rsidR="00426603" w:rsidRPr="008C13F2">
        <w:rPr>
          <w:rFonts w:ascii="Cambria" w:eastAsia="Arial" w:hAnsi="Cambria" w:cs="Arial"/>
          <w:bCs/>
          <w:spacing w:val="1"/>
          <w:sz w:val="24"/>
          <w:szCs w:val="24"/>
          <w:lang w:val="en-US"/>
        </w:rPr>
        <w:t xml:space="preserve">Kondisi ini diperkuat dengan infrastruktur yang terintegrasi serta lingkungan hidup yang berkualitas;                                                      </w:t>
      </w:r>
    </w:p>
    <w:p w:rsidR="00254201" w:rsidRPr="008C13F2" w:rsidRDefault="00896A35" w:rsidP="008C13F2">
      <w:pPr>
        <w:numPr>
          <w:ilvl w:val="0"/>
          <w:numId w:val="1"/>
        </w:numPr>
        <w:spacing w:after="0" w:line="360" w:lineRule="auto"/>
        <w:ind w:left="851" w:hanging="283"/>
        <w:jc w:val="both"/>
        <w:rPr>
          <w:rFonts w:ascii="Cambria" w:eastAsia="Arial" w:hAnsi="Cambria" w:cs="Arial"/>
          <w:bCs/>
          <w:spacing w:val="1"/>
          <w:sz w:val="24"/>
          <w:szCs w:val="24"/>
        </w:rPr>
      </w:pPr>
      <w:r w:rsidRPr="008C13F2">
        <w:rPr>
          <w:rFonts w:ascii="Cambria" w:eastAsia="Arial" w:hAnsi="Cambria" w:cs="Arial"/>
          <w:b/>
          <w:spacing w:val="1"/>
          <w:sz w:val="24"/>
          <w:szCs w:val="24"/>
        </w:rPr>
        <w:t xml:space="preserve">Tata Kelolah Pemerintahan </w:t>
      </w:r>
      <w:r w:rsidR="00D61E0A" w:rsidRPr="008C13F2">
        <w:rPr>
          <w:rFonts w:ascii="Cambria" w:eastAsia="Arial" w:hAnsi="Cambria" w:cs="Arial"/>
          <w:b/>
          <w:spacing w:val="1"/>
          <w:sz w:val="24"/>
          <w:szCs w:val="24"/>
        </w:rPr>
        <w:t>Terbaik</w:t>
      </w:r>
      <w:r w:rsidR="00511AB2" w:rsidRPr="008C13F2">
        <w:rPr>
          <w:rFonts w:ascii="Cambria" w:eastAsia="Arial" w:hAnsi="Cambria" w:cs="Arial"/>
          <w:bCs/>
          <w:spacing w:val="1"/>
          <w:sz w:val="24"/>
          <w:szCs w:val="24"/>
        </w:rPr>
        <w:t xml:space="preserve"> :</w:t>
      </w:r>
      <w:r w:rsidR="000505CD" w:rsidRPr="008C13F2">
        <w:rPr>
          <w:rFonts w:ascii="Cambria" w:eastAsia="Arial" w:hAnsi="Cambria" w:cs="Arial"/>
          <w:bCs/>
          <w:spacing w:val="1"/>
          <w:sz w:val="24"/>
          <w:szCs w:val="24"/>
        </w:rPr>
        <w:t xml:space="preserve"> Kondisi Pemerintahan yang dan akuntabel,</w:t>
      </w:r>
      <w:r w:rsidR="00C626D5" w:rsidRPr="008C13F2">
        <w:rPr>
          <w:rFonts w:ascii="Cambria" w:eastAsia="Arial" w:hAnsi="Cambria" w:cs="Arial"/>
          <w:bCs/>
          <w:spacing w:val="1"/>
          <w:sz w:val="24"/>
          <w:szCs w:val="24"/>
        </w:rPr>
        <w:t xml:space="preserve"> berkinerja sangat tinggi dengan pelayanan public yang berkulitas;</w:t>
      </w:r>
    </w:p>
    <w:p w:rsidR="00254201" w:rsidRPr="008C13F2" w:rsidRDefault="005761D8" w:rsidP="008C13F2">
      <w:pPr>
        <w:numPr>
          <w:ilvl w:val="0"/>
          <w:numId w:val="1"/>
        </w:numPr>
        <w:spacing w:after="0" w:line="360" w:lineRule="auto"/>
        <w:ind w:left="851" w:hanging="284"/>
        <w:jc w:val="both"/>
        <w:rPr>
          <w:rFonts w:ascii="Cambria" w:eastAsia="Arial" w:hAnsi="Cambria" w:cs="Arial"/>
          <w:bCs/>
          <w:spacing w:val="1"/>
          <w:sz w:val="24"/>
          <w:szCs w:val="24"/>
        </w:rPr>
      </w:pPr>
      <w:r w:rsidRPr="008C13F2">
        <w:rPr>
          <w:rFonts w:ascii="Cambria" w:eastAsia="Arial" w:hAnsi="Cambria" w:cs="Arial"/>
          <w:b/>
          <w:spacing w:val="1"/>
          <w:sz w:val="24"/>
          <w:szCs w:val="24"/>
        </w:rPr>
        <w:t>Mandiri</w:t>
      </w:r>
      <w:r w:rsidR="0006510E" w:rsidRPr="008C13F2">
        <w:rPr>
          <w:rFonts w:ascii="Cambria" w:eastAsia="Arial" w:hAnsi="Cambria" w:cs="Arial"/>
          <w:b/>
          <w:spacing w:val="1"/>
          <w:sz w:val="24"/>
          <w:szCs w:val="24"/>
        </w:rPr>
        <w:t xml:space="preserve"> Pangan</w:t>
      </w:r>
      <w:r w:rsidR="0006510E" w:rsidRPr="008C13F2">
        <w:rPr>
          <w:rFonts w:ascii="Cambria" w:eastAsia="Arial" w:hAnsi="Cambria" w:cs="Arial"/>
          <w:bCs/>
          <w:spacing w:val="1"/>
          <w:sz w:val="24"/>
          <w:szCs w:val="24"/>
        </w:rPr>
        <w:t xml:space="preserve"> </w:t>
      </w:r>
      <w:r w:rsidR="00872E49" w:rsidRPr="008C13F2">
        <w:rPr>
          <w:rFonts w:ascii="Cambria" w:eastAsia="Arial" w:hAnsi="Cambria" w:cs="Arial"/>
          <w:bCs/>
          <w:spacing w:val="1"/>
          <w:sz w:val="24"/>
          <w:szCs w:val="24"/>
        </w:rPr>
        <w:t>:</w:t>
      </w:r>
      <w:r w:rsidR="002D4E9E" w:rsidRPr="008C13F2">
        <w:rPr>
          <w:rFonts w:ascii="Cambria" w:eastAsia="Arial" w:hAnsi="Cambria" w:cs="Arial"/>
          <w:bCs/>
          <w:spacing w:val="1"/>
          <w:sz w:val="24"/>
          <w:szCs w:val="24"/>
        </w:rPr>
        <w:t xml:space="preserve"> </w:t>
      </w:r>
      <w:r w:rsidR="00872E49" w:rsidRPr="008C13F2">
        <w:rPr>
          <w:rFonts w:ascii="Cambria" w:eastAsia="Arial" w:hAnsi="Cambria" w:cs="Arial"/>
          <w:bCs/>
          <w:spacing w:val="1"/>
          <w:sz w:val="24"/>
          <w:szCs w:val="24"/>
        </w:rPr>
        <w:t>K</w:t>
      </w:r>
      <w:r w:rsidR="0006510E" w:rsidRPr="008C13F2">
        <w:rPr>
          <w:rFonts w:ascii="Cambria" w:eastAsia="Arial" w:hAnsi="Cambria" w:cs="Arial"/>
          <w:bCs/>
          <w:spacing w:val="1"/>
          <w:sz w:val="24"/>
          <w:szCs w:val="24"/>
        </w:rPr>
        <w:t>ondisi terpenuhinya pangan bagi rumah tangga yang tercermin tersedianya pangan yang cukup</w:t>
      </w:r>
      <w:r w:rsidR="00513E23" w:rsidRPr="008C13F2">
        <w:rPr>
          <w:rFonts w:ascii="Cambria" w:eastAsia="Arial" w:hAnsi="Cambria" w:cs="Arial"/>
          <w:bCs/>
          <w:spacing w:val="1"/>
          <w:sz w:val="24"/>
          <w:szCs w:val="24"/>
        </w:rPr>
        <w:t>,</w:t>
      </w:r>
      <w:r w:rsidR="0006510E" w:rsidRPr="008C13F2">
        <w:rPr>
          <w:rFonts w:ascii="Cambria" w:eastAsia="Arial" w:hAnsi="Cambria" w:cs="Arial"/>
          <w:bCs/>
          <w:spacing w:val="1"/>
          <w:sz w:val="24"/>
          <w:szCs w:val="24"/>
        </w:rPr>
        <w:t xml:space="preserve"> </w:t>
      </w:r>
      <w:r w:rsidR="001E069C" w:rsidRPr="008C13F2">
        <w:rPr>
          <w:rFonts w:ascii="Cambria" w:eastAsia="Arial" w:hAnsi="Cambria" w:cs="Arial"/>
          <w:bCs/>
          <w:spacing w:val="1"/>
          <w:sz w:val="24"/>
          <w:szCs w:val="24"/>
        </w:rPr>
        <w:t xml:space="preserve"> b</w:t>
      </w:r>
      <w:r w:rsidR="00513E23" w:rsidRPr="008C13F2">
        <w:rPr>
          <w:rFonts w:ascii="Cambria" w:eastAsia="Arial" w:hAnsi="Cambria" w:cs="Arial"/>
          <w:bCs/>
          <w:spacing w:val="1"/>
          <w:sz w:val="24"/>
          <w:szCs w:val="24"/>
        </w:rPr>
        <w:t>aik jumlah maupun</w:t>
      </w:r>
      <w:r w:rsidR="0006510E" w:rsidRPr="008C13F2">
        <w:rPr>
          <w:rFonts w:ascii="Cambria" w:eastAsia="Arial" w:hAnsi="Cambria" w:cs="Arial"/>
          <w:bCs/>
          <w:spacing w:val="1"/>
          <w:sz w:val="24"/>
          <w:szCs w:val="24"/>
        </w:rPr>
        <w:t xml:space="preserve"> mutu</w:t>
      </w:r>
      <w:r w:rsidR="00513E23" w:rsidRPr="008C13F2">
        <w:rPr>
          <w:rFonts w:ascii="Cambria" w:eastAsia="Arial" w:hAnsi="Cambria" w:cs="Arial"/>
          <w:bCs/>
          <w:spacing w:val="1"/>
          <w:sz w:val="24"/>
          <w:szCs w:val="24"/>
        </w:rPr>
        <w:t>nya,</w:t>
      </w:r>
      <w:r w:rsidR="0006510E" w:rsidRPr="008C13F2">
        <w:rPr>
          <w:rFonts w:ascii="Cambria" w:eastAsia="Arial" w:hAnsi="Cambria" w:cs="Arial"/>
          <w:bCs/>
          <w:spacing w:val="1"/>
          <w:sz w:val="24"/>
          <w:szCs w:val="24"/>
        </w:rPr>
        <w:t xml:space="preserve"> aman,</w:t>
      </w:r>
      <w:r w:rsidR="00513E23" w:rsidRPr="008C13F2">
        <w:rPr>
          <w:rFonts w:ascii="Cambria" w:eastAsia="Arial" w:hAnsi="Cambria" w:cs="Arial"/>
          <w:bCs/>
          <w:spacing w:val="1"/>
          <w:sz w:val="24"/>
          <w:szCs w:val="24"/>
        </w:rPr>
        <w:t xml:space="preserve"> beragam, bergizi,</w:t>
      </w:r>
      <w:r w:rsidR="0006510E" w:rsidRPr="008C13F2">
        <w:rPr>
          <w:rFonts w:ascii="Cambria" w:eastAsia="Arial" w:hAnsi="Cambria" w:cs="Arial"/>
          <w:bCs/>
          <w:spacing w:val="1"/>
          <w:sz w:val="24"/>
          <w:szCs w:val="24"/>
        </w:rPr>
        <w:t xml:space="preserve"> merata dan terjangkau.</w:t>
      </w:r>
    </w:p>
    <w:p w:rsidR="00700C65" w:rsidRPr="008C13F2" w:rsidRDefault="005761D8" w:rsidP="0071398A">
      <w:pPr>
        <w:pStyle w:val="Header"/>
        <w:numPr>
          <w:ilvl w:val="0"/>
          <w:numId w:val="1"/>
        </w:numPr>
        <w:spacing w:line="360" w:lineRule="auto"/>
        <w:ind w:left="851" w:hanging="284"/>
        <w:jc w:val="both"/>
        <w:rPr>
          <w:rFonts w:ascii="Cambria" w:eastAsia="Arial" w:hAnsi="Cambria" w:cs="Arial"/>
          <w:bCs/>
          <w:spacing w:val="1"/>
          <w:sz w:val="24"/>
          <w:szCs w:val="24"/>
        </w:rPr>
      </w:pPr>
      <w:r w:rsidRPr="008C13F2">
        <w:rPr>
          <w:rFonts w:ascii="Cambria" w:eastAsia="Arial" w:hAnsi="Cambria" w:cs="Arial"/>
          <w:b/>
          <w:spacing w:val="1"/>
          <w:sz w:val="24"/>
          <w:szCs w:val="24"/>
        </w:rPr>
        <w:t>Kedaulatan Pangan :</w:t>
      </w:r>
      <w:r w:rsidR="00874B44" w:rsidRPr="008C13F2">
        <w:rPr>
          <w:rFonts w:ascii="Cambria" w:eastAsia="Arial" w:hAnsi="Cambria" w:cs="Arial"/>
          <w:b/>
          <w:spacing w:val="1"/>
          <w:sz w:val="24"/>
          <w:szCs w:val="24"/>
        </w:rPr>
        <w:t xml:space="preserve"> </w:t>
      </w:r>
      <w:r w:rsidR="00874B44" w:rsidRPr="008C13F2">
        <w:rPr>
          <w:rFonts w:ascii="Cambria" w:eastAsia="Arial" w:hAnsi="Cambria" w:cs="Arial"/>
          <w:bCs/>
          <w:spacing w:val="1"/>
          <w:sz w:val="24"/>
          <w:szCs w:val="24"/>
        </w:rPr>
        <w:t>Pemenuhan ha</w:t>
      </w:r>
      <w:r w:rsidR="00B1648A" w:rsidRPr="008C13F2">
        <w:rPr>
          <w:rFonts w:ascii="Cambria" w:eastAsia="Arial" w:hAnsi="Cambria" w:cs="Arial"/>
          <w:bCs/>
          <w:spacing w:val="1"/>
          <w:sz w:val="24"/>
          <w:szCs w:val="24"/>
        </w:rPr>
        <w:t>k</w:t>
      </w:r>
      <w:r w:rsidR="00874B44" w:rsidRPr="008C13F2">
        <w:rPr>
          <w:rFonts w:ascii="Cambria" w:eastAsia="Arial" w:hAnsi="Cambria" w:cs="Arial"/>
          <w:bCs/>
          <w:spacing w:val="1"/>
          <w:sz w:val="24"/>
          <w:szCs w:val="24"/>
        </w:rPr>
        <w:t xml:space="preserve"> atas pangan yang berkualitas gizi baik dan sesuai secara budaya</w:t>
      </w:r>
      <w:r w:rsidR="00B1064E" w:rsidRPr="008C13F2">
        <w:rPr>
          <w:rFonts w:ascii="Cambria" w:eastAsia="Arial" w:hAnsi="Cambria" w:cs="Arial"/>
          <w:bCs/>
          <w:spacing w:val="1"/>
          <w:sz w:val="24"/>
          <w:szCs w:val="24"/>
        </w:rPr>
        <w:t>,</w:t>
      </w:r>
      <w:r w:rsidR="00874B44" w:rsidRPr="008C13F2">
        <w:rPr>
          <w:rFonts w:ascii="Cambria" w:eastAsia="Arial" w:hAnsi="Cambria" w:cs="Arial"/>
          <w:bCs/>
          <w:spacing w:val="1"/>
          <w:sz w:val="24"/>
          <w:szCs w:val="24"/>
        </w:rPr>
        <w:t xml:space="preserve"> diproduksi dengan s</w:t>
      </w:r>
      <w:r w:rsidR="00B1064E" w:rsidRPr="008C13F2">
        <w:rPr>
          <w:rFonts w:ascii="Cambria" w:eastAsia="Arial" w:hAnsi="Cambria" w:cs="Arial"/>
          <w:bCs/>
          <w:spacing w:val="1"/>
          <w:sz w:val="24"/>
          <w:szCs w:val="24"/>
        </w:rPr>
        <w:t>i</w:t>
      </w:r>
      <w:r w:rsidR="00874B44" w:rsidRPr="008C13F2">
        <w:rPr>
          <w:rFonts w:ascii="Cambria" w:eastAsia="Arial" w:hAnsi="Cambria" w:cs="Arial"/>
          <w:bCs/>
          <w:spacing w:val="1"/>
          <w:sz w:val="24"/>
          <w:szCs w:val="24"/>
        </w:rPr>
        <w:t>stem pertanian yang berkelanjutan dan ramah lingkungan.</w:t>
      </w:r>
    </w:p>
    <w:p w:rsidR="00FB3A1B" w:rsidRPr="008C13F2" w:rsidRDefault="0006510E" w:rsidP="008C13F2">
      <w:pPr>
        <w:spacing w:after="0" w:line="360" w:lineRule="auto"/>
        <w:ind w:left="851" w:hanging="142"/>
        <w:jc w:val="both"/>
        <w:rPr>
          <w:rFonts w:ascii="Cambria" w:eastAsia="Arial" w:hAnsi="Cambria" w:cs="Arial"/>
          <w:bCs/>
          <w:spacing w:val="1"/>
          <w:sz w:val="24"/>
          <w:szCs w:val="24"/>
        </w:rPr>
      </w:pPr>
      <w:r w:rsidRPr="008C13F2">
        <w:rPr>
          <w:rFonts w:ascii="Cambria" w:eastAsia="Arial" w:hAnsi="Cambria" w:cs="Arial"/>
          <w:b/>
          <w:spacing w:val="1"/>
          <w:sz w:val="24"/>
          <w:szCs w:val="24"/>
        </w:rPr>
        <w:lastRenderedPageBreak/>
        <w:tab/>
      </w:r>
      <w:r w:rsidR="00FB3A1B" w:rsidRPr="0071398A">
        <w:rPr>
          <w:rFonts w:ascii="Cambria" w:eastAsia="Arial" w:hAnsi="Cambria" w:cs="Arial"/>
          <w:spacing w:val="1"/>
          <w:sz w:val="24"/>
          <w:szCs w:val="24"/>
        </w:rPr>
        <w:t>Misi</w:t>
      </w:r>
      <w:r w:rsidR="00FB3A1B" w:rsidRPr="008C13F2">
        <w:rPr>
          <w:rFonts w:ascii="Cambria" w:eastAsia="Arial" w:hAnsi="Cambria" w:cs="Arial"/>
          <w:bCs/>
          <w:spacing w:val="1"/>
          <w:sz w:val="24"/>
          <w:szCs w:val="24"/>
        </w:rPr>
        <w:t xml:space="preserve"> merupakan rumusan umum mengenai upaya-upaya yang akan dilaksanakan untuk mewujudkan visi. Rencana Pembangunan Jangka Menengah Daerah (RPJMD) Kabupaten Gowa tahun 2021 - 2026 berorientasi pada pembangunan dan peningkatan kompetensi segenap sumber daya yang terdapat di Kabupaten Gowa dalam segala bidang, guna menyiapkan kesejahteraan melalui peningkatan perekonomian Kabupaten Gowa.</w:t>
      </w:r>
    </w:p>
    <w:p w:rsidR="00FB3A1B" w:rsidRPr="008C13F2" w:rsidRDefault="00A55B9D" w:rsidP="008C13F2">
      <w:pPr>
        <w:spacing w:after="0" w:line="360" w:lineRule="auto"/>
        <w:ind w:left="851"/>
        <w:jc w:val="both"/>
        <w:rPr>
          <w:rFonts w:ascii="Cambria" w:eastAsia="Arial" w:hAnsi="Cambria" w:cs="Arial"/>
          <w:bCs/>
          <w:spacing w:val="1"/>
          <w:sz w:val="24"/>
          <w:szCs w:val="24"/>
        </w:rPr>
      </w:pPr>
      <w:r w:rsidRPr="008C13F2">
        <w:rPr>
          <w:rFonts w:ascii="Cambria" w:eastAsia="Arial" w:hAnsi="Cambria" w:cs="Arial"/>
          <w:bCs/>
          <w:spacing w:val="1"/>
          <w:sz w:val="24"/>
          <w:szCs w:val="24"/>
        </w:rPr>
        <w:t xml:space="preserve">       </w:t>
      </w:r>
      <w:r w:rsidR="00DB51E6" w:rsidRPr="008C13F2">
        <w:rPr>
          <w:rFonts w:ascii="Cambria" w:eastAsia="Arial" w:hAnsi="Cambria" w:cs="Arial"/>
          <w:bCs/>
          <w:spacing w:val="1"/>
          <w:sz w:val="24"/>
          <w:szCs w:val="24"/>
        </w:rPr>
        <w:t xml:space="preserve"> </w:t>
      </w:r>
      <w:r w:rsidR="00071B6A" w:rsidRPr="008C13F2">
        <w:rPr>
          <w:rFonts w:ascii="Cambria" w:eastAsia="Arial" w:hAnsi="Cambria" w:cs="Arial"/>
          <w:bCs/>
          <w:spacing w:val="1"/>
          <w:sz w:val="24"/>
          <w:szCs w:val="24"/>
        </w:rPr>
        <w:t xml:space="preserve"> </w:t>
      </w:r>
      <w:r w:rsidR="00E22AF8" w:rsidRPr="008C13F2">
        <w:rPr>
          <w:rFonts w:ascii="Cambria" w:eastAsia="Arial" w:hAnsi="Cambria" w:cs="Arial"/>
          <w:bCs/>
          <w:spacing w:val="1"/>
          <w:sz w:val="24"/>
          <w:szCs w:val="24"/>
        </w:rPr>
        <w:t xml:space="preserve">    </w:t>
      </w:r>
      <w:r w:rsidR="00071B6A" w:rsidRPr="008C13F2">
        <w:rPr>
          <w:rFonts w:ascii="Cambria" w:eastAsia="Arial" w:hAnsi="Cambria" w:cs="Arial"/>
          <w:bCs/>
          <w:spacing w:val="1"/>
          <w:sz w:val="24"/>
          <w:szCs w:val="24"/>
        </w:rPr>
        <w:t xml:space="preserve">   </w:t>
      </w:r>
      <w:r w:rsidR="00FB3A1B" w:rsidRPr="008C13F2">
        <w:rPr>
          <w:rFonts w:ascii="Cambria" w:eastAsia="Arial" w:hAnsi="Cambria" w:cs="Arial"/>
          <w:bCs/>
          <w:spacing w:val="1"/>
          <w:sz w:val="24"/>
          <w:szCs w:val="24"/>
        </w:rPr>
        <w:t>Dalam rangka mewujudkan Visi Kepala Daerah Kabupaten Gowa yang telah ditetapkan di atas, maka berikut merupakan Misi Kepala Daerah Kabupaten Gowa Tahun 2021 - 2026 :</w:t>
      </w:r>
    </w:p>
    <w:p w:rsidR="00FB3A1B" w:rsidRPr="008C13F2" w:rsidRDefault="00FB3A1B" w:rsidP="00260C94">
      <w:pPr>
        <w:spacing w:after="0" w:line="360" w:lineRule="auto"/>
        <w:ind w:left="1276" w:hanging="425"/>
        <w:jc w:val="both"/>
        <w:rPr>
          <w:rFonts w:ascii="Cambria" w:eastAsia="Arial" w:hAnsi="Cambria" w:cs="Arial"/>
          <w:bCs/>
          <w:spacing w:val="1"/>
          <w:sz w:val="24"/>
          <w:szCs w:val="24"/>
        </w:rPr>
      </w:pPr>
      <w:r w:rsidRPr="008C13F2">
        <w:rPr>
          <w:rFonts w:ascii="Cambria" w:eastAsia="Arial" w:hAnsi="Cambria" w:cs="Arial"/>
          <w:bCs/>
          <w:spacing w:val="1"/>
          <w:sz w:val="24"/>
          <w:szCs w:val="24"/>
        </w:rPr>
        <w:t>1.</w:t>
      </w:r>
      <w:r w:rsidRPr="008C13F2">
        <w:rPr>
          <w:rFonts w:ascii="Cambria" w:eastAsia="Arial" w:hAnsi="Cambria" w:cs="Arial"/>
          <w:bCs/>
          <w:spacing w:val="1"/>
          <w:sz w:val="24"/>
          <w:szCs w:val="24"/>
        </w:rPr>
        <w:tab/>
        <w:t>Meningkatkan kualitas hidup masyarakat yang unggul dan inklusif.</w:t>
      </w:r>
    </w:p>
    <w:p w:rsidR="00DE70DA" w:rsidRPr="008C13F2" w:rsidRDefault="00FB3A1B" w:rsidP="00260C94">
      <w:pPr>
        <w:spacing w:after="0" w:line="360" w:lineRule="auto"/>
        <w:ind w:left="1276" w:hanging="425"/>
        <w:jc w:val="both"/>
        <w:rPr>
          <w:rFonts w:ascii="Cambria" w:eastAsia="Arial" w:hAnsi="Cambria" w:cs="Arial"/>
          <w:bCs/>
          <w:spacing w:val="1"/>
          <w:sz w:val="24"/>
          <w:szCs w:val="24"/>
          <w:lang w:val="en-US"/>
        </w:rPr>
      </w:pPr>
      <w:r w:rsidRPr="008C13F2">
        <w:rPr>
          <w:rFonts w:ascii="Cambria" w:eastAsia="Arial" w:hAnsi="Cambria" w:cs="Arial"/>
          <w:bCs/>
          <w:spacing w:val="1"/>
          <w:sz w:val="24"/>
          <w:szCs w:val="24"/>
        </w:rPr>
        <w:t>2.</w:t>
      </w:r>
      <w:r w:rsidRPr="008C13F2">
        <w:rPr>
          <w:rFonts w:ascii="Cambria" w:eastAsia="Arial" w:hAnsi="Cambria" w:cs="Arial"/>
          <w:bCs/>
          <w:spacing w:val="1"/>
          <w:sz w:val="24"/>
          <w:szCs w:val="24"/>
        </w:rPr>
        <w:tab/>
        <w:t xml:space="preserve">Memperkokoh kemandirian ekonomi daerah berbasis sumber daya </w:t>
      </w:r>
      <w:r w:rsidR="00DE70DA" w:rsidRPr="008C13F2">
        <w:rPr>
          <w:rFonts w:ascii="Cambria" w:eastAsia="Arial" w:hAnsi="Cambria" w:cs="Arial"/>
          <w:bCs/>
          <w:spacing w:val="1"/>
          <w:sz w:val="24"/>
          <w:szCs w:val="24"/>
          <w:lang w:val="en-US"/>
        </w:rPr>
        <w:t xml:space="preserve"> </w:t>
      </w:r>
    </w:p>
    <w:p w:rsidR="00FB3A1B" w:rsidRPr="008C13F2" w:rsidRDefault="00A55B9D" w:rsidP="00260C94">
      <w:pPr>
        <w:spacing w:after="0" w:line="360" w:lineRule="auto"/>
        <w:ind w:left="1276" w:hanging="425"/>
        <w:jc w:val="both"/>
        <w:rPr>
          <w:rFonts w:ascii="Cambria" w:eastAsia="Arial" w:hAnsi="Cambria" w:cs="Arial"/>
          <w:bCs/>
          <w:spacing w:val="1"/>
          <w:sz w:val="24"/>
          <w:szCs w:val="24"/>
        </w:rPr>
      </w:pPr>
      <w:r w:rsidRPr="008C13F2">
        <w:rPr>
          <w:rFonts w:ascii="Cambria" w:eastAsia="Arial" w:hAnsi="Cambria" w:cs="Arial"/>
          <w:bCs/>
          <w:spacing w:val="1"/>
          <w:sz w:val="24"/>
          <w:szCs w:val="24"/>
        </w:rPr>
        <w:t xml:space="preserve">  </w:t>
      </w:r>
      <w:r w:rsidR="00F32D5A" w:rsidRPr="008C13F2">
        <w:rPr>
          <w:rFonts w:ascii="Cambria" w:eastAsia="Arial" w:hAnsi="Cambria" w:cs="Arial"/>
          <w:bCs/>
          <w:spacing w:val="1"/>
          <w:sz w:val="24"/>
          <w:szCs w:val="24"/>
          <w:lang w:val="en-US"/>
        </w:rPr>
        <w:t xml:space="preserve">  </w:t>
      </w:r>
      <w:r w:rsidR="00DE70DA" w:rsidRPr="008C13F2">
        <w:rPr>
          <w:rFonts w:ascii="Cambria" w:eastAsia="Arial" w:hAnsi="Cambria" w:cs="Arial"/>
          <w:bCs/>
          <w:spacing w:val="1"/>
          <w:sz w:val="24"/>
          <w:szCs w:val="24"/>
          <w:lang w:val="en-US"/>
        </w:rPr>
        <w:t xml:space="preserve"> </w:t>
      </w:r>
      <w:r w:rsidR="00260C94">
        <w:rPr>
          <w:rFonts w:ascii="Cambria" w:eastAsia="Arial" w:hAnsi="Cambria" w:cs="Arial"/>
          <w:bCs/>
          <w:spacing w:val="1"/>
          <w:sz w:val="24"/>
          <w:szCs w:val="24"/>
        </w:rPr>
        <w:t xml:space="preserve">  </w:t>
      </w:r>
      <w:r w:rsidR="00DE70DA" w:rsidRPr="008C13F2">
        <w:rPr>
          <w:rFonts w:ascii="Cambria" w:eastAsia="Arial" w:hAnsi="Cambria" w:cs="Arial"/>
          <w:bCs/>
          <w:spacing w:val="1"/>
          <w:sz w:val="24"/>
          <w:szCs w:val="24"/>
          <w:lang w:val="en-US"/>
        </w:rPr>
        <w:t xml:space="preserve"> </w:t>
      </w:r>
      <w:r w:rsidR="00FB3A1B" w:rsidRPr="008C13F2">
        <w:rPr>
          <w:rFonts w:ascii="Cambria" w:eastAsia="Arial" w:hAnsi="Cambria" w:cs="Arial"/>
          <w:bCs/>
          <w:spacing w:val="1"/>
          <w:sz w:val="24"/>
          <w:szCs w:val="24"/>
        </w:rPr>
        <w:t>lokal dan teknologi.</w:t>
      </w:r>
    </w:p>
    <w:p w:rsidR="00FB3A1B" w:rsidRPr="008C13F2" w:rsidRDefault="00A55B9D" w:rsidP="00260C94">
      <w:pPr>
        <w:spacing w:after="0" w:line="360" w:lineRule="auto"/>
        <w:ind w:left="1276" w:hanging="425"/>
        <w:jc w:val="both"/>
        <w:rPr>
          <w:rFonts w:ascii="Cambria" w:eastAsia="Arial" w:hAnsi="Cambria" w:cs="Arial"/>
          <w:bCs/>
          <w:spacing w:val="1"/>
          <w:sz w:val="24"/>
          <w:szCs w:val="24"/>
        </w:rPr>
      </w:pPr>
      <w:r w:rsidRPr="008C13F2">
        <w:rPr>
          <w:rFonts w:ascii="Cambria" w:eastAsia="Arial" w:hAnsi="Cambria" w:cs="Arial"/>
          <w:bCs/>
          <w:spacing w:val="1"/>
          <w:sz w:val="24"/>
          <w:szCs w:val="24"/>
        </w:rPr>
        <w:t xml:space="preserve"> </w:t>
      </w:r>
      <w:r w:rsidR="00FB3A1B" w:rsidRPr="008C13F2">
        <w:rPr>
          <w:rFonts w:ascii="Cambria" w:eastAsia="Arial" w:hAnsi="Cambria" w:cs="Arial"/>
          <w:bCs/>
          <w:spacing w:val="1"/>
          <w:sz w:val="24"/>
          <w:szCs w:val="24"/>
        </w:rPr>
        <w:t>3.</w:t>
      </w:r>
      <w:r w:rsidR="00FB3A1B" w:rsidRPr="008C13F2">
        <w:rPr>
          <w:rFonts w:ascii="Cambria" w:eastAsia="Arial" w:hAnsi="Cambria" w:cs="Arial"/>
          <w:bCs/>
          <w:spacing w:val="1"/>
          <w:sz w:val="24"/>
          <w:szCs w:val="24"/>
        </w:rPr>
        <w:tab/>
        <w:t xml:space="preserve">Meningkatkan infrastruktur yang berkualitas, terintegrasi dan </w:t>
      </w:r>
      <w:r w:rsidR="005F1457" w:rsidRPr="008C13F2">
        <w:rPr>
          <w:rFonts w:ascii="Cambria" w:eastAsia="Arial" w:hAnsi="Cambria" w:cs="Arial"/>
          <w:bCs/>
          <w:spacing w:val="1"/>
          <w:sz w:val="24"/>
          <w:szCs w:val="24"/>
          <w:lang w:val="en-US"/>
        </w:rPr>
        <w:t xml:space="preserve">     </w:t>
      </w:r>
      <w:r w:rsidRPr="008C13F2">
        <w:rPr>
          <w:rFonts w:ascii="Cambria" w:eastAsia="Arial" w:hAnsi="Cambria" w:cs="Arial"/>
          <w:bCs/>
          <w:spacing w:val="1"/>
          <w:sz w:val="24"/>
          <w:szCs w:val="24"/>
        </w:rPr>
        <w:t xml:space="preserve">    </w:t>
      </w:r>
      <w:r w:rsidR="00FB3A1B" w:rsidRPr="008C13F2">
        <w:rPr>
          <w:rFonts w:ascii="Cambria" w:eastAsia="Arial" w:hAnsi="Cambria" w:cs="Arial"/>
          <w:bCs/>
          <w:spacing w:val="1"/>
          <w:sz w:val="24"/>
          <w:szCs w:val="24"/>
        </w:rPr>
        <w:t>berwawasan lingkungan.</w:t>
      </w:r>
    </w:p>
    <w:p w:rsidR="00FB3A1B" w:rsidRPr="008C13F2" w:rsidRDefault="00A55B9D" w:rsidP="00260C94">
      <w:pPr>
        <w:spacing w:after="0" w:line="360" w:lineRule="auto"/>
        <w:ind w:left="1276" w:hanging="425"/>
        <w:jc w:val="both"/>
        <w:rPr>
          <w:rFonts w:ascii="Cambria" w:eastAsia="Arial" w:hAnsi="Cambria" w:cs="Arial"/>
          <w:bCs/>
          <w:spacing w:val="1"/>
          <w:sz w:val="24"/>
          <w:szCs w:val="24"/>
        </w:rPr>
      </w:pPr>
      <w:r w:rsidRPr="008C13F2">
        <w:rPr>
          <w:rFonts w:ascii="Cambria" w:eastAsia="Arial" w:hAnsi="Cambria" w:cs="Arial"/>
          <w:bCs/>
          <w:spacing w:val="1"/>
          <w:sz w:val="24"/>
          <w:szCs w:val="24"/>
        </w:rPr>
        <w:t>4.</w:t>
      </w:r>
      <w:r w:rsidR="00260C94">
        <w:rPr>
          <w:rFonts w:ascii="Cambria" w:eastAsia="Arial" w:hAnsi="Cambria" w:cs="Arial"/>
          <w:bCs/>
          <w:spacing w:val="1"/>
          <w:sz w:val="24"/>
          <w:szCs w:val="24"/>
        </w:rPr>
        <w:t xml:space="preserve"> </w:t>
      </w:r>
      <w:r w:rsidR="00B37248" w:rsidRPr="00F10996">
        <w:rPr>
          <w:rFonts w:ascii="Cambria" w:eastAsia="Arial" w:hAnsi="Cambria" w:cs="Arial"/>
          <w:bCs/>
          <w:spacing w:val="1"/>
          <w:sz w:val="24"/>
          <w:szCs w:val="24"/>
          <w:lang w:val="en-US"/>
        </w:rPr>
        <w:t>M</w:t>
      </w:r>
      <w:r w:rsidR="00FB3A1B" w:rsidRPr="008C13F2">
        <w:rPr>
          <w:rFonts w:ascii="Cambria" w:eastAsia="Arial" w:hAnsi="Cambria" w:cs="Arial"/>
          <w:bCs/>
          <w:spacing w:val="1"/>
          <w:sz w:val="24"/>
          <w:szCs w:val="24"/>
        </w:rPr>
        <w:t>engembangkan tata kelola pemerint</w:t>
      </w:r>
      <w:r w:rsidRPr="008C13F2">
        <w:rPr>
          <w:rFonts w:ascii="Cambria" w:eastAsia="Arial" w:hAnsi="Cambria" w:cs="Arial"/>
          <w:bCs/>
          <w:spacing w:val="1"/>
          <w:sz w:val="24"/>
          <w:szCs w:val="24"/>
        </w:rPr>
        <w:t xml:space="preserve">ahan inovatif melalui reformasi  </w:t>
      </w:r>
      <w:r w:rsidR="00B37248" w:rsidRPr="00F10996">
        <w:rPr>
          <w:rFonts w:ascii="Cambria" w:eastAsia="Arial" w:hAnsi="Cambria" w:cs="Arial"/>
          <w:bCs/>
          <w:spacing w:val="1"/>
          <w:sz w:val="24"/>
          <w:szCs w:val="24"/>
          <w:lang w:val="en-US"/>
        </w:rPr>
        <w:t xml:space="preserve">   </w:t>
      </w:r>
      <w:r w:rsidR="00FB3A1B" w:rsidRPr="008C13F2">
        <w:rPr>
          <w:rFonts w:ascii="Cambria" w:eastAsia="Arial" w:hAnsi="Cambria" w:cs="Arial"/>
          <w:bCs/>
          <w:spacing w:val="1"/>
          <w:sz w:val="24"/>
          <w:szCs w:val="24"/>
        </w:rPr>
        <w:t>birokrasi dan pelayanan publik berkualitas.</w:t>
      </w:r>
    </w:p>
    <w:p w:rsidR="00AB6E6D" w:rsidRPr="008C13F2" w:rsidRDefault="007041E2" w:rsidP="005513D7">
      <w:pPr>
        <w:tabs>
          <w:tab w:val="left" w:pos="5300"/>
        </w:tabs>
        <w:spacing w:after="0" w:line="360" w:lineRule="auto"/>
        <w:ind w:left="1276" w:hanging="425"/>
        <w:jc w:val="both"/>
        <w:rPr>
          <w:rFonts w:ascii="Cambria" w:eastAsia="Arial" w:hAnsi="Cambria" w:cs="Arial"/>
          <w:bCs/>
          <w:spacing w:val="1"/>
          <w:sz w:val="24"/>
          <w:szCs w:val="24"/>
        </w:rPr>
      </w:pPr>
      <w:r w:rsidRPr="005513D7">
        <w:rPr>
          <w:rFonts w:ascii="Cambria" w:eastAsia="Arial" w:hAnsi="Cambria" w:cs="Arial"/>
          <w:bCs/>
          <w:spacing w:val="1"/>
          <w:sz w:val="24"/>
          <w:szCs w:val="24"/>
        </w:rPr>
        <w:t xml:space="preserve">        </w:t>
      </w:r>
      <w:r w:rsidR="00071B6A" w:rsidRPr="005513D7">
        <w:rPr>
          <w:rFonts w:ascii="Cambria" w:eastAsia="Arial" w:hAnsi="Cambria" w:cs="Arial"/>
          <w:bCs/>
          <w:spacing w:val="1"/>
          <w:sz w:val="24"/>
          <w:szCs w:val="24"/>
        </w:rPr>
        <w:t xml:space="preserve">      </w:t>
      </w:r>
      <w:r w:rsidR="005A7F57" w:rsidRPr="005513D7">
        <w:rPr>
          <w:rFonts w:ascii="Cambria" w:eastAsia="Arial" w:hAnsi="Cambria" w:cs="Arial"/>
          <w:bCs/>
          <w:spacing w:val="1"/>
          <w:sz w:val="24"/>
          <w:szCs w:val="24"/>
        </w:rPr>
        <w:t xml:space="preserve"> </w:t>
      </w:r>
      <w:r w:rsidR="0006510E" w:rsidRPr="008C13F2">
        <w:rPr>
          <w:rFonts w:ascii="Cambria" w:eastAsia="Arial" w:hAnsi="Cambria" w:cs="Arial"/>
          <w:bCs/>
          <w:spacing w:val="1"/>
          <w:sz w:val="24"/>
          <w:szCs w:val="24"/>
        </w:rPr>
        <w:t>Untuk mendukung terwujudnya visi t</w:t>
      </w:r>
      <w:r w:rsidR="00071C01" w:rsidRPr="008C13F2">
        <w:rPr>
          <w:rFonts w:ascii="Cambria" w:eastAsia="Arial" w:hAnsi="Cambria" w:cs="Arial"/>
          <w:bCs/>
          <w:spacing w:val="1"/>
          <w:sz w:val="24"/>
          <w:szCs w:val="24"/>
        </w:rPr>
        <w:t xml:space="preserve">ersebut diatas, maka </w:t>
      </w:r>
      <w:r w:rsidR="00C35958" w:rsidRPr="008C13F2">
        <w:rPr>
          <w:rFonts w:ascii="Cambria" w:eastAsia="Arial" w:hAnsi="Cambria" w:cs="Arial"/>
          <w:bCs/>
          <w:spacing w:val="1"/>
          <w:sz w:val="24"/>
          <w:szCs w:val="24"/>
        </w:rPr>
        <w:t xml:space="preserve">Pemerintah Kabupaten Gowa menetapkan </w:t>
      </w:r>
      <w:r w:rsidR="00496674" w:rsidRPr="005513D7">
        <w:rPr>
          <w:rFonts w:ascii="Cambria" w:eastAsia="Arial" w:hAnsi="Cambria" w:cs="Arial"/>
          <w:bCs/>
          <w:spacing w:val="1"/>
          <w:sz w:val="24"/>
          <w:szCs w:val="24"/>
        </w:rPr>
        <w:t>4 (</w:t>
      </w:r>
      <w:r w:rsidR="00071B6A" w:rsidRPr="005513D7">
        <w:rPr>
          <w:rFonts w:ascii="Cambria" w:eastAsia="Arial" w:hAnsi="Cambria" w:cs="Arial"/>
          <w:bCs/>
          <w:spacing w:val="1"/>
          <w:sz w:val="24"/>
          <w:szCs w:val="24"/>
        </w:rPr>
        <w:t>empat</w:t>
      </w:r>
      <w:r w:rsidR="00496674" w:rsidRPr="005513D7">
        <w:rPr>
          <w:rFonts w:ascii="Cambria" w:eastAsia="Arial" w:hAnsi="Cambria" w:cs="Arial"/>
          <w:bCs/>
          <w:spacing w:val="1"/>
          <w:sz w:val="24"/>
          <w:szCs w:val="24"/>
        </w:rPr>
        <w:t>)</w:t>
      </w:r>
      <w:r w:rsidR="00C35958" w:rsidRPr="008C13F2">
        <w:rPr>
          <w:rFonts w:ascii="Cambria" w:eastAsia="Arial" w:hAnsi="Cambria" w:cs="Arial"/>
          <w:bCs/>
          <w:spacing w:val="1"/>
          <w:sz w:val="24"/>
          <w:szCs w:val="24"/>
        </w:rPr>
        <w:t xml:space="preserve"> Misi yang dua di antaranya</w:t>
      </w:r>
      <w:r w:rsidR="00AB6E6D" w:rsidRPr="008C13F2">
        <w:rPr>
          <w:rFonts w:ascii="Cambria" w:eastAsia="Arial" w:hAnsi="Cambria" w:cs="Arial"/>
          <w:bCs/>
          <w:spacing w:val="1"/>
          <w:sz w:val="24"/>
          <w:szCs w:val="24"/>
        </w:rPr>
        <w:t xml:space="preserve"> berkaitan dengan Dinas Ketahanan Pangan</w:t>
      </w:r>
      <w:r w:rsidR="00496674" w:rsidRPr="005513D7">
        <w:rPr>
          <w:rFonts w:ascii="Cambria" w:eastAsia="Arial" w:hAnsi="Cambria" w:cs="Arial"/>
          <w:bCs/>
          <w:spacing w:val="1"/>
          <w:sz w:val="24"/>
          <w:szCs w:val="24"/>
        </w:rPr>
        <w:t xml:space="preserve"> Kabupaten Gowa</w:t>
      </w:r>
      <w:r w:rsidR="00AB6E6D" w:rsidRPr="008C13F2">
        <w:rPr>
          <w:rFonts w:ascii="Cambria" w:eastAsia="Arial" w:hAnsi="Cambria" w:cs="Arial"/>
          <w:bCs/>
          <w:spacing w:val="1"/>
          <w:sz w:val="24"/>
          <w:szCs w:val="24"/>
        </w:rPr>
        <w:t xml:space="preserve"> yaitu :</w:t>
      </w:r>
    </w:p>
    <w:p w:rsidR="000D6456" w:rsidRPr="00334921" w:rsidRDefault="00D53A2B" w:rsidP="000D6456">
      <w:pPr>
        <w:spacing w:after="0" w:line="360" w:lineRule="auto"/>
        <w:ind w:left="993" w:hanging="1844"/>
        <w:jc w:val="both"/>
        <w:rPr>
          <w:rFonts w:ascii="Cambria" w:eastAsia="Arial" w:hAnsi="Cambria" w:cs="Arial"/>
          <w:b/>
          <w:spacing w:val="1"/>
          <w:sz w:val="24"/>
          <w:szCs w:val="24"/>
        </w:rPr>
      </w:pPr>
      <w:r w:rsidRPr="005513D7">
        <w:rPr>
          <w:rFonts w:ascii="Cambria" w:eastAsia="Arial" w:hAnsi="Cambria" w:cs="Arial"/>
          <w:b/>
          <w:spacing w:val="1"/>
          <w:sz w:val="24"/>
          <w:szCs w:val="24"/>
        </w:rPr>
        <w:t xml:space="preserve">       </w:t>
      </w:r>
      <w:r w:rsidR="00CE5661" w:rsidRPr="005513D7">
        <w:rPr>
          <w:rFonts w:ascii="Cambria" w:eastAsia="Arial" w:hAnsi="Cambria" w:cs="Arial"/>
          <w:b/>
          <w:spacing w:val="1"/>
          <w:sz w:val="24"/>
          <w:szCs w:val="24"/>
        </w:rPr>
        <w:t xml:space="preserve"> </w:t>
      </w:r>
      <w:r w:rsidRPr="005513D7">
        <w:rPr>
          <w:rFonts w:ascii="Cambria" w:eastAsia="Arial" w:hAnsi="Cambria" w:cs="Arial"/>
          <w:b/>
          <w:spacing w:val="1"/>
          <w:sz w:val="24"/>
          <w:szCs w:val="24"/>
        </w:rPr>
        <w:t xml:space="preserve"> </w:t>
      </w:r>
      <w:r w:rsidR="00FD37CE" w:rsidRPr="005513D7">
        <w:rPr>
          <w:rFonts w:ascii="Cambria" w:eastAsia="Arial" w:hAnsi="Cambria" w:cs="Arial"/>
          <w:b/>
          <w:spacing w:val="1"/>
          <w:sz w:val="24"/>
          <w:szCs w:val="24"/>
        </w:rPr>
        <w:t xml:space="preserve">      </w:t>
      </w:r>
      <w:r w:rsidR="00F97E5B" w:rsidRPr="005513D7">
        <w:rPr>
          <w:rFonts w:ascii="Cambria" w:eastAsia="Arial" w:hAnsi="Cambria" w:cs="Arial"/>
          <w:b/>
          <w:spacing w:val="1"/>
          <w:sz w:val="24"/>
          <w:szCs w:val="24"/>
        </w:rPr>
        <w:t xml:space="preserve">  </w:t>
      </w:r>
      <w:r w:rsidR="00CE5661" w:rsidRPr="005513D7">
        <w:rPr>
          <w:rFonts w:ascii="Cambria" w:eastAsia="Arial" w:hAnsi="Cambria" w:cs="Arial"/>
          <w:b/>
          <w:spacing w:val="1"/>
          <w:sz w:val="24"/>
          <w:szCs w:val="24"/>
        </w:rPr>
        <w:t xml:space="preserve">   </w:t>
      </w:r>
      <w:r w:rsidR="00AB6E6D" w:rsidRPr="008C13F2">
        <w:rPr>
          <w:rFonts w:ascii="Cambria" w:eastAsia="Arial" w:hAnsi="Cambria" w:cs="Arial"/>
          <w:b/>
          <w:spacing w:val="1"/>
          <w:sz w:val="24"/>
          <w:szCs w:val="24"/>
        </w:rPr>
        <w:t>Misi</w:t>
      </w:r>
      <w:r w:rsidR="003453FF" w:rsidRPr="00334921">
        <w:rPr>
          <w:rFonts w:ascii="Cambria" w:eastAsia="Arial" w:hAnsi="Cambria" w:cs="Arial"/>
          <w:b/>
          <w:spacing w:val="1"/>
          <w:sz w:val="24"/>
          <w:szCs w:val="24"/>
        </w:rPr>
        <w:t xml:space="preserve"> </w:t>
      </w:r>
      <w:r w:rsidR="003453FF" w:rsidRPr="00334921">
        <w:rPr>
          <w:rFonts w:ascii="Cambria" w:hAnsi="Cambria"/>
          <w:b/>
          <w:bCs/>
          <w:sz w:val="24"/>
          <w:szCs w:val="24"/>
        </w:rPr>
        <w:t>2</w:t>
      </w:r>
      <w:r w:rsidR="00BD7E02" w:rsidRPr="00334921">
        <w:rPr>
          <w:rFonts w:ascii="Cambria" w:eastAsia="Arial" w:hAnsi="Cambria" w:cs="Arial"/>
          <w:b/>
          <w:spacing w:val="1"/>
          <w:sz w:val="24"/>
          <w:szCs w:val="24"/>
        </w:rPr>
        <w:t>.</w:t>
      </w:r>
      <w:r w:rsidR="00AC0192" w:rsidRPr="008C13F2">
        <w:rPr>
          <w:rFonts w:ascii="Cambria" w:eastAsia="Arial" w:hAnsi="Cambria" w:cs="Arial"/>
          <w:b/>
          <w:spacing w:val="1"/>
          <w:sz w:val="24"/>
          <w:szCs w:val="24"/>
        </w:rPr>
        <w:t xml:space="preserve"> </w:t>
      </w:r>
      <w:r w:rsidR="003453FF" w:rsidRPr="00334921">
        <w:rPr>
          <w:rFonts w:ascii="Cambria" w:eastAsia="Arial" w:hAnsi="Cambria" w:cs="Arial"/>
          <w:b/>
          <w:spacing w:val="1"/>
          <w:sz w:val="24"/>
          <w:szCs w:val="24"/>
        </w:rPr>
        <w:t xml:space="preserve">  Memperkokoh Kemandirian Ekonomi Daerah Berbasis Sumber Daya </w:t>
      </w:r>
      <w:r w:rsidR="000D6456" w:rsidRPr="00334921">
        <w:rPr>
          <w:rFonts w:ascii="Cambria" w:eastAsia="Arial" w:hAnsi="Cambria" w:cs="Arial"/>
          <w:b/>
          <w:spacing w:val="1"/>
          <w:sz w:val="24"/>
          <w:szCs w:val="24"/>
        </w:rPr>
        <w:t xml:space="preserve"> </w:t>
      </w:r>
    </w:p>
    <w:p w:rsidR="0087057C" w:rsidRPr="00334921" w:rsidRDefault="000D6456" w:rsidP="000D6456">
      <w:pPr>
        <w:spacing w:after="0" w:line="360" w:lineRule="auto"/>
        <w:ind w:left="993" w:hanging="1844"/>
        <w:jc w:val="both"/>
        <w:rPr>
          <w:rFonts w:ascii="Cambria" w:eastAsia="Arial" w:hAnsi="Cambria" w:cs="Arial"/>
          <w:b/>
          <w:spacing w:val="1"/>
          <w:sz w:val="24"/>
          <w:szCs w:val="24"/>
        </w:rPr>
      </w:pPr>
      <w:r w:rsidRPr="00334921">
        <w:rPr>
          <w:rFonts w:ascii="Cambria" w:eastAsia="Arial" w:hAnsi="Cambria" w:cs="Arial"/>
          <w:b/>
          <w:spacing w:val="1"/>
          <w:sz w:val="24"/>
          <w:szCs w:val="24"/>
        </w:rPr>
        <w:t xml:space="preserve">                                     </w:t>
      </w:r>
      <w:r w:rsidR="003453FF" w:rsidRPr="00334921">
        <w:rPr>
          <w:rFonts w:ascii="Cambria" w:eastAsia="Arial" w:hAnsi="Cambria" w:cs="Arial"/>
          <w:b/>
          <w:spacing w:val="1"/>
          <w:sz w:val="24"/>
          <w:szCs w:val="24"/>
        </w:rPr>
        <w:t>Lokal dan Teknologi</w:t>
      </w:r>
    </w:p>
    <w:p w:rsidR="00D53A2B" w:rsidRPr="008C13F2" w:rsidRDefault="00D53A2B" w:rsidP="008C13F2">
      <w:pPr>
        <w:spacing w:after="0" w:line="360" w:lineRule="auto"/>
        <w:ind w:left="1134" w:hanging="1276"/>
        <w:jc w:val="both"/>
        <w:rPr>
          <w:rFonts w:ascii="Cambria" w:eastAsia="Arial" w:hAnsi="Cambria" w:cs="Arial"/>
          <w:bCs/>
          <w:spacing w:val="1"/>
          <w:sz w:val="24"/>
          <w:szCs w:val="24"/>
        </w:rPr>
      </w:pPr>
      <w:r w:rsidRPr="008C13F2">
        <w:rPr>
          <w:rFonts w:ascii="Cambria" w:eastAsia="Arial" w:hAnsi="Cambria" w:cs="Arial"/>
          <w:bCs/>
          <w:spacing w:val="1"/>
          <w:sz w:val="24"/>
          <w:szCs w:val="24"/>
        </w:rPr>
        <w:t xml:space="preserve">                    </w:t>
      </w:r>
      <w:r w:rsidR="0073657B" w:rsidRPr="008C13F2">
        <w:rPr>
          <w:rFonts w:ascii="Cambria" w:eastAsia="Arial" w:hAnsi="Cambria" w:cs="Arial"/>
          <w:bCs/>
          <w:spacing w:val="1"/>
          <w:sz w:val="24"/>
          <w:szCs w:val="24"/>
        </w:rPr>
        <w:t xml:space="preserve">    </w:t>
      </w:r>
      <w:r w:rsidRPr="008C13F2">
        <w:rPr>
          <w:rFonts w:ascii="Cambria" w:eastAsia="Arial" w:hAnsi="Cambria" w:cs="Arial"/>
          <w:bCs/>
          <w:spacing w:val="1"/>
          <w:sz w:val="24"/>
          <w:szCs w:val="24"/>
        </w:rPr>
        <w:t>Misi ini diarahkan meningkatkan kualitas hidup masyarakat yang unggul</w:t>
      </w:r>
      <w:r w:rsidR="004C374A" w:rsidRPr="008C13F2">
        <w:rPr>
          <w:rFonts w:ascii="Cambria" w:eastAsia="Arial" w:hAnsi="Cambria" w:cs="Arial"/>
          <w:bCs/>
          <w:spacing w:val="1"/>
          <w:sz w:val="24"/>
          <w:szCs w:val="24"/>
        </w:rPr>
        <w:t xml:space="preserve"> </w:t>
      </w:r>
      <w:r w:rsidRPr="008C13F2">
        <w:rPr>
          <w:rFonts w:ascii="Cambria" w:eastAsia="Arial" w:hAnsi="Cambria" w:cs="Arial"/>
          <w:bCs/>
          <w:spacing w:val="1"/>
          <w:sz w:val="24"/>
          <w:szCs w:val="24"/>
        </w:rPr>
        <w:t xml:space="preserve">dan inklusif merupakan upaya umum Pemerintah Kabupaten Gowa dalam meningkatkan pemenuhan hak-hak dasar masyarakat yang inklusif, kesetaraan gender, perlindungan dan pemenuhan hak anak, serta kualitas sumber daya manusia yang religius dan berbudaya. </w:t>
      </w:r>
    </w:p>
    <w:p w:rsidR="00A059B0" w:rsidRPr="008C13F2" w:rsidRDefault="00273B8A" w:rsidP="008C13F2">
      <w:pPr>
        <w:spacing w:after="0" w:line="360" w:lineRule="auto"/>
        <w:ind w:left="1134"/>
        <w:jc w:val="both"/>
        <w:rPr>
          <w:rFonts w:ascii="Cambria" w:eastAsia="Arial" w:hAnsi="Cambria" w:cs="Arial"/>
          <w:spacing w:val="1"/>
          <w:sz w:val="24"/>
          <w:szCs w:val="24"/>
        </w:rPr>
      </w:pPr>
      <w:r w:rsidRPr="008C13F2">
        <w:rPr>
          <w:rFonts w:ascii="Cambria" w:eastAsia="Arial" w:hAnsi="Cambria" w:cs="Arial"/>
          <w:spacing w:val="1"/>
          <w:sz w:val="24"/>
          <w:szCs w:val="24"/>
        </w:rPr>
        <w:t xml:space="preserve">   </w:t>
      </w:r>
      <w:r w:rsidR="0072403C" w:rsidRPr="008C13F2">
        <w:rPr>
          <w:rFonts w:ascii="Cambria" w:eastAsia="Arial" w:hAnsi="Cambria" w:cs="Arial"/>
          <w:spacing w:val="1"/>
          <w:sz w:val="24"/>
          <w:szCs w:val="24"/>
        </w:rPr>
        <w:t xml:space="preserve">      </w:t>
      </w:r>
      <w:r w:rsidRPr="008C13F2">
        <w:rPr>
          <w:rFonts w:ascii="Cambria" w:eastAsia="Arial" w:hAnsi="Cambria" w:cs="Arial"/>
          <w:spacing w:val="1"/>
          <w:sz w:val="24"/>
          <w:szCs w:val="24"/>
        </w:rPr>
        <w:t xml:space="preserve">    </w:t>
      </w:r>
      <w:r w:rsidR="00A059B0" w:rsidRPr="008C13F2">
        <w:rPr>
          <w:rFonts w:ascii="Cambria" w:eastAsia="Arial" w:hAnsi="Cambria" w:cs="Arial"/>
          <w:spacing w:val="1"/>
          <w:sz w:val="24"/>
          <w:szCs w:val="24"/>
        </w:rPr>
        <w:t>Untuk mewujudkan visi Kepala Daerah periode 20</w:t>
      </w:r>
      <w:r w:rsidR="00856CB1" w:rsidRPr="008C13F2">
        <w:rPr>
          <w:rFonts w:ascii="Cambria" w:eastAsia="Arial" w:hAnsi="Cambria" w:cs="Arial"/>
          <w:spacing w:val="1"/>
          <w:sz w:val="24"/>
          <w:szCs w:val="24"/>
        </w:rPr>
        <w:t>21–2026</w:t>
      </w:r>
      <w:r w:rsidR="00A059B0" w:rsidRPr="008C13F2">
        <w:rPr>
          <w:rFonts w:ascii="Cambria" w:eastAsia="Arial" w:hAnsi="Cambria" w:cs="Arial"/>
          <w:spacing w:val="1"/>
          <w:sz w:val="24"/>
          <w:szCs w:val="24"/>
        </w:rPr>
        <w:t xml:space="preserve"> melalui pelaksanaan misi yang telah ditetapkan tersebut diatas, maka dirumuskan tujuan dan sasaran yang akan dicapai pada setiap misi. Tujuan dan sasaran merupakan perumusan sasaran strategis yang menunjukkan tingkat prioritas </w:t>
      </w:r>
      <w:r w:rsidR="00A059B0" w:rsidRPr="008C13F2">
        <w:rPr>
          <w:rFonts w:ascii="Cambria" w:eastAsia="Arial" w:hAnsi="Cambria" w:cs="Arial"/>
          <w:spacing w:val="1"/>
          <w:sz w:val="24"/>
          <w:szCs w:val="24"/>
        </w:rPr>
        <w:lastRenderedPageBreak/>
        <w:t xml:space="preserve">tertinggi dalam perencanaan pembangunan ketahanan pangan jangka menengah Kabupaten </w:t>
      </w:r>
      <w:r w:rsidRPr="008C13F2">
        <w:rPr>
          <w:rFonts w:ascii="Cambria" w:eastAsia="Arial" w:hAnsi="Cambria" w:cs="Arial"/>
          <w:spacing w:val="1"/>
          <w:sz w:val="24"/>
          <w:szCs w:val="24"/>
        </w:rPr>
        <w:t>Gowa</w:t>
      </w:r>
      <w:r w:rsidR="00A059B0" w:rsidRPr="008C13F2">
        <w:rPr>
          <w:rFonts w:ascii="Cambria" w:eastAsia="Arial" w:hAnsi="Cambria" w:cs="Arial"/>
          <w:spacing w:val="1"/>
          <w:sz w:val="24"/>
          <w:szCs w:val="24"/>
        </w:rPr>
        <w:t xml:space="preserve">, yang selanjutnya akan menjadi dasar penyusunan arsitektur kinerja pembangunan ketahanan pangan Kabupaten </w:t>
      </w:r>
      <w:r w:rsidR="004556A6" w:rsidRPr="008C13F2">
        <w:rPr>
          <w:rFonts w:ascii="Cambria" w:eastAsia="Arial" w:hAnsi="Cambria" w:cs="Arial"/>
          <w:spacing w:val="1"/>
          <w:sz w:val="24"/>
          <w:szCs w:val="24"/>
        </w:rPr>
        <w:t xml:space="preserve">Gowa </w:t>
      </w:r>
      <w:r w:rsidR="00A059B0" w:rsidRPr="008C13F2">
        <w:rPr>
          <w:rFonts w:ascii="Cambria" w:eastAsia="Arial" w:hAnsi="Cambria" w:cs="Arial"/>
          <w:spacing w:val="1"/>
          <w:sz w:val="24"/>
          <w:szCs w:val="24"/>
        </w:rPr>
        <w:t xml:space="preserve">secara keseluruhan. </w:t>
      </w:r>
      <w:r w:rsidR="00A059B0" w:rsidRPr="008C13F2">
        <w:rPr>
          <w:rFonts w:ascii="Cambria" w:eastAsia="Arial" w:hAnsi="Cambria" w:cs="Arial"/>
          <w:i/>
          <w:iCs/>
          <w:spacing w:val="1"/>
          <w:sz w:val="24"/>
          <w:szCs w:val="24"/>
        </w:rPr>
        <w:t>Tujuan</w:t>
      </w:r>
      <w:r w:rsidR="007278F0" w:rsidRPr="00164169">
        <w:rPr>
          <w:rFonts w:ascii="Cambria" w:eastAsia="Arial" w:hAnsi="Cambria" w:cs="Arial"/>
          <w:i/>
          <w:iCs/>
          <w:spacing w:val="1"/>
          <w:sz w:val="24"/>
          <w:szCs w:val="24"/>
        </w:rPr>
        <w:t xml:space="preserve"> Meningkatkan daya saing ekonomi daerah berbasis sumberdaya lo</w:t>
      </w:r>
      <w:r w:rsidR="00495BC1" w:rsidRPr="0064170D">
        <w:rPr>
          <w:rFonts w:ascii="Cambria" w:eastAsia="Arial" w:hAnsi="Cambria" w:cs="Arial"/>
          <w:i/>
          <w:iCs/>
          <w:spacing w:val="1"/>
          <w:sz w:val="24"/>
          <w:szCs w:val="24"/>
        </w:rPr>
        <w:t>kal</w:t>
      </w:r>
      <w:r w:rsidR="007278F0" w:rsidRPr="00164169">
        <w:rPr>
          <w:rFonts w:ascii="Cambria" w:eastAsia="Arial" w:hAnsi="Cambria" w:cs="Arial"/>
          <w:i/>
          <w:iCs/>
          <w:spacing w:val="1"/>
          <w:sz w:val="24"/>
          <w:szCs w:val="24"/>
        </w:rPr>
        <w:t xml:space="preserve"> dan se</w:t>
      </w:r>
      <w:r w:rsidR="00495BC1" w:rsidRPr="0064170D">
        <w:rPr>
          <w:rFonts w:ascii="Cambria" w:eastAsia="Arial" w:hAnsi="Cambria" w:cs="Arial"/>
          <w:i/>
          <w:iCs/>
          <w:spacing w:val="1"/>
          <w:sz w:val="24"/>
          <w:szCs w:val="24"/>
        </w:rPr>
        <w:t>k</w:t>
      </w:r>
      <w:r w:rsidR="007278F0" w:rsidRPr="00164169">
        <w:rPr>
          <w:rFonts w:ascii="Cambria" w:eastAsia="Arial" w:hAnsi="Cambria" w:cs="Arial"/>
          <w:i/>
          <w:iCs/>
          <w:spacing w:val="1"/>
          <w:sz w:val="24"/>
          <w:szCs w:val="24"/>
        </w:rPr>
        <w:t>tor unggulan daerah</w:t>
      </w:r>
      <w:r w:rsidR="00FE6802" w:rsidRPr="008C13F2">
        <w:rPr>
          <w:rFonts w:ascii="Cambria" w:eastAsia="Arial" w:hAnsi="Cambria" w:cs="Arial"/>
          <w:spacing w:val="1"/>
          <w:sz w:val="24"/>
          <w:szCs w:val="24"/>
        </w:rPr>
        <w:t xml:space="preserve"> </w:t>
      </w:r>
      <w:r w:rsidR="00A059B0" w:rsidRPr="008C13F2">
        <w:rPr>
          <w:rFonts w:ascii="Cambria" w:eastAsia="Arial" w:hAnsi="Cambria" w:cs="Arial"/>
          <w:spacing w:val="1"/>
          <w:sz w:val="24"/>
          <w:szCs w:val="24"/>
        </w:rPr>
        <w:t>pada misi</w:t>
      </w:r>
      <w:r w:rsidR="00B07134" w:rsidRPr="008C13F2">
        <w:rPr>
          <w:rFonts w:ascii="Cambria" w:eastAsia="Arial" w:hAnsi="Cambria" w:cs="Arial"/>
          <w:spacing w:val="1"/>
          <w:sz w:val="24"/>
          <w:szCs w:val="24"/>
        </w:rPr>
        <w:t xml:space="preserve">  </w:t>
      </w:r>
      <w:r w:rsidR="00A059B0" w:rsidRPr="008C13F2">
        <w:rPr>
          <w:rFonts w:ascii="Cambria" w:eastAsia="Arial" w:hAnsi="Cambria" w:cs="Arial"/>
          <w:spacing w:val="1"/>
          <w:sz w:val="24"/>
          <w:szCs w:val="24"/>
        </w:rPr>
        <w:t>yaitu</w:t>
      </w:r>
      <w:r w:rsidR="007278F0" w:rsidRPr="00164169">
        <w:rPr>
          <w:rFonts w:ascii="Cambria" w:eastAsia="Arial" w:hAnsi="Cambria" w:cs="Arial"/>
          <w:spacing w:val="1"/>
          <w:sz w:val="24"/>
          <w:szCs w:val="24"/>
        </w:rPr>
        <w:t xml:space="preserve"> </w:t>
      </w:r>
      <w:r w:rsidR="007278F0" w:rsidRPr="00164169">
        <w:rPr>
          <w:rFonts w:ascii="Cambria" w:eastAsia="Arial" w:hAnsi="Cambria" w:cs="Arial"/>
          <w:i/>
          <w:iCs/>
          <w:spacing w:val="1"/>
          <w:sz w:val="24"/>
          <w:szCs w:val="24"/>
        </w:rPr>
        <w:t>Memperkokoh Kemandirian Ekonomi Daerah Berbasis Sumber Daya Lokal</w:t>
      </w:r>
      <w:r w:rsidR="00392359" w:rsidRPr="00164169">
        <w:rPr>
          <w:rFonts w:ascii="Cambria" w:eastAsia="Arial" w:hAnsi="Cambria" w:cs="Arial"/>
          <w:i/>
          <w:iCs/>
          <w:spacing w:val="1"/>
          <w:sz w:val="24"/>
          <w:szCs w:val="24"/>
        </w:rPr>
        <w:t xml:space="preserve"> dan Teknologi</w:t>
      </w:r>
      <w:r w:rsidR="00CF74CE" w:rsidRPr="008C13F2">
        <w:rPr>
          <w:rFonts w:ascii="Cambria" w:eastAsia="Arial" w:hAnsi="Cambria" w:cs="Arial"/>
          <w:spacing w:val="1"/>
          <w:sz w:val="24"/>
          <w:szCs w:val="24"/>
        </w:rPr>
        <w:t xml:space="preserve">. </w:t>
      </w:r>
      <w:r w:rsidR="007330A9" w:rsidRPr="008C13F2">
        <w:rPr>
          <w:rFonts w:ascii="Cambria" w:eastAsia="Arial" w:hAnsi="Cambria" w:cs="Arial"/>
          <w:spacing w:val="1"/>
          <w:sz w:val="24"/>
          <w:szCs w:val="24"/>
        </w:rPr>
        <w:t>Adapun tujuan dan sasaran jangka menengah Dinas Ketahanan Pangan Kabupaten Gowa beserta indi</w:t>
      </w:r>
      <w:r w:rsidR="00CF74CE" w:rsidRPr="008C13F2">
        <w:rPr>
          <w:rFonts w:ascii="Cambria" w:eastAsia="Arial" w:hAnsi="Cambria" w:cs="Arial"/>
          <w:spacing w:val="1"/>
          <w:sz w:val="24"/>
          <w:szCs w:val="24"/>
        </w:rPr>
        <w:t>k</w:t>
      </w:r>
      <w:r w:rsidR="007330A9" w:rsidRPr="008C13F2">
        <w:rPr>
          <w:rFonts w:ascii="Cambria" w:eastAsia="Arial" w:hAnsi="Cambria" w:cs="Arial"/>
          <w:spacing w:val="1"/>
          <w:sz w:val="24"/>
          <w:szCs w:val="24"/>
        </w:rPr>
        <w:t xml:space="preserve">ator kinerja </w:t>
      </w:r>
      <w:r w:rsidR="00CF74CE" w:rsidRPr="008C13F2">
        <w:rPr>
          <w:rFonts w:ascii="Cambria" w:eastAsia="Arial" w:hAnsi="Cambria" w:cs="Arial"/>
          <w:spacing w:val="1"/>
          <w:sz w:val="24"/>
          <w:szCs w:val="24"/>
        </w:rPr>
        <w:t xml:space="preserve">dilihat pada </w:t>
      </w:r>
      <w:r w:rsidR="007330A9" w:rsidRPr="008C13F2">
        <w:rPr>
          <w:rFonts w:ascii="Cambria" w:eastAsia="Arial" w:hAnsi="Cambria" w:cs="Arial"/>
          <w:spacing w:val="1"/>
          <w:sz w:val="24"/>
          <w:szCs w:val="24"/>
        </w:rPr>
        <w:t>tab</w:t>
      </w:r>
      <w:r w:rsidR="00CF74CE" w:rsidRPr="008C13F2">
        <w:rPr>
          <w:rFonts w:ascii="Cambria" w:eastAsia="Arial" w:hAnsi="Cambria" w:cs="Arial"/>
          <w:spacing w:val="1"/>
          <w:sz w:val="24"/>
          <w:szCs w:val="24"/>
        </w:rPr>
        <w:t>e</w:t>
      </w:r>
      <w:r w:rsidR="007330A9" w:rsidRPr="008C13F2">
        <w:rPr>
          <w:rFonts w:ascii="Cambria" w:eastAsia="Arial" w:hAnsi="Cambria" w:cs="Arial"/>
          <w:spacing w:val="1"/>
          <w:sz w:val="24"/>
          <w:szCs w:val="24"/>
        </w:rPr>
        <w:t>l seba</w:t>
      </w:r>
      <w:r w:rsidR="00CF74CE" w:rsidRPr="008C13F2">
        <w:rPr>
          <w:rFonts w:ascii="Cambria" w:eastAsia="Arial" w:hAnsi="Cambria" w:cs="Arial"/>
          <w:spacing w:val="1"/>
          <w:sz w:val="24"/>
          <w:szCs w:val="24"/>
        </w:rPr>
        <w:t xml:space="preserve">gai </w:t>
      </w:r>
      <w:r w:rsidR="007330A9" w:rsidRPr="008C13F2">
        <w:rPr>
          <w:rFonts w:ascii="Cambria" w:eastAsia="Arial" w:hAnsi="Cambria" w:cs="Arial"/>
          <w:spacing w:val="1"/>
          <w:sz w:val="24"/>
          <w:szCs w:val="24"/>
        </w:rPr>
        <w:t>berikut ini :</w:t>
      </w:r>
    </w:p>
    <w:p w:rsidR="00A059B0" w:rsidRDefault="00A059B0"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8C13F2">
      <w:pPr>
        <w:tabs>
          <w:tab w:val="left" w:pos="5300"/>
        </w:tabs>
        <w:spacing w:after="0" w:line="360" w:lineRule="auto"/>
        <w:ind w:left="567"/>
        <w:jc w:val="both"/>
        <w:rPr>
          <w:rFonts w:ascii="Cambria" w:eastAsia="Arial" w:hAnsi="Cambria" w:cs="Arial"/>
          <w:spacing w:val="1"/>
          <w:sz w:val="24"/>
          <w:szCs w:val="24"/>
        </w:rPr>
      </w:pPr>
    </w:p>
    <w:p w:rsidR="00F83756" w:rsidRDefault="00F83756" w:rsidP="00F83756">
      <w:pPr>
        <w:tabs>
          <w:tab w:val="left" w:pos="5300"/>
        </w:tabs>
        <w:spacing w:after="0" w:line="360" w:lineRule="auto"/>
        <w:jc w:val="both"/>
        <w:rPr>
          <w:rFonts w:ascii="Cambria" w:eastAsia="Arial" w:hAnsi="Cambria" w:cs="Arial"/>
          <w:spacing w:val="1"/>
          <w:sz w:val="24"/>
          <w:szCs w:val="24"/>
        </w:rPr>
        <w:sectPr w:rsidR="00F83756" w:rsidSect="005B3448">
          <w:type w:val="continuous"/>
          <w:pgSz w:w="11906" w:h="16838" w:code="9"/>
          <w:pgMar w:top="1440" w:right="1416" w:bottom="1440" w:left="1274" w:header="708" w:footer="708" w:gutter="0"/>
          <w:cols w:space="708"/>
          <w:docGrid w:linePitch="360"/>
        </w:sectPr>
      </w:pPr>
    </w:p>
    <w:p w:rsidR="00F83756" w:rsidRDefault="00F83756" w:rsidP="009F7693">
      <w:pPr>
        <w:tabs>
          <w:tab w:val="left" w:pos="5300"/>
        </w:tabs>
        <w:spacing w:after="0" w:line="240" w:lineRule="auto"/>
        <w:jc w:val="both"/>
        <w:rPr>
          <w:rFonts w:ascii="Cambria" w:eastAsia="Arial" w:hAnsi="Cambria" w:cs="Arial"/>
          <w:spacing w:val="1"/>
          <w:sz w:val="24"/>
          <w:szCs w:val="24"/>
        </w:rPr>
      </w:pPr>
    </w:p>
    <w:tbl>
      <w:tblPr>
        <w:tblpPr w:leftFromText="180" w:rightFromText="180" w:vertAnchor="text" w:horzAnchor="margin" w:tblpY="849"/>
        <w:tblW w:w="14000" w:type="dxa"/>
        <w:tblLayout w:type="fixed"/>
        <w:tblLook w:val="04A0"/>
      </w:tblPr>
      <w:tblGrid>
        <w:gridCol w:w="639"/>
        <w:gridCol w:w="1766"/>
        <w:gridCol w:w="1843"/>
        <w:gridCol w:w="2126"/>
        <w:gridCol w:w="1418"/>
        <w:gridCol w:w="1275"/>
        <w:gridCol w:w="1134"/>
        <w:gridCol w:w="1276"/>
        <w:gridCol w:w="1276"/>
        <w:gridCol w:w="1247"/>
      </w:tblGrid>
      <w:tr w:rsidR="009F7693" w:rsidRPr="008C13F2" w:rsidTr="00BD7B54">
        <w:trPr>
          <w:trHeight w:val="300"/>
        </w:trPr>
        <w:tc>
          <w:tcPr>
            <w:tcW w:w="639"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No</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Tujuan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Sasaran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Indikator Kinerja</w:t>
            </w:r>
          </w:p>
        </w:tc>
        <w:tc>
          <w:tcPr>
            <w:tcW w:w="7626" w:type="dxa"/>
            <w:gridSpan w:val="6"/>
            <w:tcBorders>
              <w:top w:val="single" w:sz="4" w:space="0" w:color="auto"/>
              <w:left w:val="nil"/>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Target Kinerja Pada Tahun</w:t>
            </w:r>
          </w:p>
        </w:tc>
      </w:tr>
      <w:tr w:rsidR="009F7693" w:rsidRPr="008C13F2" w:rsidTr="00BD7B54">
        <w:trPr>
          <w:trHeight w:val="300"/>
        </w:trPr>
        <w:tc>
          <w:tcPr>
            <w:tcW w:w="63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rPr>
                <w:rFonts w:ascii="Cambria" w:eastAsia="Times New Roman" w:hAnsi="Cambria" w:cs="Calibri"/>
                <w:color w:val="000000"/>
                <w:lang w:val="en-ID" w:eastAsia="en-ID"/>
              </w:rPr>
            </w:pPr>
          </w:p>
        </w:tc>
        <w:tc>
          <w:tcPr>
            <w:tcW w:w="1766"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rPr>
                <w:rFonts w:ascii="Cambria" w:eastAsia="Times New Roman" w:hAnsi="Cambria" w:cs="Calibri"/>
                <w:color w:val="000000"/>
                <w:lang w:val="en-ID" w:eastAsia="en-ID"/>
              </w:rPr>
            </w:pPr>
          </w:p>
        </w:tc>
        <w:tc>
          <w:tcPr>
            <w:tcW w:w="184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rPr>
                <w:rFonts w:ascii="Cambria" w:eastAsia="Times New Roman" w:hAnsi="Cambria" w:cs="Calibri"/>
                <w:color w:val="000000"/>
                <w:lang w:val="en-ID" w:eastAsia="en-ID"/>
              </w:rPr>
            </w:pPr>
          </w:p>
        </w:tc>
        <w:tc>
          <w:tcPr>
            <w:tcW w:w="2126"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rPr>
                <w:rFonts w:ascii="Cambria" w:eastAsia="Times New Roman" w:hAnsi="Cambria" w:cs="Calibri"/>
                <w:color w:val="000000"/>
                <w:lang w:val="en-ID" w:eastAsia="en-ID"/>
              </w:rPr>
            </w:pPr>
          </w:p>
        </w:tc>
        <w:tc>
          <w:tcPr>
            <w:tcW w:w="1418" w:type="dxa"/>
            <w:tcBorders>
              <w:top w:val="nil"/>
              <w:left w:val="nil"/>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2021</w:t>
            </w:r>
          </w:p>
        </w:tc>
        <w:tc>
          <w:tcPr>
            <w:tcW w:w="1275" w:type="dxa"/>
            <w:tcBorders>
              <w:top w:val="nil"/>
              <w:left w:val="nil"/>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2022</w:t>
            </w:r>
          </w:p>
        </w:tc>
        <w:tc>
          <w:tcPr>
            <w:tcW w:w="1134" w:type="dxa"/>
            <w:tcBorders>
              <w:top w:val="nil"/>
              <w:left w:val="nil"/>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2023</w:t>
            </w:r>
          </w:p>
        </w:tc>
        <w:tc>
          <w:tcPr>
            <w:tcW w:w="1276" w:type="dxa"/>
            <w:tcBorders>
              <w:top w:val="nil"/>
              <w:left w:val="nil"/>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2024</w:t>
            </w:r>
          </w:p>
        </w:tc>
        <w:tc>
          <w:tcPr>
            <w:tcW w:w="1276" w:type="dxa"/>
            <w:tcBorders>
              <w:top w:val="nil"/>
              <w:left w:val="nil"/>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2025</w:t>
            </w:r>
          </w:p>
        </w:tc>
        <w:tc>
          <w:tcPr>
            <w:tcW w:w="1247" w:type="dxa"/>
            <w:tcBorders>
              <w:top w:val="nil"/>
              <w:left w:val="nil"/>
              <w:bottom w:val="single" w:sz="4" w:space="0" w:color="auto"/>
              <w:right w:val="single" w:sz="4" w:space="0" w:color="auto"/>
            </w:tcBorders>
            <w:shd w:val="clear" w:color="auto" w:fill="92D050"/>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2026</w:t>
            </w:r>
          </w:p>
        </w:tc>
      </w:tr>
      <w:tr w:rsidR="009F7693" w:rsidRPr="008C13F2" w:rsidTr="00BD7B54">
        <w:trPr>
          <w:trHeight w:val="300"/>
        </w:trPr>
        <w:tc>
          <w:tcPr>
            <w:tcW w:w="639"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1</w:t>
            </w:r>
          </w:p>
        </w:tc>
        <w:tc>
          <w:tcPr>
            <w:tcW w:w="1766" w:type="dxa"/>
            <w:tcBorders>
              <w:top w:val="nil"/>
              <w:left w:val="nil"/>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2</w:t>
            </w:r>
          </w:p>
        </w:tc>
        <w:tc>
          <w:tcPr>
            <w:tcW w:w="1843" w:type="dxa"/>
            <w:tcBorders>
              <w:top w:val="nil"/>
              <w:left w:val="nil"/>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4</w:t>
            </w:r>
          </w:p>
        </w:tc>
        <w:tc>
          <w:tcPr>
            <w:tcW w:w="2126" w:type="dxa"/>
            <w:tcBorders>
              <w:top w:val="nil"/>
              <w:left w:val="nil"/>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5</w:t>
            </w:r>
          </w:p>
        </w:tc>
        <w:tc>
          <w:tcPr>
            <w:tcW w:w="1418" w:type="dxa"/>
            <w:tcBorders>
              <w:top w:val="nil"/>
              <w:left w:val="nil"/>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6</w:t>
            </w:r>
          </w:p>
        </w:tc>
        <w:tc>
          <w:tcPr>
            <w:tcW w:w="1275" w:type="dxa"/>
            <w:tcBorders>
              <w:top w:val="nil"/>
              <w:left w:val="nil"/>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7</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8</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9</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10</w:t>
            </w:r>
          </w:p>
        </w:tc>
        <w:tc>
          <w:tcPr>
            <w:tcW w:w="1247" w:type="dxa"/>
            <w:tcBorders>
              <w:top w:val="nil"/>
              <w:left w:val="nil"/>
              <w:bottom w:val="single" w:sz="4" w:space="0" w:color="auto"/>
              <w:right w:val="single" w:sz="4" w:space="0" w:color="auto"/>
            </w:tcBorders>
            <w:shd w:val="clear" w:color="auto" w:fill="C2D69B" w:themeFill="accent3" w:themeFillTint="99"/>
            <w:vAlign w:val="center"/>
            <w:hideMark/>
          </w:tcPr>
          <w:p w:rsidR="009F7693" w:rsidRPr="007C307C" w:rsidRDefault="009F7693" w:rsidP="00BD7B54">
            <w:pPr>
              <w:spacing w:after="0" w:line="240" w:lineRule="auto"/>
              <w:jc w:val="center"/>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11</w:t>
            </w:r>
          </w:p>
        </w:tc>
      </w:tr>
      <w:tr w:rsidR="003C5E0C" w:rsidRPr="008C13F2" w:rsidTr="00BD7B54">
        <w:trPr>
          <w:trHeight w:val="1144"/>
        </w:trPr>
        <w:tc>
          <w:tcPr>
            <w:tcW w:w="639" w:type="dxa"/>
            <w:vMerge w:val="restart"/>
            <w:tcBorders>
              <w:top w:val="nil"/>
              <w:left w:val="single" w:sz="4" w:space="0" w:color="auto"/>
              <w:bottom w:val="single" w:sz="4" w:space="0" w:color="auto"/>
              <w:right w:val="single" w:sz="4" w:space="0" w:color="auto"/>
            </w:tcBorders>
            <w:shd w:val="clear" w:color="auto" w:fill="FFFFFF" w:themeFill="background1"/>
            <w:hideMark/>
          </w:tcPr>
          <w:p w:rsidR="003C5E0C" w:rsidRPr="007C307C" w:rsidRDefault="003C5E0C" w:rsidP="003C5E0C">
            <w:pPr>
              <w:spacing w:after="0" w:line="240" w:lineRule="auto"/>
              <w:jc w:val="both"/>
              <w:rPr>
                <w:rFonts w:ascii="Cambria" w:eastAsia="Times New Roman" w:hAnsi="Cambria" w:cs="Calibri"/>
                <w:color w:val="000000"/>
                <w:lang w:val="en-ID" w:eastAsia="en-ID"/>
              </w:rPr>
            </w:pPr>
            <w:r w:rsidRPr="007C307C">
              <w:rPr>
                <w:rFonts w:ascii="Cambria" w:eastAsia="Times New Roman" w:hAnsi="Cambria" w:cs="Calibri"/>
                <w:color w:val="000000"/>
                <w:lang w:val="en-ID" w:eastAsia="en-ID"/>
              </w:rPr>
              <w:t>1.</w:t>
            </w:r>
          </w:p>
        </w:tc>
        <w:tc>
          <w:tcPr>
            <w:tcW w:w="1766" w:type="dxa"/>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3C5E0C" w:rsidRPr="003C5E0C" w:rsidRDefault="00A6410C" w:rsidP="003C5E0C">
            <w:pPr>
              <w:spacing w:after="0"/>
              <w:rPr>
                <w:rFonts w:ascii="Cambria" w:hAnsi="Cambria"/>
                <w:sz w:val="20"/>
                <w:szCs w:val="20"/>
              </w:rPr>
            </w:pPr>
            <w:r>
              <w:rPr>
                <w:rFonts w:ascii="Cambria" w:eastAsia="Arial" w:hAnsi="Cambria" w:cs="Arial"/>
                <w:spacing w:val="1"/>
                <w:sz w:val="20"/>
                <w:szCs w:val="20"/>
                <w:lang w:val="en-US"/>
              </w:rPr>
              <w:t>Meningkatkan</w:t>
            </w:r>
            <w:r w:rsidR="009510D8" w:rsidRPr="003C5E0C">
              <w:rPr>
                <w:rFonts w:ascii="Cambria" w:eastAsia="Arial" w:hAnsi="Cambria" w:cs="Arial"/>
                <w:spacing w:val="1"/>
                <w:sz w:val="20"/>
                <w:szCs w:val="20"/>
                <w:lang w:val="en-US"/>
              </w:rPr>
              <w:t xml:space="preserve"> daya saing ekonomi daerah berbasis sumber daya lokal dan se</w:t>
            </w:r>
            <w:r w:rsidR="00221694">
              <w:rPr>
                <w:rFonts w:ascii="Cambria" w:eastAsia="Arial" w:hAnsi="Cambria" w:cs="Arial"/>
                <w:spacing w:val="1"/>
                <w:sz w:val="20"/>
                <w:szCs w:val="20"/>
                <w:lang w:val="en-US"/>
              </w:rPr>
              <w:t>k</w:t>
            </w:r>
            <w:r w:rsidR="009510D8" w:rsidRPr="003C5E0C">
              <w:rPr>
                <w:rFonts w:ascii="Cambria" w:eastAsia="Arial" w:hAnsi="Cambria" w:cs="Arial"/>
                <w:spacing w:val="1"/>
                <w:sz w:val="20"/>
                <w:szCs w:val="20"/>
                <w:lang w:val="en-US"/>
              </w:rPr>
              <w:t>tor unggulan daerah melalui peningkatan ketersediaan pangan yang terjangkau dan aman untuk pemenuhan kebutuhan masyarakat, sehingga dapat memperkokoh kemandiriaan pangan masyarakat</w:t>
            </w:r>
          </w:p>
          <w:p w:rsidR="003C5E0C" w:rsidRPr="007C307C" w:rsidRDefault="003C5E0C" w:rsidP="003C5E0C">
            <w:pPr>
              <w:spacing w:after="0" w:line="240" w:lineRule="auto"/>
              <w:rPr>
                <w:rFonts w:ascii="Cambria" w:eastAsia="Times New Roman" w:hAnsi="Cambria" w:cs="Calibri"/>
                <w:color w:val="000000"/>
                <w:lang w:val="en-ID" w:eastAsia="en-ID"/>
              </w:rPr>
            </w:pP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hideMark/>
          </w:tcPr>
          <w:p w:rsidR="003C5E0C" w:rsidRPr="0064170D" w:rsidRDefault="009510D8" w:rsidP="003C5E0C">
            <w:pPr>
              <w:spacing w:after="0" w:line="240" w:lineRule="auto"/>
              <w:rPr>
                <w:rFonts w:ascii="Cambria" w:eastAsia="Times New Roman" w:hAnsi="Cambria" w:cs="Calibri"/>
                <w:color w:val="000000"/>
                <w:lang w:val="en-ID" w:eastAsia="en-ID"/>
              </w:rPr>
            </w:pPr>
            <w:r w:rsidRPr="0064170D">
              <w:rPr>
                <w:rFonts w:ascii="Cambria" w:hAnsi="Cambria"/>
                <w:color w:val="000000" w:themeColor="text1"/>
                <w:lang w:val="en-ID"/>
              </w:rPr>
              <w:t>Meningkatnya produktivitas dan pertumbuhan ekonom</w:t>
            </w:r>
            <w:r w:rsidR="008668BC" w:rsidRPr="0064170D">
              <w:rPr>
                <w:rFonts w:ascii="Cambria" w:hAnsi="Cambria"/>
                <w:color w:val="000000" w:themeColor="text1"/>
                <w:lang w:val="en-ID"/>
              </w:rPr>
              <w:t>i</w:t>
            </w:r>
            <w:r w:rsidRPr="0064170D">
              <w:rPr>
                <w:rFonts w:ascii="Cambria" w:hAnsi="Cambria"/>
                <w:color w:val="000000" w:themeColor="text1"/>
                <w:lang w:val="en-ID"/>
              </w:rPr>
              <w:t xml:space="preserve"> dengan pemanfaatan teknologi dalam pengolahan pangan untuk memperkokoh kemandiriaan pangan</w:t>
            </w:r>
            <w:r w:rsidR="003C5E0C" w:rsidRPr="003C5E0C">
              <w:rPr>
                <w:rFonts w:ascii="Cambria" w:eastAsia="Times New Roman" w:hAnsi="Cambria" w:cs="Calibri"/>
                <w:color w:val="000000"/>
              </w:rPr>
              <w:t xml:space="preserve">                                                 </w:t>
            </w:r>
          </w:p>
        </w:tc>
        <w:tc>
          <w:tcPr>
            <w:tcW w:w="2126" w:type="dxa"/>
            <w:tcBorders>
              <w:top w:val="nil"/>
              <w:left w:val="nil"/>
              <w:bottom w:val="single" w:sz="4" w:space="0" w:color="auto"/>
              <w:right w:val="single" w:sz="4" w:space="0" w:color="auto"/>
            </w:tcBorders>
            <w:shd w:val="clear" w:color="auto" w:fill="EAF1DD" w:themeFill="accent3" w:themeFillTint="33"/>
            <w:vAlign w:val="center"/>
            <w:hideMark/>
          </w:tcPr>
          <w:p w:rsidR="003C5E0C" w:rsidRPr="007C307C" w:rsidRDefault="003C5E0C" w:rsidP="003C5E0C">
            <w:pPr>
              <w:spacing w:after="0" w:line="240" w:lineRule="auto"/>
              <w:rPr>
                <w:rFonts w:ascii="Cambria" w:eastAsia="Times New Roman" w:hAnsi="Cambria" w:cs="Calibri"/>
                <w:color w:val="000000"/>
                <w:lang w:val="fi-FI" w:eastAsia="en-ID"/>
              </w:rPr>
            </w:pPr>
            <w:r w:rsidRPr="007C307C">
              <w:rPr>
                <w:rFonts w:ascii="Cambria" w:eastAsia="Times New Roman" w:hAnsi="Cambria" w:cs="Calibri"/>
                <w:color w:val="000000"/>
                <w:lang w:val="fi-FI" w:eastAsia="en-ID"/>
              </w:rPr>
              <w:t>Kersediaan Pangan Utama Beras</w:t>
            </w:r>
          </w:p>
        </w:tc>
        <w:tc>
          <w:tcPr>
            <w:tcW w:w="1418" w:type="dxa"/>
            <w:tcBorders>
              <w:top w:val="nil"/>
              <w:left w:val="nil"/>
              <w:bottom w:val="single" w:sz="4" w:space="0" w:color="auto"/>
              <w:right w:val="single" w:sz="4" w:space="0" w:color="auto"/>
            </w:tcBorders>
            <w:shd w:val="clear" w:color="auto" w:fill="FFFFFF" w:themeFill="background1"/>
          </w:tcPr>
          <w:p w:rsidR="003C5E0C" w:rsidRPr="007C307C" w:rsidRDefault="003C5E0C" w:rsidP="003C5E0C">
            <w:pPr>
              <w:spacing w:after="0" w:line="240" w:lineRule="auto"/>
              <w:jc w:val="center"/>
              <w:rPr>
                <w:rFonts w:ascii="Cambria" w:hAnsi="Cambria"/>
                <w:lang w:val="en-US"/>
              </w:rPr>
            </w:pPr>
          </w:p>
          <w:p w:rsidR="003C5E0C" w:rsidRPr="007C307C" w:rsidRDefault="003C5E0C" w:rsidP="003C5E0C">
            <w:pPr>
              <w:spacing w:after="0" w:line="240" w:lineRule="auto"/>
              <w:jc w:val="center"/>
              <w:rPr>
                <w:rFonts w:ascii="Cambria" w:hAnsi="Cambria"/>
                <w:lang w:val="en-US"/>
              </w:rPr>
            </w:pPr>
            <w:r w:rsidRPr="007C307C">
              <w:rPr>
                <w:rFonts w:ascii="Cambria" w:hAnsi="Cambria"/>
                <w:lang w:val="en-US"/>
              </w:rPr>
              <w:t>173.886 Ton</w:t>
            </w:r>
          </w:p>
          <w:p w:rsidR="003C5E0C" w:rsidRPr="007C307C" w:rsidRDefault="003C5E0C" w:rsidP="003C5E0C">
            <w:pPr>
              <w:spacing w:after="0" w:line="240" w:lineRule="auto"/>
              <w:jc w:val="center"/>
              <w:rPr>
                <w:rFonts w:ascii="Cambria" w:eastAsia="Times New Roman" w:hAnsi="Cambria" w:cs="Calibri"/>
                <w:color w:val="000000"/>
                <w:lang w:val="en-ID" w:eastAsia="en-ID"/>
              </w:rPr>
            </w:pPr>
          </w:p>
        </w:tc>
        <w:tc>
          <w:tcPr>
            <w:tcW w:w="1275" w:type="dxa"/>
            <w:tcBorders>
              <w:top w:val="nil"/>
              <w:left w:val="nil"/>
              <w:bottom w:val="single" w:sz="4" w:space="0" w:color="auto"/>
              <w:right w:val="single" w:sz="4" w:space="0" w:color="auto"/>
            </w:tcBorders>
            <w:shd w:val="clear" w:color="auto" w:fill="EAF1DD" w:themeFill="accent3" w:themeFillTint="33"/>
          </w:tcPr>
          <w:p w:rsidR="003C5E0C" w:rsidRPr="007C307C" w:rsidRDefault="003C5E0C" w:rsidP="003C5E0C">
            <w:pPr>
              <w:spacing w:after="0" w:line="240" w:lineRule="auto"/>
              <w:jc w:val="center"/>
              <w:rPr>
                <w:rFonts w:ascii="Cambria" w:hAnsi="Cambria"/>
              </w:rPr>
            </w:pPr>
          </w:p>
          <w:p w:rsidR="003C5E0C" w:rsidRPr="007C307C" w:rsidRDefault="003C5E0C" w:rsidP="003C5E0C">
            <w:pPr>
              <w:spacing w:after="0" w:line="240" w:lineRule="auto"/>
              <w:jc w:val="center"/>
              <w:rPr>
                <w:rFonts w:ascii="Cambria" w:eastAsia="Times New Roman" w:hAnsi="Cambria" w:cs="Calibri"/>
                <w:color w:val="000000"/>
                <w:lang w:val="en-US" w:eastAsia="en-ID"/>
              </w:rPr>
            </w:pPr>
            <w:r w:rsidRPr="007C307C">
              <w:rPr>
                <w:rFonts w:ascii="Cambria" w:hAnsi="Cambria"/>
                <w:lang w:val="en-US"/>
              </w:rPr>
              <w:t>174</w:t>
            </w:r>
            <w:r w:rsidRPr="007C307C">
              <w:rPr>
                <w:rFonts w:ascii="Cambria" w:hAnsi="Cambria"/>
              </w:rPr>
              <w:t>.886</w:t>
            </w:r>
            <w:r w:rsidRPr="007C307C">
              <w:rPr>
                <w:rFonts w:ascii="Cambria" w:hAnsi="Cambria"/>
                <w:lang w:val="en-US"/>
              </w:rPr>
              <w:t xml:space="preserve"> Ton</w:t>
            </w:r>
          </w:p>
        </w:tc>
        <w:tc>
          <w:tcPr>
            <w:tcW w:w="1134" w:type="dxa"/>
            <w:tcBorders>
              <w:top w:val="nil"/>
              <w:left w:val="nil"/>
              <w:bottom w:val="single" w:sz="4" w:space="0" w:color="auto"/>
              <w:right w:val="single" w:sz="4" w:space="0" w:color="auto"/>
            </w:tcBorders>
            <w:shd w:val="clear" w:color="auto" w:fill="FFFFFF" w:themeFill="background1"/>
          </w:tcPr>
          <w:p w:rsidR="003C5E0C" w:rsidRPr="007C307C" w:rsidRDefault="003C5E0C" w:rsidP="003C5E0C">
            <w:pPr>
              <w:spacing w:after="0" w:line="240" w:lineRule="auto"/>
              <w:jc w:val="center"/>
              <w:rPr>
                <w:rFonts w:ascii="Cambria" w:hAnsi="Cambria"/>
              </w:rPr>
            </w:pPr>
          </w:p>
          <w:p w:rsidR="003C5E0C" w:rsidRPr="007C307C" w:rsidRDefault="003C5E0C" w:rsidP="003C5E0C">
            <w:pPr>
              <w:spacing w:after="0" w:line="240" w:lineRule="auto"/>
              <w:jc w:val="center"/>
              <w:rPr>
                <w:rFonts w:ascii="Cambria" w:eastAsia="Times New Roman" w:hAnsi="Cambria" w:cs="Calibri"/>
                <w:color w:val="000000"/>
                <w:lang w:val="en-US" w:eastAsia="en-ID"/>
              </w:rPr>
            </w:pPr>
            <w:r w:rsidRPr="007C307C">
              <w:rPr>
                <w:rFonts w:ascii="Cambria" w:hAnsi="Cambria"/>
                <w:lang w:val="en-US"/>
              </w:rPr>
              <w:t>175</w:t>
            </w:r>
            <w:r w:rsidRPr="007C307C">
              <w:rPr>
                <w:rFonts w:ascii="Cambria" w:hAnsi="Cambria"/>
              </w:rPr>
              <w:t>,886</w:t>
            </w:r>
            <w:r w:rsidRPr="007C307C">
              <w:rPr>
                <w:rFonts w:ascii="Cambria" w:hAnsi="Cambria"/>
                <w:lang w:val="en-US"/>
              </w:rPr>
              <w:t xml:space="preserve"> Ton</w:t>
            </w:r>
          </w:p>
        </w:tc>
        <w:tc>
          <w:tcPr>
            <w:tcW w:w="1276" w:type="dxa"/>
            <w:tcBorders>
              <w:top w:val="nil"/>
              <w:left w:val="nil"/>
              <w:bottom w:val="single" w:sz="4" w:space="0" w:color="auto"/>
              <w:right w:val="single" w:sz="4" w:space="0" w:color="auto"/>
            </w:tcBorders>
            <w:shd w:val="clear" w:color="auto" w:fill="EAF1DD" w:themeFill="accent3" w:themeFillTint="33"/>
          </w:tcPr>
          <w:p w:rsidR="003C5E0C" w:rsidRPr="007C307C" w:rsidRDefault="003C5E0C" w:rsidP="003C5E0C">
            <w:pPr>
              <w:spacing w:after="0" w:line="240" w:lineRule="auto"/>
              <w:jc w:val="center"/>
              <w:rPr>
                <w:rFonts w:ascii="Cambria" w:hAnsi="Cambria"/>
              </w:rPr>
            </w:pPr>
          </w:p>
          <w:p w:rsidR="003C5E0C" w:rsidRPr="007C307C" w:rsidRDefault="003C5E0C" w:rsidP="003C5E0C">
            <w:pPr>
              <w:spacing w:after="0" w:line="240" w:lineRule="auto"/>
              <w:jc w:val="center"/>
              <w:rPr>
                <w:rFonts w:ascii="Cambria" w:eastAsia="Times New Roman" w:hAnsi="Cambria" w:cs="Calibri"/>
                <w:color w:val="000000"/>
                <w:lang w:val="en-US" w:eastAsia="en-ID"/>
              </w:rPr>
            </w:pPr>
            <w:r w:rsidRPr="007C307C">
              <w:rPr>
                <w:rFonts w:ascii="Cambria" w:hAnsi="Cambria"/>
                <w:lang w:val="en-US"/>
              </w:rPr>
              <w:t>176</w:t>
            </w:r>
            <w:r w:rsidRPr="007C307C">
              <w:rPr>
                <w:rFonts w:ascii="Cambria" w:hAnsi="Cambria"/>
              </w:rPr>
              <w:t>.886</w:t>
            </w:r>
            <w:r w:rsidRPr="007C307C">
              <w:rPr>
                <w:rFonts w:ascii="Cambria" w:hAnsi="Cambria"/>
                <w:lang w:val="en-US"/>
              </w:rPr>
              <w:t xml:space="preserve"> Ton</w:t>
            </w:r>
          </w:p>
        </w:tc>
        <w:tc>
          <w:tcPr>
            <w:tcW w:w="1276" w:type="dxa"/>
            <w:tcBorders>
              <w:top w:val="nil"/>
              <w:left w:val="nil"/>
              <w:bottom w:val="single" w:sz="4" w:space="0" w:color="auto"/>
              <w:right w:val="single" w:sz="4" w:space="0" w:color="auto"/>
            </w:tcBorders>
            <w:shd w:val="clear" w:color="auto" w:fill="FFFFFF" w:themeFill="background1"/>
          </w:tcPr>
          <w:p w:rsidR="003C5E0C" w:rsidRPr="007C307C" w:rsidRDefault="003C5E0C" w:rsidP="003C5E0C">
            <w:pPr>
              <w:spacing w:after="0" w:line="240" w:lineRule="auto"/>
              <w:jc w:val="center"/>
              <w:rPr>
                <w:rFonts w:ascii="Cambria" w:hAnsi="Cambria"/>
              </w:rPr>
            </w:pPr>
          </w:p>
          <w:p w:rsidR="003C5E0C" w:rsidRPr="007C307C" w:rsidRDefault="003C5E0C" w:rsidP="003C5E0C">
            <w:pPr>
              <w:spacing w:after="0" w:line="240" w:lineRule="auto"/>
              <w:jc w:val="center"/>
              <w:rPr>
                <w:rFonts w:ascii="Cambria" w:eastAsia="Times New Roman" w:hAnsi="Cambria" w:cs="Calibri"/>
                <w:color w:val="000000"/>
                <w:lang w:val="en-US" w:eastAsia="en-ID"/>
              </w:rPr>
            </w:pPr>
            <w:r w:rsidRPr="007C307C">
              <w:rPr>
                <w:rFonts w:ascii="Cambria" w:hAnsi="Cambria"/>
                <w:lang w:val="en-US"/>
              </w:rPr>
              <w:t>178</w:t>
            </w:r>
            <w:r w:rsidRPr="007C307C">
              <w:rPr>
                <w:rFonts w:ascii="Cambria" w:hAnsi="Cambria"/>
              </w:rPr>
              <w:t>.886</w:t>
            </w:r>
            <w:r w:rsidRPr="007C307C">
              <w:rPr>
                <w:rFonts w:ascii="Cambria" w:hAnsi="Cambria"/>
                <w:lang w:val="en-US"/>
              </w:rPr>
              <w:t xml:space="preserve"> Ton</w:t>
            </w:r>
          </w:p>
        </w:tc>
        <w:tc>
          <w:tcPr>
            <w:tcW w:w="1247" w:type="dxa"/>
            <w:tcBorders>
              <w:top w:val="nil"/>
              <w:left w:val="nil"/>
              <w:bottom w:val="single" w:sz="4" w:space="0" w:color="auto"/>
              <w:right w:val="single" w:sz="4" w:space="0" w:color="auto"/>
            </w:tcBorders>
            <w:shd w:val="clear" w:color="auto" w:fill="EAF1DD" w:themeFill="accent3" w:themeFillTint="33"/>
          </w:tcPr>
          <w:p w:rsidR="003C5E0C" w:rsidRPr="007C307C" w:rsidRDefault="003C5E0C" w:rsidP="003C5E0C">
            <w:pPr>
              <w:spacing w:after="0" w:line="240" w:lineRule="auto"/>
              <w:jc w:val="center"/>
              <w:rPr>
                <w:rFonts w:ascii="Cambria" w:hAnsi="Cambria"/>
              </w:rPr>
            </w:pPr>
          </w:p>
          <w:p w:rsidR="003C5E0C" w:rsidRPr="007C307C" w:rsidRDefault="003C5E0C" w:rsidP="003C5E0C">
            <w:pPr>
              <w:spacing w:after="0" w:line="240" w:lineRule="auto"/>
              <w:jc w:val="center"/>
              <w:rPr>
                <w:rFonts w:ascii="Cambria" w:eastAsia="Times New Roman" w:hAnsi="Cambria" w:cs="Calibri"/>
                <w:color w:val="000000"/>
                <w:lang w:val="en-US" w:eastAsia="en-ID"/>
              </w:rPr>
            </w:pPr>
            <w:r w:rsidRPr="007C307C">
              <w:rPr>
                <w:rFonts w:ascii="Cambria" w:hAnsi="Cambria"/>
                <w:lang w:val="en-US"/>
              </w:rPr>
              <w:t>179</w:t>
            </w:r>
            <w:r w:rsidRPr="007C307C">
              <w:rPr>
                <w:rFonts w:ascii="Cambria" w:hAnsi="Cambria"/>
              </w:rPr>
              <w:t>.886</w:t>
            </w:r>
            <w:r w:rsidRPr="007C307C">
              <w:rPr>
                <w:rFonts w:ascii="Cambria" w:hAnsi="Cambria"/>
                <w:lang w:val="en-US"/>
              </w:rPr>
              <w:t xml:space="preserve"> Ton</w:t>
            </w:r>
          </w:p>
        </w:tc>
      </w:tr>
      <w:tr w:rsidR="003C5E0C" w:rsidRPr="008C13F2" w:rsidTr="00BD7B54">
        <w:trPr>
          <w:trHeight w:val="1022"/>
        </w:trPr>
        <w:tc>
          <w:tcPr>
            <w:tcW w:w="639" w:type="dxa"/>
            <w:vMerge/>
            <w:tcBorders>
              <w:top w:val="nil"/>
              <w:left w:val="single" w:sz="4" w:space="0" w:color="auto"/>
              <w:bottom w:val="single" w:sz="4" w:space="0" w:color="auto"/>
              <w:right w:val="single" w:sz="4" w:space="0" w:color="auto"/>
            </w:tcBorders>
            <w:shd w:val="clear" w:color="auto" w:fill="FFFFFF" w:themeFill="background1"/>
          </w:tcPr>
          <w:p w:rsidR="003C5E0C" w:rsidRPr="007C307C" w:rsidRDefault="003C5E0C" w:rsidP="003C5E0C">
            <w:pPr>
              <w:spacing w:after="0" w:line="240" w:lineRule="auto"/>
              <w:jc w:val="both"/>
              <w:rPr>
                <w:rFonts w:ascii="Cambria" w:eastAsia="Times New Roman" w:hAnsi="Cambria" w:cs="Calibri"/>
                <w:color w:val="000000"/>
                <w:lang w:val="en-ID" w:eastAsia="en-ID"/>
              </w:rPr>
            </w:pPr>
          </w:p>
        </w:tc>
        <w:tc>
          <w:tcPr>
            <w:tcW w:w="1766" w:type="dxa"/>
            <w:vMerge/>
            <w:tcBorders>
              <w:top w:val="nil"/>
              <w:left w:val="single" w:sz="4" w:space="0" w:color="auto"/>
              <w:bottom w:val="single" w:sz="4" w:space="0" w:color="auto"/>
              <w:right w:val="single" w:sz="4" w:space="0" w:color="auto"/>
            </w:tcBorders>
            <w:shd w:val="clear" w:color="auto" w:fill="EAF1DD" w:themeFill="accent3" w:themeFillTint="33"/>
          </w:tcPr>
          <w:p w:rsidR="003C5E0C" w:rsidRPr="007C307C" w:rsidRDefault="003C5E0C" w:rsidP="003C5E0C">
            <w:pPr>
              <w:spacing w:after="0" w:line="240" w:lineRule="auto"/>
              <w:rPr>
                <w:rFonts w:ascii="Cambria" w:eastAsia="Times New Roman" w:hAnsi="Cambria" w:cs="Calibri"/>
                <w:color w:val="000000"/>
                <w:lang w:val="en-ID" w:eastAsia="en-ID"/>
              </w:rPr>
            </w:pPr>
          </w:p>
        </w:tc>
        <w:tc>
          <w:tcPr>
            <w:tcW w:w="1843" w:type="dxa"/>
            <w:vMerge/>
            <w:tcBorders>
              <w:top w:val="nil"/>
              <w:left w:val="single" w:sz="4" w:space="0" w:color="auto"/>
              <w:bottom w:val="single" w:sz="4" w:space="0" w:color="auto"/>
              <w:right w:val="single" w:sz="4" w:space="0" w:color="auto"/>
            </w:tcBorders>
            <w:shd w:val="clear" w:color="auto" w:fill="FFFFFF" w:themeFill="background1"/>
          </w:tcPr>
          <w:p w:rsidR="003C5E0C" w:rsidRPr="007C307C" w:rsidRDefault="003C5E0C" w:rsidP="003C5E0C">
            <w:pPr>
              <w:spacing w:after="0" w:line="240" w:lineRule="auto"/>
              <w:rPr>
                <w:rFonts w:ascii="Cambria" w:eastAsia="Times New Roman" w:hAnsi="Cambria" w:cs="Calibri"/>
                <w:color w:val="000000"/>
                <w:lang w:val="fi-FI" w:eastAsia="en-ID"/>
              </w:rPr>
            </w:pPr>
          </w:p>
        </w:tc>
        <w:tc>
          <w:tcPr>
            <w:tcW w:w="2126" w:type="dxa"/>
            <w:tcBorders>
              <w:top w:val="nil"/>
              <w:left w:val="nil"/>
              <w:bottom w:val="single" w:sz="4" w:space="0" w:color="auto"/>
              <w:right w:val="single" w:sz="4" w:space="0" w:color="auto"/>
            </w:tcBorders>
            <w:shd w:val="clear" w:color="auto" w:fill="EAF1DD" w:themeFill="accent3" w:themeFillTint="33"/>
            <w:vAlign w:val="center"/>
          </w:tcPr>
          <w:p w:rsidR="003C5E0C" w:rsidRPr="007C307C" w:rsidRDefault="003C5E0C" w:rsidP="003C5E0C">
            <w:pPr>
              <w:spacing w:after="0" w:line="240" w:lineRule="auto"/>
              <w:rPr>
                <w:rFonts w:ascii="Cambria" w:eastAsia="Times New Roman" w:hAnsi="Cambria" w:cs="Calibri"/>
                <w:color w:val="000000"/>
                <w:lang w:val="fi-FI" w:eastAsia="en-ID"/>
              </w:rPr>
            </w:pPr>
            <w:r w:rsidRPr="007C307C">
              <w:rPr>
                <w:rFonts w:ascii="Cambria" w:eastAsia="Times New Roman" w:hAnsi="Cambria" w:cs="Calibri"/>
                <w:color w:val="000000"/>
                <w:lang w:val="fi-FI" w:eastAsia="en-ID"/>
              </w:rPr>
              <w:t>Kersediaan Pangan Utama Jagung</w:t>
            </w:r>
          </w:p>
        </w:tc>
        <w:tc>
          <w:tcPr>
            <w:tcW w:w="1418" w:type="dxa"/>
            <w:tcBorders>
              <w:top w:val="nil"/>
              <w:left w:val="nil"/>
              <w:bottom w:val="single" w:sz="4" w:space="0" w:color="auto"/>
              <w:right w:val="single" w:sz="4" w:space="0" w:color="auto"/>
            </w:tcBorders>
            <w:shd w:val="clear" w:color="auto" w:fill="FFFFFF" w:themeFill="background1"/>
          </w:tcPr>
          <w:p w:rsidR="003C5E0C" w:rsidRDefault="003C5E0C" w:rsidP="003C5E0C">
            <w:pPr>
              <w:spacing w:after="0" w:line="240" w:lineRule="auto"/>
              <w:jc w:val="center"/>
              <w:rPr>
                <w:rFonts w:ascii="Cambria" w:hAnsi="Cambria"/>
                <w:lang w:val="en-US"/>
              </w:rPr>
            </w:pPr>
          </w:p>
          <w:p w:rsidR="003C5E0C" w:rsidRPr="007C307C" w:rsidRDefault="003C5E0C" w:rsidP="003C5E0C">
            <w:pPr>
              <w:spacing w:after="0" w:line="240" w:lineRule="auto"/>
              <w:jc w:val="center"/>
              <w:rPr>
                <w:rFonts w:ascii="Cambria" w:hAnsi="Cambria"/>
                <w:lang w:val="en-US"/>
              </w:rPr>
            </w:pPr>
            <w:r w:rsidRPr="007C307C">
              <w:rPr>
                <w:rFonts w:ascii="Cambria" w:hAnsi="Cambria"/>
                <w:lang w:val="en-US"/>
              </w:rPr>
              <w:t>197.500 Ton</w:t>
            </w:r>
          </w:p>
        </w:tc>
        <w:tc>
          <w:tcPr>
            <w:tcW w:w="1275" w:type="dxa"/>
            <w:tcBorders>
              <w:top w:val="nil"/>
              <w:left w:val="nil"/>
              <w:bottom w:val="single" w:sz="4" w:space="0" w:color="auto"/>
              <w:right w:val="single" w:sz="4" w:space="0" w:color="auto"/>
            </w:tcBorders>
            <w:shd w:val="clear" w:color="auto" w:fill="EAF1DD" w:themeFill="accent3" w:themeFillTint="33"/>
          </w:tcPr>
          <w:p w:rsidR="003C5E0C" w:rsidRDefault="003C5E0C" w:rsidP="003C5E0C">
            <w:pPr>
              <w:spacing w:after="0" w:line="240" w:lineRule="auto"/>
              <w:jc w:val="center"/>
              <w:rPr>
                <w:rFonts w:ascii="Cambria" w:hAnsi="Cambria"/>
                <w:lang w:val="en-US"/>
              </w:rPr>
            </w:pPr>
          </w:p>
          <w:p w:rsidR="003C5E0C" w:rsidRPr="007C307C" w:rsidRDefault="003C5E0C" w:rsidP="003C5E0C">
            <w:pPr>
              <w:spacing w:after="0" w:line="240" w:lineRule="auto"/>
              <w:jc w:val="center"/>
              <w:rPr>
                <w:rFonts w:ascii="Cambria" w:hAnsi="Cambria"/>
                <w:lang w:val="en-US"/>
              </w:rPr>
            </w:pPr>
            <w:r w:rsidRPr="007C307C">
              <w:rPr>
                <w:rFonts w:ascii="Cambria" w:hAnsi="Cambria"/>
                <w:lang w:val="en-US"/>
              </w:rPr>
              <w:t>217.250 Ton</w:t>
            </w:r>
          </w:p>
        </w:tc>
        <w:tc>
          <w:tcPr>
            <w:tcW w:w="1134" w:type="dxa"/>
            <w:tcBorders>
              <w:top w:val="nil"/>
              <w:left w:val="nil"/>
              <w:bottom w:val="single" w:sz="4" w:space="0" w:color="auto"/>
              <w:right w:val="single" w:sz="4" w:space="0" w:color="auto"/>
            </w:tcBorders>
            <w:shd w:val="clear" w:color="auto" w:fill="FFFFFF" w:themeFill="background1"/>
          </w:tcPr>
          <w:p w:rsidR="003C5E0C" w:rsidRDefault="003C5E0C" w:rsidP="003C5E0C">
            <w:pPr>
              <w:spacing w:after="0" w:line="240" w:lineRule="auto"/>
              <w:jc w:val="center"/>
              <w:rPr>
                <w:rFonts w:ascii="Cambria" w:hAnsi="Cambria"/>
                <w:lang w:val="en-US"/>
              </w:rPr>
            </w:pPr>
          </w:p>
          <w:p w:rsidR="003C5E0C" w:rsidRPr="007C307C" w:rsidRDefault="003C5E0C" w:rsidP="003C5E0C">
            <w:pPr>
              <w:spacing w:after="0" w:line="240" w:lineRule="auto"/>
              <w:jc w:val="center"/>
              <w:rPr>
                <w:rFonts w:ascii="Cambria" w:hAnsi="Cambria"/>
                <w:lang w:val="en-US"/>
              </w:rPr>
            </w:pPr>
            <w:r w:rsidRPr="007C307C">
              <w:rPr>
                <w:rFonts w:ascii="Cambria" w:hAnsi="Cambria"/>
                <w:lang w:val="en-US"/>
              </w:rPr>
              <w:t>249.830 Ton</w:t>
            </w:r>
          </w:p>
        </w:tc>
        <w:tc>
          <w:tcPr>
            <w:tcW w:w="1276" w:type="dxa"/>
            <w:tcBorders>
              <w:top w:val="nil"/>
              <w:left w:val="nil"/>
              <w:bottom w:val="single" w:sz="4" w:space="0" w:color="auto"/>
              <w:right w:val="single" w:sz="4" w:space="0" w:color="auto"/>
            </w:tcBorders>
            <w:shd w:val="clear" w:color="auto" w:fill="EAF1DD" w:themeFill="accent3" w:themeFillTint="33"/>
          </w:tcPr>
          <w:p w:rsidR="003C5E0C" w:rsidRDefault="003C5E0C" w:rsidP="003C5E0C">
            <w:pPr>
              <w:spacing w:after="0" w:line="240" w:lineRule="auto"/>
              <w:jc w:val="center"/>
              <w:rPr>
                <w:rFonts w:ascii="Cambria" w:hAnsi="Cambria"/>
                <w:lang w:val="en-US"/>
              </w:rPr>
            </w:pPr>
          </w:p>
          <w:p w:rsidR="003C5E0C" w:rsidRPr="007C307C" w:rsidRDefault="003C5E0C" w:rsidP="003C5E0C">
            <w:pPr>
              <w:spacing w:after="0" w:line="240" w:lineRule="auto"/>
              <w:jc w:val="center"/>
              <w:rPr>
                <w:rFonts w:ascii="Cambria" w:hAnsi="Cambria"/>
                <w:lang w:val="en-US"/>
              </w:rPr>
            </w:pPr>
            <w:r w:rsidRPr="007C307C">
              <w:rPr>
                <w:rFonts w:ascii="Cambria" w:hAnsi="Cambria"/>
                <w:lang w:val="en-US"/>
              </w:rPr>
              <w:t>287.300 Ton</w:t>
            </w:r>
          </w:p>
        </w:tc>
        <w:tc>
          <w:tcPr>
            <w:tcW w:w="1276" w:type="dxa"/>
            <w:tcBorders>
              <w:top w:val="nil"/>
              <w:left w:val="nil"/>
              <w:bottom w:val="single" w:sz="4" w:space="0" w:color="auto"/>
              <w:right w:val="single" w:sz="4" w:space="0" w:color="auto"/>
            </w:tcBorders>
            <w:shd w:val="clear" w:color="auto" w:fill="FFFFFF" w:themeFill="background1"/>
          </w:tcPr>
          <w:p w:rsidR="003C5E0C" w:rsidRDefault="003C5E0C" w:rsidP="003C5E0C">
            <w:pPr>
              <w:spacing w:after="0" w:line="240" w:lineRule="auto"/>
              <w:jc w:val="center"/>
              <w:rPr>
                <w:rFonts w:ascii="Cambria" w:hAnsi="Cambria"/>
                <w:lang w:val="en-US"/>
              </w:rPr>
            </w:pPr>
          </w:p>
          <w:p w:rsidR="003C5E0C" w:rsidRPr="007C307C" w:rsidRDefault="003C5E0C" w:rsidP="003C5E0C">
            <w:pPr>
              <w:spacing w:after="0" w:line="240" w:lineRule="auto"/>
              <w:jc w:val="center"/>
              <w:rPr>
                <w:rFonts w:ascii="Cambria" w:hAnsi="Cambria"/>
                <w:lang w:val="en-US"/>
              </w:rPr>
            </w:pPr>
            <w:r w:rsidRPr="007C307C">
              <w:rPr>
                <w:rFonts w:ascii="Cambria" w:hAnsi="Cambria"/>
                <w:lang w:val="en-US"/>
              </w:rPr>
              <w:t>295.200 Ton</w:t>
            </w:r>
          </w:p>
        </w:tc>
        <w:tc>
          <w:tcPr>
            <w:tcW w:w="1247" w:type="dxa"/>
            <w:tcBorders>
              <w:top w:val="nil"/>
              <w:left w:val="nil"/>
              <w:bottom w:val="single" w:sz="4" w:space="0" w:color="auto"/>
              <w:right w:val="single" w:sz="4" w:space="0" w:color="auto"/>
            </w:tcBorders>
            <w:shd w:val="clear" w:color="auto" w:fill="EAF1DD" w:themeFill="accent3" w:themeFillTint="33"/>
          </w:tcPr>
          <w:p w:rsidR="003C5E0C" w:rsidRDefault="003C5E0C" w:rsidP="003C5E0C">
            <w:pPr>
              <w:spacing w:after="0" w:line="240" w:lineRule="auto"/>
              <w:jc w:val="center"/>
              <w:rPr>
                <w:rFonts w:ascii="Cambria" w:hAnsi="Cambria"/>
                <w:lang w:val="en-US"/>
              </w:rPr>
            </w:pPr>
          </w:p>
          <w:p w:rsidR="003C5E0C" w:rsidRPr="007C307C" w:rsidRDefault="003C5E0C" w:rsidP="003C5E0C">
            <w:pPr>
              <w:spacing w:after="0" w:line="240" w:lineRule="auto"/>
              <w:jc w:val="center"/>
              <w:rPr>
                <w:rFonts w:ascii="Cambria" w:hAnsi="Cambria"/>
                <w:lang w:val="en-US"/>
              </w:rPr>
            </w:pPr>
            <w:r w:rsidRPr="007C307C">
              <w:rPr>
                <w:rFonts w:ascii="Cambria" w:hAnsi="Cambria"/>
                <w:lang w:val="en-US"/>
              </w:rPr>
              <w:t>301.600 Ton</w:t>
            </w:r>
          </w:p>
        </w:tc>
      </w:tr>
      <w:tr w:rsidR="003C5E0C" w:rsidRPr="008C13F2" w:rsidTr="00BD7B54">
        <w:trPr>
          <w:trHeight w:val="2967"/>
        </w:trPr>
        <w:tc>
          <w:tcPr>
            <w:tcW w:w="63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C5E0C" w:rsidRPr="007C307C" w:rsidRDefault="003C5E0C" w:rsidP="003C5E0C">
            <w:pPr>
              <w:spacing w:after="0" w:line="240" w:lineRule="auto"/>
              <w:rPr>
                <w:rFonts w:ascii="Cambria" w:eastAsia="Times New Roman" w:hAnsi="Cambria" w:cs="Calibri"/>
                <w:color w:val="000000"/>
                <w:lang w:val="en-ID" w:eastAsia="en-ID"/>
              </w:rPr>
            </w:pPr>
          </w:p>
        </w:tc>
        <w:tc>
          <w:tcPr>
            <w:tcW w:w="1766"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C5E0C" w:rsidRPr="007C307C" w:rsidRDefault="003C5E0C" w:rsidP="003C5E0C">
            <w:pPr>
              <w:spacing w:after="0" w:line="240" w:lineRule="auto"/>
              <w:rPr>
                <w:rFonts w:ascii="Cambria" w:eastAsia="Times New Roman" w:hAnsi="Cambria" w:cs="Calibri"/>
                <w:color w:val="000000"/>
                <w:lang w:val="en-ID" w:eastAsia="en-ID"/>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C5E0C" w:rsidRPr="007C307C" w:rsidRDefault="003C5E0C" w:rsidP="003C5E0C">
            <w:pPr>
              <w:spacing w:after="0" w:line="240" w:lineRule="auto"/>
              <w:rPr>
                <w:rFonts w:ascii="Cambria" w:eastAsia="Times New Roman" w:hAnsi="Cambria" w:cs="Calibri"/>
                <w:color w:val="000000"/>
                <w:lang w:val="en-ID" w:eastAsia="en-ID"/>
              </w:rPr>
            </w:pPr>
          </w:p>
        </w:tc>
        <w:tc>
          <w:tcPr>
            <w:tcW w:w="2126" w:type="dxa"/>
            <w:tcBorders>
              <w:top w:val="nil"/>
              <w:left w:val="nil"/>
              <w:bottom w:val="single" w:sz="4" w:space="0" w:color="auto"/>
              <w:right w:val="single" w:sz="4" w:space="0" w:color="auto"/>
            </w:tcBorders>
            <w:shd w:val="clear" w:color="auto" w:fill="EAF1DD" w:themeFill="accent3" w:themeFillTint="33"/>
            <w:vAlign w:val="center"/>
            <w:hideMark/>
          </w:tcPr>
          <w:p w:rsidR="003C5E0C" w:rsidRPr="007C307C" w:rsidRDefault="003C5E0C" w:rsidP="003C5E0C">
            <w:pPr>
              <w:spacing w:after="0" w:line="240" w:lineRule="auto"/>
              <w:rPr>
                <w:rFonts w:ascii="Cambria" w:eastAsia="Times New Roman" w:hAnsi="Cambria" w:cs="Calibri"/>
                <w:color w:val="000000"/>
                <w:lang w:val="fi-FI" w:eastAsia="en-ID"/>
              </w:rPr>
            </w:pPr>
            <w:r w:rsidRPr="007C307C">
              <w:rPr>
                <w:rFonts w:ascii="Cambria" w:eastAsia="Times New Roman" w:hAnsi="Cambria" w:cs="Calibri"/>
                <w:color w:val="000000"/>
                <w:lang w:eastAsia="en-ID"/>
              </w:rPr>
              <w:t>Mutu Konsumsi P</w:t>
            </w:r>
            <w:r w:rsidRPr="007C307C">
              <w:rPr>
                <w:rFonts w:ascii="Cambria" w:eastAsia="Times New Roman" w:hAnsi="Cambria" w:cs="Calibri"/>
                <w:color w:val="000000"/>
                <w:lang w:val="fi-FI" w:eastAsia="en-ID"/>
              </w:rPr>
              <w:t>a</w:t>
            </w:r>
            <w:r w:rsidRPr="007C307C">
              <w:rPr>
                <w:rFonts w:ascii="Cambria" w:eastAsia="Times New Roman" w:hAnsi="Cambria" w:cs="Calibri"/>
                <w:color w:val="000000"/>
                <w:lang w:eastAsia="en-ID"/>
              </w:rPr>
              <w:t xml:space="preserve">ngan sesuai </w:t>
            </w:r>
            <w:r w:rsidRPr="007C307C">
              <w:rPr>
                <w:rFonts w:ascii="Cambria" w:eastAsia="Times New Roman" w:hAnsi="Cambria" w:cs="Calibri"/>
                <w:color w:val="000000"/>
                <w:lang w:val="fi-FI" w:eastAsia="en-ID"/>
              </w:rPr>
              <w:t xml:space="preserve">Pola Pangan Harapan (PPH) </w:t>
            </w:r>
          </w:p>
        </w:tc>
        <w:tc>
          <w:tcPr>
            <w:tcW w:w="1418" w:type="dxa"/>
            <w:tcBorders>
              <w:top w:val="nil"/>
              <w:left w:val="nil"/>
              <w:bottom w:val="single" w:sz="4" w:space="0" w:color="auto"/>
              <w:right w:val="single" w:sz="4" w:space="0" w:color="auto"/>
            </w:tcBorders>
            <w:shd w:val="clear" w:color="auto" w:fill="FFFFFF" w:themeFill="background1"/>
          </w:tcPr>
          <w:p w:rsidR="003C5E0C" w:rsidRPr="00164169" w:rsidRDefault="003C5E0C" w:rsidP="003C5E0C">
            <w:pPr>
              <w:spacing w:after="0" w:line="240" w:lineRule="auto"/>
              <w:jc w:val="center"/>
              <w:rPr>
                <w:rFonts w:ascii="Cambria" w:eastAsia="Times New Roman" w:hAnsi="Cambria" w:cs="Calibri"/>
                <w:color w:val="000000"/>
                <w:lang w:val="fi-FI" w:eastAsia="en-ID"/>
              </w:rPr>
            </w:pPr>
          </w:p>
          <w:p w:rsidR="003C5E0C" w:rsidRPr="00164169" w:rsidRDefault="003C5E0C" w:rsidP="003C5E0C">
            <w:pPr>
              <w:spacing w:after="0" w:line="240" w:lineRule="auto"/>
              <w:jc w:val="center"/>
              <w:rPr>
                <w:rFonts w:ascii="Cambria" w:eastAsia="Times New Roman" w:hAnsi="Cambria" w:cs="Calibri"/>
                <w:color w:val="000000"/>
                <w:lang w:val="fi-FI" w:eastAsia="en-ID"/>
              </w:rPr>
            </w:pPr>
          </w:p>
          <w:p w:rsidR="003C5E0C" w:rsidRDefault="003C5E0C" w:rsidP="003C5E0C">
            <w:pPr>
              <w:spacing w:after="0" w:line="240" w:lineRule="auto"/>
              <w:jc w:val="center"/>
              <w:rPr>
                <w:rFonts w:ascii="Cambria" w:eastAsia="Times New Roman" w:hAnsi="Cambria" w:cs="Calibri"/>
                <w:color w:val="000000"/>
                <w:lang w:val="fi-FI" w:eastAsia="en-ID"/>
              </w:rPr>
            </w:pPr>
          </w:p>
          <w:p w:rsidR="00776592" w:rsidRPr="00164169" w:rsidRDefault="00776592" w:rsidP="003C5E0C">
            <w:pPr>
              <w:spacing w:after="0" w:line="240" w:lineRule="auto"/>
              <w:jc w:val="center"/>
              <w:rPr>
                <w:rFonts w:ascii="Cambria" w:eastAsia="Times New Roman" w:hAnsi="Cambria" w:cs="Calibri"/>
                <w:color w:val="000000"/>
                <w:lang w:val="fi-FI" w:eastAsia="en-ID"/>
              </w:rPr>
            </w:pPr>
          </w:p>
          <w:p w:rsidR="003C5E0C" w:rsidRPr="007C307C" w:rsidRDefault="003C5E0C" w:rsidP="003C5E0C">
            <w:pPr>
              <w:spacing w:after="0" w:line="240" w:lineRule="auto"/>
              <w:jc w:val="center"/>
              <w:rPr>
                <w:rFonts w:ascii="Cambria" w:eastAsia="Times New Roman" w:hAnsi="Cambria" w:cs="Calibri"/>
                <w:color w:val="000000"/>
                <w:lang w:eastAsia="en-ID"/>
              </w:rPr>
            </w:pPr>
            <w:r w:rsidRPr="007C307C">
              <w:rPr>
                <w:rFonts w:ascii="Cambria" w:eastAsia="Times New Roman" w:hAnsi="Cambria" w:cs="Calibri"/>
                <w:color w:val="000000"/>
                <w:lang w:val="en-ID" w:eastAsia="en-ID"/>
              </w:rPr>
              <w:t>86,56</w:t>
            </w:r>
            <w:r w:rsidRPr="007C307C">
              <w:rPr>
                <w:rFonts w:ascii="Cambria" w:eastAsia="Times New Roman" w:hAnsi="Cambria" w:cs="Calibri"/>
                <w:color w:val="000000"/>
                <w:lang w:eastAsia="en-ID"/>
              </w:rPr>
              <w:t xml:space="preserve">     Skor</w:t>
            </w:r>
          </w:p>
        </w:tc>
        <w:tc>
          <w:tcPr>
            <w:tcW w:w="1275" w:type="dxa"/>
            <w:tcBorders>
              <w:top w:val="nil"/>
              <w:left w:val="nil"/>
              <w:bottom w:val="single" w:sz="4" w:space="0" w:color="auto"/>
              <w:right w:val="single" w:sz="4" w:space="0" w:color="auto"/>
            </w:tcBorders>
            <w:shd w:val="clear" w:color="auto" w:fill="EAF1DD" w:themeFill="accent3" w:themeFillTint="33"/>
          </w:tcPr>
          <w:p w:rsidR="003C5E0C" w:rsidRDefault="003C5E0C"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776592" w:rsidRDefault="00776592"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3C5E0C" w:rsidRPr="007C307C" w:rsidRDefault="003C5E0C" w:rsidP="003C5E0C">
            <w:pPr>
              <w:spacing w:after="0" w:line="240" w:lineRule="auto"/>
              <w:jc w:val="center"/>
              <w:rPr>
                <w:rFonts w:ascii="Cambria" w:eastAsia="Times New Roman" w:hAnsi="Cambria" w:cs="Calibri"/>
                <w:color w:val="000000"/>
                <w:lang w:eastAsia="en-ID"/>
              </w:rPr>
            </w:pPr>
            <w:r w:rsidRPr="007C307C">
              <w:rPr>
                <w:rFonts w:ascii="Cambria" w:eastAsia="Times New Roman" w:hAnsi="Cambria" w:cs="Calibri"/>
                <w:color w:val="000000"/>
                <w:lang w:val="en-ID" w:eastAsia="en-ID"/>
              </w:rPr>
              <w:t xml:space="preserve">90,1 </w:t>
            </w:r>
            <w:r w:rsidRPr="007C307C">
              <w:rPr>
                <w:rFonts w:ascii="Cambria" w:eastAsia="Times New Roman" w:hAnsi="Cambria" w:cs="Calibri"/>
                <w:color w:val="000000"/>
                <w:lang w:eastAsia="en-ID"/>
              </w:rPr>
              <w:t xml:space="preserve">          Skor</w:t>
            </w:r>
          </w:p>
        </w:tc>
        <w:tc>
          <w:tcPr>
            <w:tcW w:w="1134" w:type="dxa"/>
            <w:tcBorders>
              <w:top w:val="nil"/>
              <w:left w:val="nil"/>
              <w:bottom w:val="single" w:sz="4" w:space="0" w:color="auto"/>
              <w:right w:val="single" w:sz="4" w:space="0" w:color="auto"/>
            </w:tcBorders>
            <w:shd w:val="clear" w:color="auto" w:fill="FFFFFF" w:themeFill="background1"/>
          </w:tcPr>
          <w:p w:rsidR="003C5E0C" w:rsidRDefault="003C5E0C"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776592" w:rsidRDefault="00776592"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3C5E0C" w:rsidRPr="007C307C" w:rsidRDefault="003C5E0C" w:rsidP="003C5E0C">
            <w:pPr>
              <w:spacing w:after="0" w:line="240" w:lineRule="auto"/>
              <w:jc w:val="center"/>
              <w:rPr>
                <w:rFonts w:ascii="Cambria" w:eastAsia="Times New Roman" w:hAnsi="Cambria" w:cs="Calibri"/>
                <w:color w:val="000000"/>
                <w:lang w:eastAsia="en-ID"/>
              </w:rPr>
            </w:pPr>
            <w:r w:rsidRPr="007C307C">
              <w:rPr>
                <w:rFonts w:ascii="Cambria" w:eastAsia="Times New Roman" w:hAnsi="Cambria" w:cs="Calibri"/>
                <w:color w:val="000000"/>
                <w:lang w:val="en-ID" w:eastAsia="en-ID"/>
              </w:rPr>
              <w:t>90,2</w:t>
            </w:r>
            <w:r w:rsidRPr="007C307C">
              <w:rPr>
                <w:rFonts w:ascii="Cambria" w:eastAsia="Times New Roman" w:hAnsi="Cambria" w:cs="Calibri"/>
                <w:color w:val="000000"/>
                <w:lang w:eastAsia="en-ID"/>
              </w:rPr>
              <w:t xml:space="preserve">       Skor</w:t>
            </w:r>
          </w:p>
        </w:tc>
        <w:tc>
          <w:tcPr>
            <w:tcW w:w="1276" w:type="dxa"/>
            <w:tcBorders>
              <w:top w:val="nil"/>
              <w:left w:val="nil"/>
              <w:bottom w:val="single" w:sz="4" w:space="0" w:color="auto"/>
              <w:right w:val="single" w:sz="4" w:space="0" w:color="auto"/>
            </w:tcBorders>
            <w:shd w:val="clear" w:color="auto" w:fill="EAF1DD" w:themeFill="accent3" w:themeFillTint="33"/>
          </w:tcPr>
          <w:p w:rsidR="003C5E0C" w:rsidRDefault="003C5E0C"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776592" w:rsidRDefault="00776592"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3C5E0C" w:rsidRPr="007C307C" w:rsidRDefault="003C5E0C" w:rsidP="003C5E0C">
            <w:pPr>
              <w:spacing w:after="0" w:line="240" w:lineRule="auto"/>
              <w:jc w:val="center"/>
              <w:rPr>
                <w:rFonts w:ascii="Cambria" w:eastAsia="Times New Roman" w:hAnsi="Cambria" w:cs="Calibri"/>
                <w:color w:val="000000"/>
                <w:lang w:eastAsia="en-ID"/>
              </w:rPr>
            </w:pPr>
            <w:r w:rsidRPr="007C307C">
              <w:rPr>
                <w:rFonts w:ascii="Cambria" w:eastAsia="Times New Roman" w:hAnsi="Cambria" w:cs="Calibri"/>
                <w:color w:val="000000"/>
                <w:lang w:val="en-ID" w:eastAsia="en-ID"/>
              </w:rPr>
              <w:t>90,3</w:t>
            </w:r>
            <w:r w:rsidRPr="007C307C">
              <w:rPr>
                <w:rFonts w:ascii="Cambria" w:eastAsia="Times New Roman" w:hAnsi="Cambria" w:cs="Calibri"/>
                <w:color w:val="000000"/>
                <w:lang w:eastAsia="en-ID"/>
              </w:rPr>
              <w:t xml:space="preserve">       Skor</w:t>
            </w:r>
          </w:p>
        </w:tc>
        <w:tc>
          <w:tcPr>
            <w:tcW w:w="1276" w:type="dxa"/>
            <w:tcBorders>
              <w:top w:val="nil"/>
              <w:left w:val="nil"/>
              <w:bottom w:val="single" w:sz="4" w:space="0" w:color="auto"/>
              <w:right w:val="single" w:sz="4" w:space="0" w:color="auto"/>
            </w:tcBorders>
            <w:shd w:val="clear" w:color="auto" w:fill="FFFFFF" w:themeFill="background1"/>
          </w:tcPr>
          <w:p w:rsidR="003C5E0C" w:rsidRDefault="003C5E0C"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776592" w:rsidRDefault="00776592"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eastAsia="en-ID"/>
              </w:rPr>
            </w:pPr>
            <w:r w:rsidRPr="007C307C">
              <w:rPr>
                <w:rFonts w:ascii="Cambria" w:eastAsia="Times New Roman" w:hAnsi="Cambria" w:cs="Calibri"/>
                <w:color w:val="000000"/>
                <w:lang w:val="en-ID" w:eastAsia="en-ID"/>
              </w:rPr>
              <w:t>90,4</w:t>
            </w:r>
            <w:r w:rsidRPr="007C307C">
              <w:rPr>
                <w:rFonts w:ascii="Cambria" w:eastAsia="Times New Roman" w:hAnsi="Cambria" w:cs="Calibri"/>
                <w:color w:val="000000"/>
                <w:lang w:eastAsia="en-ID"/>
              </w:rPr>
              <w:t xml:space="preserve">   </w:t>
            </w:r>
          </w:p>
          <w:p w:rsidR="003C5E0C" w:rsidRPr="007C307C" w:rsidRDefault="003C5E0C" w:rsidP="003C5E0C">
            <w:pPr>
              <w:spacing w:after="0" w:line="240" w:lineRule="auto"/>
              <w:jc w:val="center"/>
              <w:rPr>
                <w:rFonts w:ascii="Cambria" w:eastAsia="Times New Roman" w:hAnsi="Cambria" w:cs="Calibri"/>
                <w:color w:val="000000"/>
                <w:lang w:eastAsia="en-ID"/>
              </w:rPr>
            </w:pPr>
            <w:r w:rsidRPr="007C307C">
              <w:rPr>
                <w:rFonts w:ascii="Cambria" w:eastAsia="Times New Roman" w:hAnsi="Cambria" w:cs="Calibri"/>
                <w:color w:val="000000"/>
                <w:lang w:eastAsia="en-ID"/>
              </w:rPr>
              <w:t xml:space="preserve"> Skor</w:t>
            </w:r>
          </w:p>
        </w:tc>
        <w:tc>
          <w:tcPr>
            <w:tcW w:w="1247" w:type="dxa"/>
            <w:tcBorders>
              <w:top w:val="nil"/>
              <w:left w:val="nil"/>
              <w:bottom w:val="single" w:sz="4" w:space="0" w:color="auto"/>
              <w:right w:val="single" w:sz="4" w:space="0" w:color="auto"/>
            </w:tcBorders>
            <w:shd w:val="clear" w:color="auto" w:fill="EAF1DD" w:themeFill="accent3" w:themeFillTint="33"/>
          </w:tcPr>
          <w:p w:rsidR="003C5E0C" w:rsidRDefault="003C5E0C"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3C5E0C" w:rsidRDefault="003C5E0C" w:rsidP="003C5E0C">
            <w:pPr>
              <w:spacing w:after="0" w:line="240" w:lineRule="auto"/>
              <w:jc w:val="center"/>
              <w:rPr>
                <w:rFonts w:ascii="Cambria" w:eastAsia="Times New Roman" w:hAnsi="Cambria" w:cs="Calibri"/>
                <w:color w:val="000000"/>
                <w:lang w:val="en-ID" w:eastAsia="en-ID"/>
              </w:rPr>
            </w:pPr>
          </w:p>
          <w:p w:rsidR="00776592" w:rsidRDefault="00776592" w:rsidP="003C5E0C">
            <w:pPr>
              <w:spacing w:after="0" w:line="240" w:lineRule="auto"/>
              <w:jc w:val="center"/>
              <w:rPr>
                <w:rFonts w:ascii="Cambria" w:eastAsia="Times New Roman" w:hAnsi="Cambria" w:cs="Calibri"/>
                <w:color w:val="000000"/>
                <w:lang w:val="en-ID" w:eastAsia="en-ID"/>
              </w:rPr>
            </w:pPr>
          </w:p>
          <w:p w:rsidR="003C5E0C" w:rsidRPr="007C307C" w:rsidRDefault="003C5E0C" w:rsidP="003C5E0C">
            <w:pPr>
              <w:spacing w:after="0" w:line="240" w:lineRule="auto"/>
              <w:jc w:val="center"/>
              <w:rPr>
                <w:rFonts w:ascii="Cambria" w:eastAsia="Times New Roman" w:hAnsi="Cambria" w:cs="Calibri"/>
                <w:color w:val="000000"/>
                <w:lang w:eastAsia="en-ID"/>
              </w:rPr>
            </w:pPr>
            <w:r w:rsidRPr="007C307C">
              <w:rPr>
                <w:rFonts w:ascii="Cambria" w:eastAsia="Times New Roman" w:hAnsi="Cambria" w:cs="Calibri"/>
                <w:color w:val="000000"/>
                <w:lang w:val="en-ID" w:eastAsia="en-ID"/>
              </w:rPr>
              <w:t>90,5</w:t>
            </w:r>
            <w:r w:rsidRPr="007C307C">
              <w:rPr>
                <w:rFonts w:ascii="Cambria" w:eastAsia="Times New Roman" w:hAnsi="Cambria" w:cs="Calibri"/>
                <w:color w:val="000000"/>
                <w:lang w:eastAsia="en-ID"/>
              </w:rPr>
              <w:t xml:space="preserve">      Skor</w:t>
            </w:r>
          </w:p>
        </w:tc>
      </w:tr>
    </w:tbl>
    <w:p w:rsidR="009F7693" w:rsidRPr="008C13F2" w:rsidRDefault="009F7693" w:rsidP="009F7693">
      <w:pPr>
        <w:spacing w:after="0" w:line="240" w:lineRule="auto"/>
        <w:ind w:left="2977" w:firstLine="2410"/>
        <w:jc w:val="both"/>
        <w:rPr>
          <w:rFonts w:ascii="Cambria" w:eastAsia="Arial" w:hAnsi="Cambria" w:cs="Arial"/>
          <w:b/>
          <w:bCs/>
          <w:i/>
          <w:iCs/>
          <w:spacing w:val="1"/>
          <w:sz w:val="24"/>
          <w:szCs w:val="24"/>
          <w:lang w:val="fi-FI"/>
        </w:rPr>
      </w:pPr>
      <w:r w:rsidRPr="008C13F2">
        <w:rPr>
          <w:rFonts w:ascii="Cambria" w:eastAsia="Arial" w:hAnsi="Cambria" w:cs="Arial"/>
          <w:b/>
          <w:bCs/>
          <w:spacing w:val="1"/>
          <w:sz w:val="24"/>
          <w:szCs w:val="24"/>
          <w:lang w:val="fi-FI"/>
        </w:rPr>
        <w:t xml:space="preserve">        </w:t>
      </w:r>
      <w:r w:rsidRPr="008C13F2">
        <w:rPr>
          <w:rFonts w:ascii="Cambria" w:eastAsia="Arial" w:hAnsi="Cambria" w:cs="Arial"/>
          <w:b/>
          <w:bCs/>
          <w:spacing w:val="1"/>
          <w:sz w:val="24"/>
          <w:szCs w:val="24"/>
        </w:rPr>
        <w:t xml:space="preserve">             </w:t>
      </w:r>
      <w:r w:rsidRPr="008C13F2">
        <w:rPr>
          <w:rFonts w:ascii="Cambria" w:eastAsia="Arial" w:hAnsi="Cambria" w:cs="Arial"/>
          <w:b/>
          <w:bCs/>
          <w:spacing w:val="1"/>
          <w:sz w:val="24"/>
          <w:szCs w:val="24"/>
          <w:lang w:val="fi-FI"/>
        </w:rPr>
        <w:t xml:space="preserve">    </w:t>
      </w:r>
      <w:r w:rsidRPr="008C13F2">
        <w:rPr>
          <w:rFonts w:ascii="Cambria" w:eastAsia="Arial" w:hAnsi="Cambria" w:cs="Arial"/>
          <w:b/>
          <w:bCs/>
          <w:i/>
          <w:iCs/>
          <w:spacing w:val="1"/>
          <w:sz w:val="24"/>
          <w:szCs w:val="24"/>
          <w:lang w:val="fi-FI"/>
        </w:rPr>
        <w:t>Tabel :   4.1</w:t>
      </w:r>
    </w:p>
    <w:p w:rsidR="009F7693" w:rsidRPr="008C13F2" w:rsidRDefault="009F7693" w:rsidP="009F7693">
      <w:pPr>
        <w:spacing w:after="0" w:line="240" w:lineRule="auto"/>
        <w:jc w:val="both"/>
        <w:rPr>
          <w:rFonts w:ascii="Cambria" w:eastAsia="Arial" w:hAnsi="Cambria" w:cs="Arial"/>
          <w:b/>
          <w:bCs/>
          <w:i/>
          <w:iCs/>
          <w:spacing w:val="1"/>
          <w:sz w:val="24"/>
          <w:szCs w:val="24"/>
          <w:lang w:val="fi-FI"/>
        </w:rPr>
      </w:pPr>
      <w:r w:rsidRPr="008C13F2">
        <w:rPr>
          <w:rFonts w:ascii="Cambria" w:eastAsia="Arial" w:hAnsi="Cambria" w:cs="Arial"/>
          <w:b/>
          <w:bCs/>
          <w:i/>
          <w:iCs/>
          <w:spacing w:val="1"/>
          <w:sz w:val="24"/>
          <w:szCs w:val="24"/>
        </w:rPr>
        <w:t xml:space="preserve">                                           </w:t>
      </w:r>
      <w:r w:rsidRPr="008C13F2">
        <w:rPr>
          <w:rFonts w:ascii="Cambria" w:eastAsia="Arial" w:hAnsi="Cambria" w:cs="Arial"/>
          <w:b/>
          <w:bCs/>
          <w:i/>
          <w:iCs/>
          <w:spacing w:val="1"/>
          <w:sz w:val="24"/>
          <w:szCs w:val="24"/>
          <w:lang w:val="fi-FI"/>
        </w:rPr>
        <w:t xml:space="preserve">            Tujuan dan sasaran Jangka Menengah Dinas Ketahanan Pangan kabupaten Gowa</w:t>
      </w:r>
    </w:p>
    <w:p w:rsidR="007C307C" w:rsidRPr="008C13F2" w:rsidRDefault="007C307C" w:rsidP="008C13F2">
      <w:pPr>
        <w:spacing w:after="0" w:line="360" w:lineRule="auto"/>
        <w:jc w:val="both"/>
        <w:rPr>
          <w:rFonts w:ascii="Cambria" w:eastAsia="Arial" w:hAnsi="Cambria" w:cs="Arial"/>
          <w:b/>
          <w:bCs/>
          <w:spacing w:val="1"/>
          <w:sz w:val="24"/>
          <w:szCs w:val="24"/>
        </w:rPr>
        <w:sectPr w:rsidR="007C307C" w:rsidRPr="008C13F2" w:rsidSect="00F83756">
          <w:pgSz w:w="16838" w:h="11906" w:orient="landscape" w:code="9"/>
          <w:pgMar w:top="1416" w:right="1440" w:bottom="1274" w:left="1440" w:header="708" w:footer="708" w:gutter="0"/>
          <w:cols w:space="708"/>
          <w:docGrid w:linePitch="360"/>
        </w:sectPr>
      </w:pPr>
    </w:p>
    <w:p w:rsidR="00CB50B0" w:rsidRPr="008C13F2" w:rsidRDefault="00CB50B0" w:rsidP="009F7693">
      <w:pPr>
        <w:tabs>
          <w:tab w:val="left" w:pos="5300"/>
        </w:tabs>
        <w:spacing w:after="0" w:line="360" w:lineRule="auto"/>
        <w:jc w:val="both"/>
        <w:rPr>
          <w:rFonts w:ascii="Cambria" w:eastAsia="Arial" w:hAnsi="Cambria" w:cs="Arial"/>
          <w:spacing w:val="1"/>
          <w:sz w:val="24"/>
          <w:szCs w:val="24"/>
        </w:rPr>
      </w:pPr>
      <w:r w:rsidRPr="008C13F2">
        <w:rPr>
          <w:rFonts w:ascii="Cambria" w:eastAsia="Arial" w:hAnsi="Cambria" w:cs="Arial"/>
          <w:spacing w:val="1"/>
          <w:sz w:val="24"/>
          <w:szCs w:val="24"/>
        </w:rPr>
        <w:lastRenderedPageBreak/>
        <w:t>Tujuan dan Sasaran pada hakekatnya merupakan arah bagi pelaksanaan setiap misi untuk mewujudkan Visi Dinas Ketahanan Pangan selama kurun waktu 2016 – 2021 Tujuan dan sasaran pada masing-masing misi diuaraikan sebagai berikut :</w:t>
      </w:r>
    </w:p>
    <w:p w:rsidR="009510D8" w:rsidRPr="009510D8" w:rsidRDefault="00CB50B0" w:rsidP="00776592">
      <w:pPr>
        <w:spacing w:after="0"/>
        <w:ind w:left="1843" w:hanging="1843"/>
        <w:jc w:val="both"/>
        <w:rPr>
          <w:rFonts w:ascii="Cambria" w:hAnsi="Cambria"/>
          <w:sz w:val="24"/>
          <w:szCs w:val="24"/>
        </w:rPr>
      </w:pPr>
      <w:r w:rsidRPr="008C13F2">
        <w:rPr>
          <w:rFonts w:ascii="Cambria" w:eastAsia="Arial" w:hAnsi="Cambria" w:cs="Arial"/>
          <w:b/>
          <w:spacing w:val="1"/>
          <w:sz w:val="24"/>
          <w:szCs w:val="24"/>
        </w:rPr>
        <w:t xml:space="preserve">Tujuannya   </w:t>
      </w:r>
      <w:r w:rsidRPr="00F44FC2">
        <w:rPr>
          <w:rFonts w:ascii="Cambria" w:eastAsia="Arial" w:hAnsi="Cambria" w:cs="Arial"/>
          <w:bCs/>
          <w:spacing w:val="1"/>
          <w:sz w:val="24"/>
          <w:szCs w:val="24"/>
        </w:rPr>
        <w:t xml:space="preserve">: </w:t>
      </w:r>
      <w:r w:rsidR="00776592" w:rsidRPr="0064170D">
        <w:rPr>
          <w:rFonts w:ascii="Cambria" w:eastAsia="Arial" w:hAnsi="Cambria" w:cs="Arial"/>
          <w:bCs/>
          <w:spacing w:val="1"/>
          <w:sz w:val="24"/>
          <w:szCs w:val="24"/>
        </w:rPr>
        <w:t xml:space="preserve">  </w:t>
      </w:r>
      <w:r w:rsidR="009510D8" w:rsidRPr="0064170D">
        <w:rPr>
          <w:rFonts w:ascii="Cambria" w:eastAsia="Arial" w:hAnsi="Cambria" w:cs="Arial"/>
          <w:spacing w:val="1"/>
          <w:sz w:val="24"/>
          <w:szCs w:val="24"/>
        </w:rPr>
        <w:t>Meningkatkan daya saing ekonomi daerah berbasis sumber daya lokal dan se</w:t>
      </w:r>
      <w:r w:rsidR="009071C9" w:rsidRPr="0064170D">
        <w:rPr>
          <w:rFonts w:ascii="Cambria" w:eastAsia="Arial" w:hAnsi="Cambria" w:cs="Arial"/>
          <w:spacing w:val="1"/>
          <w:sz w:val="24"/>
          <w:szCs w:val="24"/>
        </w:rPr>
        <w:t>k</w:t>
      </w:r>
      <w:r w:rsidR="009510D8" w:rsidRPr="0064170D">
        <w:rPr>
          <w:rFonts w:ascii="Cambria" w:eastAsia="Arial" w:hAnsi="Cambria" w:cs="Arial"/>
          <w:spacing w:val="1"/>
          <w:sz w:val="24"/>
          <w:szCs w:val="24"/>
        </w:rPr>
        <w:t>tor unggulan daerah melalui peningkatan ketersediaan pangan yang terjangkau dan aman untuk pemenuhan kebutuhan masyarakat, sehingga dapat memperkokoh kemandiriaan pangan masyarakat</w:t>
      </w:r>
    </w:p>
    <w:p w:rsidR="00CB50B0" w:rsidRPr="008C13F2" w:rsidRDefault="00CB50B0" w:rsidP="00776592">
      <w:pPr>
        <w:spacing w:after="0"/>
        <w:ind w:left="1843" w:hanging="1843"/>
        <w:jc w:val="both"/>
        <w:rPr>
          <w:rFonts w:ascii="Cambria" w:eastAsia="Arial" w:hAnsi="Cambria" w:cs="Arial"/>
          <w:spacing w:val="1"/>
          <w:sz w:val="24"/>
          <w:szCs w:val="24"/>
        </w:rPr>
      </w:pPr>
      <w:r w:rsidRPr="008C13F2">
        <w:rPr>
          <w:rFonts w:ascii="Cambria" w:eastAsia="Arial" w:hAnsi="Cambria" w:cs="Arial"/>
          <w:b/>
          <w:spacing w:val="1"/>
          <w:sz w:val="24"/>
          <w:szCs w:val="24"/>
        </w:rPr>
        <w:t>Sasarannya</w:t>
      </w:r>
      <w:r w:rsidR="00916D28" w:rsidRPr="0064170D">
        <w:rPr>
          <w:rFonts w:ascii="Cambria" w:eastAsia="Arial" w:hAnsi="Cambria" w:cs="Arial"/>
          <w:b/>
          <w:spacing w:val="1"/>
          <w:sz w:val="24"/>
          <w:szCs w:val="24"/>
        </w:rPr>
        <w:t xml:space="preserve"> </w:t>
      </w:r>
      <w:r w:rsidRPr="008C13F2">
        <w:rPr>
          <w:rFonts w:ascii="Cambria" w:eastAsia="Arial" w:hAnsi="Cambria" w:cs="Arial"/>
          <w:b/>
          <w:spacing w:val="1"/>
          <w:sz w:val="24"/>
          <w:szCs w:val="24"/>
        </w:rPr>
        <w:t xml:space="preserve">: </w:t>
      </w:r>
      <w:r w:rsidR="008668BC" w:rsidRPr="0064170D">
        <w:rPr>
          <w:rFonts w:ascii="Cambria" w:eastAsia="Arial" w:hAnsi="Cambria" w:cs="Arial"/>
          <w:b/>
          <w:spacing w:val="1"/>
          <w:sz w:val="24"/>
          <w:szCs w:val="24"/>
        </w:rPr>
        <w:tab/>
      </w:r>
      <w:r w:rsidR="009510D8" w:rsidRPr="0064170D">
        <w:rPr>
          <w:rFonts w:ascii="Cambria" w:hAnsi="Cambria"/>
          <w:color w:val="000000" w:themeColor="text1"/>
        </w:rPr>
        <w:t>Meningkatnya Produktivitas Dan Pertumbuhan Ekonom</w:t>
      </w:r>
      <w:r w:rsidR="008668BC" w:rsidRPr="0064170D">
        <w:rPr>
          <w:rFonts w:ascii="Cambria" w:hAnsi="Cambria"/>
          <w:color w:val="000000" w:themeColor="text1"/>
        </w:rPr>
        <w:t>i</w:t>
      </w:r>
      <w:r w:rsidR="009510D8" w:rsidRPr="0064170D">
        <w:rPr>
          <w:rFonts w:ascii="Cambria" w:hAnsi="Cambria"/>
          <w:color w:val="000000" w:themeColor="text1"/>
        </w:rPr>
        <w:t xml:space="preserve"> Dengan Pemanfaatan Teknologi Dalam Pengolahan Pangan Untuk Memperkokoh Kemandiriaan Pangan</w:t>
      </w:r>
      <w:r w:rsidR="009510D8" w:rsidRPr="008668BC">
        <w:rPr>
          <w:rFonts w:ascii="Cambria" w:eastAsia="Times New Roman" w:hAnsi="Cambria" w:cs="Calibri"/>
          <w:color w:val="000000"/>
        </w:rPr>
        <w:t xml:space="preserve">                                                 </w:t>
      </w:r>
      <w:r w:rsidRPr="008668BC">
        <w:rPr>
          <w:rFonts w:ascii="Cambria" w:eastAsia="Arial" w:hAnsi="Cambria" w:cs="Arial"/>
          <w:b/>
          <w:spacing w:val="1"/>
          <w:sz w:val="24"/>
          <w:szCs w:val="24"/>
        </w:rPr>
        <w:t xml:space="preserve">                        </w:t>
      </w:r>
      <w:r w:rsidRPr="008668BC">
        <w:rPr>
          <w:rFonts w:ascii="Cambria" w:eastAsia="Arial" w:hAnsi="Cambria" w:cs="Arial"/>
          <w:spacing w:val="1"/>
          <w:sz w:val="24"/>
          <w:szCs w:val="24"/>
        </w:rPr>
        <w:t xml:space="preserve">                        </w:t>
      </w:r>
    </w:p>
    <w:p w:rsidR="00CB50B0" w:rsidRDefault="00CB50B0" w:rsidP="00776592">
      <w:pPr>
        <w:spacing w:after="0"/>
        <w:ind w:left="1843" w:hanging="709"/>
        <w:jc w:val="both"/>
        <w:rPr>
          <w:rFonts w:ascii="Cambria" w:eastAsia="Arial" w:hAnsi="Cambria" w:cs="Arial"/>
          <w:b/>
          <w:spacing w:val="1"/>
          <w:sz w:val="24"/>
          <w:szCs w:val="24"/>
        </w:rPr>
      </w:pPr>
      <w:r w:rsidRPr="008C13F2">
        <w:rPr>
          <w:rFonts w:ascii="Cambria" w:eastAsia="Arial" w:hAnsi="Cambria" w:cs="Arial"/>
          <w:b/>
          <w:spacing w:val="1"/>
          <w:sz w:val="24"/>
          <w:szCs w:val="24"/>
        </w:rPr>
        <w:t xml:space="preserve">                                   </w:t>
      </w:r>
    </w:p>
    <w:p w:rsidR="00CB50B0" w:rsidRDefault="00CB50B0" w:rsidP="00306CB9">
      <w:pPr>
        <w:spacing w:after="0"/>
        <w:ind w:left="568" w:hanging="568"/>
        <w:jc w:val="both"/>
        <w:rPr>
          <w:rFonts w:ascii="Cambria" w:eastAsia="Arial" w:hAnsi="Cambria" w:cs="Arial"/>
          <w:b/>
          <w:spacing w:val="1"/>
          <w:sz w:val="24"/>
          <w:szCs w:val="24"/>
          <w:lang w:val="en-US"/>
        </w:rPr>
      </w:pPr>
      <w:r w:rsidRPr="004C5940">
        <w:rPr>
          <w:rFonts w:ascii="Cambria" w:eastAsia="Arial" w:hAnsi="Cambria" w:cs="Arial"/>
          <w:b/>
          <w:spacing w:val="1"/>
          <w:sz w:val="24"/>
          <w:szCs w:val="24"/>
          <w:lang w:val="en-US"/>
        </w:rPr>
        <w:t>Rumus</w:t>
      </w:r>
      <w:r w:rsidRPr="004C5940">
        <w:rPr>
          <w:rFonts w:ascii="Cambria" w:eastAsia="Arial" w:hAnsi="Cambria" w:cs="Arial"/>
          <w:b/>
          <w:spacing w:val="1"/>
          <w:sz w:val="24"/>
          <w:szCs w:val="24"/>
        </w:rPr>
        <w:t xml:space="preserve">   </w:t>
      </w:r>
      <w:r w:rsidRPr="004C5940">
        <w:rPr>
          <w:rFonts w:ascii="Cambria" w:eastAsia="Arial" w:hAnsi="Cambria" w:cs="Arial"/>
          <w:b/>
          <w:spacing w:val="1"/>
          <w:sz w:val="24"/>
          <w:szCs w:val="24"/>
          <w:lang w:val="en-US"/>
        </w:rPr>
        <w:t xml:space="preserve"> </w:t>
      </w:r>
      <w:r>
        <w:rPr>
          <w:rFonts w:ascii="Cambria" w:eastAsia="Arial" w:hAnsi="Cambria" w:cs="Arial"/>
          <w:b/>
          <w:spacing w:val="1"/>
          <w:sz w:val="24"/>
          <w:szCs w:val="24"/>
          <w:lang w:val="en-US"/>
        </w:rPr>
        <w:t>Indikator</w:t>
      </w:r>
      <w:r w:rsidRPr="004C5940">
        <w:rPr>
          <w:rFonts w:ascii="Cambria" w:eastAsia="Arial" w:hAnsi="Cambria" w:cs="Arial"/>
          <w:b/>
          <w:spacing w:val="1"/>
          <w:sz w:val="24"/>
          <w:szCs w:val="24"/>
          <w:lang w:val="en-US"/>
        </w:rPr>
        <w:t xml:space="preserve">   </w:t>
      </w:r>
      <w:r>
        <w:rPr>
          <w:rFonts w:ascii="Cambria" w:eastAsia="Arial" w:hAnsi="Cambria" w:cs="Arial"/>
          <w:b/>
          <w:spacing w:val="1"/>
          <w:sz w:val="24"/>
          <w:szCs w:val="24"/>
          <w:lang w:val="en-US"/>
        </w:rPr>
        <w:t xml:space="preserve">Kinerja </w:t>
      </w:r>
      <w:r w:rsidR="003E1460">
        <w:rPr>
          <w:rFonts w:ascii="Cambria" w:eastAsia="Arial" w:hAnsi="Cambria" w:cs="Arial"/>
          <w:b/>
          <w:spacing w:val="1"/>
          <w:sz w:val="24"/>
          <w:szCs w:val="24"/>
          <w:lang w:val="en-US"/>
        </w:rPr>
        <w:t xml:space="preserve"> Utama </w:t>
      </w:r>
      <w:r>
        <w:rPr>
          <w:rFonts w:ascii="Cambria" w:eastAsia="Arial" w:hAnsi="Cambria" w:cs="Arial"/>
          <w:b/>
          <w:spacing w:val="1"/>
          <w:sz w:val="24"/>
          <w:szCs w:val="24"/>
          <w:lang w:val="en-US"/>
        </w:rPr>
        <w:t>=</w:t>
      </w:r>
    </w:p>
    <w:p w:rsidR="00CB50B0" w:rsidRPr="004C5940" w:rsidRDefault="00CB50B0" w:rsidP="00CB50B0">
      <w:pPr>
        <w:spacing w:after="0"/>
        <w:ind w:left="568"/>
        <w:jc w:val="both"/>
        <w:rPr>
          <w:rFonts w:ascii="Cambria" w:eastAsia="Arial" w:hAnsi="Cambria" w:cs="Arial"/>
          <w:b/>
          <w:spacing w:val="1"/>
          <w:sz w:val="24"/>
          <w:szCs w:val="24"/>
          <w:lang w:val="en-US"/>
        </w:rPr>
      </w:pPr>
      <w:r w:rsidRPr="004C5940">
        <w:rPr>
          <w:rFonts w:ascii="Cambria" w:eastAsia="Arial" w:hAnsi="Cambria" w:cs="Arial"/>
          <w:b/>
          <w:spacing w:val="1"/>
          <w:sz w:val="24"/>
          <w:szCs w:val="24"/>
          <w:lang w:val="en-US"/>
        </w:rPr>
        <w:t xml:space="preserve">     </w:t>
      </w:r>
    </w:p>
    <w:p w:rsidR="00CB50B0" w:rsidRPr="00164169" w:rsidRDefault="00CB50B0" w:rsidP="00D668DC">
      <w:pPr>
        <w:pStyle w:val="ListParagraph"/>
        <w:numPr>
          <w:ilvl w:val="0"/>
          <w:numId w:val="78"/>
        </w:numPr>
        <w:spacing w:after="0"/>
        <w:ind w:left="426" w:hanging="426"/>
        <w:jc w:val="both"/>
        <w:rPr>
          <w:rFonts w:ascii="Cambria" w:eastAsia="Arial" w:hAnsi="Cambria" w:cs="Arial"/>
          <w:bCs/>
          <w:spacing w:val="1"/>
          <w:sz w:val="24"/>
          <w:szCs w:val="24"/>
          <w:lang w:val="fi-FI"/>
        </w:rPr>
      </w:pPr>
      <w:r w:rsidRPr="00164169">
        <w:rPr>
          <w:rFonts w:ascii="Cambria" w:eastAsia="Arial" w:hAnsi="Cambria" w:cs="Arial"/>
          <w:b/>
          <w:spacing w:val="1"/>
          <w:sz w:val="24"/>
          <w:szCs w:val="24"/>
          <w:lang w:val="fi-FI"/>
        </w:rPr>
        <w:t xml:space="preserve"> </w:t>
      </w:r>
      <w:r w:rsidRPr="00164169">
        <w:rPr>
          <w:rFonts w:ascii="Cambria" w:eastAsia="Arial" w:hAnsi="Cambria" w:cs="Arial"/>
          <w:bCs/>
          <w:spacing w:val="1"/>
          <w:sz w:val="24"/>
          <w:szCs w:val="24"/>
          <w:lang w:val="fi-FI"/>
        </w:rPr>
        <w:t>Ketersediaan Pangan Utama Beras Yaitu :</w:t>
      </w:r>
    </w:p>
    <w:p w:rsidR="00CB50B0" w:rsidRPr="00164169" w:rsidRDefault="008B3F0B" w:rsidP="00306CB9">
      <w:pPr>
        <w:spacing w:after="0"/>
        <w:ind w:left="1276" w:hanging="850"/>
        <w:jc w:val="both"/>
        <w:rPr>
          <w:rFonts w:ascii="Cambria" w:eastAsia="Arial" w:hAnsi="Cambria" w:cs="Arial"/>
          <w:b/>
          <w:spacing w:val="1"/>
          <w:sz w:val="24"/>
          <w:szCs w:val="24"/>
          <w:lang w:val="fi-FI"/>
        </w:rPr>
      </w:pPr>
      <w:r w:rsidRPr="00164169">
        <w:rPr>
          <w:rFonts w:ascii="Cambria" w:eastAsia="Arial" w:hAnsi="Cambria" w:cs="Arial"/>
          <w:bCs/>
          <w:spacing w:val="1"/>
          <w:sz w:val="24"/>
          <w:szCs w:val="24"/>
          <w:lang w:val="fi-FI"/>
        </w:rPr>
        <w:t xml:space="preserve"> </w:t>
      </w:r>
      <w:r w:rsidRPr="00164169">
        <w:rPr>
          <w:rFonts w:ascii="Cambria" w:eastAsia="Arial" w:hAnsi="Cambria" w:cs="Arial"/>
          <w:bCs/>
          <w:spacing w:val="1"/>
          <w:sz w:val="24"/>
          <w:szCs w:val="24"/>
          <w:u w:val="single"/>
          <w:lang w:val="fi-FI"/>
        </w:rPr>
        <w:t>Jumlah Cadangan Pangan</w:t>
      </w:r>
      <w:r w:rsidRPr="00164169">
        <w:rPr>
          <w:rFonts w:ascii="Cambria" w:eastAsia="Arial" w:hAnsi="Cambria" w:cs="Arial"/>
          <w:bCs/>
          <w:spacing w:val="1"/>
          <w:sz w:val="24"/>
          <w:szCs w:val="24"/>
          <w:lang w:val="fi-FI"/>
        </w:rPr>
        <w:t xml:space="preserve">  x 100</w:t>
      </w:r>
    </w:p>
    <w:p w:rsidR="00CB50B0" w:rsidRPr="00164169" w:rsidRDefault="008B3F0B" w:rsidP="00306CB9">
      <w:pPr>
        <w:pStyle w:val="Header"/>
        <w:tabs>
          <w:tab w:val="clear" w:pos="4513"/>
          <w:tab w:val="clear" w:pos="9026"/>
        </w:tabs>
        <w:spacing w:line="360" w:lineRule="auto"/>
        <w:ind w:left="1276" w:hanging="850"/>
        <w:jc w:val="both"/>
        <w:rPr>
          <w:rFonts w:ascii="Cambria" w:eastAsia="Arial" w:hAnsi="Cambria" w:cs="Arial"/>
          <w:bCs/>
          <w:spacing w:val="1"/>
          <w:sz w:val="24"/>
          <w:szCs w:val="24"/>
          <w:lang w:val="fi-FI"/>
        </w:rPr>
      </w:pPr>
      <w:r w:rsidRPr="00164169">
        <w:rPr>
          <w:rFonts w:ascii="Cambria" w:eastAsia="Arial" w:hAnsi="Cambria" w:cs="Arial"/>
          <w:bCs/>
          <w:spacing w:val="1"/>
          <w:sz w:val="24"/>
          <w:szCs w:val="24"/>
          <w:lang w:val="fi-FI"/>
        </w:rPr>
        <w:t xml:space="preserve"> Jumlah Kebutuhan Pangan</w:t>
      </w:r>
    </w:p>
    <w:p w:rsidR="00CB50B0" w:rsidRPr="00164169" w:rsidRDefault="00FE018E" w:rsidP="00D668DC">
      <w:pPr>
        <w:pStyle w:val="Header"/>
        <w:numPr>
          <w:ilvl w:val="0"/>
          <w:numId w:val="78"/>
        </w:numPr>
        <w:tabs>
          <w:tab w:val="clear" w:pos="4513"/>
          <w:tab w:val="clear" w:pos="9026"/>
        </w:tabs>
        <w:spacing w:line="360" w:lineRule="auto"/>
        <w:ind w:left="426" w:hanging="426"/>
        <w:jc w:val="both"/>
        <w:rPr>
          <w:rFonts w:ascii="Cambria" w:eastAsia="Arial" w:hAnsi="Cambria" w:cs="Arial"/>
          <w:bCs/>
          <w:spacing w:val="1"/>
          <w:sz w:val="24"/>
          <w:szCs w:val="24"/>
          <w:lang w:val="fi-FI"/>
        </w:rPr>
      </w:pPr>
      <w:r w:rsidRPr="00164169">
        <w:rPr>
          <w:rFonts w:ascii="Cambria" w:eastAsia="Arial" w:hAnsi="Cambria" w:cs="Arial"/>
          <w:bCs/>
          <w:spacing w:val="1"/>
          <w:sz w:val="24"/>
          <w:szCs w:val="24"/>
          <w:lang w:val="fi-FI"/>
        </w:rPr>
        <w:t xml:space="preserve"> </w:t>
      </w:r>
      <w:r w:rsidR="00CB50B0" w:rsidRPr="00164169">
        <w:rPr>
          <w:rFonts w:ascii="Cambria" w:eastAsia="Arial" w:hAnsi="Cambria" w:cs="Arial"/>
          <w:bCs/>
          <w:spacing w:val="1"/>
          <w:sz w:val="24"/>
          <w:szCs w:val="24"/>
          <w:lang w:val="fi-FI"/>
        </w:rPr>
        <w:t>Ketersediaan Pangan Utama Jagung yaitu :</w:t>
      </w:r>
    </w:p>
    <w:p w:rsidR="00CB50B0" w:rsidRPr="00164169" w:rsidRDefault="00FE018E" w:rsidP="00A947C0">
      <w:pPr>
        <w:pStyle w:val="Header"/>
        <w:tabs>
          <w:tab w:val="clear" w:pos="4513"/>
          <w:tab w:val="clear" w:pos="9026"/>
        </w:tabs>
        <w:spacing w:line="360" w:lineRule="auto"/>
        <w:ind w:left="426"/>
        <w:jc w:val="both"/>
        <w:rPr>
          <w:rFonts w:ascii="Cambria" w:eastAsia="Arial" w:hAnsi="Cambria" w:cs="Arial"/>
          <w:bCs/>
          <w:spacing w:val="1"/>
          <w:sz w:val="24"/>
          <w:szCs w:val="24"/>
          <w:lang w:val="fi-FI"/>
        </w:rPr>
      </w:pPr>
      <w:r w:rsidRPr="00164169">
        <w:rPr>
          <w:rFonts w:ascii="Cambria" w:eastAsia="Arial" w:hAnsi="Cambria" w:cs="Arial"/>
          <w:bCs/>
          <w:spacing w:val="1"/>
          <w:sz w:val="24"/>
          <w:szCs w:val="24"/>
          <w:lang w:val="fi-FI"/>
        </w:rPr>
        <w:t xml:space="preserve"> </w:t>
      </w:r>
      <w:r w:rsidR="00362BE5" w:rsidRPr="00164169">
        <w:rPr>
          <w:rFonts w:ascii="Cambria" w:eastAsia="Arial" w:hAnsi="Cambria" w:cs="Arial"/>
          <w:bCs/>
          <w:spacing w:val="1"/>
          <w:sz w:val="24"/>
          <w:szCs w:val="24"/>
          <w:u w:val="single"/>
          <w:lang w:val="fi-FI"/>
        </w:rPr>
        <w:t>Jumlah Cadangan Pangan</w:t>
      </w:r>
      <w:r w:rsidR="00362BE5" w:rsidRPr="00164169">
        <w:rPr>
          <w:rFonts w:ascii="Cambria" w:eastAsia="Arial" w:hAnsi="Cambria" w:cs="Arial"/>
          <w:bCs/>
          <w:spacing w:val="1"/>
          <w:sz w:val="24"/>
          <w:szCs w:val="24"/>
          <w:lang w:val="fi-FI"/>
        </w:rPr>
        <w:t xml:space="preserve"> x 100</w:t>
      </w:r>
    </w:p>
    <w:p w:rsidR="00CB50B0" w:rsidRPr="00164169" w:rsidRDefault="00FE018E" w:rsidP="00A947C0">
      <w:pPr>
        <w:pStyle w:val="Header"/>
        <w:tabs>
          <w:tab w:val="clear" w:pos="4513"/>
          <w:tab w:val="clear" w:pos="9026"/>
        </w:tabs>
        <w:spacing w:line="360" w:lineRule="auto"/>
        <w:ind w:left="426"/>
        <w:jc w:val="both"/>
        <w:rPr>
          <w:rFonts w:ascii="Cambria" w:eastAsia="Arial" w:hAnsi="Cambria" w:cs="Arial"/>
          <w:bCs/>
          <w:spacing w:val="1"/>
          <w:sz w:val="24"/>
          <w:szCs w:val="24"/>
          <w:lang w:val="fi-FI"/>
        </w:rPr>
      </w:pPr>
      <w:r w:rsidRPr="00164169">
        <w:rPr>
          <w:rFonts w:ascii="Cambria" w:eastAsia="Arial" w:hAnsi="Cambria" w:cs="Arial"/>
          <w:bCs/>
          <w:spacing w:val="1"/>
          <w:sz w:val="24"/>
          <w:szCs w:val="24"/>
          <w:lang w:val="fi-FI"/>
        </w:rPr>
        <w:t xml:space="preserve"> </w:t>
      </w:r>
      <w:r w:rsidR="00362BE5" w:rsidRPr="00164169">
        <w:rPr>
          <w:rFonts w:ascii="Cambria" w:eastAsia="Arial" w:hAnsi="Cambria" w:cs="Arial"/>
          <w:bCs/>
          <w:spacing w:val="1"/>
          <w:sz w:val="24"/>
          <w:szCs w:val="24"/>
          <w:lang w:val="fi-FI"/>
        </w:rPr>
        <w:t>Jumlah Kebutuhan Pangan</w:t>
      </w:r>
      <w:r w:rsidR="00CB50B0" w:rsidRPr="00164169">
        <w:rPr>
          <w:rFonts w:ascii="Cambria" w:eastAsia="Arial" w:hAnsi="Cambria" w:cs="Arial"/>
          <w:bCs/>
          <w:spacing w:val="1"/>
          <w:sz w:val="24"/>
          <w:szCs w:val="24"/>
          <w:lang w:val="fi-FI"/>
        </w:rPr>
        <w:t xml:space="preserve">         </w:t>
      </w:r>
    </w:p>
    <w:p w:rsidR="00CB50B0" w:rsidRPr="00164169" w:rsidRDefault="00713F1A" w:rsidP="00D668DC">
      <w:pPr>
        <w:pStyle w:val="Header"/>
        <w:numPr>
          <w:ilvl w:val="0"/>
          <w:numId w:val="78"/>
        </w:numPr>
        <w:tabs>
          <w:tab w:val="clear" w:pos="4513"/>
          <w:tab w:val="clear" w:pos="9026"/>
        </w:tabs>
        <w:spacing w:line="360" w:lineRule="auto"/>
        <w:ind w:left="426" w:hanging="426"/>
        <w:jc w:val="both"/>
        <w:rPr>
          <w:rFonts w:ascii="Cambria" w:eastAsia="Arial" w:hAnsi="Cambria" w:cs="Arial"/>
          <w:bCs/>
          <w:spacing w:val="1"/>
          <w:sz w:val="24"/>
          <w:szCs w:val="24"/>
          <w:lang w:val="fi-FI"/>
        </w:rPr>
      </w:pPr>
      <w:r>
        <w:rPr>
          <w:rFonts w:ascii="Cambria" w:eastAsia="Arial" w:hAnsi="Cambria" w:cs="Arial"/>
          <w:bCs/>
          <w:spacing w:val="1"/>
          <w:sz w:val="24"/>
          <w:szCs w:val="24"/>
        </w:rPr>
        <w:t xml:space="preserve">Mutu Konsumsi Pangan Sesuai </w:t>
      </w:r>
      <w:r w:rsidR="00455FE9" w:rsidRPr="00164169">
        <w:rPr>
          <w:rFonts w:ascii="Cambria" w:eastAsia="Arial" w:hAnsi="Cambria" w:cs="Arial"/>
          <w:bCs/>
          <w:spacing w:val="1"/>
          <w:sz w:val="24"/>
          <w:szCs w:val="24"/>
          <w:lang w:val="fi-FI"/>
        </w:rPr>
        <w:t>Pola Pangan Harapan (PPH)</w:t>
      </w:r>
    </w:p>
    <w:p w:rsidR="00A33EF1" w:rsidRPr="00713F1A" w:rsidRDefault="00306CB9" w:rsidP="00306CB9">
      <w:pPr>
        <w:pStyle w:val="Header"/>
        <w:tabs>
          <w:tab w:val="clear" w:pos="4513"/>
          <w:tab w:val="clear" w:pos="9026"/>
        </w:tabs>
        <w:spacing w:line="360" w:lineRule="auto"/>
        <w:ind w:left="1276" w:hanging="1276"/>
        <w:jc w:val="both"/>
        <w:rPr>
          <w:rFonts w:ascii="Cambria" w:eastAsia="Arial" w:hAnsi="Cambria" w:cs="Arial"/>
          <w:bCs/>
          <w:spacing w:val="1"/>
          <w:sz w:val="24"/>
          <w:szCs w:val="24"/>
        </w:rPr>
      </w:pPr>
      <w:r w:rsidRPr="00164169">
        <w:rPr>
          <w:rFonts w:ascii="Cambria" w:eastAsia="Arial" w:hAnsi="Cambria" w:cs="Arial"/>
          <w:bCs/>
          <w:spacing w:val="1"/>
          <w:sz w:val="24"/>
          <w:szCs w:val="24"/>
          <w:lang w:val="fi-FI"/>
        </w:rPr>
        <w:t xml:space="preserve">   </w:t>
      </w:r>
      <w:r w:rsidR="00FE018E" w:rsidRPr="00164169">
        <w:rPr>
          <w:rFonts w:ascii="Cambria" w:eastAsia="Arial" w:hAnsi="Cambria" w:cs="Arial"/>
          <w:bCs/>
          <w:spacing w:val="1"/>
          <w:sz w:val="24"/>
          <w:szCs w:val="24"/>
          <w:lang w:val="fi-FI"/>
        </w:rPr>
        <w:t xml:space="preserve"> </w:t>
      </w:r>
      <w:r w:rsidRPr="00164169">
        <w:rPr>
          <w:rFonts w:ascii="Cambria" w:eastAsia="Arial" w:hAnsi="Cambria" w:cs="Arial"/>
          <w:bCs/>
          <w:spacing w:val="1"/>
          <w:sz w:val="24"/>
          <w:szCs w:val="24"/>
          <w:lang w:val="fi-FI"/>
        </w:rPr>
        <w:t xml:space="preserve">  </w:t>
      </w:r>
    </w:p>
    <w:p w:rsidR="003E1460" w:rsidRPr="0064170D" w:rsidRDefault="003E1460" w:rsidP="003F1832">
      <w:pPr>
        <w:pStyle w:val="Header"/>
        <w:tabs>
          <w:tab w:val="clear" w:pos="4513"/>
          <w:tab w:val="clear" w:pos="9026"/>
        </w:tabs>
        <w:spacing w:line="360" w:lineRule="auto"/>
        <w:ind w:left="1276"/>
        <w:jc w:val="both"/>
        <w:rPr>
          <w:rFonts w:ascii="Cambria" w:eastAsia="Arial" w:hAnsi="Cambria" w:cs="Arial"/>
          <w:b/>
          <w:spacing w:val="1"/>
          <w:sz w:val="24"/>
          <w:szCs w:val="24"/>
          <w:lang w:val="fi-FI"/>
        </w:rPr>
      </w:pPr>
    </w:p>
    <w:p w:rsidR="003E1460" w:rsidRPr="0064170D" w:rsidRDefault="003E1460" w:rsidP="009F7693">
      <w:pPr>
        <w:pStyle w:val="Header"/>
        <w:tabs>
          <w:tab w:val="clear" w:pos="4513"/>
          <w:tab w:val="clear" w:pos="9026"/>
        </w:tabs>
        <w:spacing w:line="360" w:lineRule="auto"/>
        <w:jc w:val="both"/>
        <w:rPr>
          <w:rFonts w:ascii="Cambria" w:eastAsia="Arial" w:hAnsi="Cambria" w:cs="Arial"/>
          <w:b/>
          <w:spacing w:val="1"/>
          <w:sz w:val="24"/>
          <w:szCs w:val="24"/>
          <w:lang w:val="fi-FI"/>
        </w:rPr>
      </w:pPr>
    </w:p>
    <w:p w:rsidR="009F7693" w:rsidRPr="0064170D" w:rsidRDefault="009F7693" w:rsidP="009F7693">
      <w:pPr>
        <w:pStyle w:val="Header"/>
        <w:tabs>
          <w:tab w:val="clear" w:pos="4513"/>
          <w:tab w:val="clear" w:pos="9026"/>
        </w:tabs>
        <w:spacing w:line="360" w:lineRule="auto"/>
        <w:jc w:val="both"/>
        <w:rPr>
          <w:rFonts w:ascii="Cambria" w:eastAsia="Arial" w:hAnsi="Cambria" w:cs="Arial"/>
          <w:b/>
          <w:spacing w:val="1"/>
          <w:sz w:val="24"/>
          <w:szCs w:val="24"/>
          <w:lang w:val="fi-FI"/>
        </w:rPr>
      </w:pPr>
    </w:p>
    <w:p w:rsidR="009F7693" w:rsidRPr="0064170D" w:rsidRDefault="009F7693" w:rsidP="009F7693">
      <w:pPr>
        <w:pStyle w:val="Header"/>
        <w:tabs>
          <w:tab w:val="clear" w:pos="4513"/>
          <w:tab w:val="clear" w:pos="9026"/>
        </w:tabs>
        <w:spacing w:line="360" w:lineRule="auto"/>
        <w:jc w:val="both"/>
        <w:rPr>
          <w:rFonts w:ascii="Cambria" w:eastAsia="Arial" w:hAnsi="Cambria" w:cs="Arial"/>
          <w:b/>
          <w:spacing w:val="1"/>
          <w:sz w:val="24"/>
          <w:szCs w:val="24"/>
          <w:lang w:val="fi-FI"/>
        </w:rPr>
      </w:pPr>
    </w:p>
    <w:p w:rsidR="009F7693" w:rsidRPr="0064170D" w:rsidRDefault="009F7693" w:rsidP="009F7693">
      <w:pPr>
        <w:pStyle w:val="Header"/>
        <w:tabs>
          <w:tab w:val="clear" w:pos="4513"/>
          <w:tab w:val="clear" w:pos="9026"/>
        </w:tabs>
        <w:spacing w:line="360" w:lineRule="auto"/>
        <w:jc w:val="both"/>
        <w:rPr>
          <w:rFonts w:ascii="Cambria" w:eastAsia="Arial" w:hAnsi="Cambria" w:cs="Arial"/>
          <w:b/>
          <w:spacing w:val="1"/>
          <w:sz w:val="24"/>
          <w:szCs w:val="24"/>
          <w:lang w:val="fi-FI"/>
        </w:rPr>
      </w:pPr>
    </w:p>
    <w:p w:rsidR="009F7693" w:rsidRPr="0064170D" w:rsidRDefault="009F7693" w:rsidP="009F7693">
      <w:pPr>
        <w:pStyle w:val="Header"/>
        <w:tabs>
          <w:tab w:val="clear" w:pos="4513"/>
          <w:tab w:val="clear" w:pos="9026"/>
        </w:tabs>
        <w:spacing w:line="360" w:lineRule="auto"/>
        <w:jc w:val="both"/>
        <w:rPr>
          <w:rFonts w:ascii="Cambria" w:eastAsia="Arial" w:hAnsi="Cambria" w:cs="Arial"/>
          <w:b/>
          <w:spacing w:val="1"/>
          <w:sz w:val="24"/>
          <w:szCs w:val="24"/>
          <w:lang w:val="fi-FI"/>
        </w:rPr>
      </w:pPr>
    </w:p>
    <w:p w:rsidR="009F7693" w:rsidRPr="0064170D" w:rsidRDefault="009F7693" w:rsidP="009F7693">
      <w:pPr>
        <w:pStyle w:val="Header"/>
        <w:tabs>
          <w:tab w:val="clear" w:pos="4513"/>
          <w:tab w:val="clear" w:pos="9026"/>
        </w:tabs>
        <w:spacing w:line="360" w:lineRule="auto"/>
        <w:jc w:val="both"/>
        <w:rPr>
          <w:rFonts w:ascii="Cambria" w:eastAsia="Arial" w:hAnsi="Cambria" w:cs="Arial"/>
          <w:b/>
          <w:spacing w:val="1"/>
          <w:sz w:val="24"/>
          <w:szCs w:val="24"/>
          <w:lang w:val="fi-FI"/>
        </w:rPr>
        <w:sectPr w:rsidR="009F7693" w:rsidRPr="0064170D" w:rsidSect="005B3448">
          <w:type w:val="continuous"/>
          <w:pgSz w:w="11906" w:h="16838" w:code="9"/>
          <w:pgMar w:top="1440" w:right="1274" w:bottom="1440" w:left="1843" w:header="708" w:footer="708" w:gutter="0"/>
          <w:cols w:space="708"/>
          <w:docGrid w:linePitch="360"/>
        </w:sectPr>
      </w:pPr>
    </w:p>
    <w:p w:rsidR="009F7693" w:rsidRPr="00946253" w:rsidRDefault="009F7693" w:rsidP="009F7693">
      <w:pPr>
        <w:tabs>
          <w:tab w:val="left" w:pos="5300"/>
        </w:tabs>
        <w:spacing w:after="0" w:line="360" w:lineRule="auto"/>
        <w:ind w:left="1701"/>
        <w:jc w:val="both"/>
        <w:rPr>
          <w:rFonts w:ascii="Cambria" w:eastAsia="Arial" w:hAnsi="Cambria" w:cs="Arial"/>
          <w:b/>
          <w:bCs/>
          <w:i/>
          <w:iCs/>
          <w:spacing w:val="1"/>
          <w:sz w:val="24"/>
          <w:szCs w:val="24"/>
          <w:lang w:val="en-US"/>
        </w:rPr>
      </w:pPr>
      <w:r>
        <w:rPr>
          <w:rFonts w:ascii="Cambria" w:eastAsia="Arial" w:hAnsi="Cambria" w:cs="Arial"/>
          <w:b/>
          <w:bCs/>
          <w:spacing w:val="1"/>
          <w:sz w:val="24"/>
          <w:szCs w:val="24"/>
          <w:lang w:val="fi-FI"/>
        </w:rPr>
        <w:lastRenderedPageBreak/>
        <w:t xml:space="preserve">                                                                                           </w:t>
      </w:r>
      <w:r w:rsidRPr="00946253">
        <w:rPr>
          <w:rFonts w:ascii="Cambria" w:eastAsia="Arial" w:hAnsi="Cambria" w:cs="Arial"/>
          <w:b/>
          <w:bCs/>
          <w:i/>
          <w:iCs/>
          <w:spacing w:val="1"/>
          <w:sz w:val="24"/>
          <w:szCs w:val="24"/>
          <w:lang w:val="en-US"/>
        </w:rPr>
        <w:t xml:space="preserve">Tabel : 4.2               </w:t>
      </w:r>
    </w:p>
    <w:p w:rsidR="009F7693" w:rsidRPr="00946253" w:rsidRDefault="009F7693" w:rsidP="009F7693">
      <w:pPr>
        <w:tabs>
          <w:tab w:val="left" w:pos="5300"/>
        </w:tabs>
        <w:spacing w:after="0" w:line="360" w:lineRule="auto"/>
        <w:ind w:left="1701"/>
        <w:jc w:val="both"/>
        <w:rPr>
          <w:rFonts w:ascii="Cambria" w:eastAsia="Arial" w:hAnsi="Cambria" w:cs="Arial"/>
          <w:b/>
          <w:bCs/>
          <w:i/>
          <w:iCs/>
          <w:spacing w:val="1"/>
          <w:sz w:val="24"/>
          <w:szCs w:val="24"/>
          <w:lang w:val="en-US"/>
        </w:rPr>
      </w:pPr>
      <w:r w:rsidRPr="00946253">
        <w:rPr>
          <w:rFonts w:ascii="Cambria" w:eastAsia="Arial" w:hAnsi="Cambria" w:cs="Arial"/>
          <w:b/>
          <w:bCs/>
          <w:spacing w:val="1"/>
          <w:sz w:val="24"/>
          <w:szCs w:val="24"/>
          <w:lang w:val="en-US"/>
        </w:rPr>
        <w:t xml:space="preserve"> </w:t>
      </w:r>
      <w:r w:rsidRPr="00946253">
        <w:rPr>
          <w:rFonts w:ascii="Cambria" w:eastAsia="Arial" w:hAnsi="Cambria" w:cs="Arial"/>
          <w:b/>
          <w:bCs/>
          <w:i/>
          <w:iCs/>
          <w:spacing w:val="1"/>
          <w:sz w:val="24"/>
          <w:szCs w:val="24"/>
          <w:lang w:val="en-US"/>
        </w:rPr>
        <w:t>Matriks Target  Indikator SDGs/TPB Tahun 2021- 2026 Dinas Ketahanan Pangan kabupaten Gowa</w:t>
      </w:r>
    </w:p>
    <w:tbl>
      <w:tblPr>
        <w:tblStyle w:val="TableGrid"/>
        <w:tblW w:w="0" w:type="auto"/>
        <w:tblInd w:w="1107" w:type="dxa"/>
        <w:tblLook w:val="04A0"/>
      </w:tblPr>
      <w:tblGrid>
        <w:gridCol w:w="1273"/>
        <w:gridCol w:w="3895"/>
        <w:gridCol w:w="947"/>
        <w:gridCol w:w="934"/>
        <w:gridCol w:w="925"/>
        <w:gridCol w:w="924"/>
        <w:gridCol w:w="925"/>
        <w:gridCol w:w="902"/>
        <w:gridCol w:w="952"/>
        <w:gridCol w:w="1060"/>
      </w:tblGrid>
      <w:tr w:rsidR="009F7693" w:rsidRPr="009F7693" w:rsidTr="009F7693">
        <w:tc>
          <w:tcPr>
            <w:tcW w:w="1273" w:type="dxa"/>
            <w:vMerge w:val="restart"/>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46253">
              <w:rPr>
                <w:rFonts w:ascii="Cambria" w:eastAsia="Arial" w:hAnsi="Cambria" w:cs="Arial"/>
                <w:b/>
                <w:bCs/>
                <w:spacing w:val="1"/>
                <w:lang w:val="en-US"/>
              </w:rPr>
              <w:t xml:space="preserve">       </w:t>
            </w:r>
            <w:r w:rsidRPr="009F7693">
              <w:rPr>
                <w:rFonts w:ascii="Cambria" w:eastAsia="Arial" w:hAnsi="Cambria" w:cs="Arial"/>
                <w:b/>
                <w:bCs/>
                <w:spacing w:val="1"/>
                <w:lang w:val="fi-FI"/>
              </w:rPr>
              <w:t>No. Indikator</w:t>
            </w:r>
          </w:p>
        </w:tc>
        <w:tc>
          <w:tcPr>
            <w:tcW w:w="3895" w:type="dxa"/>
            <w:vMerge w:val="restart"/>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p>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b/>
                <w:bCs/>
                <w:spacing w:val="1"/>
                <w:lang w:val="fi-FI"/>
              </w:rPr>
              <w:t xml:space="preserve">                               Indikator</w:t>
            </w:r>
          </w:p>
        </w:tc>
        <w:tc>
          <w:tcPr>
            <w:tcW w:w="947" w:type="dxa"/>
            <w:vMerge w:val="restart"/>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p>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Satuan</w:t>
            </w:r>
          </w:p>
        </w:tc>
        <w:tc>
          <w:tcPr>
            <w:tcW w:w="934" w:type="dxa"/>
            <w:vMerge w:val="restart"/>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Target 2020</w:t>
            </w:r>
          </w:p>
        </w:tc>
        <w:tc>
          <w:tcPr>
            <w:tcW w:w="5688" w:type="dxa"/>
            <w:gridSpan w:val="6"/>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 xml:space="preserve">                                                  Tahun</w:t>
            </w:r>
          </w:p>
        </w:tc>
      </w:tr>
      <w:tr w:rsidR="009F7693" w:rsidRPr="009F7693" w:rsidTr="009F7693">
        <w:tc>
          <w:tcPr>
            <w:tcW w:w="1273" w:type="dxa"/>
            <w:vMerge/>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p>
        </w:tc>
        <w:tc>
          <w:tcPr>
            <w:tcW w:w="3895" w:type="dxa"/>
            <w:vMerge/>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p>
        </w:tc>
        <w:tc>
          <w:tcPr>
            <w:tcW w:w="947" w:type="dxa"/>
            <w:vMerge/>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p>
        </w:tc>
        <w:tc>
          <w:tcPr>
            <w:tcW w:w="934" w:type="dxa"/>
            <w:vMerge/>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p>
        </w:tc>
        <w:tc>
          <w:tcPr>
            <w:tcW w:w="925" w:type="dxa"/>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2021</w:t>
            </w:r>
          </w:p>
        </w:tc>
        <w:tc>
          <w:tcPr>
            <w:tcW w:w="924" w:type="dxa"/>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2022</w:t>
            </w:r>
          </w:p>
        </w:tc>
        <w:tc>
          <w:tcPr>
            <w:tcW w:w="925" w:type="dxa"/>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2023</w:t>
            </w:r>
          </w:p>
        </w:tc>
        <w:tc>
          <w:tcPr>
            <w:tcW w:w="902" w:type="dxa"/>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2024</w:t>
            </w:r>
          </w:p>
        </w:tc>
        <w:tc>
          <w:tcPr>
            <w:tcW w:w="952" w:type="dxa"/>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2025</w:t>
            </w:r>
          </w:p>
        </w:tc>
        <w:tc>
          <w:tcPr>
            <w:tcW w:w="1060" w:type="dxa"/>
            <w:shd w:val="clear" w:color="auto" w:fill="92D050"/>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2026</w:t>
            </w:r>
          </w:p>
        </w:tc>
      </w:tr>
      <w:tr w:rsidR="009F7693" w:rsidRPr="009F7693" w:rsidTr="009F7693">
        <w:trPr>
          <w:trHeight w:val="719"/>
        </w:trPr>
        <w:tc>
          <w:tcPr>
            <w:tcW w:w="1273" w:type="dxa"/>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2.1.1 *</w:t>
            </w:r>
          </w:p>
        </w:tc>
        <w:tc>
          <w:tcPr>
            <w:tcW w:w="3895" w:type="dxa"/>
          </w:tcPr>
          <w:p w:rsidR="009F7693" w:rsidRPr="009F7693" w:rsidRDefault="009F7693" w:rsidP="00BD7B54">
            <w:pPr>
              <w:tabs>
                <w:tab w:val="left" w:pos="5300"/>
              </w:tabs>
              <w:rPr>
                <w:rFonts w:ascii="Cambria" w:eastAsia="Arial" w:hAnsi="Cambria" w:cs="Arial"/>
                <w:spacing w:val="1"/>
                <w:lang w:val="en-US"/>
              </w:rPr>
            </w:pPr>
            <w:r w:rsidRPr="009F7693">
              <w:rPr>
                <w:rFonts w:ascii="Cambria" w:eastAsia="Arial" w:hAnsi="Cambria" w:cs="Arial"/>
                <w:spacing w:val="1"/>
                <w:lang w:val="en-US"/>
              </w:rPr>
              <w:t>Prevelensi ketidak cukupan konsumsi pangan (prevalence of undernourishment)</w:t>
            </w:r>
          </w:p>
        </w:tc>
        <w:tc>
          <w:tcPr>
            <w:tcW w:w="947"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en-US"/>
              </w:rPr>
              <w:t xml:space="preserve">     </w:t>
            </w:r>
            <w:r w:rsidRPr="009F7693">
              <w:rPr>
                <w:rFonts w:ascii="Cambria" w:eastAsia="Arial" w:hAnsi="Cambria" w:cs="Arial"/>
                <w:spacing w:val="1"/>
                <w:lang w:val="fi-FI"/>
              </w:rPr>
              <w:t>%</w:t>
            </w:r>
          </w:p>
        </w:tc>
        <w:tc>
          <w:tcPr>
            <w:tcW w:w="934"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10</w:t>
            </w:r>
          </w:p>
        </w:tc>
        <w:tc>
          <w:tcPr>
            <w:tcW w:w="925"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8</w:t>
            </w:r>
          </w:p>
        </w:tc>
        <w:tc>
          <w:tcPr>
            <w:tcW w:w="924"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6</w:t>
            </w:r>
          </w:p>
        </w:tc>
        <w:tc>
          <w:tcPr>
            <w:tcW w:w="925"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4</w:t>
            </w:r>
          </w:p>
        </w:tc>
        <w:tc>
          <w:tcPr>
            <w:tcW w:w="902"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2</w:t>
            </w:r>
          </w:p>
        </w:tc>
        <w:tc>
          <w:tcPr>
            <w:tcW w:w="952"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2</w:t>
            </w:r>
          </w:p>
        </w:tc>
        <w:tc>
          <w:tcPr>
            <w:tcW w:w="1060"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2</w:t>
            </w:r>
          </w:p>
        </w:tc>
      </w:tr>
      <w:tr w:rsidR="009F7693" w:rsidRPr="009F7693" w:rsidTr="009F7693">
        <w:trPr>
          <w:trHeight w:val="1010"/>
        </w:trPr>
        <w:tc>
          <w:tcPr>
            <w:tcW w:w="1273" w:type="dxa"/>
            <w:shd w:val="clear" w:color="auto" w:fill="C2D69B" w:themeFill="accent3" w:themeFillTint="99"/>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2.1.2 *</w:t>
            </w:r>
          </w:p>
        </w:tc>
        <w:tc>
          <w:tcPr>
            <w:tcW w:w="3895" w:type="dxa"/>
            <w:shd w:val="clear" w:color="auto" w:fill="C2D69B" w:themeFill="accent3" w:themeFillTint="99"/>
          </w:tcPr>
          <w:p w:rsidR="009F7693" w:rsidRPr="009F7693" w:rsidRDefault="009F7693" w:rsidP="00BD7B54">
            <w:pPr>
              <w:tabs>
                <w:tab w:val="left" w:pos="5300"/>
              </w:tabs>
              <w:jc w:val="both"/>
              <w:rPr>
                <w:rFonts w:ascii="Cambria" w:eastAsia="Arial" w:hAnsi="Cambria" w:cs="Arial"/>
                <w:spacing w:val="1"/>
                <w:lang w:val="fi-FI"/>
              </w:rPr>
            </w:pPr>
            <w:r w:rsidRPr="009F7693">
              <w:rPr>
                <w:rFonts w:ascii="Cambria" w:hAnsi="Cambria"/>
                <w:lang w:val="fi-FI"/>
              </w:rPr>
              <w:t xml:space="preserve">Prevelensi dengan kerawanan pangan </w:t>
            </w:r>
            <w:r w:rsidRPr="009F7693">
              <w:rPr>
                <w:rFonts w:ascii="Cambria" w:hAnsi="Cambria"/>
              </w:rPr>
              <w:t>Penanganan</w:t>
            </w:r>
            <w:r w:rsidRPr="009F7693">
              <w:rPr>
                <w:rFonts w:ascii="Cambria" w:hAnsi="Cambria"/>
                <w:lang w:val="fi-FI"/>
              </w:rPr>
              <w:t xml:space="preserve"> sedang atau </w:t>
            </w:r>
            <w:r w:rsidRPr="009F7693">
              <w:rPr>
                <w:rFonts w:ascii="Cambria" w:hAnsi="Cambria"/>
              </w:rPr>
              <w:t xml:space="preserve"> derah rawan pangan</w:t>
            </w:r>
          </w:p>
        </w:tc>
        <w:tc>
          <w:tcPr>
            <w:tcW w:w="947" w:type="dxa"/>
            <w:shd w:val="clear" w:color="auto" w:fill="C2D69B" w:themeFill="accent3" w:themeFillTint="99"/>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b/>
                <w:bCs/>
                <w:spacing w:val="1"/>
                <w:lang w:val="fi-FI"/>
              </w:rPr>
              <w:t xml:space="preserve">    </w:t>
            </w:r>
            <w:r w:rsidRPr="009F7693">
              <w:rPr>
                <w:rFonts w:ascii="Cambria" w:eastAsia="Arial" w:hAnsi="Cambria" w:cs="Arial"/>
                <w:spacing w:val="1"/>
                <w:lang w:val="fi-FI"/>
              </w:rPr>
              <w:t>%</w:t>
            </w:r>
          </w:p>
        </w:tc>
        <w:tc>
          <w:tcPr>
            <w:tcW w:w="934" w:type="dxa"/>
            <w:shd w:val="clear" w:color="auto" w:fill="C2D69B" w:themeFill="accent3" w:themeFillTint="99"/>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25</w:t>
            </w:r>
          </w:p>
        </w:tc>
        <w:tc>
          <w:tcPr>
            <w:tcW w:w="925" w:type="dxa"/>
            <w:shd w:val="clear" w:color="auto" w:fill="C2D69B" w:themeFill="accent3" w:themeFillTint="99"/>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20</w:t>
            </w:r>
          </w:p>
        </w:tc>
        <w:tc>
          <w:tcPr>
            <w:tcW w:w="924" w:type="dxa"/>
            <w:shd w:val="clear" w:color="auto" w:fill="C2D69B" w:themeFill="accent3" w:themeFillTint="99"/>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15</w:t>
            </w:r>
          </w:p>
        </w:tc>
        <w:tc>
          <w:tcPr>
            <w:tcW w:w="925" w:type="dxa"/>
            <w:shd w:val="clear" w:color="auto" w:fill="C2D69B" w:themeFill="accent3" w:themeFillTint="99"/>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10</w:t>
            </w:r>
          </w:p>
        </w:tc>
        <w:tc>
          <w:tcPr>
            <w:tcW w:w="902" w:type="dxa"/>
            <w:shd w:val="clear" w:color="auto" w:fill="C2D69B" w:themeFill="accent3" w:themeFillTint="99"/>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5</w:t>
            </w:r>
          </w:p>
        </w:tc>
        <w:tc>
          <w:tcPr>
            <w:tcW w:w="952" w:type="dxa"/>
            <w:shd w:val="clear" w:color="auto" w:fill="C2D69B" w:themeFill="accent3" w:themeFillTint="99"/>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5</w:t>
            </w:r>
          </w:p>
        </w:tc>
        <w:tc>
          <w:tcPr>
            <w:tcW w:w="1060" w:type="dxa"/>
            <w:shd w:val="clear" w:color="auto" w:fill="C2D69B" w:themeFill="accent3" w:themeFillTint="99"/>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5</w:t>
            </w:r>
          </w:p>
        </w:tc>
      </w:tr>
      <w:tr w:rsidR="009F7693" w:rsidRPr="009F7693" w:rsidTr="009F7693">
        <w:trPr>
          <w:trHeight w:val="968"/>
        </w:trPr>
        <w:tc>
          <w:tcPr>
            <w:tcW w:w="1273" w:type="dxa"/>
          </w:tcPr>
          <w:p w:rsidR="009F7693" w:rsidRPr="009F7693" w:rsidRDefault="009F7693" w:rsidP="00BD7B54">
            <w:pPr>
              <w:tabs>
                <w:tab w:val="left" w:pos="5300"/>
              </w:tabs>
              <w:spacing w:line="360" w:lineRule="auto"/>
              <w:jc w:val="both"/>
              <w:rPr>
                <w:rFonts w:ascii="Cambria" w:eastAsia="Arial" w:hAnsi="Cambria" w:cs="Arial"/>
                <w:b/>
                <w:bCs/>
                <w:spacing w:val="1"/>
                <w:lang w:val="fi-FI"/>
              </w:rPr>
            </w:pPr>
            <w:r w:rsidRPr="009F7693">
              <w:rPr>
                <w:rFonts w:ascii="Cambria" w:eastAsia="Arial" w:hAnsi="Cambria" w:cs="Arial"/>
                <w:b/>
                <w:bCs/>
                <w:spacing w:val="1"/>
                <w:lang w:val="fi-FI"/>
              </w:rPr>
              <w:t>2.1.2 (a)</w:t>
            </w:r>
          </w:p>
        </w:tc>
        <w:tc>
          <w:tcPr>
            <w:tcW w:w="3895" w:type="dxa"/>
          </w:tcPr>
          <w:p w:rsidR="009F7693" w:rsidRPr="009F7693" w:rsidRDefault="009F7693" w:rsidP="00BD7B54">
            <w:pPr>
              <w:tabs>
                <w:tab w:val="left" w:pos="5300"/>
              </w:tabs>
              <w:jc w:val="both"/>
              <w:rPr>
                <w:rFonts w:ascii="Cambria" w:eastAsia="Arial" w:hAnsi="Cambria" w:cs="Arial"/>
                <w:spacing w:val="1"/>
                <w:lang w:val="fi-FI"/>
              </w:rPr>
            </w:pPr>
            <w:r w:rsidRPr="009F7693">
              <w:rPr>
                <w:rFonts w:ascii="Cambria" w:eastAsia="Arial" w:hAnsi="Cambria" w:cs="Arial"/>
                <w:spacing w:val="1"/>
                <w:lang w:val="fi-FI"/>
              </w:rPr>
              <w:t xml:space="preserve">Proporsi penduduk dengan asupan kalori dibawah tingkat konsumsi minumum dibawah 1400 kkl/kapita/hari        </w:t>
            </w:r>
          </w:p>
        </w:tc>
        <w:tc>
          <w:tcPr>
            <w:tcW w:w="947"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 xml:space="preserve"> kapita</w:t>
            </w:r>
          </w:p>
        </w:tc>
        <w:tc>
          <w:tcPr>
            <w:tcW w:w="934"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1778,9</w:t>
            </w:r>
          </w:p>
        </w:tc>
        <w:tc>
          <w:tcPr>
            <w:tcW w:w="925"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1781,5</w:t>
            </w:r>
          </w:p>
        </w:tc>
        <w:tc>
          <w:tcPr>
            <w:tcW w:w="924"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1782,6</w:t>
            </w:r>
          </w:p>
        </w:tc>
        <w:tc>
          <w:tcPr>
            <w:tcW w:w="925"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1783,7</w:t>
            </w:r>
          </w:p>
        </w:tc>
        <w:tc>
          <w:tcPr>
            <w:tcW w:w="902"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1784,2</w:t>
            </w:r>
          </w:p>
        </w:tc>
        <w:tc>
          <w:tcPr>
            <w:tcW w:w="952"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1786,1</w:t>
            </w:r>
          </w:p>
        </w:tc>
        <w:tc>
          <w:tcPr>
            <w:tcW w:w="1060" w:type="dxa"/>
          </w:tcPr>
          <w:p w:rsidR="009F7693" w:rsidRPr="009F7693" w:rsidRDefault="009F7693" w:rsidP="00BD7B54">
            <w:pPr>
              <w:tabs>
                <w:tab w:val="left" w:pos="5300"/>
              </w:tabs>
              <w:spacing w:line="360" w:lineRule="auto"/>
              <w:jc w:val="both"/>
              <w:rPr>
                <w:rFonts w:ascii="Cambria" w:eastAsia="Arial" w:hAnsi="Cambria" w:cs="Arial"/>
                <w:spacing w:val="1"/>
                <w:lang w:val="fi-FI"/>
              </w:rPr>
            </w:pPr>
            <w:r w:rsidRPr="009F7693">
              <w:rPr>
                <w:rFonts w:ascii="Cambria" w:eastAsia="Arial" w:hAnsi="Cambria" w:cs="Arial"/>
                <w:spacing w:val="1"/>
                <w:lang w:val="fi-FI"/>
              </w:rPr>
              <w:t>1788,08</w:t>
            </w:r>
          </w:p>
        </w:tc>
      </w:tr>
      <w:tr w:rsidR="009F7693" w:rsidRPr="009F7693" w:rsidTr="009F7693">
        <w:trPr>
          <w:trHeight w:val="968"/>
        </w:trPr>
        <w:tc>
          <w:tcPr>
            <w:tcW w:w="1273" w:type="dxa"/>
          </w:tcPr>
          <w:p w:rsidR="009F7693" w:rsidRPr="009F7693" w:rsidRDefault="009F7693" w:rsidP="009F7693">
            <w:pPr>
              <w:tabs>
                <w:tab w:val="left" w:pos="5300"/>
              </w:tabs>
              <w:spacing w:line="360" w:lineRule="auto"/>
              <w:jc w:val="both"/>
              <w:rPr>
                <w:rFonts w:ascii="Cambria" w:eastAsia="Arial" w:hAnsi="Cambria" w:cs="Arial"/>
                <w:b/>
                <w:bCs/>
                <w:spacing w:val="1"/>
                <w:sz w:val="18"/>
                <w:szCs w:val="18"/>
                <w:lang w:val="fi-FI"/>
              </w:rPr>
            </w:pPr>
            <w:r w:rsidRPr="0035783A">
              <w:rPr>
                <w:rFonts w:ascii="Cambria" w:eastAsia="Arial" w:hAnsi="Cambria" w:cs="Arial"/>
                <w:b/>
                <w:bCs/>
                <w:spacing w:val="1"/>
                <w:lang w:val="fi-FI"/>
              </w:rPr>
              <w:t>2.2.2 (c)</w:t>
            </w:r>
          </w:p>
        </w:tc>
        <w:tc>
          <w:tcPr>
            <w:tcW w:w="3895" w:type="dxa"/>
          </w:tcPr>
          <w:p w:rsidR="009F7693" w:rsidRPr="009F7693" w:rsidRDefault="009F7693" w:rsidP="009F7693">
            <w:pPr>
              <w:tabs>
                <w:tab w:val="left" w:pos="5300"/>
              </w:tabs>
              <w:jc w:val="both"/>
              <w:rPr>
                <w:rFonts w:ascii="Cambria" w:eastAsia="Arial" w:hAnsi="Cambria" w:cs="Arial"/>
                <w:spacing w:val="1"/>
                <w:sz w:val="18"/>
                <w:szCs w:val="18"/>
                <w:lang w:val="fi-FI"/>
              </w:rPr>
            </w:pPr>
            <w:r w:rsidRPr="0035783A">
              <w:rPr>
                <w:rFonts w:ascii="Cambria" w:hAnsi="Cambria"/>
                <w:lang w:val="fi-FI"/>
              </w:rPr>
              <w:t>Kualitas konsumsi pangan yang diidentifikasi oleh skor Pola Pangan Harapan (PPH) mencapai; dan tingkat konsumsi ikan</w:t>
            </w:r>
          </w:p>
        </w:tc>
        <w:tc>
          <w:tcPr>
            <w:tcW w:w="947" w:type="dxa"/>
          </w:tcPr>
          <w:p w:rsidR="009F7693" w:rsidRPr="009F7693" w:rsidRDefault="009F7693" w:rsidP="009F7693">
            <w:pPr>
              <w:tabs>
                <w:tab w:val="left" w:pos="5300"/>
              </w:tabs>
              <w:spacing w:line="360" w:lineRule="auto"/>
              <w:jc w:val="both"/>
              <w:rPr>
                <w:rFonts w:ascii="Cambria" w:eastAsia="Arial" w:hAnsi="Cambria" w:cs="Arial"/>
                <w:spacing w:val="1"/>
                <w:sz w:val="18"/>
                <w:szCs w:val="18"/>
                <w:lang w:val="fi-FI"/>
              </w:rPr>
            </w:pPr>
            <w:r w:rsidRPr="0035783A">
              <w:rPr>
                <w:rFonts w:ascii="Cambria" w:eastAsia="Arial" w:hAnsi="Cambria" w:cs="Arial"/>
                <w:spacing w:val="1"/>
                <w:lang w:val="fi-FI"/>
              </w:rPr>
              <w:t xml:space="preserve"> skor</w:t>
            </w:r>
          </w:p>
        </w:tc>
        <w:tc>
          <w:tcPr>
            <w:tcW w:w="934" w:type="dxa"/>
          </w:tcPr>
          <w:p w:rsidR="009F7693" w:rsidRPr="009F7693" w:rsidRDefault="009F7693" w:rsidP="009F7693">
            <w:pPr>
              <w:tabs>
                <w:tab w:val="left" w:pos="5300"/>
              </w:tabs>
              <w:spacing w:line="360" w:lineRule="auto"/>
              <w:jc w:val="both"/>
              <w:rPr>
                <w:rFonts w:ascii="Cambria" w:eastAsia="Arial" w:hAnsi="Cambria" w:cs="Arial"/>
                <w:spacing w:val="1"/>
                <w:sz w:val="18"/>
                <w:szCs w:val="18"/>
                <w:lang w:val="fi-FI"/>
              </w:rPr>
            </w:pPr>
            <w:r w:rsidRPr="0035783A">
              <w:rPr>
                <w:rFonts w:ascii="Cambria" w:eastAsia="Arial" w:hAnsi="Cambria" w:cs="Arial"/>
                <w:spacing w:val="1"/>
                <w:lang w:val="fi-FI"/>
              </w:rPr>
              <w:t>89,9</w:t>
            </w:r>
          </w:p>
        </w:tc>
        <w:tc>
          <w:tcPr>
            <w:tcW w:w="925" w:type="dxa"/>
          </w:tcPr>
          <w:p w:rsidR="009F7693" w:rsidRPr="009F7693" w:rsidRDefault="009F7693" w:rsidP="009F7693">
            <w:pPr>
              <w:tabs>
                <w:tab w:val="left" w:pos="5300"/>
              </w:tabs>
              <w:spacing w:line="360" w:lineRule="auto"/>
              <w:jc w:val="both"/>
              <w:rPr>
                <w:rFonts w:ascii="Cambria" w:eastAsia="Arial" w:hAnsi="Cambria" w:cs="Arial"/>
                <w:spacing w:val="1"/>
                <w:sz w:val="18"/>
                <w:szCs w:val="18"/>
                <w:lang w:val="fi-FI"/>
              </w:rPr>
            </w:pPr>
            <w:r w:rsidRPr="0035783A">
              <w:rPr>
                <w:rFonts w:ascii="Cambria" w:eastAsia="Arial" w:hAnsi="Cambria" w:cs="Arial"/>
                <w:spacing w:val="1"/>
                <w:lang w:val="fi-FI"/>
              </w:rPr>
              <w:t>90,0</w:t>
            </w:r>
          </w:p>
        </w:tc>
        <w:tc>
          <w:tcPr>
            <w:tcW w:w="924" w:type="dxa"/>
          </w:tcPr>
          <w:p w:rsidR="009F7693" w:rsidRPr="009F7693" w:rsidRDefault="009F7693" w:rsidP="009F7693">
            <w:pPr>
              <w:tabs>
                <w:tab w:val="left" w:pos="5300"/>
              </w:tabs>
              <w:spacing w:line="360" w:lineRule="auto"/>
              <w:jc w:val="both"/>
              <w:rPr>
                <w:rFonts w:ascii="Cambria" w:eastAsia="Arial" w:hAnsi="Cambria" w:cs="Arial"/>
                <w:spacing w:val="1"/>
                <w:sz w:val="18"/>
                <w:szCs w:val="18"/>
                <w:lang w:val="fi-FI"/>
              </w:rPr>
            </w:pPr>
            <w:r w:rsidRPr="0035783A">
              <w:rPr>
                <w:rFonts w:ascii="Cambria" w:eastAsia="Arial" w:hAnsi="Cambria" w:cs="Arial"/>
                <w:spacing w:val="1"/>
                <w:lang w:val="fi-FI"/>
              </w:rPr>
              <w:t>90,1</w:t>
            </w:r>
          </w:p>
        </w:tc>
        <w:tc>
          <w:tcPr>
            <w:tcW w:w="925" w:type="dxa"/>
          </w:tcPr>
          <w:p w:rsidR="009F7693" w:rsidRPr="009F7693" w:rsidRDefault="009F7693" w:rsidP="009F7693">
            <w:pPr>
              <w:tabs>
                <w:tab w:val="left" w:pos="5300"/>
              </w:tabs>
              <w:spacing w:line="360" w:lineRule="auto"/>
              <w:jc w:val="both"/>
              <w:rPr>
                <w:rFonts w:ascii="Cambria" w:eastAsia="Arial" w:hAnsi="Cambria" w:cs="Arial"/>
                <w:spacing w:val="1"/>
                <w:sz w:val="18"/>
                <w:szCs w:val="18"/>
                <w:lang w:val="fi-FI"/>
              </w:rPr>
            </w:pPr>
            <w:r w:rsidRPr="0035783A">
              <w:rPr>
                <w:rFonts w:ascii="Cambria" w:eastAsia="Arial" w:hAnsi="Cambria" w:cs="Arial"/>
                <w:spacing w:val="1"/>
                <w:lang w:val="fi-FI"/>
              </w:rPr>
              <w:t>90,2</w:t>
            </w:r>
          </w:p>
        </w:tc>
        <w:tc>
          <w:tcPr>
            <w:tcW w:w="902" w:type="dxa"/>
          </w:tcPr>
          <w:p w:rsidR="009F7693" w:rsidRPr="009F7693" w:rsidRDefault="009F7693" w:rsidP="009F7693">
            <w:pPr>
              <w:tabs>
                <w:tab w:val="left" w:pos="5300"/>
              </w:tabs>
              <w:spacing w:line="360" w:lineRule="auto"/>
              <w:jc w:val="both"/>
              <w:rPr>
                <w:rFonts w:ascii="Cambria" w:eastAsia="Arial" w:hAnsi="Cambria" w:cs="Arial"/>
                <w:spacing w:val="1"/>
                <w:sz w:val="18"/>
                <w:szCs w:val="18"/>
                <w:lang w:val="fi-FI"/>
              </w:rPr>
            </w:pPr>
            <w:r w:rsidRPr="0035783A">
              <w:rPr>
                <w:rFonts w:ascii="Cambria" w:eastAsia="Arial" w:hAnsi="Cambria" w:cs="Arial"/>
                <w:spacing w:val="1"/>
                <w:lang w:val="fi-FI"/>
              </w:rPr>
              <w:t>90,3</w:t>
            </w:r>
          </w:p>
        </w:tc>
        <w:tc>
          <w:tcPr>
            <w:tcW w:w="952" w:type="dxa"/>
          </w:tcPr>
          <w:p w:rsidR="009F7693" w:rsidRPr="009F7693" w:rsidRDefault="009F7693" w:rsidP="009F7693">
            <w:pPr>
              <w:tabs>
                <w:tab w:val="left" w:pos="5300"/>
              </w:tabs>
              <w:spacing w:line="360" w:lineRule="auto"/>
              <w:jc w:val="both"/>
              <w:rPr>
                <w:rFonts w:ascii="Cambria" w:eastAsia="Arial" w:hAnsi="Cambria" w:cs="Arial"/>
                <w:spacing w:val="1"/>
                <w:sz w:val="18"/>
                <w:szCs w:val="18"/>
                <w:lang w:val="fi-FI"/>
              </w:rPr>
            </w:pPr>
            <w:r w:rsidRPr="0035783A">
              <w:rPr>
                <w:rFonts w:ascii="Cambria" w:eastAsia="Arial" w:hAnsi="Cambria" w:cs="Arial"/>
                <w:spacing w:val="1"/>
                <w:lang w:val="fi-FI"/>
              </w:rPr>
              <w:t>90,4</w:t>
            </w:r>
          </w:p>
        </w:tc>
        <w:tc>
          <w:tcPr>
            <w:tcW w:w="1060" w:type="dxa"/>
          </w:tcPr>
          <w:p w:rsidR="009F7693" w:rsidRPr="009F7693" w:rsidRDefault="009F7693" w:rsidP="009F7693">
            <w:pPr>
              <w:tabs>
                <w:tab w:val="left" w:pos="5300"/>
              </w:tabs>
              <w:spacing w:line="360" w:lineRule="auto"/>
              <w:jc w:val="both"/>
              <w:rPr>
                <w:rFonts w:ascii="Cambria" w:eastAsia="Arial" w:hAnsi="Cambria" w:cs="Arial"/>
                <w:spacing w:val="1"/>
                <w:sz w:val="18"/>
                <w:szCs w:val="18"/>
                <w:lang w:val="fi-FI"/>
              </w:rPr>
            </w:pPr>
            <w:r w:rsidRPr="0035783A">
              <w:rPr>
                <w:rFonts w:ascii="Cambria" w:eastAsia="Arial" w:hAnsi="Cambria" w:cs="Arial"/>
                <w:spacing w:val="1"/>
                <w:lang w:val="fi-FI"/>
              </w:rPr>
              <w:t>90,5</w:t>
            </w:r>
          </w:p>
        </w:tc>
      </w:tr>
    </w:tbl>
    <w:p w:rsidR="009F7693" w:rsidRDefault="009F7693" w:rsidP="00BD7B54">
      <w:pPr>
        <w:tabs>
          <w:tab w:val="left" w:pos="5300"/>
        </w:tabs>
        <w:spacing w:line="360" w:lineRule="auto"/>
        <w:jc w:val="both"/>
        <w:rPr>
          <w:rFonts w:ascii="Cambria" w:eastAsia="Arial" w:hAnsi="Cambria" w:cs="Arial"/>
          <w:b/>
          <w:bCs/>
          <w:spacing w:val="1"/>
          <w:lang w:val="fi-FI"/>
        </w:rPr>
        <w:sectPr w:rsidR="009F7693" w:rsidSect="009F7693">
          <w:pgSz w:w="16838" w:h="11906" w:orient="landscape" w:code="9"/>
          <w:pgMar w:top="1843" w:right="1440" w:bottom="1274" w:left="1440" w:header="708" w:footer="708" w:gutter="0"/>
          <w:cols w:space="708"/>
          <w:docGrid w:linePitch="360"/>
        </w:sectPr>
      </w:pPr>
    </w:p>
    <w:p w:rsidR="009F7693" w:rsidRPr="008C13F2" w:rsidRDefault="009F7693" w:rsidP="009F7693">
      <w:pPr>
        <w:spacing w:after="0" w:line="360" w:lineRule="auto"/>
        <w:ind w:left="142" w:hanging="142"/>
        <w:jc w:val="both"/>
        <w:rPr>
          <w:rFonts w:ascii="Cambria" w:eastAsia="Arial" w:hAnsi="Cambria" w:cs="Arial"/>
          <w:b/>
          <w:i/>
          <w:spacing w:val="1"/>
          <w:sz w:val="24"/>
          <w:szCs w:val="24"/>
        </w:rPr>
      </w:pPr>
      <w:r w:rsidRPr="008C13F2">
        <w:rPr>
          <w:rFonts w:ascii="Cambria" w:eastAsia="Arial" w:hAnsi="Cambria" w:cs="Arial"/>
          <w:spacing w:val="1"/>
          <w:sz w:val="24"/>
          <w:szCs w:val="24"/>
        </w:rPr>
        <w:lastRenderedPageBreak/>
        <w:t xml:space="preserve">                </w:t>
      </w:r>
      <w:r w:rsidRPr="008C13F2">
        <w:rPr>
          <w:rFonts w:ascii="Cambria" w:eastAsia="Arial" w:hAnsi="Cambria" w:cs="Arial"/>
          <w:b/>
          <w:i/>
          <w:spacing w:val="1"/>
          <w:sz w:val="24"/>
          <w:szCs w:val="24"/>
        </w:rPr>
        <w:t xml:space="preserve">                                                                                                                             TABEL : 4.</w:t>
      </w:r>
      <w:r w:rsidRPr="00100488">
        <w:rPr>
          <w:rFonts w:ascii="Cambria" w:eastAsia="Arial" w:hAnsi="Cambria" w:cs="Arial"/>
          <w:b/>
          <w:i/>
          <w:spacing w:val="1"/>
          <w:sz w:val="24"/>
          <w:szCs w:val="24"/>
        </w:rPr>
        <w:t>3</w:t>
      </w:r>
      <w:r w:rsidRPr="008C13F2">
        <w:rPr>
          <w:rFonts w:ascii="Cambria" w:eastAsia="Arial" w:hAnsi="Cambria" w:cs="Arial"/>
          <w:b/>
          <w:i/>
          <w:spacing w:val="1"/>
          <w:sz w:val="24"/>
          <w:szCs w:val="24"/>
        </w:rPr>
        <w:t xml:space="preserve">     </w:t>
      </w:r>
    </w:p>
    <w:p w:rsidR="009F7693" w:rsidRPr="008C13F2" w:rsidRDefault="009F7693" w:rsidP="009F7693">
      <w:pPr>
        <w:spacing w:after="0" w:line="360" w:lineRule="auto"/>
        <w:ind w:left="1701" w:hanging="1276"/>
        <w:jc w:val="center"/>
        <w:rPr>
          <w:rFonts w:ascii="Cambria" w:eastAsia="Arial" w:hAnsi="Cambria" w:cs="Arial"/>
          <w:b/>
          <w:i/>
          <w:spacing w:val="1"/>
          <w:sz w:val="24"/>
          <w:szCs w:val="24"/>
        </w:rPr>
      </w:pPr>
      <w:r w:rsidRPr="008C13F2">
        <w:rPr>
          <w:rFonts w:ascii="Cambria" w:eastAsia="Arial" w:hAnsi="Cambria" w:cs="Arial"/>
          <w:b/>
          <w:i/>
          <w:spacing w:val="1"/>
          <w:sz w:val="24"/>
          <w:szCs w:val="24"/>
        </w:rPr>
        <w:t xml:space="preserve">         VISI : TERWUJUDNYA MASYARAKAT YANG UNGGUL DAN TANGGUH DENGAN TATA KELOLA PEMERINTAHAN TERBAIK</w:t>
      </w:r>
    </w:p>
    <w:p w:rsidR="009F7693" w:rsidRPr="008C13F2" w:rsidRDefault="009F7693" w:rsidP="009F7693">
      <w:pPr>
        <w:pStyle w:val="Header"/>
        <w:spacing w:line="360" w:lineRule="auto"/>
        <w:ind w:left="1494"/>
        <w:jc w:val="center"/>
        <w:rPr>
          <w:rFonts w:ascii="Cambria" w:eastAsia="Arial" w:hAnsi="Cambria" w:cs="Arial"/>
          <w:b/>
          <w:spacing w:val="1"/>
          <w:sz w:val="24"/>
          <w:szCs w:val="24"/>
        </w:rPr>
      </w:pPr>
    </w:p>
    <w:tbl>
      <w:tblPr>
        <w:tblW w:w="13616" w:type="dxa"/>
        <w:tblInd w:w="322" w:type="dxa"/>
        <w:tblCellMar>
          <w:top w:w="15" w:type="dxa"/>
        </w:tblCellMar>
        <w:tblLook w:val="04A0"/>
      </w:tblPr>
      <w:tblGrid>
        <w:gridCol w:w="1467"/>
        <w:gridCol w:w="1439"/>
        <w:gridCol w:w="1435"/>
        <w:gridCol w:w="1866"/>
        <w:gridCol w:w="950"/>
        <w:gridCol w:w="1225"/>
        <w:gridCol w:w="1006"/>
        <w:gridCol w:w="1038"/>
        <w:gridCol w:w="1069"/>
        <w:gridCol w:w="829"/>
        <w:gridCol w:w="1070"/>
        <w:gridCol w:w="222"/>
      </w:tblGrid>
      <w:tr w:rsidR="009F7693" w:rsidRPr="0035783A" w:rsidTr="00BD7B54">
        <w:trPr>
          <w:gridAfter w:val="1"/>
          <w:wAfter w:w="222" w:type="dxa"/>
          <w:trHeight w:val="945"/>
        </w:trPr>
        <w:tc>
          <w:tcPr>
            <w:tcW w:w="14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Misi</w:t>
            </w:r>
          </w:p>
        </w:tc>
        <w:tc>
          <w:tcPr>
            <w:tcW w:w="1439"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Tujuan</w:t>
            </w:r>
          </w:p>
        </w:tc>
        <w:tc>
          <w:tcPr>
            <w:tcW w:w="1435"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Sasaran</w:t>
            </w:r>
          </w:p>
        </w:tc>
        <w:tc>
          <w:tcPr>
            <w:tcW w:w="1866"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Indikator</w:t>
            </w:r>
          </w:p>
        </w:tc>
        <w:tc>
          <w:tcPr>
            <w:tcW w:w="950"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Satuan</w:t>
            </w:r>
          </w:p>
        </w:tc>
        <w:tc>
          <w:tcPr>
            <w:tcW w:w="1225"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Kondisi Awal 2020</w:t>
            </w:r>
          </w:p>
        </w:tc>
        <w:tc>
          <w:tcPr>
            <w:tcW w:w="1006"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2022</w:t>
            </w:r>
          </w:p>
        </w:tc>
        <w:tc>
          <w:tcPr>
            <w:tcW w:w="1038"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2023</w:t>
            </w:r>
          </w:p>
        </w:tc>
        <w:tc>
          <w:tcPr>
            <w:tcW w:w="1069"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2024</w:t>
            </w:r>
          </w:p>
        </w:tc>
        <w:tc>
          <w:tcPr>
            <w:tcW w:w="829"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2025</w:t>
            </w:r>
          </w:p>
        </w:tc>
        <w:tc>
          <w:tcPr>
            <w:tcW w:w="1070" w:type="dxa"/>
            <w:tcBorders>
              <w:top w:val="single" w:sz="4" w:space="0" w:color="auto"/>
              <w:left w:val="nil"/>
              <w:bottom w:val="single" w:sz="4" w:space="0" w:color="auto"/>
              <w:right w:val="single" w:sz="4" w:space="0" w:color="auto"/>
            </w:tcBorders>
            <w:shd w:val="clear" w:color="000000" w:fill="92D050"/>
            <w:vAlign w:val="center"/>
            <w:hideMark/>
          </w:tcPr>
          <w:p w:rsidR="009F7693" w:rsidRPr="0035783A" w:rsidRDefault="009F7693" w:rsidP="00BD7B54">
            <w:pPr>
              <w:spacing w:after="0" w:line="240" w:lineRule="auto"/>
              <w:jc w:val="center"/>
              <w:rPr>
                <w:rFonts w:ascii="Cambria" w:eastAsia="Times New Roman" w:hAnsi="Cambria" w:cs="Calibri"/>
                <w:b/>
                <w:bCs/>
                <w:color w:val="000000"/>
                <w:sz w:val="20"/>
                <w:szCs w:val="20"/>
                <w:lang w:val="en-ID" w:eastAsia="en-ID"/>
              </w:rPr>
            </w:pPr>
            <w:r w:rsidRPr="0035783A">
              <w:rPr>
                <w:rFonts w:ascii="Cambria" w:eastAsia="Times New Roman" w:hAnsi="Cambria" w:cs="Calibri"/>
                <w:b/>
                <w:bCs/>
                <w:color w:val="000000"/>
                <w:sz w:val="20"/>
                <w:szCs w:val="20"/>
                <w:lang w:eastAsia="en-ID"/>
              </w:rPr>
              <w:t>2026</w:t>
            </w:r>
          </w:p>
        </w:tc>
      </w:tr>
      <w:tr w:rsidR="009F7693" w:rsidRPr="0035783A" w:rsidTr="00BD7B54">
        <w:trPr>
          <w:gridAfter w:val="1"/>
          <w:wAfter w:w="222" w:type="dxa"/>
          <w:trHeight w:val="2163"/>
        </w:trPr>
        <w:tc>
          <w:tcPr>
            <w:tcW w:w="1467"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rPr>
                <w:rFonts w:ascii="Cambria" w:eastAsia="Times New Roman" w:hAnsi="Cambria" w:cs="Calibri"/>
                <w:color w:val="000000"/>
                <w:sz w:val="20"/>
                <w:szCs w:val="20"/>
                <w:lang w:val="en-US" w:eastAsia="en-ID"/>
              </w:rPr>
            </w:pPr>
            <w:r w:rsidRPr="0035783A">
              <w:rPr>
                <w:rFonts w:ascii="Cambria" w:eastAsia="Times New Roman" w:hAnsi="Cambria" w:cs="Calibri"/>
                <w:color w:val="000000"/>
                <w:sz w:val="20"/>
                <w:szCs w:val="20"/>
                <w:lang w:val="en-US" w:eastAsia="en-ID"/>
              </w:rPr>
              <w:t>Memperkokoh Kemandirian Ekonomi Daerah Berbasis Sumber Daya Lokal dan Teknologi</w:t>
            </w:r>
          </w:p>
        </w:tc>
        <w:tc>
          <w:tcPr>
            <w:tcW w:w="1439"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r w:rsidRPr="0035783A">
              <w:rPr>
                <w:rFonts w:ascii="Cambria" w:eastAsia="Times New Roman" w:hAnsi="Cambria" w:cs="Calibri"/>
                <w:color w:val="000000"/>
                <w:sz w:val="20"/>
                <w:szCs w:val="20"/>
                <w:lang w:val="en-ID" w:eastAsia="en-ID"/>
              </w:rPr>
              <w:t>Meningkatkan Daya Saing Ekonomi Daerah Berbasis Sumber Daya Lokal dan Sektor Unggulan Daerah</w:t>
            </w:r>
          </w:p>
        </w:tc>
        <w:tc>
          <w:tcPr>
            <w:tcW w:w="1435"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rPr>
                <w:rFonts w:ascii="Cambria" w:eastAsia="Times New Roman" w:hAnsi="Cambria" w:cs="Calibri"/>
                <w:color w:val="000000"/>
                <w:sz w:val="20"/>
                <w:szCs w:val="20"/>
                <w:lang w:val="en-US" w:eastAsia="en-ID"/>
              </w:rPr>
            </w:pPr>
            <w:r w:rsidRPr="0035783A">
              <w:rPr>
                <w:rFonts w:ascii="Cambria" w:eastAsia="Times New Roman" w:hAnsi="Cambria" w:cs="Calibri"/>
                <w:color w:val="000000"/>
                <w:sz w:val="20"/>
                <w:szCs w:val="20"/>
                <w:lang w:eastAsia="en-ID"/>
              </w:rPr>
              <w:t xml:space="preserve">Meningkatnya </w:t>
            </w:r>
            <w:r w:rsidRPr="0035783A">
              <w:rPr>
                <w:rFonts w:ascii="Cambria" w:eastAsia="Times New Roman" w:hAnsi="Cambria" w:cs="Calibri"/>
                <w:color w:val="000000"/>
                <w:sz w:val="20"/>
                <w:szCs w:val="20"/>
                <w:lang w:val="en-US" w:eastAsia="en-ID"/>
              </w:rPr>
              <w:t>inovasi, Produktivitas dan Nilai Tambah Sektor Unggulan Daerah</w:t>
            </w:r>
          </w:p>
        </w:tc>
        <w:tc>
          <w:tcPr>
            <w:tcW w:w="1866"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34921" w:rsidRDefault="009F7693" w:rsidP="00BD7B54">
            <w:pPr>
              <w:spacing w:after="0" w:line="240" w:lineRule="auto"/>
              <w:rPr>
                <w:rFonts w:ascii="Cambria" w:eastAsia="Times New Roman" w:hAnsi="Cambria" w:cs="Calibri"/>
                <w:color w:val="000000"/>
                <w:sz w:val="20"/>
                <w:szCs w:val="20"/>
                <w:lang w:eastAsia="en-ID"/>
              </w:rPr>
            </w:pPr>
            <w:r w:rsidRPr="0035783A">
              <w:rPr>
                <w:rFonts w:ascii="Cambria" w:eastAsia="Times New Roman" w:hAnsi="Cambria" w:cs="Calibri"/>
                <w:color w:val="000000"/>
                <w:sz w:val="20"/>
                <w:szCs w:val="20"/>
                <w:lang w:val="en-US" w:eastAsia="en-ID"/>
              </w:rPr>
              <w:t xml:space="preserve">Pertumbuhan </w:t>
            </w:r>
            <w:r w:rsidR="00334921">
              <w:rPr>
                <w:rFonts w:ascii="Cambria" w:eastAsia="Times New Roman" w:hAnsi="Cambria" w:cs="Calibri"/>
                <w:color w:val="000000"/>
                <w:sz w:val="20"/>
                <w:szCs w:val="20"/>
                <w:lang w:eastAsia="en-ID"/>
              </w:rPr>
              <w:t>Ekonomi</w:t>
            </w:r>
          </w:p>
        </w:tc>
        <w:tc>
          <w:tcPr>
            <w:tcW w:w="950"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jc w:val="center"/>
              <w:rPr>
                <w:rFonts w:ascii="Cambria" w:eastAsia="Times New Roman" w:hAnsi="Cambria" w:cs="Calibri"/>
                <w:color w:val="000000"/>
                <w:sz w:val="20"/>
                <w:szCs w:val="20"/>
                <w:lang w:val="en-ID" w:eastAsia="en-ID"/>
              </w:rPr>
            </w:pPr>
            <w:r w:rsidRPr="0035783A">
              <w:rPr>
                <w:rFonts w:ascii="Cambria" w:eastAsia="Times New Roman" w:hAnsi="Cambria" w:cs="Calibri"/>
                <w:color w:val="000000"/>
                <w:sz w:val="20"/>
                <w:szCs w:val="20"/>
                <w:lang w:eastAsia="en-ID"/>
              </w:rPr>
              <w:t xml:space="preserve">    Nilai </w:t>
            </w:r>
          </w:p>
        </w:tc>
        <w:tc>
          <w:tcPr>
            <w:tcW w:w="1225"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jc w:val="center"/>
              <w:rPr>
                <w:rFonts w:ascii="Cambria" w:eastAsia="Times New Roman" w:hAnsi="Cambria" w:cs="Calibri"/>
                <w:color w:val="000000"/>
                <w:sz w:val="20"/>
                <w:szCs w:val="20"/>
                <w:lang w:val="en-ID" w:eastAsia="en-ID"/>
              </w:rPr>
            </w:pPr>
            <w:r w:rsidRPr="0035783A">
              <w:rPr>
                <w:rFonts w:ascii="Cambria" w:eastAsia="Times New Roman" w:hAnsi="Cambria" w:cs="Calibri"/>
                <w:color w:val="000000"/>
                <w:w w:val="120"/>
                <w:sz w:val="20"/>
                <w:szCs w:val="20"/>
                <w:lang w:eastAsia="en-ID"/>
              </w:rPr>
              <w:t xml:space="preserve">   8.31</w:t>
            </w:r>
          </w:p>
        </w:tc>
        <w:tc>
          <w:tcPr>
            <w:tcW w:w="1006"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jc w:val="center"/>
              <w:rPr>
                <w:rFonts w:ascii="Cambria" w:eastAsia="Times New Roman" w:hAnsi="Cambria" w:cs="Calibri"/>
                <w:color w:val="000000"/>
                <w:sz w:val="20"/>
                <w:szCs w:val="20"/>
                <w:lang w:val="en-ID" w:eastAsia="en-ID"/>
              </w:rPr>
            </w:pPr>
            <w:r w:rsidRPr="0035783A">
              <w:rPr>
                <w:rFonts w:ascii="Cambria" w:eastAsia="Times New Roman" w:hAnsi="Cambria" w:cs="Calibri"/>
                <w:color w:val="000000"/>
                <w:w w:val="120"/>
                <w:sz w:val="20"/>
                <w:szCs w:val="20"/>
                <w:lang w:eastAsia="en-ID"/>
              </w:rPr>
              <w:t>79.25</w:t>
            </w:r>
          </w:p>
        </w:tc>
        <w:tc>
          <w:tcPr>
            <w:tcW w:w="1038"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jc w:val="center"/>
              <w:rPr>
                <w:rFonts w:ascii="Cambria" w:eastAsia="Times New Roman" w:hAnsi="Cambria" w:cs="Calibri"/>
                <w:color w:val="000000"/>
                <w:sz w:val="20"/>
                <w:szCs w:val="20"/>
                <w:lang w:val="en-ID" w:eastAsia="en-ID"/>
              </w:rPr>
            </w:pPr>
            <w:r w:rsidRPr="0035783A">
              <w:rPr>
                <w:rFonts w:ascii="Cambria" w:eastAsia="Times New Roman" w:hAnsi="Cambria" w:cs="Calibri"/>
                <w:color w:val="000000"/>
                <w:w w:val="120"/>
                <w:sz w:val="20"/>
                <w:szCs w:val="20"/>
                <w:lang w:eastAsia="en-ID"/>
              </w:rPr>
              <w:t xml:space="preserve"> 9.57</w:t>
            </w:r>
          </w:p>
        </w:tc>
        <w:tc>
          <w:tcPr>
            <w:tcW w:w="1069"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jc w:val="center"/>
              <w:rPr>
                <w:rFonts w:ascii="Cambria" w:eastAsia="Times New Roman" w:hAnsi="Cambria" w:cs="Calibri"/>
                <w:color w:val="000000"/>
                <w:sz w:val="20"/>
                <w:szCs w:val="20"/>
                <w:lang w:val="en-ID" w:eastAsia="en-ID"/>
              </w:rPr>
            </w:pPr>
            <w:r w:rsidRPr="0035783A">
              <w:rPr>
                <w:rFonts w:ascii="Cambria" w:eastAsia="Times New Roman" w:hAnsi="Cambria" w:cs="Calibri"/>
                <w:color w:val="000000"/>
                <w:w w:val="120"/>
                <w:sz w:val="20"/>
                <w:szCs w:val="20"/>
                <w:lang w:val="fi-FI" w:eastAsia="en-ID"/>
              </w:rPr>
              <w:t>79. 88</w:t>
            </w:r>
          </w:p>
        </w:tc>
        <w:tc>
          <w:tcPr>
            <w:tcW w:w="829"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jc w:val="center"/>
              <w:rPr>
                <w:rFonts w:ascii="Cambria" w:eastAsia="Times New Roman" w:hAnsi="Cambria" w:cs="Calibri"/>
                <w:color w:val="000000"/>
                <w:sz w:val="20"/>
                <w:szCs w:val="20"/>
                <w:lang w:val="en-ID" w:eastAsia="en-ID"/>
              </w:rPr>
            </w:pPr>
            <w:r w:rsidRPr="0035783A">
              <w:rPr>
                <w:rFonts w:ascii="Cambria" w:eastAsia="Times New Roman" w:hAnsi="Cambria" w:cs="Calibri"/>
                <w:color w:val="000000"/>
                <w:w w:val="125"/>
                <w:sz w:val="20"/>
                <w:szCs w:val="20"/>
                <w:lang w:val="fi-FI" w:eastAsia="en-ID"/>
              </w:rPr>
              <w:t>80.2</w:t>
            </w:r>
          </w:p>
        </w:tc>
        <w:tc>
          <w:tcPr>
            <w:tcW w:w="1070" w:type="dxa"/>
            <w:vMerge w:val="restart"/>
            <w:tcBorders>
              <w:top w:val="nil"/>
              <w:left w:val="single" w:sz="4" w:space="0" w:color="auto"/>
              <w:bottom w:val="single" w:sz="4" w:space="0" w:color="auto"/>
              <w:right w:val="single" w:sz="4" w:space="0" w:color="auto"/>
            </w:tcBorders>
            <w:shd w:val="clear" w:color="auto" w:fill="C2D69B" w:themeFill="accent3" w:themeFillTint="99"/>
            <w:hideMark/>
          </w:tcPr>
          <w:p w:rsidR="009F7693" w:rsidRPr="0035783A" w:rsidRDefault="009F7693" w:rsidP="00BD7B54">
            <w:pPr>
              <w:spacing w:after="0" w:line="240" w:lineRule="auto"/>
              <w:jc w:val="center"/>
              <w:rPr>
                <w:rFonts w:ascii="Cambria" w:eastAsia="Times New Roman" w:hAnsi="Cambria" w:cs="Calibri"/>
                <w:color w:val="000000"/>
                <w:sz w:val="20"/>
                <w:szCs w:val="20"/>
                <w:lang w:val="en-ID" w:eastAsia="en-ID"/>
              </w:rPr>
            </w:pPr>
            <w:r w:rsidRPr="0035783A">
              <w:rPr>
                <w:rFonts w:ascii="Cambria" w:eastAsia="Times New Roman" w:hAnsi="Cambria" w:cs="Calibri"/>
                <w:color w:val="000000"/>
                <w:w w:val="120"/>
                <w:sz w:val="20"/>
                <w:szCs w:val="20"/>
                <w:lang w:val="fi-FI" w:eastAsia="en-ID"/>
              </w:rPr>
              <w:t>80.52</w:t>
            </w:r>
          </w:p>
        </w:tc>
      </w:tr>
      <w:tr w:rsidR="009F7693" w:rsidRPr="0035783A" w:rsidTr="00BD7B54">
        <w:trPr>
          <w:trHeight w:val="80"/>
        </w:trPr>
        <w:tc>
          <w:tcPr>
            <w:tcW w:w="1467"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1439"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1435"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1866"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950"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1225"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1006"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1038"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1069"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829"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1070"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9F7693" w:rsidRPr="0035783A" w:rsidRDefault="009F7693" w:rsidP="00BD7B54">
            <w:pPr>
              <w:spacing w:after="0" w:line="240" w:lineRule="auto"/>
              <w:rPr>
                <w:rFonts w:ascii="Cambria" w:eastAsia="Times New Roman" w:hAnsi="Cambria" w:cs="Calibri"/>
                <w:color w:val="000000"/>
                <w:sz w:val="20"/>
                <w:szCs w:val="20"/>
                <w:lang w:val="en-ID" w:eastAsia="en-ID"/>
              </w:rPr>
            </w:pPr>
          </w:p>
        </w:tc>
        <w:tc>
          <w:tcPr>
            <w:tcW w:w="222" w:type="dxa"/>
            <w:tcBorders>
              <w:top w:val="nil"/>
              <w:left w:val="nil"/>
              <w:bottom w:val="nil"/>
              <w:right w:val="nil"/>
            </w:tcBorders>
            <w:shd w:val="clear" w:color="auto" w:fill="auto"/>
            <w:noWrap/>
            <w:vAlign w:val="bottom"/>
            <w:hideMark/>
          </w:tcPr>
          <w:p w:rsidR="009F7693" w:rsidRPr="0035783A" w:rsidRDefault="009F7693" w:rsidP="00BD7B54">
            <w:pPr>
              <w:spacing w:after="0" w:line="240" w:lineRule="auto"/>
              <w:jc w:val="center"/>
              <w:rPr>
                <w:rFonts w:ascii="Cambria" w:eastAsia="Times New Roman" w:hAnsi="Cambria" w:cs="Calibri"/>
                <w:color w:val="000000"/>
                <w:sz w:val="20"/>
                <w:szCs w:val="20"/>
                <w:lang w:val="en-ID" w:eastAsia="en-ID"/>
              </w:rPr>
            </w:pPr>
          </w:p>
        </w:tc>
      </w:tr>
    </w:tbl>
    <w:p w:rsidR="009F7693" w:rsidRPr="009F7693" w:rsidRDefault="009F7693" w:rsidP="009F7693">
      <w:pPr>
        <w:pStyle w:val="Header"/>
        <w:spacing w:line="360" w:lineRule="auto"/>
        <w:ind w:left="1494"/>
        <w:jc w:val="both"/>
        <w:rPr>
          <w:rFonts w:ascii="Cambria" w:eastAsia="Arial" w:hAnsi="Cambria" w:cs="Arial"/>
          <w:b/>
          <w:spacing w:val="1"/>
          <w:sz w:val="24"/>
          <w:szCs w:val="24"/>
        </w:rPr>
        <w:sectPr w:rsidR="009F7693" w:rsidRPr="009F7693" w:rsidSect="009F7693">
          <w:pgSz w:w="16838" w:h="11906" w:orient="landscape" w:code="9"/>
          <w:pgMar w:top="1843" w:right="1440" w:bottom="1274" w:left="1440" w:header="708" w:footer="708" w:gutter="0"/>
          <w:cols w:space="708"/>
          <w:docGrid w:linePitch="360"/>
        </w:sectPr>
      </w:pPr>
    </w:p>
    <w:p w:rsidR="009F7693" w:rsidRPr="005560C4" w:rsidRDefault="009F7693" w:rsidP="00D8335C">
      <w:pPr>
        <w:pStyle w:val="Header"/>
        <w:tabs>
          <w:tab w:val="clear" w:pos="4513"/>
          <w:tab w:val="clear" w:pos="9026"/>
        </w:tabs>
        <w:spacing w:line="360" w:lineRule="auto"/>
        <w:ind w:left="1494"/>
        <w:jc w:val="both"/>
        <w:rPr>
          <w:rFonts w:ascii="Cambria" w:eastAsia="Arial" w:hAnsi="Cambria" w:cs="Arial"/>
          <w:b/>
          <w:spacing w:val="1"/>
          <w:sz w:val="24"/>
          <w:szCs w:val="24"/>
          <w:lang w:val="fi-FI"/>
        </w:rPr>
      </w:pPr>
      <w:r w:rsidRPr="008C13F2">
        <w:rPr>
          <w:rFonts w:ascii="Cambria" w:eastAsia="Arial" w:hAnsi="Cambria" w:cs="Arial"/>
          <w:b/>
          <w:spacing w:val="1"/>
          <w:sz w:val="24"/>
          <w:szCs w:val="24"/>
        </w:rPr>
        <w:lastRenderedPageBreak/>
        <w:t xml:space="preserve">                                   </w:t>
      </w:r>
      <w:r w:rsidRPr="008C13F2">
        <w:rPr>
          <w:rFonts w:ascii="Cambria" w:eastAsia="Arial" w:hAnsi="Cambria" w:cs="Arial"/>
          <w:b/>
          <w:spacing w:val="1"/>
          <w:sz w:val="24"/>
          <w:szCs w:val="24"/>
          <w:lang w:val="en-US"/>
        </w:rPr>
        <w:t xml:space="preserve">                                                                     </w:t>
      </w:r>
      <w:r w:rsidRPr="001B2393">
        <w:rPr>
          <w:rFonts w:ascii="Cambria" w:eastAsia="Arial" w:hAnsi="Cambria" w:cs="Arial"/>
          <w:b/>
          <w:spacing w:val="1"/>
          <w:sz w:val="24"/>
          <w:szCs w:val="24"/>
        </w:rPr>
        <w:t>TABEL</w:t>
      </w:r>
      <w:r w:rsidRPr="005560C4">
        <w:rPr>
          <w:rFonts w:ascii="Cambria" w:eastAsia="Arial" w:hAnsi="Cambria" w:cs="Arial"/>
          <w:b/>
          <w:spacing w:val="1"/>
          <w:sz w:val="24"/>
          <w:szCs w:val="24"/>
          <w:lang w:val="fi-FI"/>
        </w:rPr>
        <w:t xml:space="preserve"> :</w:t>
      </w:r>
      <w:r w:rsidR="005560C4">
        <w:rPr>
          <w:rFonts w:ascii="Cambria" w:eastAsia="Arial" w:hAnsi="Cambria" w:cs="Arial"/>
          <w:b/>
          <w:spacing w:val="1"/>
          <w:sz w:val="24"/>
          <w:szCs w:val="24"/>
        </w:rPr>
        <w:t xml:space="preserve">   4.4</w:t>
      </w:r>
      <w:r w:rsidRPr="001B2393">
        <w:rPr>
          <w:rFonts w:ascii="Cambria" w:eastAsia="Arial" w:hAnsi="Cambria" w:cs="Arial"/>
          <w:b/>
          <w:spacing w:val="1"/>
          <w:sz w:val="24"/>
          <w:szCs w:val="24"/>
        </w:rPr>
        <w:t xml:space="preserve"> </w:t>
      </w:r>
      <w:r w:rsidRPr="005560C4">
        <w:rPr>
          <w:rFonts w:ascii="Cambria" w:eastAsia="Arial" w:hAnsi="Cambria" w:cs="Arial"/>
          <w:b/>
          <w:spacing w:val="1"/>
          <w:sz w:val="24"/>
          <w:szCs w:val="24"/>
          <w:lang w:val="fi-FI"/>
        </w:rPr>
        <w:t xml:space="preserve">       </w:t>
      </w:r>
    </w:p>
    <w:p w:rsidR="009F7693" w:rsidRPr="001B2393" w:rsidRDefault="009F7693" w:rsidP="009F7693">
      <w:pPr>
        <w:pStyle w:val="Header"/>
        <w:spacing w:line="360" w:lineRule="auto"/>
        <w:ind w:left="1494"/>
        <w:jc w:val="center"/>
        <w:rPr>
          <w:rFonts w:ascii="Cambria" w:eastAsia="Arial" w:hAnsi="Cambria" w:cs="Arial"/>
          <w:b/>
          <w:spacing w:val="1"/>
        </w:rPr>
      </w:pPr>
      <w:bookmarkStart w:id="55" w:name="_Hlk94128261"/>
      <w:r w:rsidRPr="001B2393">
        <w:rPr>
          <w:rFonts w:ascii="Cambria" w:eastAsia="Arial" w:hAnsi="Cambria" w:cs="Arial"/>
          <w:b/>
          <w:spacing w:val="1"/>
        </w:rPr>
        <w:t xml:space="preserve">POHON KINERJA DINAS KETAHANAN </w:t>
      </w:r>
      <w:r w:rsidRPr="001B2393">
        <w:rPr>
          <w:rFonts w:ascii="Cambria" w:eastAsia="Arial" w:hAnsi="Cambria" w:cs="Arial"/>
          <w:b/>
          <w:spacing w:val="1"/>
          <w:lang w:val="fi-FI"/>
        </w:rPr>
        <w:t xml:space="preserve">   </w:t>
      </w:r>
      <w:r w:rsidRPr="001B2393">
        <w:rPr>
          <w:rFonts w:ascii="Cambria" w:eastAsia="Arial" w:hAnsi="Cambria" w:cs="Arial"/>
          <w:b/>
          <w:spacing w:val="1"/>
        </w:rPr>
        <w:t>PANGAN KABUPATEN GOWA</w:t>
      </w:r>
    </w:p>
    <w:tbl>
      <w:tblPr>
        <w:tblW w:w="25257" w:type="dxa"/>
        <w:tblInd w:w="-743" w:type="dxa"/>
        <w:tblLayout w:type="fixed"/>
        <w:tblLook w:val="04A0"/>
      </w:tblPr>
      <w:tblGrid>
        <w:gridCol w:w="2150"/>
        <w:gridCol w:w="1418"/>
        <w:gridCol w:w="260"/>
        <w:gridCol w:w="1655"/>
        <w:gridCol w:w="255"/>
        <w:gridCol w:w="5473"/>
        <w:gridCol w:w="236"/>
        <w:gridCol w:w="255"/>
        <w:gridCol w:w="1433"/>
        <w:gridCol w:w="255"/>
        <w:gridCol w:w="373"/>
        <w:gridCol w:w="236"/>
        <w:gridCol w:w="527"/>
        <w:gridCol w:w="40"/>
        <w:gridCol w:w="885"/>
        <w:gridCol w:w="685"/>
        <w:gridCol w:w="236"/>
        <w:gridCol w:w="1170"/>
        <w:gridCol w:w="91"/>
        <w:gridCol w:w="145"/>
        <w:gridCol w:w="91"/>
        <w:gridCol w:w="160"/>
        <w:gridCol w:w="1078"/>
        <w:gridCol w:w="160"/>
        <w:gridCol w:w="91"/>
        <w:gridCol w:w="145"/>
        <w:gridCol w:w="1076"/>
        <w:gridCol w:w="185"/>
        <w:gridCol w:w="66"/>
        <w:gridCol w:w="170"/>
        <w:gridCol w:w="1127"/>
        <w:gridCol w:w="111"/>
        <w:gridCol w:w="251"/>
        <w:gridCol w:w="1221"/>
        <w:gridCol w:w="251"/>
        <w:gridCol w:w="1296"/>
      </w:tblGrid>
      <w:tr w:rsidR="009F7693" w:rsidRPr="0035783A" w:rsidTr="00BD7B54">
        <w:trPr>
          <w:gridAfter w:val="21"/>
          <w:wAfter w:w="9806" w:type="dxa"/>
          <w:trHeight w:val="501"/>
        </w:trPr>
        <w:tc>
          <w:tcPr>
            <w:tcW w:w="2150" w:type="dxa"/>
            <w:tcBorders>
              <w:top w:val="single" w:sz="8" w:space="0" w:color="auto"/>
              <w:left w:val="single" w:sz="8" w:space="0" w:color="auto"/>
              <w:bottom w:val="nil"/>
              <w:right w:val="nil"/>
            </w:tcBorders>
            <w:shd w:val="clear" w:color="auto" w:fill="auto"/>
            <w:noWrap/>
            <w:vAlign w:val="center"/>
            <w:hideMark/>
          </w:tcPr>
          <w:bookmarkEnd w:id="55"/>
          <w:p w:rsidR="009F7693" w:rsidRPr="005560C4" w:rsidRDefault="009F7693" w:rsidP="00BD7B54">
            <w:pPr>
              <w:spacing w:after="0" w:line="240" w:lineRule="auto"/>
              <w:jc w:val="center"/>
              <w:rPr>
                <w:rFonts w:ascii="Cambria" w:eastAsia="Times New Roman" w:hAnsi="Cambria" w:cs="Calibri"/>
                <w:b/>
                <w:bCs/>
                <w:color w:val="000000"/>
                <w:sz w:val="16"/>
                <w:szCs w:val="16"/>
                <w:lang w:val="fi-FI"/>
              </w:rPr>
            </w:pPr>
            <w:r w:rsidRPr="005560C4">
              <w:rPr>
                <w:rFonts w:ascii="Cambria" w:eastAsia="Times New Roman" w:hAnsi="Cambria" w:cs="Calibri"/>
                <w:b/>
                <w:bCs/>
                <w:color w:val="000000"/>
                <w:sz w:val="16"/>
                <w:szCs w:val="16"/>
                <w:lang w:val="fi-FI"/>
              </w:rPr>
              <w:t>NAMA  SKPD</w:t>
            </w:r>
          </w:p>
        </w:tc>
        <w:tc>
          <w:tcPr>
            <w:tcW w:w="13301" w:type="dxa"/>
            <w:gridSpan w:val="14"/>
            <w:tcBorders>
              <w:top w:val="single" w:sz="8" w:space="0" w:color="auto"/>
              <w:left w:val="single" w:sz="8" w:space="0" w:color="auto"/>
              <w:bottom w:val="nil"/>
              <w:right w:val="single" w:sz="4" w:space="0" w:color="auto"/>
            </w:tcBorders>
            <w:shd w:val="clear" w:color="auto" w:fill="548DD4" w:themeFill="text2" w:themeFillTint="99"/>
            <w:noWrap/>
            <w:vAlign w:val="center"/>
            <w:hideMark/>
          </w:tcPr>
          <w:p w:rsidR="009F7693" w:rsidRPr="0035783A" w:rsidRDefault="009F7693" w:rsidP="00BD7B54">
            <w:pPr>
              <w:spacing w:after="0" w:line="240" w:lineRule="auto"/>
              <w:jc w:val="center"/>
              <w:rPr>
                <w:rFonts w:ascii="Cambria" w:eastAsia="Times New Roman" w:hAnsi="Cambria" w:cs="Calibri"/>
                <w:b/>
                <w:bCs/>
                <w:color w:val="000000"/>
                <w:sz w:val="16"/>
                <w:szCs w:val="16"/>
              </w:rPr>
            </w:pPr>
            <w:r w:rsidRPr="0035783A">
              <w:rPr>
                <w:rFonts w:ascii="Cambria" w:eastAsia="Times New Roman" w:hAnsi="Cambria" w:cs="Calibri"/>
                <w:b/>
                <w:bCs/>
                <w:color w:val="000000"/>
                <w:sz w:val="16"/>
                <w:szCs w:val="16"/>
              </w:rPr>
              <w:t>POHON KINERJA DINAS KETAHANAN PANGAN TAHUN 2021</w:t>
            </w:r>
          </w:p>
        </w:tc>
      </w:tr>
      <w:tr w:rsidR="009F7693" w:rsidRPr="0035783A" w:rsidTr="00BD7B54">
        <w:trPr>
          <w:gridAfter w:val="5"/>
          <w:wAfter w:w="3130" w:type="dxa"/>
          <w:trHeight w:val="87"/>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c>
          <w:tcPr>
            <w:tcW w:w="1418"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c>
          <w:tcPr>
            <w:tcW w:w="260"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165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25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5473"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236"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25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1433"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25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1136" w:type="dxa"/>
            <w:gridSpan w:val="3"/>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925"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68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126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1238"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122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25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1297" w:type="dxa"/>
            <w:gridSpan w:val="2"/>
            <w:tcBorders>
              <w:top w:val="nil"/>
              <w:left w:val="nil"/>
              <w:bottom w:val="nil"/>
              <w:right w:val="single" w:sz="4" w:space="0" w:color="auto"/>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r>
      <w:tr w:rsidR="009F7693" w:rsidRPr="0035783A" w:rsidTr="00BD7B54">
        <w:trPr>
          <w:gridAfter w:val="21"/>
          <w:wAfter w:w="9806" w:type="dxa"/>
          <w:trHeight w:val="255"/>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b/>
                <w:bCs/>
                <w:color w:val="000000"/>
                <w:sz w:val="16"/>
                <w:szCs w:val="16"/>
                <w:lang w:val="en-US"/>
              </w:rPr>
            </w:pPr>
            <w:r w:rsidRPr="0035783A">
              <w:rPr>
                <w:rFonts w:ascii="Cambria" w:eastAsia="Times New Roman" w:hAnsi="Cambria" w:cs="Calibri"/>
                <w:b/>
                <w:bCs/>
                <w:color w:val="000000"/>
                <w:sz w:val="16"/>
                <w:szCs w:val="16"/>
                <w:lang w:val="en-US"/>
              </w:rPr>
              <w:t>TUJUAN DAERAH</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8DB3E2" w:themeFill="text2" w:themeFillTint="66"/>
            <w:noWrap/>
            <w:vAlign w:val="center"/>
            <w:hideMark/>
          </w:tcPr>
          <w:p w:rsidR="009F7693" w:rsidRPr="0035783A" w:rsidRDefault="003E46BF" w:rsidP="00BD7B54">
            <w:pPr>
              <w:spacing w:after="0" w:line="240" w:lineRule="auto"/>
              <w:jc w:val="center"/>
              <w:rPr>
                <w:rFonts w:ascii="Cambria" w:eastAsia="Times New Roman" w:hAnsi="Cambria" w:cs="Calibri"/>
                <w:color w:val="000000"/>
                <w:sz w:val="16"/>
                <w:szCs w:val="16"/>
                <w:lang w:val="en-US"/>
              </w:rPr>
            </w:pPr>
            <w:r>
              <w:rPr>
                <w:rFonts w:ascii="Cambria" w:eastAsia="Times New Roman" w:hAnsi="Cambria" w:cs="Calibri"/>
                <w:color w:val="000000"/>
                <w:sz w:val="16"/>
                <w:szCs w:val="16"/>
                <w:lang w:val="en-US"/>
              </w:rPr>
              <w:t>M</w:t>
            </w:r>
            <w:r w:rsidR="009F7693" w:rsidRPr="0035783A">
              <w:rPr>
                <w:rFonts w:ascii="Cambria" w:eastAsia="Times New Roman" w:hAnsi="Cambria" w:cs="Calibri"/>
                <w:color w:val="000000"/>
                <w:sz w:val="16"/>
                <w:szCs w:val="16"/>
                <w:lang w:val="en-US"/>
              </w:rPr>
              <w:t>eningkatkan Daya Saing Ekonomi Daerah Berbasis Sumber Daya Lokal dan</w:t>
            </w:r>
            <w:r w:rsidR="008724CD">
              <w:rPr>
                <w:rFonts w:ascii="Cambria" w:eastAsia="Times New Roman" w:hAnsi="Cambria" w:cs="Calibri"/>
                <w:color w:val="000000"/>
                <w:sz w:val="16"/>
                <w:szCs w:val="16"/>
                <w:lang w:val="en-US"/>
              </w:rPr>
              <w:t xml:space="preserve"> S</w:t>
            </w:r>
            <w:r w:rsidR="008724CD">
              <w:rPr>
                <w:rFonts w:ascii="Cambria" w:eastAsia="Times New Roman" w:hAnsi="Cambria" w:cs="Calibri"/>
                <w:color w:val="000000"/>
                <w:sz w:val="16"/>
                <w:szCs w:val="16"/>
              </w:rPr>
              <w:t>e</w:t>
            </w:r>
            <w:r w:rsidR="009F7693" w:rsidRPr="0035783A">
              <w:rPr>
                <w:rFonts w:ascii="Cambria" w:eastAsia="Times New Roman" w:hAnsi="Cambria" w:cs="Calibri"/>
                <w:color w:val="000000"/>
                <w:sz w:val="16"/>
                <w:szCs w:val="16"/>
                <w:lang w:val="en-US"/>
              </w:rPr>
              <w:t>ktor Unggulan Daerah</w:t>
            </w:r>
          </w:p>
        </w:tc>
      </w:tr>
      <w:tr w:rsidR="009F7693" w:rsidRPr="0035783A" w:rsidTr="008252D4">
        <w:trPr>
          <w:gridAfter w:val="21"/>
          <w:wAfter w:w="9806" w:type="dxa"/>
          <w:trHeight w:val="388"/>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lang w:val="en-US"/>
              </w:rPr>
            </w:pPr>
            <w:r w:rsidRPr="0035783A">
              <w:rPr>
                <w:rFonts w:ascii="Cambria" w:eastAsia="Times New Roman" w:hAnsi="Cambria" w:cs="Calibri"/>
                <w:color w:val="000000"/>
                <w:sz w:val="16"/>
                <w:szCs w:val="16"/>
              </w:rPr>
              <w:t> </w:t>
            </w:r>
            <w:r w:rsidRPr="0035783A">
              <w:rPr>
                <w:rFonts w:ascii="Cambria" w:eastAsia="Times New Roman" w:hAnsi="Cambria" w:cs="Calibri"/>
                <w:color w:val="000000"/>
                <w:sz w:val="16"/>
                <w:szCs w:val="16"/>
                <w:lang w:val="en-US"/>
              </w:rPr>
              <w:t>INDIKARTOR TUJUAN</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95B3D7" w:themeFill="accent1" w:themeFillTint="99"/>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lang w:val="en-US"/>
              </w:rPr>
            </w:pPr>
            <w:r w:rsidRPr="0035783A">
              <w:rPr>
                <w:rFonts w:ascii="Cambria" w:eastAsia="Times New Roman" w:hAnsi="Cambria" w:cs="Calibri"/>
                <w:color w:val="000000"/>
                <w:sz w:val="16"/>
                <w:szCs w:val="16"/>
                <w:lang w:val="en-US"/>
              </w:rPr>
              <w:t>Pertumbuhan Ekonomi</w:t>
            </w:r>
          </w:p>
        </w:tc>
      </w:tr>
      <w:tr w:rsidR="009F7693" w:rsidRPr="0035783A" w:rsidTr="00BD7B54">
        <w:trPr>
          <w:gridAfter w:val="21"/>
          <w:wAfter w:w="9806" w:type="dxa"/>
          <w:trHeight w:val="357"/>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i/>
                <w:iCs/>
                <w:color w:val="000000"/>
                <w:sz w:val="16"/>
                <w:szCs w:val="16"/>
              </w:rPr>
            </w:pPr>
            <w:r w:rsidRPr="0035783A">
              <w:rPr>
                <w:rFonts w:ascii="Cambria" w:eastAsia="Times New Roman" w:hAnsi="Cambria" w:cs="Calibri"/>
                <w:i/>
                <w:iCs/>
                <w:color w:val="000000"/>
                <w:sz w:val="16"/>
                <w:szCs w:val="16"/>
              </w:rPr>
              <w:t> </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C6D9F1" w:themeFill="text2"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xml:space="preserve">Target : </w:t>
            </w:r>
          </w:p>
        </w:tc>
      </w:tr>
      <w:tr w:rsidR="009F7693" w:rsidRPr="0035783A" w:rsidTr="00BD7B54">
        <w:trPr>
          <w:gridAfter w:val="5"/>
          <w:wAfter w:w="3130" w:type="dxa"/>
          <w:trHeight w:val="255"/>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lang w:val="en-US"/>
              </w:rPr>
            </w:pPr>
          </w:p>
        </w:tc>
        <w:tc>
          <w:tcPr>
            <w:tcW w:w="1418" w:type="dxa"/>
            <w:tcBorders>
              <w:top w:val="nil"/>
              <w:left w:val="single" w:sz="8" w:space="0" w:color="auto"/>
              <w:bottom w:val="nil"/>
              <w:right w:val="nil"/>
            </w:tcBorders>
            <w:shd w:val="clear" w:color="auto" w:fill="DBE5F1" w:themeFill="accent1" w:themeFillTint="33"/>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c>
          <w:tcPr>
            <w:tcW w:w="260" w:type="dxa"/>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655" w:type="dxa"/>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 w:type="dxa"/>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5473" w:type="dxa"/>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 w:type="dxa"/>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433" w:type="dxa"/>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 w:type="dxa"/>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136" w:type="dxa"/>
            <w:gridSpan w:val="3"/>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925" w:type="dxa"/>
            <w:gridSpan w:val="2"/>
            <w:tcBorders>
              <w:top w:val="nil"/>
              <w:left w:val="nil"/>
              <w:bottom w:val="nil"/>
              <w:right w:val="nil"/>
            </w:tcBorders>
            <w:shd w:val="clear" w:color="auto" w:fill="DBE5F1" w:themeFill="accent1"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68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6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38"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2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97" w:type="dxa"/>
            <w:gridSpan w:val="2"/>
            <w:tcBorders>
              <w:top w:val="nil"/>
              <w:left w:val="nil"/>
              <w:bottom w:val="nil"/>
              <w:right w:val="single" w:sz="4" w:space="0" w:color="auto"/>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r>
      <w:tr w:rsidR="009F7693" w:rsidRPr="0035783A" w:rsidTr="00BD7B54">
        <w:trPr>
          <w:gridAfter w:val="21"/>
          <w:wAfter w:w="9806" w:type="dxa"/>
          <w:trHeight w:val="255"/>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b/>
                <w:bCs/>
                <w:color w:val="000000"/>
                <w:sz w:val="16"/>
                <w:szCs w:val="16"/>
                <w:lang w:val="en-US"/>
              </w:rPr>
            </w:pPr>
            <w:r w:rsidRPr="0035783A">
              <w:rPr>
                <w:rFonts w:ascii="Cambria" w:eastAsia="Times New Roman" w:hAnsi="Cambria" w:cs="Calibri"/>
                <w:b/>
                <w:bCs/>
                <w:color w:val="000000"/>
                <w:sz w:val="16"/>
                <w:szCs w:val="16"/>
              </w:rPr>
              <w:t> </w:t>
            </w:r>
            <w:r w:rsidRPr="0035783A">
              <w:rPr>
                <w:rFonts w:ascii="Cambria" w:eastAsia="Times New Roman" w:hAnsi="Cambria" w:cs="Calibri"/>
                <w:b/>
                <w:bCs/>
                <w:color w:val="000000"/>
                <w:sz w:val="16"/>
                <w:szCs w:val="16"/>
                <w:lang w:val="en-US"/>
              </w:rPr>
              <w:t>SASARAN DAERAH</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lang w:val="en-US"/>
              </w:rPr>
            </w:pPr>
            <w:r w:rsidRPr="0035783A">
              <w:rPr>
                <w:rFonts w:ascii="Cambria" w:eastAsia="Times New Roman" w:hAnsi="Cambria" w:cs="Calibri"/>
                <w:color w:val="000000"/>
                <w:sz w:val="16"/>
                <w:szCs w:val="16"/>
              </w:rPr>
              <w:t xml:space="preserve">Meningkatnya </w:t>
            </w:r>
            <w:r w:rsidRPr="0035783A">
              <w:rPr>
                <w:rFonts w:ascii="Cambria" w:eastAsia="Times New Roman" w:hAnsi="Cambria" w:cs="Calibri"/>
                <w:color w:val="000000"/>
                <w:sz w:val="16"/>
                <w:szCs w:val="16"/>
                <w:lang w:val="en-US"/>
              </w:rPr>
              <w:t>Inovasi, Produktivitas dan Nilai Tambah Sektor Unggulan Daerah</w:t>
            </w:r>
          </w:p>
        </w:tc>
      </w:tr>
      <w:tr w:rsidR="009F7693" w:rsidRPr="0035783A" w:rsidTr="00BD7B54">
        <w:trPr>
          <w:gridAfter w:val="21"/>
          <w:wAfter w:w="9806" w:type="dxa"/>
          <w:trHeight w:val="255"/>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lang w:val="en-US"/>
              </w:rPr>
              <w:t>INDIKATOR DAERAH</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lang w:val="en-US"/>
              </w:rPr>
            </w:pPr>
            <w:r w:rsidRPr="0035783A">
              <w:rPr>
                <w:rFonts w:ascii="Cambria" w:eastAsia="Times New Roman" w:hAnsi="Cambria" w:cs="Calibri"/>
                <w:color w:val="000000"/>
                <w:sz w:val="16"/>
                <w:szCs w:val="16"/>
                <w:lang w:val="en-US"/>
              </w:rPr>
              <w:t>Pertumbuhan Sektor Unggulan dalam PDRB</w:t>
            </w:r>
          </w:p>
        </w:tc>
      </w:tr>
      <w:tr w:rsidR="009F7693" w:rsidRPr="0035783A" w:rsidTr="00BD7B54">
        <w:trPr>
          <w:gridAfter w:val="21"/>
          <w:wAfter w:w="9806" w:type="dxa"/>
          <w:trHeight w:val="255"/>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i/>
                <w:iCs/>
                <w:color w:val="000000"/>
                <w:sz w:val="16"/>
                <w:szCs w:val="16"/>
              </w:rPr>
            </w:pPr>
            <w:r w:rsidRPr="0035783A">
              <w:rPr>
                <w:rFonts w:ascii="Cambria" w:eastAsia="Times New Roman" w:hAnsi="Cambria" w:cs="Calibri"/>
                <w:i/>
                <w:iCs/>
                <w:color w:val="000000"/>
                <w:sz w:val="16"/>
                <w:szCs w:val="16"/>
              </w:rPr>
              <w:t> </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xml:space="preserve">Target : </w:t>
            </w:r>
          </w:p>
        </w:tc>
      </w:tr>
      <w:tr w:rsidR="009F7693" w:rsidRPr="0035783A" w:rsidTr="00287B88">
        <w:trPr>
          <w:gridAfter w:val="5"/>
          <w:wAfter w:w="3130" w:type="dxa"/>
          <w:trHeight w:val="211"/>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c>
          <w:tcPr>
            <w:tcW w:w="1418" w:type="dxa"/>
            <w:tcBorders>
              <w:top w:val="nil"/>
              <w:left w:val="single" w:sz="8" w:space="0" w:color="auto"/>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c>
          <w:tcPr>
            <w:tcW w:w="260" w:type="dxa"/>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655" w:type="dxa"/>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 w:type="dxa"/>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5473" w:type="dxa"/>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 w:type="dxa"/>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433" w:type="dxa"/>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 w:type="dxa"/>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136" w:type="dxa"/>
            <w:gridSpan w:val="3"/>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925" w:type="dxa"/>
            <w:gridSpan w:val="2"/>
            <w:tcBorders>
              <w:top w:val="nil"/>
              <w:left w:val="nil"/>
              <w:bottom w:val="nil"/>
              <w:right w:val="nil"/>
            </w:tcBorders>
            <w:shd w:val="clear" w:color="auto" w:fill="FDE9D9" w:themeFill="accent6" w:themeFillTint="33"/>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68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rPr>
                <w:rFonts w:ascii="Cambria" w:eastAsia="Times New Roman" w:hAnsi="Cambria" w:cs="Calibri"/>
                <w:color w:val="000000"/>
                <w:sz w:val="16"/>
                <w:szCs w:val="16"/>
              </w:rPr>
            </w:pPr>
          </w:p>
        </w:tc>
        <w:tc>
          <w:tcPr>
            <w:tcW w:w="236"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6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38"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2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97" w:type="dxa"/>
            <w:gridSpan w:val="2"/>
            <w:tcBorders>
              <w:top w:val="nil"/>
              <w:left w:val="nil"/>
              <w:bottom w:val="nil"/>
              <w:right w:val="single" w:sz="4" w:space="0" w:color="auto"/>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r>
      <w:tr w:rsidR="009F7693" w:rsidRPr="0035783A" w:rsidTr="00287B88">
        <w:trPr>
          <w:gridAfter w:val="21"/>
          <w:wAfter w:w="9806" w:type="dxa"/>
          <w:trHeight w:val="413"/>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b/>
                <w:bCs/>
                <w:color w:val="000000"/>
                <w:sz w:val="16"/>
                <w:szCs w:val="16"/>
                <w:lang w:val="en-US"/>
              </w:rPr>
            </w:pPr>
            <w:r w:rsidRPr="0035783A">
              <w:rPr>
                <w:rFonts w:ascii="Cambria" w:eastAsia="Times New Roman" w:hAnsi="Cambria" w:cs="Calibri"/>
                <w:b/>
                <w:bCs/>
                <w:color w:val="000000"/>
                <w:sz w:val="16"/>
                <w:szCs w:val="16"/>
              </w:rPr>
              <w:t> </w:t>
            </w:r>
            <w:r w:rsidRPr="0035783A">
              <w:rPr>
                <w:rFonts w:ascii="Cambria" w:eastAsia="Times New Roman" w:hAnsi="Cambria" w:cs="Calibri"/>
                <w:b/>
                <w:bCs/>
                <w:color w:val="000000"/>
                <w:sz w:val="16"/>
                <w:szCs w:val="16"/>
                <w:lang w:val="en-US"/>
              </w:rPr>
              <w:t>TUJUAN PD</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FFFF00"/>
            <w:noWrap/>
            <w:vAlign w:val="center"/>
            <w:hideMark/>
          </w:tcPr>
          <w:p w:rsidR="0028258D" w:rsidRPr="0028258D" w:rsidRDefault="0028258D" w:rsidP="0028258D">
            <w:pPr>
              <w:spacing w:after="0"/>
              <w:jc w:val="center"/>
              <w:rPr>
                <w:rFonts w:ascii="Cambria" w:hAnsi="Cambria"/>
                <w:sz w:val="16"/>
                <w:szCs w:val="16"/>
              </w:rPr>
            </w:pPr>
            <w:r w:rsidRPr="0028258D">
              <w:rPr>
                <w:rFonts w:ascii="Cambria" w:eastAsia="Arial" w:hAnsi="Cambria" w:cs="Arial"/>
                <w:spacing w:val="1"/>
                <w:sz w:val="16"/>
                <w:szCs w:val="16"/>
                <w:lang w:val="en-US"/>
              </w:rPr>
              <w:t xml:space="preserve">Meningkatkann Daya Saing Ekonomi Daerah Berbasis Sumber Daya Lokal Dan </w:t>
            </w:r>
            <w:r w:rsidR="00001148">
              <w:rPr>
                <w:rFonts w:ascii="Cambria" w:eastAsia="Arial" w:hAnsi="Cambria" w:cs="Arial"/>
                <w:spacing w:val="1"/>
                <w:sz w:val="16"/>
                <w:szCs w:val="16"/>
                <w:lang w:val="en-US"/>
              </w:rPr>
              <w:t>Se</w:t>
            </w:r>
            <w:r w:rsidR="00001148">
              <w:rPr>
                <w:rFonts w:ascii="Cambria" w:eastAsia="Arial" w:hAnsi="Cambria" w:cs="Arial"/>
                <w:spacing w:val="1"/>
                <w:sz w:val="16"/>
                <w:szCs w:val="16"/>
              </w:rPr>
              <w:t>k</w:t>
            </w:r>
            <w:r w:rsidRPr="0028258D">
              <w:rPr>
                <w:rFonts w:ascii="Cambria" w:eastAsia="Arial" w:hAnsi="Cambria" w:cs="Arial"/>
                <w:spacing w:val="1"/>
                <w:sz w:val="16"/>
                <w:szCs w:val="16"/>
                <w:lang w:val="en-US"/>
              </w:rPr>
              <w:t>tor Unggulan Daerah Melalui Peningkatan Ketersediaan Pangan Yang Terjangkau Dan Aman Untuk Pemenuhan Kebutuhan Masyarakat, Sehingga Dapat Memperkokoh Kemandiriaan Pangan Masyarakat</w:t>
            </w:r>
          </w:p>
          <w:p w:rsidR="009F7693" w:rsidRPr="0035783A" w:rsidRDefault="009F7693" w:rsidP="00BD7B54">
            <w:pPr>
              <w:spacing w:after="0" w:line="240" w:lineRule="auto"/>
              <w:jc w:val="center"/>
              <w:rPr>
                <w:rFonts w:ascii="Cambria" w:eastAsia="Times New Roman" w:hAnsi="Cambria" w:cs="Calibri"/>
                <w:color w:val="000000"/>
                <w:sz w:val="16"/>
                <w:szCs w:val="16"/>
                <w:lang w:val="en-US"/>
              </w:rPr>
            </w:pPr>
          </w:p>
        </w:tc>
      </w:tr>
      <w:tr w:rsidR="009F7693" w:rsidRPr="0035783A" w:rsidTr="00287B88">
        <w:trPr>
          <w:gridAfter w:val="21"/>
          <w:wAfter w:w="9806" w:type="dxa"/>
          <w:trHeight w:val="337"/>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lang w:val="en-US"/>
              </w:rPr>
              <w:t>INDIKATOR TUJUAN PD</w:t>
            </w:r>
            <w:r w:rsidRPr="0035783A">
              <w:rPr>
                <w:rFonts w:ascii="Cambria" w:eastAsia="Times New Roman" w:hAnsi="Cambria" w:cs="Calibri"/>
                <w:color w:val="000000"/>
                <w:sz w:val="16"/>
                <w:szCs w:val="16"/>
              </w:rPr>
              <w:t> </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92D050"/>
            <w:noWrap/>
            <w:vAlign w:val="center"/>
          </w:tcPr>
          <w:p w:rsidR="009F7693" w:rsidRPr="0035783A" w:rsidRDefault="009F7693" w:rsidP="00BD7B54">
            <w:pPr>
              <w:spacing w:after="0" w:line="240" w:lineRule="auto"/>
              <w:jc w:val="center"/>
              <w:rPr>
                <w:rFonts w:ascii="Cambria" w:eastAsia="Times New Roman" w:hAnsi="Cambria" w:cs="Calibri"/>
                <w:color w:val="000000" w:themeColor="text1"/>
                <w:sz w:val="16"/>
                <w:szCs w:val="16"/>
                <w:lang w:val="fi-FI"/>
              </w:rPr>
            </w:pPr>
            <w:r w:rsidRPr="0035783A">
              <w:rPr>
                <w:rFonts w:ascii="Cambria" w:eastAsia="Times New Roman" w:hAnsi="Cambria" w:cs="Calibri"/>
                <w:color w:val="000000" w:themeColor="text1"/>
                <w:sz w:val="16"/>
                <w:szCs w:val="16"/>
                <w:lang w:val="fi-FI"/>
              </w:rPr>
              <w:t xml:space="preserve">Meningkatkan Pertumbuhan Ekonomi dengan </w:t>
            </w:r>
            <w:r w:rsidR="00287B88">
              <w:rPr>
                <w:rFonts w:ascii="Cambria" w:eastAsia="Times New Roman" w:hAnsi="Cambria" w:cs="Calibri"/>
                <w:color w:val="000000" w:themeColor="text1"/>
                <w:sz w:val="16"/>
                <w:szCs w:val="16"/>
              </w:rPr>
              <w:t>Peningkatan Ketahanan</w:t>
            </w:r>
            <w:r w:rsidR="00287B88">
              <w:rPr>
                <w:rFonts w:ascii="Cambria" w:eastAsia="Times New Roman" w:hAnsi="Cambria" w:cs="Calibri"/>
                <w:color w:val="000000" w:themeColor="text1"/>
                <w:sz w:val="16"/>
                <w:szCs w:val="16"/>
                <w:lang w:val="fi-FI"/>
              </w:rPr>
              <w:t xml:space="preserve"> Pangan </w:t>
            </w:r>
            <w:r w:rsidRPr="0035783A">
              <w:rPr>
                <w:rFonts w:ascii="Cambria" w:eastAsia="Times New Roman" w:hAnsi="Cambria" w:cs="Calibri"/>
                <w:color w:val="000000" w:themeColor="text1"/>
                <w:sz w:val="16"/>
                <w:szCs w:val="16"/>
                <w:lang w:val="fi-FI"/>
              </w:rPr>
              <w:t xml:space="preserve"> untuk Pemenuhan Kebutuhan Masyarakat</w:t>
            </w:r>
          </w:p>
        </w:tc>
      </w:tr>
      <w:tr w:rsidR="009F7693" w:rsidRPr="0035783A" w:rsidTr="00BD7B54">
        <w:trPr>
          <w:gridAfter w:val="21"/>
          <w:wAfter w:w="9806" w:type="dxa"/>
          <w:trHeight w:val="295"/>
        </w:trPr>
        <w:tc>
          <w:tcPr>
            <w:tcW w:w="2150" w:type="dxa"/>
            <w:vMerge w:val="restart"/>
            <w:tcBorders>
              <w:top w:val="nil"/>
              <w:left w:val="single" w:sz="8" w:space="0" w:color="auto"/>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i/>
                <w:iCs/>
                <w:color w:val="000000"/>
                <w:sz w:val="16"/>
                <w:szCs w:val="16"/>
              </w:rPr>
            </w:pPr>
            <w:r w:rsidRPr="0035783A">
              <w:rPr>
                <w:rFonts w:ascii="Cambria" w:eastAsia="Times New Roman" w:hAnsi="Cambria" w:cs="Calibri"/>
                <w:i/>
                <w:iCs/>
                <w:color w:val="000000"/>
                <w:sz w:val="16"/>
                <w:szCs w:val="16"/>
              </w:rPr>
              <w:t> </w:t>
            </w:r>
          </w:p>
          <w:p w:rsidR="009F7693" w:rsidRPr="0035783A" w:rsidRDefault="009F7693" w:rsidP="00BD7B54">
            <w:pPr>
              <w:spacing w:after="0" w:line="240" w:lineRule="auto"/>
              <w:jc w:val="center"/>
              <w:rPr>
                <w:rFonts w:ascii="Cambria" w:eastAsia="Times New Roman" w:hAnsi="Cambria" w:cs="Calibri"/>
                <w:i/>
                <w:iCs/>
                <w:color w:val="000000"/>
                <w:sz w:val="16"/>
                <w:szCs w:val="16"/>
                <w:lang w:val="en-US"/>
              </w:rPr>
            </w:pPr>
            <w:r w:rsidRPr="0035783A">
              <w:rPr>
                <w:rFonts w:ascii="Cambria" w:eastAsia="Times New Roman" w:hAnsi="Cambria" w:cs="Calibri"/>
                <w:b/>
                <w:bCs/>
                <w:color w:val="000000"/>
                <w:sz w:val="16"/>
                <w:szCs w:val="16"/>
              </w:rPr>
              <w:t> </w:t>
            </w:r>
            <w:r w:rsidRPr="0035783A">
              <w:rPr>
                <w:rFonts w:ascii="Cambria" w:eastAsia="Times New Roman" w:hAnsi="Cambria" w:cs="Calibri"/>
                <w:b/>
                <w:bCs/>
                <w:color w:val="000000"/>
                <w:sz w:val="16"/>
                <w:szCs w:val="16"/>
                <w:lang w:val="en-US"/>
              </w:rPr>
              <w:t>SASARAN PD</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00B050"/>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xml:space="preserve">Target </w:t>
            </w:r>
          </w:p>
        </w:tc>
      </w:tr>
      <w:tr w:rsidR="009F7693" w:rsidRPr="0035783A" w:rsidTr="00287B88">
        <w:trPr>
          <w:gridAfter w:val="21"/>
          <w:wAfter w:w="9806" w:type="dxa"/>
          <w:trHeight w:val="244"/>
        </w:trPr>
        <w:tc>
          <w:tcPr>
            <w:tcW w:w="2150" w:type="dxa"/>
            <w:vMerge/>
            <w:tcBorders>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b/>
                <w:bCs/>
                <w:color w:val="000000"/>
                <w:sz w:val="16"/>
                <w:szCs w:val="16"/>
              </w:rPr>
            </w:pPr>
          </w:p>
        </w:tc>
        <w:tc>
          <w:tcPr>
            <w:tcW w:w="13301" w:type="dxa"/>
            <w:gridSpan w:val="14"/>
            <w:tcBorders>
              <w:top w:val="single" w:sz="4" w:space="0" w:color="auto"/>
              <w:left w:val="single" w:sz="8" w:space="0" w:color="auto"/>
              <w:bottom w:val="single" w:sz="4" w:space="0" w:color="auto"/>
              <w:right w:val="single" w:sz="4" w:space="0" w:color="auto"/>
            </w:tcBorders>
            <w:shd w:val="clear" w:color="auto" w:fill="E5DFEC" w:themeFill="accent4" w:themeFillTint="33"/>
            <w:noWrap/>
            <w:vAlign w:val="center"/>
          </w:tcPr>
          <w:p w:rsidR="009F7693" w:rsidRPr="003C5E0C" w:rsidRDefault="0028258D" w:rsidP="00BD7B54">
            <w:pPr>
              <w:spacing w:after="0" w:line="240" w:lineRule="auto"/>
              <w:jc w:val="center"/>
              <w:rPr>
                <w:rFonts w:ascii="Cambria" w:eastAsia="Times New Roman" w:hAnsi="Cambria" w:cs="Calibri"/>
                <w:color w:val="000000"/>
                <w:sz w:val="16"/>
                <w:szCs w:val="16"/>
              </w:rPr>
            </w:pPr>
            <w:r w:rsidRPr="00B97B31">
              <w:rPr>
                <w:rFonts w:ascii="Cambria" w:hAnsi="Cambria"/>
                <w:color w:val="000000" w:themeColor="text1"/>
                <w:sz w:val="16"/>
                <w:szCs w:val="16"/>
              </w:rPr>
              <w:t>Meningkatnya Produktivitas Dan Pertumbuhan Ekonom Dengan Pemanfaatan Teknologi Dalam Pengolahan Pangan Untuk Memperkokoh Kemandiriaan Pangan</w:t>
            </w:r>
            <w:r w:rsidR="009F7693" w:rsidRPr="003C5E0C">
              <w:rPr>
                <w:rFonts w:ascii="Cambria" w:eastAsia="Times New Roman" w:hAnsi="Cambria" w:cs="Calibri"/>
                <w:color w:val="000000"/>
                <w:sz w:val="16"/>
                <w:szCs w:val="16"/>
              </w:rPr>
              <w:t xml:space="preserve">                                                 </w:t>
            </w:r>
          </w:p>
        </w:tc>
      </w:tr>
      <w:tr w:rsidR="009F7693" w:rsidRPr="0035783A" w:rsidTr="00287B88">
        <w:trPr>
          <w:gridAfter w:val="21"/>
          <w:wAfter w:w="9806" w:type="dxa"/>
          <w:trHeight w:val="235"/>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lang w:val="en-US"/>
              </w:rPr>
              <w:t>INDIKATOR SASARAN PD</w:t>
            </w:r>
            <w:r w:rsidRPr="0035783A">
              <w:rPr>
                <w:rFonts w:ascii="Cambria" w:eastAsia="Times New Roman" w:hAnsi="Cambria" w:cs="Calibri"/>
                <w:color w:val="000000"/>
                <w:sz w:val="16"/>
                <w:szCs w:val="16"/>
              </w:rPr>
              <w:t> </w:t>
            </w:r>
          </w:p>
        </w:tc>
        <w:tc>
          <w:tcPr>
            <w:tcW w:w="13301" w:type="dxa"/>
            <w:gridSpan w:val="14"/>
            <w:tcBorders>
              <w:top w:val="single" w:sz="4" w:space="0" w:color="auto"/>
              <w:left w:val="single" w:sz="8" w:space="0" w:color="auto"/>
              <w:bottom w:val="single" w:sz="4" w:space="0" w:color="auto"/>
              <w:right w:val="single" w:sz="4" w:space="0" w:color="auto"/>
            </w:tcBorders>
            <w:shd w:val="clear" w:color="auto" w:fill="CCC0D9" w:themeFill="accent4" w:themeFillTint="66"/>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Pertumbuhan Sektor Unggulan dan Pemanfaatan Sumber Daya Lokal untuk Pemenuhan Kebutuhan Masyarakat</w:t>
            </w:r>
          </w:p>
        </w:tc>
      </w:tr>
      <w:tr w:rsidR="009F7693" w:rsidRPr="0035783A" w:rsidTr="00BD7B54">
        <w:trPr>
          <w:gridAfter w:val="21"/>
          <w:wAfter w:w="9806" w:type="dxa"/>
          <w:trHeight w:val="255"/>
        </w:trPr>
        <w:tc>
          <w:tcPr>
            <w:tcW w:w="2150" w:type="dxa"/>
            <w:tcBorders>
              <w:top w:val="nil"/>
              <w:left w:val="single" w:sz="8" w:space="0" w:color="auto"/>
              <w:bottom w:val="nil"/>
              <w:right w:val="single" w:sz="4" w:space="0" w:color="auto"/>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c>
          <w:tcPr>
            <w:tcW w:w="13301" w:type="dxa"/>
            <w:gridSpan w:val="14"/>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F7693" w:rsidRPr="0035783A" w:rsidRDefault="00605450" w:rsidP="00BF0A36">
            <w:pPr>
              <w:spacing w:after="0" w:line="240" w:lineRule="auto"/>
              <w:ind w:hanging="273"/>
              <w:jc w:val="center"/>
              <w:rPr>
                <w:rFonts w:ascii="Cambria" w:eastAsia="Times New Roman" w:hAnsi="Cambria" w:cs="Calibri"/>
                <w:color w:val="000000"/>
                <w:sz w:val="16"/>
                <w:szCs w:val="16"/>
              </w:rPr>
            </w:pPr>
            <w:r>
              <w:rPr>
                <w:rFonts w:ascii="Cambria" w:eastAsia="Times New Roman" w:hAnsi="Cambria" w:cs="Calibri"/>
                <w:noProof/>
                <w:color w:val="000000"/>
                <w:sz w:val="16"/>
                <w:szCs w:val="16"/>
              </w:rPr>
              <w:pict>
                <v:group id="Group 5" o:spid="_x0000_s1154" style="position:absolute;left:0;text-align:left;margin-left:-3.2pt;margin-top:8.85pt;width:654.8pt;height:96.25pt;z-index:251672064;mso-position-horizontal-relative:text;mso-position-vertical-relative:text;mso-width-relative:margin;mso-height-relative:margin" coordsize="84156,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">
                  <v:shape id="Text Box 3" o:spid="_x0000_s1155" type="#_x0000_t202" style="position:absolute;left:19138;top:6191;width:18009;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" fillcolor="#92cddc [1944]" strokecolor="#4bacc6 [3208]" strokeweight="1pt">
                    <v:fill color2="#4bacc6 [3208]" focus="50%" type="gradient"/>
                    <v:shadow on="t" color="#205867 [1608]" offset="1pt"/>
                    <v:textbox style="mso-next-textbox:#Text Box 3">
                      <w:txbxContent>
                        <w:p w:rsidR="00894726" w:rsidRPr="00204C78" w:rsidRDefault="00894726" w:rsidP="009F7693">
                          <w:pPr>
                            <w:spacing w:line="240" w:lineRule="auto"/>
                            <w:jc w:val="center"/>
                            <w:rPr>
                              <w:b/>
                              <w:bCs/>
                              <w:sz w:val="18"/>
                              <w:szCs w:val="18"/>
                            </w:rPr>
                          </w:pPr>
                          <w:r w:rsidRPr="00204C78">
                            <w:rPr>
                              <w:rFonts w:ascii="Calibri" w:eastAsia="Times New Roman" w:hAnsi="Calibri" w:cs="Calibri"/>
                              <w:b/>
                              <w:bCs/>
                              <w:color w:val="000000"/>
                              <w:sz w:val="18"/>
                              <w:szCs w:val="18"/>
                            </w:rPr>
                            <w:t>Program Peningkatan Diversifikasi dan Ketahanan Pangan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156" type="#_x0000_t67" style="position:absolute;left:9810;top:2857;width:2921;height:2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" adj="15808" fillcolor="white [3201]" strokecolor="#92cddc [1944]" strokeweight="1pt">
                    <v:fill color2="#b6dde8 [1304]" focus="100%" type="gradient"/>
                    <v:shadow on="t" color="#205867 [1608]" opacity=".5" offset="1pt"/>
                    <v:textbox style="layout-flow:vertical-ideographic"/>
                  </v:shape>
                  <v:shape id="Text Box 4" o:spid="_x0000_s1157" type="#_x0000_t202" style="position:absolute;left:37745;top:6381;width:16350;height:6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" fillcolor="#92cddc [1944]" strokecolor="#4bacc6 [3208]" strokeweight="1pt">
                    <v:fill color2="#4bacc6 [3208]" focus="50%" type="gradient"/>
                    <v:shadow on="t" color="#205867 [1608]" offset="1pt"/>
                    <v:textbox style="mso-next-textbox:#Text Box 4">
                      <w:txbxContent>
                        <w:p w:rsidR="00894726" w:rsidRPr="00011EBF" w:rsidRDefault="00894726" w:rsidP="009F7693">
                          <w:pPr>
                            <w:spacing w:line="240" w:lineRule="auto"/>
                            <w:jc w:val="center"/>
                          </w:pPr>
                          <w:r w:rsidRPr="00011EBF">
                            <w:rPr>
                              <w:rFonts w:ascii="Calibri" w:eastAsia="Times New Roman" w:hAnsi="Calibri" w:cs="Calibri"/>
                              <w:b/>
                              <w:bCs/>
                              <w:color w:val="000000"/>
                            </w:rPr>
                            <w:t>Program Penanganan Kerawanan Pangan</w:t>
                          </w:r>
                        </w:p>
                      </w:txbxContent>
                    </v:textbox>
                  </v:shape>
                  <v:shape id="Text Box 5" o:spid="_x0000_s1158" type="#_x0000_t202" style="position:absolute;left:55245;top:5905;width:14700;height:7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" fillcolor="#92cddc [1944]" strokecolor="#4bacc6 [3208]" strokeweight="1pt">
                    <v:fill color2="#4bacc6 [3208]" focus="50%" type="gradient"/>
                    <v:shadow on="t" color="#205867 [1608]" offset="1pt"/>
                    <v:textbox style="mso-next-textbox:#Text Box 5">
                      <w:txbxContent>
                        <w:p w:rsidR="00894726" w:rsidRPr="00011EBF" w:rsidRDefault="00894726" w:rsidP="009F7693">
                          <w:pPr>
                            <w:spacing w:line="240" w:lineRule="auto"/>
                            <w:jc w:val="center"/>
                          </w:pPr>
                          <w:r w:rsidRPr="00011EBF">
                            <w:rPr>
                              <w:rFonts w:ascii="Calibri" w:eastAsia="Times New Roman" w:hAnsi="Calibri" w:cs="Calibri"/>
                              <w:b/>
                              <w:bCs/>
                              <w:color w:val="000000"/>
                            </w:rPr>
                            <w:t>Program Pengawasan Keamanan Pangan</w:t>
                          </w:r>
                        </w:p>
                      </w:txbxContent>
                    </v:textbox>
                  </v:shape>
                  <v:shape id="AutoShape 7" o:spid="_x0000_s1159" type="#_x0000_t67" style="position:absolute;left:60864;top:2762;width:2921;height:2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" adj="15808" fillcolor="white [3201]" strokecolor="#92cddc [1944]" strokeweight="1pt">
                    <v:fill color2="#b6dde8 [1304]" focus="100%" type="gradient"/>
                    <v:shadow on="t" color="#205867 [1608]" opacity=".5" offset="1pt"/>
                    <v:textbox style="layout-flow:vertical-ideographic"/>
                  </v:shape>
                  <v:shape id="AutoShape 8" o:spid="_x0000_s1160" type="#_x0000_t67" style="position:absolute;left:43338;top:3048;width:2921;height:2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" adj="15810" fillcolor="white [3201]" strokecolor="#92cddc [1944]" strokeweight="1pt">
                    <v:fill color2="#b6dde8 [1304]" focus="100%" type="gradient"/>
                    <v:shadow on="t" color="#205867 [1608]" opacity=".5" offset="1pt"/>
                    <v:textbox style="layout-flow:vertical-ideographic"/>
                  </v:shape>
                  <v:shape id="AutoShape 9" o:spid="_x0000_s1161" type="#_x0000_t67" style="position:absolute;left:26193;top:2857;width:2921;height:2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" adj="15808" fillcolor="white [3201]" strokecolor="#92cddc [1944]" strokeweight="1pt">
                    <v:fill color2="#b6dde8 [1304]" focus="100%" type="gradient"/>
                    <v:shadow on="t" color="#205867 [1608]" opacity=".5" offset="1pt"/>
                    <v:textbox style="layout-flow:vertical-ideographic"/>
                  </v:shape>
                  <v:shape id="AutoShape 11" o:spid="_x0000_s1162" type="#_x0000_t67" style="position:absolute;left:40195;width:2762;height:18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" adj="13886" fillcolor="white [3201]" strokecolor="#92cddc [1944]" strokeweight="1pt">
                    <v:fill color2="#b6dde8 [1304]" focus="100%" type="gradient"/>
                    <v:shadow on="t" color="#205867 [1608]" opacity=".5" offset="1pt"/>
                    <v:textbox style="layout-flow:vertical-ideographic"/>
                  </v:shape>
                  <v:shape id="AutoShape 10" o:spid="_x0000_s1163" type="#_x0000_t67" style="position:absolute;left:77152;top:2762;width:2921;height:2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" adj="15808" fillcolor="white [3201]" strokecolor="#92cddc [1944]" strokeweight="1pt">
                    <v:fill color2="#b6dde8 [1304]" focus="100%" type="gradient"/>
                    <v:shadow on="t" color="#205867 [1608]" opacity=".5" offset="1pt"/>
                    <v:textbox style="layout-flow:vertical-ideographic"/>
                  </v:shape>
                  <v:line id="Straight Connector 25" o:spid="_x0000_s1164" style="position:absolute;visibility:visible" from="0,2476" to="83699,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" strokecolor="#4579b8 [3044]" strokeweight="5.5pt"/>
                  <v:shape id="Text Box 6" o:spid="_x0000_s1165" type="#_x0000_t202" style="position:absolute;left:70493;top:5715;width:13663;height:7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" fillcolor="#92cddc [1944]" strokecolor="#4bacc6 [3208]" strokeweight="1pt">
                    <v:fill color2="#4bacc6 [3208]" focus="50%" type="gradient"/>
                    <v:shadow on="t" color="#205867 [1608]" offset="1pt"/>
                    <v:textbox style="mso-next-textbox:#Text Box 6">
                      <w:txbxContent>
                        <w:p w:rsidR="00894726" w:rsidRPr="00204C78" w:rsidRDefault="00894726" w:rsidP="009F7693">
                          <w:pPr>
                            <w:spacing w:line="240" w:lineRule="auto"/>
                            <w:jc w:val="center"/>
                            <w:rPr>
                              <w:sz w:val="18"/>
                              <w:szCs w:val="18"/>
                            </w:rPr>
                          </w:pPr>
                          <w:r w:rsidRPr="00204C78">
                            <w:rPr>
                              <w:rFonts w:ascii="Calibri" w:eastAsia="Times New Roman" w:hAnsi="Calibri" w:cs="Calibri"/>
                              <w:b/>
                              <w:bCs/>
                              <w:color w:val="000000"/>
                              <w:sz w:val="18"/>
                              <w:szCs w:val="18"/>
                            </w:rPr>
                            <w:t>Program Penunjang Urusan Pemerintahan</w:t>
                          </w:r>
                          <w:r>
                            <w:rPr>
                              <w:rFonts w:ascii="Calibri" w:eastAsia="Times New Roman" w:hAnsi="Calibri" w:cs="Calibri"/>
                              <w:b/>
                              <w:bCs/>
                              <w:color w:val="000000"/>
                              <w:sz w:val="18"/>
                              <w:szCs w:val="18"/>
                            </w:rPr>
                            <w:t xml:space="preserve"> </w:t>
                          </w:r>
                          <w:r w:rsidRPr="00204C78">
                            <w:rPr>
                              <w:rFonts w:ascii="Calibri" w:eastAsia="Times New Roman" w:hAnsi="Calibri" w:cs="Calibri"/>
                              <w:b/>
                              <w:bCs/>
                              <w:color w:val="000000"/>
                              <w:sz w:val="18"/>
                              <w:szCs w:val="18"/>
                            </w:rPr>
                            <w:t>Daerah Kabupaten</w:t>
                          </w:r>
                          <w:r>
                            <w:rPr>
                              <w:rFonts w:ascii="Calibri" w:eastAsia="Times New Roman" w:hAnsi="Calibri" w:cs="Calibri"/>
                              <w:b/>
                              <w:bCs/>
                              <w:color w:val="000000"/>
                              <w:sz w:val="18"/>
                              <w:szCs w:val="18"/>
                            </w:rPr>
                            <w:t xml:space="preserve"> </w:t>
                          </w:r>
                          <w:r w:rsidRPr="00204C78">
                            <w:rPr>
                              <w:rFonts w:ascii="Calibri" w:eastAsia="Times New Roman" w:hAnsi="Calibri" w:cs="Calibri"/>
                              <w:b/>
                              <w:bCs/>
                              <w:color w:val="000000"/>
                              <w:sz w:val="18"/>
                              <w:szCs w:val="18"/>
                            </w:rPr>
                            <w:t>/Kota</w:t>
                          </w:r>
                        </w:p>
                      </w:txbxContent>
                    </v:textbox>
                  </v:shape>
                  <v:shape id="Text Box 4" o:spid="_x0000_s1166" type="#_x0000_t202" style="position:absolute;left:1488;top:6191;width:16285;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" fillcolor="#93cddd" strokecolor="#4bacc6" strokeweight="1pt">
                    <v:fill color2="#4bacc6" focus="50%" type="gradient"/>
                    <v:shadow on="t" color="#215968" offset="1pt"/>
                    <v:textbox>
                      <w:txbxContent>
                        <w:p w:rsidR="00894726" w:rsidRPr="004265AD" w:rsidRDefault="00894726" w:rsidP="009F7693">
                          <w:pPr>
                            <w:spacing w:line="240" w:lineRule="auto"/>
                            <w:jc w:val="center"/>
                            <w:rPr>
                              <w:rFonts w:ascii="Cambria" w:hAnsi="Cambria" w:cstheme="minorHAnsi"/>
                              <w:b/>
                              <w:bCs/>
                              <w:sz w:val="18"/>
                              <w:szCs w:val="18"/>
                            </w:rPr>
                          </w:pPr>
                          <w:r w:rsidRPr="004265AD">
                            <w:rPr>
                              <w:rFonts w:ascii="Cambria" w:eastAsia="Times New Roman" w:hAnsi="Cambria" w:cstheme="minorHAnsi"/>
                              <w:b/>
                              <w:bCs/>
                              <w:color w:val="000000"/>
                              <w:sz w:val="18"/>
                              <w:szCs w:val="18"/>
                            </w:rPr>
                            <w:t>Program Pengelolaan Sumber Daya Ekonomi Untuk Kedaulatan Dan Kemandirian</w:t>
                          </w:r>
                          <w:r w:rsidRPr="004265AD">
                            <w:rPr>
                              <w:rFonts w:ascii="Cambria" w:eastAsia="Times New Roman" w:hAnsi="Cambria" w:cstheme="minorHAnsi"/>
                              <w:b/>
                              <w:bCs/>
                              <w:color w:val="000000"/>
                              <w:sz w:val="16"/>
                              <w:szCs w:val="18"/>
                            </w:rPr>
                            <w:t xml:space="preserve"> </w:t>
                          </w:r>
                          <w:r w:rsidRPr="004265AD">
                            <w:rPr>
                              <w:rFonts w:ascii="Cambria" w:eastAsia="Times New Roman" w:hAnsi="Cambria" w:cstheme="minorHAnsi"/>
                              <w:b/>
                              <w:bCs/>
                              <w:color w:val="000000"/>
                              <w:sz w:val="18"/>
                              <w:szCs w:val="18"/>
                            </w:rPr>
                            <w:t>Pangan</w:t>
                          </w:r>
                        </w:p>
                      </w:txbxContent>
                    </v:textbox>
                  </v:shape>
                </v:group>
              </w:pict>
            </w:r>
            <w:r w:rsidR="009F7693" w:rsidRPr="0035783A">
              <w:rPr>
                <w:rFonts w:ascii="Cambria" w:eastAsia="Times New Roman" w:hAnsi="Cambria" w:cs="Calibri"/>
                <w:color w:val="000000"/>
                <w:sz w:val="16"/>
                <w:szCs w:val="16"/>
              </w:rPr>
              <w:t xml:space="preserve">Target </w:t>
            </w:r>
          </w:p>
        </w:tc>
      </w:tr>
      <w:tr w:rsidR="009F7693" w:rsidRPr="0035783A" w:rsidTr="00BD7B54">
        <w:trPr>
          <w:gridAfter w:val="21"/>
          <w:wAfter w:w="9806" w:type="dxa"/>
          <w:trHeight w:val="277"/>
        </w:trPr>
        <w:tc>
          <w:tcPr>
            <w:tcW w:w="2150" w:type="dxa"/>
            <w:tcBorders>
              <w:top w:val="nil"/>
              <w:left w:val="single" w:sz="8" w:space="0" w:color="auto"/>
              <w:bottom w:val="nil"/>
              <w:right w:val="single" w:sz="4" w:space="0" w:color="auto"/>
            </w:tcBorders>
            <w:shd w:val="clear" w:color="auto" w:fill="auto"/>
            <w:noWrap/>
            <w:vAlign w:val="center"/>
          </w:tcPr>
          <w:p w:rsidR="009F7693" w:rsidRPr="0035783A" w:rsidRDefault="009F7693" w:rsidP="00BD7B54">
            <w:pPr>
              <w:spacing w:after="0" w:line="240" w:lineRule="auto"/>
              <w:jc w:val="center"/>
              <w:rPr>
                <w:rFonts w:ascii="Cambria" w:eastAsia="Times New Roman" w:hAnsi="Cambria" w:cs="Calibri"/>
                <w:color w:val="000000"/>
                <w:sz w:val="16"/>
                <w:szCs w:val="16"/>
              </w:rPr>
            </w:pPr>
          </w:p>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330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F7693" w:rsidRPr="0035783A" w:rsidRDefault="009F7693" w:rsidP="00BD7B54">
            <w:pPr>
              <w:spacing w:after="0" w:line="240" w:lineRule="auto"/>
              <w:jc w:val="center"/>
              <w:rPr>
                <w:rFonts w:ascii="Cambria" w:eastAsia="Times New Roman" w:hAnsi="Cambria" w:cs="Calibri"/>
                <w:color w:val="000000"/>
                <w:sz w:val="16"/>
                <w:szCs w:val="16"/>
              </w:rPr>
            </w:pPr>
          </w:p>
        </w:tc>
      </w:tr>
      <w:tr w:rsidR="009F7693" w:rsidRPr="0035783A" w:rsidTr="00BF0A36">
        <w:trPr>
          <w:trHeight w:val="393"/>
        </w:trPr>
        <w:tc>
          <w:tcPr>
            <w:tcW w:w="2150" w:type="dxa"/>
            <w:tcBorders>
              <w:top w:val="nil"/>
              <w:left w:val="single" w:sz="8" w:space="0" w:color="auto"/>
              <w:bottom w:val="nil"/>
              <w:right w:val="single" w:sz="4" w:space="0" w:color="auto"/>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b/>
                <w:bCs/>
                <w:color w:val="000000"/>
                <w:sz w:val="16"/>
                <w:szCs w:val="16"/>
                <w:lang w:val="en-US"/>
              </w:rPr>
            </w:pPr>
            <w:r w:rsidRPr="0035783A">
              <w:rPr>
                <w:rFonts w:ascii="Cambria" w:eastAsia="Times New Roman" w:hAnsi="Cambria" w:cs="Calibri"/>
                <w:color w:val="000000"/>
                <w:sz w:val="16"/>
                <w:szCs w:val="16"/>
              </w:rPr>
              <w:t> </w:t>
            </w:r>
            <w:r w:rsidRPr="0035783A">
              <w:rPr>
                <w:rFonts w:ascii="Cambria" w:eastAsia="Times New Roman" w:hAnsi="Cambria" w:cs="Calibri"/>
                <w:b/>
                <w:bCs/>
                <w:color w:val="000000"/>
                <w:sz w:val="16"/>
                <w:szCs w:val="16"/>
                <w:lang w:val="en-US"/>
              </w:rPr>
              <w:t>Program</w:t>
            </w:r>
          </w:p>
        </w:tc>
        <w:tc>
          <w:tcPr>
            <w:tcW w:w="1418" w:type="dxa"/>
            <w:tcBorders>
              <w:top w:val="nil"/>
              <w:left w:val="single" w:sz="4" w:space="0" w:color="auto"/>
              <w:bottom w:val="nil"/>
              <w:right w:val="nil"/>
            </w:tcBorders>
            <w:shd w:val="clear" w:color="auto" w:fill="auto"/>
            <w:noWrap/>
            <w:vAlign w:val="bottom"/>
            <w:hideMark/>
          </w:tcPr>
          <w:p w:rsidR="009F7693" w:rsidRPr="0035783A" w:rsidRDefault="009F7693" w:rsidP="00BD7B54">
            <w:pPr>
              <w:spacing w:after="0" w:line="240" w:lineRule="auto"/>
              <w:rPr>
                <w:rFonts w:ascii="Cambria" w:eastAsia="Times New Roman" w:hAnsi="Cambria" w:cs="Calibri"/>
                <w:color w:val="000000"/>
                <w:sz w:val="16"/>
                <w:szCs w:val="16"/>
              </w:rPr>
            </w:pPr>
          </w:p>
          <w:p w:rsidR="009F7693" w:rsidRPr="0035783A" w:rsidRDefault="009F7693" w:rsidP="00BD7B54">
            <w:pPr>
              <w:spacing w:after="0" w:line="240" w:lineRule="auto"/>
              <w:rPr>
                <w:rFonts w:ascii="Cambria" w:eastAsia="Times New Roman" w:hAnsi="Cambria" w:cs="Calibri"/>
                <w:color w:val="000000"/>
                <w:sz w:val="16"/>
                <w:szCs w:val="16"/>
              </w:rPr>
            </w:pPr>
          </w:p>
        </w:tc>
        <w:tc>
          <w:tcPr>
            <w:tcW w:w="260"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65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5473"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2" w:type="dxa"/>
            <w:gridSpan w:val="5"/>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567"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976" w:type="dxa"/>
            <w:gridSpan w:val="4"/>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p w:rsidR="009F7693" w:rsidRPr="0035783A" w:rsidRDefault="009F7693" w:rsidP="00BD7B54">
            <w:pPr>
              <w:spacing w:after="0" w:line="240" w:lineRule="auto"/>
              <w:jc w:val="center"/>
              <w:rPr>
                <w:rFonts w:ascii="Cambria" w:eastAsia="Times New Roman" w:hAnsi="Cambria" w:cs="Calibri"/>
                <w:color w:val="000000"/>
                <w:sz w:val="16"/>
                <w:szCs w:val="16"/>
              </w:rPr>
            </w:pPr>
          </w:p>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38"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6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38"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21"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96" w:type="dxa"/>
            <w:tcBorders>
              <w:top w:val="nil"/>
              <w:left w:val="nil"/>
              <w:bottom w:val="nil"/>
              <w:right w:val="single" w:sz="8" w:space="0" w:color="auto"/>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r>
      <w:tr w:rsidR="009F7693" w:rsidRPr="0035783A" w:rsidTr="00BD7B54">
        <w:trPr>
          <w:trHeight w:val="525"/>
        </w:trPr>
        <w:tc>
          <w:tcPr>
            <w:tcW w:w="2150"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c>
          <w:tcPr>
            <w:tcW w:w="1418" w:type="dxa"/>
            <w:tcBorders>
              <w:top w:val="nil"/>
              <w:left w:val="single" w:sz="8" w:space="0" w:color="auto"/>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c>
          <w:tcPr>
            <w:tcW w:w="260"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65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5473"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52" w:type="dxa"/>
            <w:gridSpan w:val="5"/>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567"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976" w:type="dxa"/>
            <w:gridSpan w:val="4"/>
            <w:tcBorders>
              <w:top w:val="nil"/>
              <w:left w:val="nil"/>
              <w:bottom w:val="nil"/>
              <w:right w:val="nil"/>
            </w:tcBorders>
            <w:shd w:val="clear" w:color="auto" w:fill="auto"/>
            <w:noWrap/>
            <w:vAlign w:val="center"/>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38"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61"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36"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38" w:type="dxa"/>
            <w:gridSpan w:val="2"/>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21"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251" w:type="dxa"/>
            <w:tcBorders>
              <w:top w:val="nil"/>
              <w:left w:val="nil"/>
              <w:bottom w:val="nil"/>
              <w:right w:val="nil"/>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p>
        </w:tc>
        <w:tc>
          <w:tcPr>
            <w:tcW w:w="1296" w:type="dxa"/>
            <w:tcBorders>
              <w:top w:val="nil"/>
              <w:left w:val="nil"/>
              <w:bottom w:val="nil"/>
              <w:right w:val="single" w:sz="8" w:space="0" w:color="auto"/>
            </w:tcBorders>
            <w:shd w:val="clear" w:color="auto" w:fill="auto"/>
            <w:noWrap/>
            <w:vAlign w:val="center"/>
            <w:hideMark/>
          </w:tcPr>
          <w:p w:rsidR="009F7693" w:rsidRPr="0035783A" w:rsidRDefault="009F7693" w:rsidP="00BD7B54">
            <w:pPr>
              <w:spacing w:after="0" w:line="240" w:lineRule="auto"/>
              <w:jc w:val="center"/>
              <w:rPr>
                <w:rFonts w:ascii="Cambria" w:eastAsia="Times New Roman" w:hAnsi="Cambria" w:cs="Calibri"/>
                <w:color w:val="000000"/>
                <w:sz w:val="16"/>
                <w:szCs w:val="16"/>
              </w:rPr>
            </w:pPr>
            <w:r w:rsidRPr="0035783A">
              <w:rPr>
                <w:rFonts w:ascii="Cambria" w:eastAsia="Times New Roman" w:hAnsi="Cambria" w:cs="Calibri"/>
                <w:color w:val="000000"/>
                <w:sz w:val="16"/>
                <w:szCs w:val="16"/>
              </w:rPr>
              <w:t> </w:t>
            </w:r>
          </w:p>
        </w:tc>
      </w:tr>
    </w:tbl>
    <w:p w:rsidR="009F7693" w:rsidRPr="008C13F2" w:rsidRDefault="009F7693" w:rsidP="009F7693">
      <w:pPr>
        <w:pStyle w:val="Header"/>
        <w:pBdr>
          <w:bottom w:val="single" w:sz="4" w:space="1" w:color="auto"/>
        </w:pBdr>
        <w:tabs>
          <w:tab w:val="clear" w:pos="4513"/>
          <w:tab w:val="clear" w:pos="9026"/>
        </w:tabs>
        <w:spacing w:line="360" w:lineRule="auto"/>
        <w:ind w:left="1494"/>
        <w:jc w:val="both"/>
        <w:rPr>
          <w:rFonts w:ascii="Cambria" w:eastAsia="Arial" w:hAnsi="Cambria" w:cs="Arial"/>
          <w:b/>
          <w:spacing w:val="1"/>
          <w:sz w:val="24"/>
          <w:szCs w:val="24"/>
        </w:rPr>
      </w:pPr>
    </w:p>
    <w:p w:rsidR="009F7693" w:rsidRDefault="009F7693" w:rsidP="009F7693">
      <w:pPr>
        <w:pStyle w:val="Header"/>
        <w:tabs>
          <w:tab w:val="clear" w:pos="4513"/>
          <w:tab w:val="clear" w:pos="9026"/>
        </w:tabs>
        <w:spacing w:line="360" w:lineRule="auto"/>
        <w:jc w:val="both"/>
        <w:rPr>
          <w:rFonts w:ascii="Cambria" w:eastAsia="Arial" w:hAnsi="Cambria" w:cs="Arial"/>
          <w:b/>
          <w:spacing w:val="1"/>
          <w:sz w:val="24"/>
          <w:szCs w:val="24"/>
          <w:lang w:val="en-US"/>
        </w:rPr>
        <w:sectPr w:rsidR="009F7693" w:rsidSect="009F7693">
          <w:pgSz w:w="16838" w:h="11906" w:orient="landscape" w:code="9"/>
          <w:pgMar w:top="1843" w:right="1440" w:bottom="1274" w:left="1440" w:header="708" w:footer="708" w:gutter="0"/>
          <w:cols w:space="708"/>
          <w:docGrid w:linePitch="360"/>
        </w:sectPr>
      </w:pPr>
    </w:p>
    <w:p w:rsidR="00CB50B0" w:rsidRDefault="00CB50B0" w:rsidP="00CB50B0">
      <w:pPr>
        <w:tabs>
          <w:tab w:val="left" w:pos="5300"/>
        </w:tabs>
        <w:spacing w:after="0" w:line="360" w:lineRule="auto"/>
        <w:jc w:val="both"/>
        <w:rPr>
          <w:rFonts w:ascii="Cambria" w:eastAsia="Arial" w:hAnsi="Cambria" w:cs="Arial"/>
          <w:b/>
          <w:bCs/>
          <w:spacing w:val="1"/>
          <w:sz w:val="24"/>
          <w:szCs w:val="24"/>
          <w:lang w:val="fi-FI"/>
        </w:rPr>
      </w:pPr>
    </w:p>
    <w:p w:rsidR="00CB50B0" w:rsidRPr="00EC3EC3" w:rsidRDefault="00CB50B0" w:rsidP="00CB50B0">
      <w:pPr>
        <w:pStyle w:val="Header"/>
        <w:tabs>
          <w:tab w:val="clear" w:pos="4513"/>
          <w:tab w:val="clear" w:pos="9026"/>
        </w:tabs>
        <w:spacing w:line="360" w:lineRule="auto"/>
        <w:jc w:val="both"/>
        <w:rPr>
          <w:rFonts w:ascii="Cambria" w:eastAsia="Arial" w:hAnsi="Cambria" w:cs="Arial"/>
          <w:b/>
          <w:spacing w:val="1"/>
          <w:sz w:val="24"/>
          <w:szCs w:val="24"/>
          <w:lang w:val="en-US"/>
        </w:rPr>
        <w:sectPr w:rsidR="00CB50B0" w:rsidRPr="00EC3EC3" w:rsidSect="009F7693">
          <w:pgSz w:w="11906" w:h="16838" w:code="9"/>
          <w:pgMar w:top="1440" w:right="1274" w:bottom="1440" w:left="1843" w:header="708" w:footer="708" w:gutter="0"/>
          <w:cols w:space="708"/>
          <w:docGrid w:linePitch="360"/>
        </w:sectPr>
      </w:pPr>
    </w:p>
    <w:p w:rsidR="00254201" w:rsidRPr="008C13F2" w:rsidRDefault="0006510E" w:rsidP="008C13F2">
      <w:pPr>
        <w:spacing w:after="0" w:line="360" w:lineRule="auto"/>
        <w:ind w:left="1134" w:hanging="283"/>
        <w:rPr>
          <w:rFonts w:ascii="Cambria" w:eastAsia="Arial" w:hAnsi="Cambria" w:cs="Arial"/>
          <w:b/>
          <w:sz w:val="24"/>
          <w:szCs w:val="24"/>
        </w:rPr>
      </w:pPr>
      <w:r w:rsidRPr="008C13F2">
        <w:rPr>
          <w:rFonts w:ascii="Cambria" w:eastAsia="Arial" w:hAnsi="Cambria" w:cs="Arial"/>
          <w:b/>
          <w:sz w:val="24"/>
          <w:szCs w:val="24"/>
        </w:rPr>
        <w:lastRenderedPageBreak/>
        <w:t xml:space="preserve">                                    </w:t>
      </w:r>
      <w:r w:rsidR="00BF685E" w:rsidRPr="008C13F2">
        <w:rPr>
          <w:rFonts w:ascii="Cambria" w:eastAsia="Arial" w:hAnsi="Cambria" w:cs="Arial"/>
          <w:b/>
          <w:sz w:val="24"/>
          <w:szCs w:val="24"/>
        </w:rPr>
        <w:t xml:space="preserve">                       </w:t>
      </w:r>
      <w:r w:rsidR="00FC59B6" w:rsidRPr="008C13F2">
        <w:rPr>
          <w:rFonts w:ascii="Cambria" w:eastAsia="Arial" w:hAnsi="Cambria" w:cs="Arial"/>
          <w:b/>
          <w:sz w:val="24"/>
          <w:szCs w:val="24"/>
        </w:rPr>
        <w:t xml:space="preserve">  </w:t>
      </w:r>
      <w:r w:rsidRPr="008C13F2">
        <w:rPr>
          <w:rFonts w:ascii="Cambria" w:eastAsia="Arial" w:hAnsi="Cambria" w:cs="Arial"/>
          <w:b/>
          <w:sz w:val="24"/>
          <w:szCs w:val="24"/>
        </w:rPr>
        <w:t xml:space="preserve">       BAB  V</w:t>
      </w:r>
    </w:p>
    <w:p w:rsidR="00254201" w:rsidRDefault="00BC1534" w:rsidP="008C13F2">
      <w:pPr>
        <w:tabs>
          <w:tab w:val="left" w:pos="426"/>
        </w:tabs>
        <w:spacing w:after="0" w:line="360" w:lineRule="auto"/>
        <w:ind w:left="851" w:hanging="284"/>
        <w:jc w:val="center"/>
        <w:rPr>
          <w:rFonts w:ascii="Cambria" w:eastAsia="Arial" w:hAnsi="Cambria" w:cs="Arial"/>
          <w:b/>
          <w:sz w:val="24"/>
          <w:szCs w:val="24"/>
        </w:rPr>
      </w:pPr>
      <w:r w:rsidRPr="008C13F2">
        <w:rPr>
          <w:rFonts w:ascii="Cambria" w:eastAsia="Arial" w:hAnsi="Cambria" w:cs="Arial"/>
          <w:b/>
          <w:sz w:val="24"/>
          <w:szCs w:val="24"/>
        </w:rPr>
        <w:t>STRTEGI DAN ARAH KEBIJAKAN</w:t>
      </w:r>
    </w:p>
    <w:p w:rsidR="00AD0CA5" w:rsidRPr="00100488" w:rsidRDefault="00AD0CA5" w:rsidP="008B19D4">
      <w:pPr>
        <w:spacing w:after="0" w:line="360" w:lineRule="auto"/>
        <w:ind w:left="851" w:right="-284" w:hanging="284"/>
        <w:jc w:val="both"/>
        <w:rPr>
          <w:rFonts w:ascii="Cambria" w:eastAsia="Arial" w:hAnsi="Cambria" w:cs="Arial"/>
          <w:b/>
          <w:sz w:val="24"/>
          <w:szCs w:val="24"/>
        </w:rPr>
      </w:pPr>
    </w:p>
    <w:p w:rsidR="007F4005" w:rsidRPr="00100488" w:rsidRDefault="007F4005" w:rsidP="008B19D4">
      <w:pPr>
        <w:spacing w:after="0" w:line="360" w:lineRule="auto"/>
        <w:ind w:left="851" w:right="-284" w:hanging="284"/>
        <w:jc w:val="both"/>
        <w:rPr>
          <w:rFonts w:ascii="Cambria" w:eastAsia="Arial" w:hAnsi="Cambria" w:cs="Arial"/>
          <w:bCs/>
          <w:sz w:val="24"/>
          <w:szCs w:val="24"/>
        </w:rPr>
      </w:pPr>
      <w:r w:rsidRPr="00100488">
        <w:rPr>
          <w:rFonts w:ascii="Cambria" w:eastAsia="Arial" w:hAnsi="Cambria" w:cs="Arial"/>
          <w:b/>
          <w:sz w:val="24"/>
          <w:szCs w:val="24"/>
        </w:rPr>
        <w:t xml:space="preserve">                </w:t>
      </w:r>
      <w:r w:rsidR="008B19D4" w:rsidRPr="00100488">
        <w:rPr>
          <w:rFonts w:ascii="Cambria" w:eastAsia="Arial" w:hAnsi="Cambria" w:cs="Arial"/>
          <w:b/>
          <w:sz w:val="24"/>
          <w:szCs w:val="24"/>
        </w:rPr>
        <w:t xml:space="preserve">   </w:t>
      </w:r>
      <w:r w:rsidRPr="00100488">
        <w:rPr>
          <w:rFonts w:ascii="Cambria" w:eastAsia="Arial" w:hAnsi="Cambria" w:cs="Arial"/>
          <w:b/>
          <w:sz w:val="24"/>
          <w:szCs w:val="24"/>
        </w:rPr>
        <w:t xml:space="preserve">  </w:t>
      </w:r>
      <w:r w:rsidRPr="00100488">
        <w:rPr>
          <w:rFonts w:ascii="Cambria" w:eastAsia="Arial" w:hAnsi="Cambria" w:cs="Arial"/>
          <w:bCs/>
          <w:sz w:val="24"/>
          <w:szCs w:val="24"/>
        </w:rPr>
        <w:t xml:space="preserve">Strategi dan arah kebijakan merupakan rumusan perencanaan komprehensif tenatng bagaimana pemerintah Kabupaten Gowa mencapai tujuan dan sasaran RPJMD tahun 2022 -2026 dengan efesien dan efektif. </w:t>
      </w:r>
    </w:p>
    <w:p w:rsidR="00A7176D" w:rsidRPr="008C13F2" w:rsidRDefault="00DF165C" w:rsidP="007E6162">
      <w:pPr>
        <w:tabs>
          <w:tab w:val="left" w:pos="426"/>
        </w:tabs>
        <w:spacing w:after="0" w:line="360" w:lineRule="auto"/>
        <w:ind w:left="851" w:right="-284" w:hanging="284"/>
        <w:jc w:val="both"/>
        <w:rPr>
          <w:rFonts w:ascii="Cambria" w:hAnsi="Cambria"/>
          <w:sz w:val="24"/>
          <w:szCs w:val="24"/>
        </w:rPr>
      </w:pPr>
      <w:r w:rsidRPr="00100488">
        <w:rPr>
          <w:rFonts w:ascii="Cambria" w:eastAsia="Arial" w:hAnsi="Cambria" w:cs="Arial"/>
          <w:bCs/>
          <w:sz w:val="24"/>
          <w:szCs w:val="24"/>
        </w:rPr>
        <w:t xml:space="preserve">              </w:t>
      </w:r>
      <w:r w:rsidR="00CB3A2E" w:rsidRPr="00100488">
        <w:rPr>
          <w:rFonts w:ascii="Cambria" w:eastAsia="Arial" w:hAnsi="Cambria" w:cs="Arial"/>
          <w:bCs/>
          <w:sz w:val="24"/>
          <w:szCs w:val="24"/>
        </w:rPr>
        <w:t xml:space="preserve">  </w:t>
      </w:r>
      <w:r w:rsidRPr="00100488">
        <w:rPr>
          <w:rFonts w:ascii="Cambria" w:eastAsia="Arial" w:hAnsi="Cambria" w:cs="Arial"/>
          <w:bCs/>
          <w:sz w:val="24"/>
          <w:szCs w:val="24"/>
        </w:rPr>
        <w:t xml:space="preserve">     St</w:t>
      </w:r>
      <w:r w:rsidR="00FF1A73" w:rsidRPr="00100488">
        <w:rPr>
          <w:rFonts w:ascii="Cambria" w:eastAsia="Arial" w:hAnsi="Cambria" w:cs="Arial"/>
          <w:bCs/>
          <w:sz w:val="24"/>
          <w:szCs w:val="24"/>
        </w:rPr>
        <w:t>r</w:t>
      </w:r>
      <w:r w:rsidRPr="00100488">
        <w:rPr>
          <w:rFonts w:ascii="Cambria" w:eastAsia="Arial" w:hAnsi="Cambria" w:cs="Arial"/>
          <w:bCs/>
          <w:sz w:val="24"/>
          <w:szCs w:val="24"/>
        </w:rPr>
        <w:t xml:space="preserve">ategi merupakan suatu proses dalam manajemen yang sistematis dan difinisikan sebagai proses dalam pengambilan keputusan atas program-program yang akan dilaksanakan oleh organisasi diperkirakan sumber daya yang akan dialokasikan dalam setiap program selama beberapa tahun yang akan </w:t>
      </w:r>
      <w:r w:rsidR="001B5B14" w:rsidRPr="00100488">
        <w:rPr>
          <w:rFonts w:ascii="Cambria" w:eastAsia="Arial" w:hAnsi="Cambria" w:cs="Arial"/>
          <w:bCs/>
          <w:sz w:val="24"/>
          <w:szCs w:val="24"/>
        </w:rPr>
        <w:t>dat</w:t>
      </w:r>
      <w:r w:rsidR="00544456" w:rsidRPr="00100488">
        <w:rPr>
          <w:rFonts w:ascii="Cambria" w:eastAsia="Arial" w:hAnsi="Cambria" w:cs="Arial"/>
          <w:bCs/>
          <w:sz w:val="24"/>
          <w:szCs w:val="24"/>
        </w:rPr>
        <w:t>an</w:t>
      </w:r>
      <w:r w:rsidR="001B5B14" w:rsidRPr="00100488">
        <w:rPr>
          <w:rFonts w:ascii="Cambria" w:eastAsia="Arial" w:hAnsi="Cambria" w:cs="Arial"/>
          <w:bCs/>
          <w:sz w:val="24"/>
          <w:szCs w:val="24"/>
        </w:rPr>
        <w:t>g.</w:t>
      </w:r>
      <w:r w:rsidR="00FF1A73" w:rsidRPr="00100488">
        <w:rPr>
          <w:rFonts w:ascii="Cambria" w:eastAsia="Arial" w:hAnsi="Cambria" w:cs="Arial"/>
          <w:bCs/>
          <w:sz w:val="24"/>
          <w:szCs w:val="24"/>
        </w:rPr>
        <w:t xml:space="preserve"> </w:t>
      </w:r>
      <w:r w:rsidR="00A7176D" w:rsidRPr="008C13F2">
        <w:rPr>
          <w:rFonts w:ascii="Cambria" w:hAnsi="Cambria"/>
          <w:sz w:val="24"/>
          <w:szCs w:val="24"/>
        </w:rPr>
        <w:t xml:space="preserve">Strategi juga menunjukkan keinginan yang kuat untuk menciptakan nilai </w:t>
      </w:r>
      <w:r w:rsidR="00A7176D" w:rsidRPr="008C13F2">
        <w:rPr>
          <w:rFonts w:ascii="Cambria" w:hAnsi="Cambria"/>
          <w:spacing w:val="-2"/>
          <w:sz w:val="24"/>
          <w:szCs w:val="24"/>
        </w:rPr>
        <w:t xml:space="preserve">tambah </w:t>
      </w:r>
      <w:r w:rsidR="00A7176D" w:rsidRPr="008C13F2">
        <w:rPr>
          <w:rFonts w:ascii="Cambria" w:hAnsi="Cambria"/>
          <w:sz w:val="24"/>
          <w:szCs w:val="24"/>
        </w:rPr>
        <w:t xml:space="preserve">bagi stakeholder layanan. Kebijakan merupakan  suatu </w:t>
      </w:r>
      <w:r w:rsidR="00A7176D" w:rsidRPr="008C13F2">
        <w:rPr>
          <w:rFonts w:ascii="Cambria" w:hAnsi="Cambria"/>
          <w:spacing w:val="-3"/>
          <w:sz w:val="24"/>
          <w:szCs w:val="24"/>
        </w:rPr>
        <w:t xml:space="preserve">arah </w:t>
      </w:r>
      <w:r w:rsidR="00A7176D" w:rsidRPr="008C13F2">
        <w:rPr>
          <w:rFonts w:ascii="Cambria" w:hAnsi="Cambria"/>
          <w:sz w:val="24"/>
          <w:szCs w:val="24"/>
        </w:rPr>
        <w:t>tindakan yang diambil oleh pemerintah dalam suatu lingkungan tertentu dan digunakan untuk mencapai suatu tujuan, atau merealisasikan suatu sasaran atau maksud</w:t>
      </w:r>
      <w:r w:rsidR="00A7176D" w:rsidRPr="008C13F2">
        <w:rPr>
          <w:rFonts w:ascii="Cambria" w:hAnsi="Cambria"/>
          <w:spacing w:val="1"/>
          <w:sz w:val="24"/>
          <w:szCs w:val="24"/>
        </w:rPr>
        <w:t xml:space="preserve"> </w:t>
      </w:r>
      <w:r w:rsidR="00A7176D" w:rsidRPr="008C13F2">
        <w:rPr>
          <w:rFonts w:ascii="Cambria" w:hAnsi="Cambria"/>
          <w:spacing w:val="-3"/>
          <w:sz w:val="24"/>
          <w:szCs w:val="24"/>
        </w:rPr>
        <w:t>tertentu.</w:t>
      </w:r>
    </w:p>
    <w:p w:rsidR="00A7176D" w:rsidRDefault="00C749D2" w:rsidP="00CB3A2E">
      <w:pPr>
        <w:spacing w:after="0" w:line="360" w:lineRule="auto"/>
        <w:ind w:left="851" w:right="-284" w:firstLine="753"/>
        <w:jc w:val="both"/>
        <w:rPr>
          <w:rFonts w:ascii="Cambria" w:hAnsi="Cambria"/>
          <w:sz w:val="24"/>
          <w:szCs w:val="24"/>
        </w:rPr>
      </w:pPr>
      <w:r w:rsidRPr="008C13F2">
        <w:rPr>
          <w:rFonts w:ascii="Cambria" w:hAnsi="Cambria"/>
          <w:sz w:val="24"/>
          <w:szCs w:val="24"/>
        </w:rPr>
        <w:t xml:space="preserve"> </w:t>
      </w:r>
      <w:r w:rsidR="00A7176D" w:rsidRPr="008C13F2">
        <w:rPr>
          <w:rFonts w:ascii="Cambria" w:hAnsi="Cambria"/>
          <w:sz w:val="24"/>
          <w:szCs w:val="24"/>
        </w:rPr>
        <w:t>Strategi dan arah kebijakan disusun dari serangkaian proses perencanaan strategik, yang dirumuskan dengan mempertimbangkan isu-isu strategis organisasi perangkat daerah yang harus dihadapi selama 5 tahun kedepan. Strategi disusun dengan memperhatikan faktor- faktor internal dan eksternal yang berada didalam lingkup ekologi (lingkungan) organisasi perangkat daerah. Pendekatan yang digunakan dalam merumuskan strategi adalah analisis SWOT, sehingga rumusan strategi berikut ini merupakan hubungan yang saling berpengaruh antara Kekuatan, Kelemahan dan Peluang dan Ancaman.</w:t>
      </w:r>
    </w:p>
    <w:p w:rsidR="00DF165C" w:rsidRPr="00164169" w:rsidRDefault="00CB3A2E" w:rsidP="00CB3A2E">
      <w:pPr>
        <w:spacing w:after="0" w:line="360" w:lineRule="auto"/>
        <w:ind w:left="851" w:right="-284" w:firstLine="753"/>
        <w:jc w:val="both"/>
        <w:rPr>
          <w:rFonts w:ascii="Cambria" w:hAnsi="Cambria"/>
          <w:sz w:val="24"/>
          <w:szCs w:val="24"/>
        </w:rPr>
      </w:pPr>
      <w:r w:rsidRPr="00164169">
        <w:rPr>
          <w:rFonts w:ascii="Cambria" w:hAnsi="Cambria"/>
          <w:sz w:val="24"/>
          <w:szCs w:val="24"/>
        </w:rPr>
        <w:t xml:space="preserve"> </w:t>
      </w:r>
      <w:r w:rsidR="00DF165C" w:rsidRPr="00164169">
        <w:rPr>
          <w:rFonts w:ascii="Cambria" w:hAnsi="Cambria"/>
          <w:sz w:val="24"/>
          <w:szCs w:val="24"/>
        </w:rPr>
        <w:t xml:space="preserve">Adapun isu-isu strategis yang berpengaruh terhadap pembangunan daerah saat ini dan dimasa dating adalah pandemic covid-19, revolusi industry 4.0, Sustainable Development  Goals (SDGs) yang meliputi tanpa kemiskinan, tanpa kelaparan, kehidupan sehat dan sejahtera, Pendidikan berkualitas, kesetaraan gender, air bersih dan sanitasi yang layak, energi bersih dan terjangkau, pekerjaan layak dan pertumbuhan ekonomi, industry inovasi dan infrastruktur, berkurangnya kesenjangan, kota dan pemukiman yang berkelanjutan, komsumsi dn prosuksi yang </w:t>
      </w:r>
      <w:r w:rsidR="00DF165C" w:rsidRPr="00164169">
        <w:rPr>
          <w:rFonts w:ascii="Cambria" w:hAnsi="Cambria"/>
          <w:sz w:val="24"/>
          <w:szCs w:val="24"/>
        </w:rPr>
        <w:lastRenderedPageBreak/>
        <w:t>bertanggung jawab, penanganan perubahan iklim, ekosistem lautan, e</w:t>
      </w:r>
      <w:r w:rsidR="00AD0EF0" w:rsidRPr="00164169">
        <w:rPr>
          <w:rFonts w:ascii="Cambria" w:hAnsi="Cambria"/>
          <w:sz w:val="24"/>
          <w:szCs w:val="24"/>
        </w:rPr>
        <w:t xml:space="preserve">kosisten daratan, perdamaian keadilan dan kelembagaan yang tanggung, dan kemitraan untuk mencapai tujuan, serta stunting, krisis pangan, perdagangan bebas, gender dan hak anak, disabilitas dan PMKS, serta layanan insklusif. </w:t>
      </w:r>
    </w:p>
    <w:p w:rsidR="00AD0EF0" w:rsidRPr="00164169" w:rsidRDefault="00AD0EF0" w:rsidP="00CB3A2E">
      <w:pPr>
        <w:spacing w:after="0" w:line="360" w:lineRule="auto"/>
        <w:ind w:left="851" w:right="-284" w:firstLine="753"/>
        <w:jc w:val="both"/>
        <w:rPr>
          <w:rFonts w:ascii="Cambria" w:hAnsi="Cambria"/>
          <w:sz w:val="24"/>
          <w:szCs w:val="24"/>
        </w:rPr>
      </w:pPr>
      <w:r w:rsidRPr="00164169">
        <w:rPr>
          <w:rFonts w:ascii="Cambria" w:hAnsi="Cambria"/>
          <w:sz w:val="24"/>
          <w:szCs w:val="24"/>
        </w:rPr>
        <w:t>Adapun strategi pembangunan daerah yang tertuang dari misi</w:t>
      </w:r>
      <w:r w:rsidR="004D2A32" w:rsidRPr="00164169">
        <w:rPr>
          <w:rFonts w:ascii="Cambria" w:hAnsi="Cambria"/>
          <w:sz w:val="24"/>
          <w:szCs w:val="24"/>
        </w:rPr>
        <w:t xml:space="preserve"> 2</w:t>
      </w:r>
      <w:r w:rsidRPr="00164169">
        <w:rPr>
          <w:rFonts w:ascii="Cambria" w:hAnsi="Cambria"/>
          <w:sz w:val="24"/>
          <w:szCs w:val="24"/>
        </w:rPr>
        <w:t xml:space="preserve"> sebagai berikut:</w:t>
      </w:r>
    </w:p>
    <w:p w:rsidR="00FF61F3" w:rsidRPr="00732FF1" w:rsidRDefault="004D2A32" w:rsidP="00D668DC">
      <w:pPr>
        <w:pStyle w:val="ListParagraph"/>
        <w:numPr>
          <w:ilvl w:val="0"/>
          <w:numId w:val="80"/>
        </w:numPr>
        <w:spacing w:after="0" w:line="360" w:lineRule="auto"/>
        <w:ind w:left="1134" w:right="-284" w:hanging="283"/>
        <w:jc w:val="both"/>
        <w:rPr>
          <w:rFonts w:ascii="Cambria" w:eastAsia="Times New Roman" w:hAnsi="Cambria" w:cs="Times New Roman"/>
          <w:b/>
          <w:bCs/>
          <w:sz w:val="24"/>
          <w:szCs w:val="24"/>
        </w:rPr>
      </w:pPr>
      <w:r w:rsidRPr="00164169">
        <w:rPr>
          <w:rFonts w:ascii="Cambria" w:hAnsi="Cambria"/>
          <w:sz w:val="24"/>
          <w:szCs w:val="24"/>
        </w:rPr>
        <w:t xml:space="preserve">Meningkatkan </w:t>
      </w:r>
      <w:r w:rsidR="00732FF1" w:rsidRPr="00164169">
        <w:rPr>
          <w:rFonts w:ascii="Cambria" w:hAnsi="Cambria"/>
          <w:sz w:val="24"/>
          <w:szCs w:val="24"/>
        </w:rPr>
        <w:t xml:space="preserve">perekonomian daerah melalui peningkatan produksi dan produktivitas komoditas unggulan daerah yaitu sector pertanian, pariwisata, dan UMKM, pengembangan inovasi daerah melalui pemanfaatan teknologi informasi dan komunikasi dalam peningkatan kontribusi terhadap Pendapatan Domestik Ragional Bruto (PDRB). </w:t>
      </w:r>
    </w:p>
    <w:p w:rsidR="00732FF1" w:rsidRPr="00732FF1" w:rsidRDefault="00732FF1" w:rsidP="00D668DC">
      <w:pPr>
        <w:pStyle w:val="ListParagraph"/>
        <w:numPr>
          <w:ilvl w:val="0"/>
          <w:numId w:val="80"/>
        </w:numPr>
        <w:spacing w:after="0" w:line="360" w:lineRule="auto"/>
        <w:ind w:left="1134" w:right="-284" w:hanging="283"/>
        <w:jc w:val="both"/>
        <w:rPr>
          <w:rFonts w:ascii="Cambria" w:eastAsia="Times New Roman" w:hAnsi="Cambria" w:cs="Times New Roman"/>
          <w:b/>
          <w:bCs/>
          <w:sz w:val="24"/>
          <w:szCs w:val="24"/>
        </w:rPr>
      </w:pPr>
      <w:r w:rsidRPr="00164169">
        <w:rPr>
          <w:rFonts w:ascii="Cambria" w:hAnsi="Cambria"/>
          <w:sz w:val="24"/>
          <w:szCs w:val="24"/>
          <w:lang w:val="fi-FI"/>
        </w:rPr>
        <w:t>Meningkatkan kesempatan kerja dan perluasan kesempatan kerja bagi masyarakat termasuk penyediaan informasi bursa kerja dan pengembangan pusat Pendidikan dan pelatihan ketenagakerjaan.</w:t>
      </w:r>
    </w:p>
    <w:p w:rsidR="00732FF1" w:rsidRPr="00732FF1" w:rsidRDefault="00732FF1" w:rsidP="00D668DC">
      <w:pPr>
        <w:pStyle w:val="ListParagraph"/>
        <w:numPr>
          <w:ilvl w:val="0"/>
          <w:numId w:val="80"/>
        </w:numPr>
        <w:spacing w:after="0" w:line="360" w:lineRule="auto"/>
        <w:ind w:left="1134" w:right="-284" w:hanging="283"/>
        <w:jc w:val="both"/>
        <w:rPr>
          <w:rFonts w:ascii="Cambria" w:eastAsia="Times New Roman" w:hAnsi="Cambria" w:cs="Times New Roman"/>
          <w:b/>
          <w:bCs/>
          <w:sz w:val="24"/>
          <w:szCs w:val="24"/>
        </w:rPr>
      </w:pPr>
      <w:r w:rsidRPr="00164169">
        <w:rPr>
          <w:rFonts w:ascii="Cambria" w:hAnsi="Cambria"/>
          <w:sz w:val="24"/>
          <w:szCs w:val="24"/>
        </w:rPr>
        <w:t xml:space="preserve">Mengembangkan kegiatan ekonomi masyarakat marginal dan meningkatkan program atau kegiatan perlindungan social terhadap pemenuhan kebutuhan dasar. </w:t>
      </w:r>
    </w:p>
    <w:p w:rsidR="00732FF1" w:rsidRPr="00732FF1" w:rsidRDefault="00732FF1" w:rsidP="00D668DC">
      <w:pPr>
        <w:pStyle w:val="ListParagraph"/>
        <w:numPr>
          <w:ilvl w:val="0"/>
          <w:numId w:val="80"/>
        </w:numPr>
        <w:spacing w:after="0" w:line="360" w:lineRule="auto"/>
        <w:ind w:left="1134" w:right="-284" w:hanging="283"/>
        <w:jc w:val="both"/>
        <w:rPr>
          <w:rFonts w:ascii="Cambria" w:eastAsia="Times New Roman" w:hAnsi="Cambria" w:cs="Times New Roman"/>
          <w:b/>
          <w:bCs/>
          <w:sz w:val="24"/>
          <w:szCs w:val="24"/>
        </w:rPr>
      </w:pPr>
      <w:r w:rsidRPr="00164169">
        <w:rPr>
          <w:rFonts w:ascii="Cambria" w:hAnsi="Cambria"/>
          <w:sz w:val="24"/>
          <w:szCs w:val="24"/>
        </w:rPr>
        <w:t xml:space="preserve">Mendorong lebih banyak dan lebih baik kualitas pekerjaan, pendapatan yang lebih tinggi dan kesempatan ekonomi bagi semua lapisan masyarakat dan menjalin kemitraan antara pihak pengusaha dengan UMKM dan masyarakat berpenghasilan rendah. </w:t>
      </w:r>
    </w:p>
    <w:p w:rsidR="00634783" w:rsidRPr="00164169" w:rsidRDefault="00FF61F3" w:rsidP="00AD0CA5">
      <w:pPr>
        <w:spacing w:after="0" w:line="360" w:lineRule="auto"/>
        <w:ind w:left="1276" w:hanging="1276"/>
        <w:jc w:val="both"/>
        <w:rPr>
          <w:rFonts w:ascii="Cambria" w:eastAsia="Times New Roman" w:hAnsi="Cambria" w:cs="Times New Roman"/>
          <w:sz w:val="24"/>
          <w:szCs w:val="24"/>
          <w:lang w:val="fi-FI"/>
        </w:rPr>
      </w:pPr>
      <w:r w:rsidRPr="008C13F2">
        <w:rPr>
          <w:rFonts w:ascii="Cambria" w:eastAsia="Times New Roman" w:hAnsi="Cambria" w:cs="Times New Roman"/>
          <w:sz w:val="24"/>
          <w:szCs w:val="24"/>
        </w:rPr>
        <w:t xml:space="preserve">   </w:t>
      </w:r>
      <w:r w:rsidR="001B5B14" w:rsidRPr="00164169">
        <w:rPr>
          <w:rFonts w:ascii="Cambria" w:eastAsia="Times New Roman" w:hAnsi="Cambria" w:cs="Times New Roman"/>
          <w:sz w:val="24"/>
          <w:szCs w:val="24"/>
        </w:rPr>
        <w:t xml:space="preserve">                  </w:t>
      </w:r>
      <w:r w:rsidRPr="008C13F2">
        <w:rPr>
          <w:rFonts w:ascii="Cambria" w:eastAsia="Times New Roman" w:hAnsi="Cambria" w:cs="Times New Roman"/>
          <w:sz w:val="24"/>
          <w:szCs w:val="24"/>
        </w:rPr>
        <w:t xml:space="preserve"> Arah Kebijakan Dinas Ketahanan Pangan Kabupaten Gowa, </w:t>
      </w:r>
      <w:r w:rsidR="00634783" w:rsidRPr="00164169">
        <w:rPr>
          <w:rFonts w:ascii="Cambria" w:eastAsia="Times New Roman" w:hAnsi="Cambria" w:cs="Times New Roman"/>
          <w:sz w:val="24"/>
          <w:szCs w:val="24"/>
          <w:lang w:val="fi-FI"/>
        </w:rPr>
        <w:t xml:space="preserve"> yaitu : </w:t>
      </w:r>
    </w:p>
    <w:p w:rsidR="00A7176D" w:rsidRPr="00164169" w:rsidRDefault="00634783" w:rsidP="00AD0CA5">
      <w:pPr>
        <w:spacing w:after="0" w:line="360" w:lineRule="auto"/>
        <w:ind w:left="1134" w:hanging="1276"/>
        <w:jc w:val="both"/>
        <w:rPr>
          <w:rFonts w:ascii="Cambria" w:eastAsia="Times New Roman" w:hAnsi="Cambria" w:cs="Times New Roman"/>
          <w:sz w:val="24"/>
          <w:szCs w:val="24"/>
          <w:lang w:val="fi-FI"/>
        </w:rPr>
      </w:pPr>
      <w:r w:rsidRPr="00164169">
        <w:rPr>
          <w:rFonts w:ascii="Cambria" w:eastAsia="Times New Roman" w:hAnsi="Cambria" w:cs="Times New Roman"/>
          <w:sz w:val="24"/>
          <w:szCs w:val="24"/>
          <w:lang w:val="fi-FI"/>
        </w:rPr>
        <w:t xml:space="preserve">             </w:t>
      </w:r>
      <w:r w:rsidR="00AD0CA5" w:rsidRPr="00164169">
        <w:rPr>
          <w:rFonts w:ascii="Cambria" w:eastAsia="Times New Roman" w:hAnsi="Cambria" w:cs="Times New Roman"/>
          <w:sz w:val="24"/>
          <w:szCs w:val="24"/>
          <w:lang w:val="fi-FI"/>
        </w:rPr>
        <w:t xml:space="preserve">  </w:t>
      </w:r>
      <w:r w:rsidR="008B19D4" w:rsidRPr="00164169">
        <w:rPr>
          <w:rFonts w:ascii="Cambria" w:eastAsia="Times New Roman" w:hAnsi="Cambria" w:cs="Times New Roman"/>
          <w:sz w:val="24"/>
          <w:szCs w:val="24"/>
          <w:lang w:val="fi-FI"/>
        </w:rPr>
        <w:t xml:space="preserve">  </w:t>
      </w:r>
      <w:r w:rsidRPr="00164169">
        <w:rPr>
          <w:rFonts w:ascii="Cambria" w:eastAsia="Times New Roman" w:hAnsi="Cambria" w:cs="Times New Roman"/>
          <w:sz w:val="24"/>
          <w:szCs w:val="24"/>
          <w:lang w:val="fi-FI"/>
        </w:rPr>
        <w:t xml:space="preserve">  </w:t>
      </w:r>
      <w:r w:rsidR="00AD0CA5" w:rsidRPr="00164169">
        <w:rPr>
          <w:rFonts w:ascii="Cambria" w:eastAsia="Times New Roman" w:hAnsi="Cambria" w:cs="Times New Roman"/>
          <w:sz w:val="24"/>
          <w:szCs w:val="24"/>
          <w:lang w:val="fi-FI"/>
        </w:rPr>
        <w:t xml:space="preserve">     </w:t>
      </w:r>
      <w:bookmarkStart w:id="56" w:name="_Hlk96946092"/>
      <w:r w:rsidRPr="00164169">
        <w:rPr>
          <w:rFonts w:ascii="Cambria" w:eastAsia="Times New Roman" w:hAnsi="Cambria" w:cs="Times New Roman"/>
          <w:sz w:val="24"/>
          <w:szCs w:val="24"/>
          <w:lang w:val="fi-FI"/>
        </w:rPr>
        <w:t>Pengembangan teknologi pengolahan pangan lokal non beras serta meningkatkan kesadaran masyarakat tentang diversifikasi pangan melalui penerapan sistem pengolahan pangan (olah pangan).</w:t>
      </w:r>
    </w:p>
    <w:bookmarkEnd w:id="56"/>
    <w:p w:rsidR="00A7176D" w:rsidRPr="008C13F2" w:rsidRDefault="003664CD" w:rsidP="00AD0CA5">
      <w:pPr>
        <w:spacing w:after="0" w:line="360" w:lineRule="auto"/>
        <w:ind w:left="851" w:right="-284" w:hanging="284"/>
        <w:rPr>
          <w:rFonts w:ascii="Cambria" w:eastAsia="Arial" w:hAnsi="Cambria" w:cs="Arial"/>
          <w:sz w:val="24"/>
          <w:szCs w:val="24"/>
        </w:rPr>
      </w:pPr>
      <w:r w:rsidRPr="00164169">
        <w:rPr>
          <w:rFonts w:ascii="Cambria" w:eastAsia="Arial" w:hAnsi="Cambria" w:cs="Arial"/>
          <w:b/>
          <w:sz w:val="24"/>
          <w:szCs w:val="24"/>
          <w:lang w:val="fi-FI"/>
        </w:rPr>
        <w:t xml:space="preserve"> </w:t>
      </w:r>
      <w:r w:rsidR="001753C2" w:rsidRPr="00164169">
        <w:rPr>
          <w:rFonts w:ascii="Cambria" w:eastAsia="Arial" w:hAnsi="Cambria" w:cs="Arial"/>
          <w:b/>
          <w:sz w:val="24"/>
          <w:szCs w:val="24"/>
          <w:lang w:val="fi-FI"/>
        </w:rPr>
        <w:t xml:space="preserve">  </w:t>
      </w:r>
      <w:r w:rsidR="00B231EF" w:rsidRPr="00164169">
        <w:rPr>
          <w:rFonts w:ascii="Cambria" w:eastAsia="Arial" w:hAnsi="Cambria" w:cs="Arial"/>
          <w:b/>
          <w:sz w:val="24"/>
          <w:szCs w:val="24"/>
          <w:lang w:val="fi-FI"/>
        </w:rPr>
        <w:t xml:space="preserve"> </w:t>
      </w:r>
      <w:r w:rsidR="001753C2" w:rsidRPr="00164169">
        <w:rPr>
          <w:rFonts w:ascii="Cambria" w:eastAsia="Arial" w:hAnsi="Cambria" w:cs="Arial"/>
          <w:b/>
          <w:sz w:val="24"/>
          <w:szCs w:val="24"/>
          <w:lang w:val="fi-FI"/>
        </w:rPr>
        <w:t xml:space="preserve">  </w:t>
      </w:r>
      <w:r w:rsidRPr="00164169">
        <w:rPr>
          <w:rFonts w:ascii="Cambria" w:eastAsia="Arial" w:hAnsi="Cambria" w:cs="Arial"/>
          <w:b/>
          <w:sz w:val="24"/>
          <w:szCs w:val="24"/>
          <w:lang w:val="fi-FI"/>
        </w:rPr>
        <w:t xml:space="preserve"> </w:t>
      </w:r>
      <w:r w:rsidR="00320696" w:rsidRPr="008C13F2">
        <w:rPr>
          <w:rFonts w:ascii="Cambria" w:eastAsia="Arial" w:hAnsi="Cambria" w:cs="Arial"/>
          <w:b/>
          <w:sz w:val="24"/>
          <w:szCs w:val="24"/>
        </w:rPr>
        <w:t>Potensi (kekuatan)</w:t>
      </w:r>
      <w:r w:rsidR="00540BB7" w:rsidRPr="008C13F2">
        <w:rPr>
          <w:rFonts w:ascii="Cambria" w:eastAsia="Arial" w:hAnsi="Cambria" w:cs="Arial"/>
          <w:b/>
          <w:sz w:val="24"/>
          <w:szCs w:val="24"/>
        </w:rPr>
        <w:t xml:space="preserve"> </w:t>
      </w:r>
      <w:r w:rsidR="00540BB7" w:rsidRPr="008C13F2">
        <w:rPr>
          <w:rFonts w:ascii="Cambria" w:eastAsia="Arial" w:hAnsi="Cambria" w:cs="Arial"/>
          <w:sz w:val="24"/>
          <w:szCs w:val="24"/>
        </w:rPr>
        <w:t>yaitu:</w:t>
      </w:r>
    </w:p>
    <w:p w:rsidR="00B50FEB" w:rsidRDefault="003664CD" w:rsidP="00B231EF">
      <w:pPr>
        <w:pStyle w:val="ListParagraph"/>
        <w:spacing w:after="0" w:line="360" w:lineRule="auto"/>
        <w:ind w:left="851" w:right="-284" w:firstLine="142"/>
        <w:rPr>
          <w:rFonts w:ascii="Cambria" w:eastAsia="Arial" w:hAnsi="Cambria" w:cs="Arial"/>
          <w:sz w:val="24"/>
          <w:szCs w:val="24"/>
        </w:rPr>
      </w:pPr>
      <w:r w:rsidRPr="00164169">
        <w:rPr>
          <w:rFonts w:ascii="Cambria" w:eastAsia="Arial" w:hAnsi="Cambria" w:cs="Arial"/>
          <w:sz w:val="24"/>
          <w:szCs w:val="24"/>
          <w:lang w:val="fi-FI"/>
        </w:rPr>
        <w:t xml:space="preserve">1. </w:t>
      </w:r>
      <w:r w:rsidR="001753C2" w:rsidRPr="00164169">
        <w:rPr>
          <w:rFonts w:ascii="Cambria" w:eastAsia="Arial" w:hAnsi="Cambria" w:cs="Arial"/>
          <w:sz w:val="24"/>
          <w:szCs w:val="24"/>
          <w:lang w:val="fi-FI"/>
        </w:rPr>
        <w:t xml:space="preserve"> </w:t>
      </w:r>
      <w:r w:rsidR="00F8052B" w:rsidRPr="00164169">
        <w:rPr>
          <w:rFonts w:ascii="Cambria" w:eastAsia="Arial" w:hAnsi="Cambria" w:cs="Arial"/>
          <w:sz w:val="24"/>
          <w:szCs w:val="24"/>
          <w:lang w:val="fi-FI"/>
        </w:rPr>
        <w:t xml:space="preserve"> </w:t>
      </w:r>
      <w:r w:rsidR="00320696" w:rsidRPr="00B50FEB">
        <w:rPr>
          <w:rFonts w:ascii="Cambria" w:eastAsia="Arial" w:hAnsi="Cambria" w:cs="Arial"/>
          <w:sz w:val="24"/>
          <w:szCs w:val="24"/>
        </w:rPr>
        <w:t>Adanyan dukungangan pemerintah dan OPD terkait</w:t>
      </w:r>
    </w:p>
    <w:p w:rsidR="00B50FEB" w:rsidRPr="003664CD" w:rsidRDefault="00F8052B" w:rsidP="00D668DC">
      <w:pPr>
        <w:pStyle w:val="ListParagraph"/>
        <w:numPr>
          <w:ilvl w:val="0"/>
          <w:numId w:val="62"/>
        </w:numPr>
        <w:spacing w:after="0" w:line="360" w:lineRule="auto"/>
        <w:ind w:left="1276" w:right="-284" w:hanging="283"/>
        <w:rPr>
          <w:rFonts w:ascii="Cambria" w:eastAsia="Arial" w:hAnsi="Cambria" w:cs="Arial"/>
          <w:sz w:val="24"/>
          <w:szCs w:val="24"/>
        </w:rPr>
      </w:pPr>
      <w:r w:rsidRPr="00164169">
        <w:rPr>
          <w:rFonts w:ascii="Cambria" w:eastAsia="Arial" w:hAnsi="Cambria" w:cs="Arial"/>
          <w:sz w:val="24"/>
          <w:szCs w:val="24"/>
          <w:lang w:val="fi-FI"/>
        </w:rPr>
        <w:t xml:space="preserve"> </w:t>
      </w:r>
      <w:r w:rsidR="00320696" w:rsidRPr="003664CD">
        <w:rPr>
          <w:rFonts w:ascii="Cambria" w:eastAsia="Arial" w:hAnsi="Cambria" w:cs="Arial"/>
          <w:sz w:val="24"/>
          <w:szCs w:val="24"/>
        </w:rPr>
        <w:t>Terbentunya kelembagaan kelompok pelaku usaha dan pelaku utama</w:t>
      </w:r>
    </w:p>
    <w:p w:rsidR="00320696" w:rsidRPr="00B50FEB" w:rsidRDefault="00320696" w:rsidP="00D668DC">
      <w:pPr>
        <w:pStyle w:val="ListParagraph"/>
        <w:numPr>
          <w:ilvl w:val="0"/>
          <w:numId w:val="62"/>
        </w:numPr>
        <w:spacing w:after="0" w:line="360" w:lineRule="auto"/>
        <w:ind w:left="1276" w:right="-284" w:hanging="283"/>
        <w:rPr>
          <w:rFonts w:ascii="Cambria" w:eastAsia="Arial" w:hAnsi="Cambria" w:cs="Arial"/>
          <w:sz w:val="24"/>
          <w:szCs w:val="24"/>
        </w:rPr>
      </w:pPr>
      <w:r w:rsidRPr="00B50FEB">
        <w:rPr>
          <w:rFonts w:ascii="Cambria" w:eastAsia="Arial" w:hAnsi="Cambria" w:cs="Arial"/>
          <w:sz w:val="24"/>
          <w:szCs w:val="24"/>
        </w:rPr>
        <w:t>Cukup tersedianya pangan dan</w:t>
      </w:r>
      <w:r w:rsidR="001331E0">
        <w:rPr>
          <w:rFonts w:ascii="Cambria" w:eastAsia="Arial" w:hAnsi="Cambria" w:cs="Arial"/>
          <w:sz w:val="24"/>
          <w:szCs w:val="24"/>
          <w:lang w:val="en-US"/>
        </w:rPr>
        <w:t xml:space="preserve"> </w:t>
      </w:r>
      <w:r w:rsidRPr="00B50FEB">
        <w:rPr>
          <w:rFonts w:ascii="Cambria" w:eastAsia="Arial" w:hAnsi="Cambria" w:cs="Arial"/>
          <w:sz w:val="24"/>
          <w:szCs w:val="24"/>
        </w:rPr>
        <w:t xml:space="preserve">keanekaragaman sumberdaya </w:t>
      </w:r>
      <w:r w:rsidR="00B231EF">
        <w:rPr>
          <w:rFonts w:ascii="Cambria" w:eastAsia="Arial" w:hAnsi="Cambria" w:cs="Arial"/>
          <w:sz w:val="24"/>
          <w:szCs w:val="24"/>
          <w:lang w:val="en-US"/>
        </w:rPr>
        <w:t xml:space="preserve">      </w:t>
      </w:r>
      <w:r w:rsidRPr="00B50FEB">
        <w:rPr>
          <w:rFonts w:ascii="Cambria" w:eastAsia="Arial" w:hAnsi="Cambria" w:cs="Arial"/>
          <w:sz w:val="24"/>
          <w:szCs w:val="24"/>
        </w:rPr>
        <w:t xml:space="preserve">pangan </w:t>
      </w:r>
      <w:r w:rsidR="001331E0">
        <w:rPr>
          <w:rFonts w:ascii="Cambria" w:eastAsia="Arial" w:hAnsi="Cambria" w:cs="Arial"/>
          <w:sz w:val="24"/>
          <w:szCs w:val="24"/>
          <w:lang w:val="en-US"/>
        </w:rPr>
        <w:t xml:space="preserve">  </w:t>
      </w:r>
      <w:r w:rsidRPr="00B50FEB">
        <w:rPr>
          <w:rFonts w:ascii="Cambria" w:eastAsia="Arial" w:hAnsi="Cambria" w:cs="Arial"/>
          <w:sz w:val="24"/>
          <w:szCs w:val="24"/>
        </w:rPr>
        <w:t>lokal</w:t>
      </w:r>
    </w:p>
    <w:p w:rsidR="00540BB7" w:rsidRPr="008C13F2" w:rsidRDefault="001331E0" w:rsidP="008C13F2">
      <w:pPr>
        <w:spacing w:after="0" w:line="360" w:lineRule="auto"/>
        <w:ind w:left="1419" w:right="-284" w:hanging="852"/>
        <w:rPr>
          <w:rFonts w:ascii="Cambria" w:hAnsi="Cambria"/>
          <w:sz w:val="24"/>
          <w:szCs w:val="24"/>
        </w:rPr>
      </w:pPr>
      <w:r w:rsidRPr="00164169">
        <w:rPr>
          <w:rFonts w:ascii="Cambria" w:hAnsi="Cambria"/>
          <w:b/>
          <w:sz w:val="24"/>
          <w:szCs w:val="24"/>
          <w:lang w:val="fi-FI"/>
        </w:rPr>
        <w:t xml:space="preserve">           </w:t>
      </w:r>
      <w:r w:rsidR="00540BB7" w:rsidRPr="008C13F2">
        <w:rPr>
          <w:rFonts w:ascii="Cambria" w:hAnsi="Cambria"/>
          <w:b/>
          <w:sz w:val="24"/>
          <w:szCs w:val="24"/>
        </w:rPr>
        <w:t xml:space="preserve">Sedangkan kelemahan (kendala) </w:t>
      </w:r>
      <w:r w:rsidR="00540BB7" w:rsidRPr="008C13F2">
        <w:rPr>
          <w:rFonts w:ascii="Cambria" w:hAnsi="Cambria"/>
          <w:sz w:val="24"/>
          <w:szCs w:val="24"/>
        </w:rPr>
        <w:t>yang ada yaitu</w:t>
      </w:r>
      <w:r w:rsidR="008A6F1A" w:rsidRPr="008C13F2">
        <w:rPr>
          <w:rFonts w:ascii="Cambria" w:hAnsi="Cambria"/>
          <w:sz w:val="24"/>
          <w:szCs w:val="24"/>
        </w:rPr>
        <w:t>:</w:t>
      </w:r>
    </w:p>
    <w:p w:rsidR="008A6F1A" w:rsidRPr="008C13F2" w:rsidRDefault="008A6F1A" w:rsidP="00D668DC">
      <w:pPr>
        <w:pStyle w:val="Header"/>
        <w:numPr>
          <w:ilvl w:val="1"/>
          <w:numId w:val="60"/>
        </w:numPr>
        <w:tabs>
          <w:tab w:val="clear" w:pos="4513"/>
        </w:tabs>
        <w:spacing w:line="360" w:lineRule="auto"/>
        <w:ind w:left="1418" w:right="-284" w:hanging="284"/>
        <w:rPr>
          <w:rFonts w:ascii="Cambria" w:eastAsia="Arial" w:hAnsi="Cambria" w:cs="Arial"/>
          <w:sz w:val="24"/>
          <w:szCs w:val="24"/>
        </w:rPr>
      </w:pPr>
      <w:r w:rsidRPr="008C13F2">
        <w:rPr>
          <w:rFonts w:ascii="Cambria" w:hAnsi="Cambria"/>
          <w:sz w:val="24"/>
          <w:szCs w:val="24"/>
        </w:rPr>
        <w:lastRenderedPageBreak/>
        <w:t>Masih terbatasnya pengetahuan masyarakat tentang pentingnya pangan dan</w:t>
      </w:r>
      <w:r w:rsidR="000102A3">
        <w:rPr>
          <w:rFonts w:ascii="Cambria" w:hAnsi="Cambria"/>
          <w:sz w:val="24"/>
          <w:szCs w:val="24"/>
          <w:lang w:val="en-US"/>
        </w:rPr>
        <w:t xml:space="preserve"> </w:t>
      </w:r>
      <w:r w:rsidRPr="008C13F2">
        <w:rPr>
          <w:rFonts w:ascii="Cambria" w:hAnsi="Cambria"/>
          <w:sz w:val="24"/>
          <w:szCs w:val="24"/>
        </w:rPr>
        <w:t>gizi yang seimbang, beragam, seimbang dan aman</w:t>
      </w:r>
    </w:p>
    <w:p w:rsidR="008A6F1A" w:rsidRPr="008C13F2" w:rsidRDefault="008A6F1A" w:rsidP="00D668DC">
      <w:pPr>
        <w:pStyle w:val="Header"/>
        <w:numPr>
          <w:ilvl w:val="1"/>
          <w:numId w:val="60"/>
        </w:numPr>
        <w:spacing w:line="360" w:lineRule="auto"/>
        <w:ind w:left="1418" w:right="-284" w:hanging="284"/>
        <w:rPr>
          <w:rFonts w:ascii="Cambria" w:eastAsia="Arial" w:hAnsi="Cambria" w:cs="Arial"/>
          <w:sz w:val="24"/>
          <w:szCs w:val="24"/>
        </w:rPr>
      </w:pPr>
      <w:r w:rsidRPr="008C13F2">
        <w:rPr>
          <w:rFonts w:ascii="Cambria" w:hAnsi="Cambria"/>
          <w:sz w:val="24"/>
          <w:szCs w:val="24"/>
        </w:rPr>
        <w:t>Masih terdapatnya masyarakat miskin di pedesaan sebagai akibat dari rendahnya pendapatan dan daya beli masyarakat.</w:t>
      </w:r>
    </w:p>
    <w:p w:rsidR="00320696" w:rsidRPr="00964D70" w:rsidRDefault="00964D70" w:rsidP="00964D70">
      <w:pPr>
        <w:spacing w:after="0" w:line="360" w:lineRule="auto"/>
        <w:ind w:left="851" w:right="-284" w:hanging="284"/>
        <w:rPr>
          <w:rFonts w:ascii="Cambria" w:eastAsia="Arial" w:hAnsi="Cambria" w:cs="Arial"/>
          <w:b/>
          <w:bCs/>
          <w:color w:val="000000" w:themeColor="text1"/>
          <w:sz w:val="24"/>
          <w:szCs w:val="24"/>
          <w:lang w:val="en-US"/>
        </w:rPr>
      </w:pPr>
      <w:r w:rsidRPr="00164169">
        <w:rPr>
          <w:rFonts w:ascii="Cambria" w:eastAsia="Arial" w:hAnsi="Cambria" w:cs="Arial"/>
          <w:color w:val="000000" w:themeColor="text1"/>
          <w:sz w:val="24"/>
          <w:szCs w:val="24"/>
        </w:rPr>
        <w:t xml:space="preserve">            </w:t>
      </w:r>
      <w:r w:rsidR="007B7E4C" w:rsidRPr="00964D70">
        <w:rPr>
          <w:rFonts w:ascii="Cambria" w:eastAsia="Arial" w:hAnsi="Cambria" w:cs="Arial"/>
          <w:b/>
          <w:bCs/>
          <w:color w:val="000000" w:themeColor="text1"/>
          <w:sz w:val="24"/>
          <w:szCs w:val="24"/>
          <w:lang w:val="en-US"/>
        </w:rPr>
        <w:t xml:space="preserve">Faktor Internal Dan Eksternal </w:t>
      </w:r>
    </w:p>
    <w:p w:rsidR="00DB4E39" w:rsidRPr="00B15771" w:rsidRDefault="00DB4E39" w:rsidP="008C13F2">
      <w:pPr>
        <w:pStyle w:val="Heading3"/>
        <w:spacing w:line="274" w:lineRule="exact"/>
        <w:ind w:left="1134" w:right="141"/>
        <w:jc w:val="center"/>
      </w:pPr>
      <w:r w:rsidRPr="00B15771">
        <w:t xml:space="preserve">Tabel </w:t>
      </w:r>
      <w:r w:rsidR="00942416" w:rsidRPr="00B15771">
        <w:t xml:space="preserve">: </w:t>
      </w:r>
      <w:r w:rsidR="004E4B9F" w:rsidRPr="00B15771">
        <w:t>5.1</w:t>
      </w:r>
    </w:p>
    <w:p w:rsidR="007B7E4C" w:rsidRPr="00B15771" w:rsidRDefault="007B7E4C" w:rsidP="008C13F2">
      <w:pPr>
        <w:spacing w:after="0" w:line="360" w:lineRule="auto"/>
        <w:ind w:left="851" w:right="-284" w:hanging="284"/>
        <w:jc w:val="center"/>
        <w:rPr>
          <w:rFonts w:ascii="Cambria" w:eastAsia="Arial" w:hAnsi="Cambria" w:cs="Arial"/>
          <w:b/>
          <w:bCs/>
          <w:i/>
          <w:iCs/>
          <w:color w:val="000000" w:themeColor="text1"/>
          <w:sz w:val="24"/>
          <w:szCs w:val="24"/>
          <w:lang w:val="en-US"/>
        </w:rPr>
      </w:pPr>
      <w:r w:rsidRPr="00B15771">
        <w:rPr>
          <w:rFonts w:ascii="Cambria" w:eastAsia="Arial" w:hAnsi="Cambria" w:cs="Arial"/>
          <w:b/>
          <w:bCs/>
          <w:i/>
          <w:iCs/>
          <w:color w:val="000000" w:themeColor="text1"/>
          <w:sz w:val="24"/>
          <w:szCs w:val="24"/>
          <w:lang w:val="en-US"/>
        </w:rPr>
        <w:t xml:space="preserve">Faktor Internal Dan Eksternal </w:t>
      </w:r>
    </w:p>
    <w:tbl>
      <w:tblPr>
        <w:tblStyle w:val="TableGrid"/>
        <w:tblW w:w="8476" w:type="dxa"/>
        <w:tblInd w:w="704" w:type="dxa"/>
        <w:tblLook w:val="04A0"/>
      </w:tblPr>
      <w:tblGrid>
        <w:gridCol w:w="760"/>
        <w:gridCol w:w="7716"/>
      </w:tblGrid>
      <w:tr w:rsidR="00BE595C" w:rsidRPr="00265AF3" w:rsidTr="00D23D31">
        <w:tc>
          <w:tcPr>
            <w:tcW w:w="8476" w:type="dxa"/>
            <w:gridSpan w:val="2"/>
            <w:shd w:val="clear" w:color="auto" w:fill="92D050"/>
          </w:tcPr>
          <w:p w:rsidR="00BE595C" w:rsidRPr="00265AF3" w:rsidRDefault="00BE595C" w:rsidP="008C13F2">
            <w:pPr>
              <w:pStyle w:val="Heading3"/>
              <w:spacing w:line="274" w:lineRule="exact"/>
              <w:ind w:left="0" w:right="340"/>
              <w:outlineLvl w:val="2"/>
              <w:rPr>
                <w:i w:val="0"/>
                <w:iCs w:val="0"/>
              </w:rPr>
            </w:pPr>
          </w:p>
        </w:tc>
      </w:tr>
      <w:tr w:rsidR="00176D32" w:rsidRPr="00265AF3" w:rsidTr="00D23D31">
        <w:trPr>
          <w:trHeight w:val="335"/>
        </w:trPr>
        <w:tc>
          <w:tcPr>
            <w:tcW w:w="760" w:type="dxa"/>
          </w:tcPr>
          <w:p w:rsidR="00176D32" w:rsidRPr="00265AF3" w:rsidRDefault="00176D32" w:rsidP="008C13F2">
            <w:pPr>
              <w:pStyle w:val="Heading3"/>
              <w:spacing w:line="274" w:lineRule="exact"/>
              <w:ind w:left="0" w:right="340"/>
              <w:outlineLvl w:val="2"/>
              <w:rPr>
                <w:i w:val="0"/>
                <w:iCs w:val="0"/>
              </w:rPr>
            </w:pPr>
            <w:r w:rsidRPr="00265AF3">
              <w:rPr>
                <w:i w:val="0"/>
                <w:iCs w:val="0"/>
              </w:rPr>
              <w:t>1.</w:t>
            </w:r>
          </w:p>
        </w:tc>
        <w:tc>
          <w:tcPr>
            <w:tcW w:w="7716" w:type="dxa"/>
          </w:tcPr>
          <w:p w:rsidR="00176D32" w:rsidRPr="00265AF3" w:rsidRDefault="00176D32" w:rsidP="008C13F2">
            <w:pPr>
              <w:pStyle w:val="Heading3"/>
              <w:spacing w:line="274" w:lineRule="exact"/>
              <w:ind w:left="0" w:right="340"/>
              <w:outlineLvl w:val="2"/>
              <w:rPr>
                <w:i w:val="0"/>
                <w:iCs w:val="0"/>
              </w:rPr>
            </w:pPr>
            <w:r w:rsidRPr="00265AF3">
              <w:rPr>
                <w:i w:val="0"/>
                <w:iCs w:val="0"/>
              </w:rPr>
              <w:t>Faktor Internal</w:t>
            </w:r>
          </w:p>
        </w:tc>
      </w:tr>
      <w:tr w:rsidR="00651724" w:rsidRPr="00265AF3" w:rsidTr="00F56054">
        <w:trPr>
          <w:trHeight w:val="3076"/>
        </w:trPr>
        <w:tc>
          <w:tcPr>
            <w:tcW w:w="760" w:type="dxa"/>
          </w:tcPr>
          <w:p w:rsidR="00651724" w:rsidRPr="00265AF3" w:rsidRDefault="00651724" w:rsidP="008C13F2">
            <w:pPr>
              <w:pStyle w:val="Heading3"/>
              <w:spacing w:line="274" w:lineRule="exact"/>
              <w:ind w:left="0" w:right="340"/>
              <w:outlineLvl w:val="2"/>
              <w:rPr>
                <w:i w:val="0"/>
                <w:iCs w:val="0"/>
              </w:rPr>
            </w:pPr>
          </w:p>
        </w:tc>
        <w:tc>
          <w:tcPr>
            <w:tcW w:w="7716" w:type="dxa"/>
          </w:tcPr>
          <w:p w:rsidR="00663FB5" w:rsidRPr="00265AF3" w:rsidRDefault="001D046D" w:rsidP="00D668DC">
            <w:pPr>
              <w:pStyle w:val="ListParagraph"/>
              <w:numPr>
                <w:ilvl w:val="0"/>
                <w:numId w:val="71"/>
              </w:numPr>
              <w:ind w:left="385"/>
              <w:jc w:val="both"/>
              <w:rPr>
                <w:rFonts w:ascii="Cambria" w:eastAsia="Arial" w:hAnsi="Cambria" w:cs="Arial"/>
                <w:bCs/>
                <w:sz w:val="24"/>
                <w:szCs w:val="24"/>
              </w:rPr>
            </w:pPr>
            <w:bookmarkStart w:id="57" w:name="_Hlk93962933"/>
            <w:r w:rsidRPr="00265AF3">
              <w:rPr>
                <w:rFonts w:ascii="Cambria" w:eastAsia="Arial" w:hAnsi="Cambria" w:cs="Arial"/>
                <w:bCs/>
                <w:sz w:val="24"/>
                <w:szCs w:val="24"/>
              </w:rPr>
              <w:t xml:space="preserve">Kurang optimalnya profesionalisme aparat. </w:t>
            </w:r>
          </w:p>
          <w:p w:rsidR="00663FB5" w:rsidRPr="00265AF3" w:rsidRDefault="001D046D" w:rsidP="00D668DC">
            <w:pPr>
              <w:pStyle w:val="ListParagraph"/>
              <w:numPr>
                <w:ilvl w:val="0"/>
                <w:numId w:val="71"/>
              </w:numPr>
              <w:ind w:left="385"/>
              <w:jc w:val="both"/>
              <w:rPr>
                <w:rFonts w:ascii="Cambria" w:eastAsia="Arial" w:hAnsi="Cambria" w:cs="Arial"/>
                <w:bCs/>
                <w:sz w:val="24"/>
                <w:szCs w:val="24"/>
              </w:rPr>
            </w:pPr>
            <w:r w:rsidRPr="00265AF3">
              <w:rPr>
                <w:rFonts w:ascii="Cambria" w:eastAsia="Arial" w:hAnsi="Cambria" w:cs="Arial"/>
                <w:bCs/>
                <w:sz w:val="24"/>
                <w:szCs w:val="24"/>
              </w:rPr>
              <w:t>Kerjasama dan koordinasi lintas sektor belum berjalan dengan baik.</w:t>
            </w:r>
          </w:p>
          <w:p w:rsidR="00663FB5" w:rsidRPr="00265AF3" w:rsidRDefault="001D046D" w:rsidP="00D668DC">
            <w:pPr>
              <w:pStyle w:val="ListParagraph"/>
              <w:numPr>
                <w:ilvl w:val="0"/>
                <w:numId w:val="71"/>
              </w:numPr>
              <w:ind w:left="385"/>
              <w:jc w:val="both"/>
              <w:rPr>
                <w:rFonts w:ascii="Cambria" w:eastAsia="Arial" w:hAnsi="Cambria" w:cs="Arial"/>
                <w:bCs/>
                <w:sz w:val="24"/>
                <w:szCs w:val="24"/>
              </w:rPr>
            </w:pPr>
            <w:r w:rsidRPr="00265AF3">
              <w:rPr>
                <w:rFonts w:ascii="Cambria" w:eastAsia="Arial" w:hAnsi="Cambria" w:cs="Arial"/>
                <w:bCs/>
                <w:sz w:val="24"/>
                <w:szCs w:val="24"/>
              </w:rPr>
              <w:t>Ketimpangan antara jumlah personil dibandingkan dengan beban tugas yang harus dilaksanakan.</w:t>
            </w:r>
          </w:p>
          <w:p w:rsidR="00663FB5" w:rsidRPr="00265AF3" w:rsidRDefault="001D046D" w:rsidP="00D668DC">
            <w:pPr>
              <w:pStyle w:val="ListParagraph"/>
              <w:numPr>
                <w:ilvl w:val="0"/>
                <w:numId w:val="71"/>
              </w:numPr>
              <w:ind w:left="385"/>
              <w:jc w:val="both"/>
              <w:rPr>
                <w:rFonts w:ascii="Cambria" w:eastAsia="Arial" w:hAnsi="Cambria" w:cs="Arial"/>
                <w:bCs/>
                <w:sz w:val="24"/>
                <w:szCs w:val="24"/>
              </w:rPr>
            </w:pPr>
            <w:r w:rsidRPr="00265AF3">
              <w:rPr>
                <w:rFonts w:ascii="Cambria" w:eastAsia="Arial" w:hAnsi="Cambria" w:cs="Arial"/>
                <w:bCs/>
                <w:sz w:val="24"/>
                <w:szCs w:val="24"/>
              </w:rPr>
              <w:t>Sarana dan prasarana yang tersedia belum memadai.</w:t>
            </w:r>
            <w:r w:rsidRPr="00265AF3">
              <w:rPr>
                <w:rFonts w:ascii="Cambria" w:eastAsia="Arial" w:hAnsi="Cambria" w:cs="Arial"/>
                <w:bCs/>
                <w:sz w:val="24"/>
                <w:szCs w:val="24"/>
              </w:rPr>
              <w:tab/>
            </w:r>
            <w:r w:rsidRPr="00265AF3">
              <w:rPr>
                <w:rFonts w:ascii="Cambria" w:eastAsia="Arial" w:hAnsi="Cambria" w:cs="Arial"/>
                <w:bCs/>
                <w:color w:val="FF0000"/>
                <w:sz w:val="24"/>
                <w:szCs w:val="24"/>
              </w:rPr>
              <w:t xml:space="preserve"> </w:t>
            </w:r>
          </w:p>
          <w:p w:rsidR="00663FB5" w:rsidRPr="00265AF3" w:rsidRDefault="001D046D" w:rsidP="00D668DC">
            <w:pPr>
              <w:pStyle w:val="ListParagraph"/>
              <w:numPr>
                <w:ilvl w:val="0"/>
                <w:numId w:val="71"/>
              </w:numPr>
              <w:ind w:left="385"/>
              <w:jc w:val="both"/>
              <w:rPr>
                <w:rFonts w:ascii="Cambria" w:eastAsia="Arial" w:hAnsi="Cambria" w:cs="Arial"/>
                <w:bCs/>
                <w:sz w:val="24"/>
                <w:szCs w:val="24"/>
              </w:rPr>
            </w:pPr>
            <w:r w:rsidRPr="00265AF3">
              <w:rPr>
                <w:rFonts w:ascii="Cambria" w:eastAsia="Arial" w:hAnsi="Cambria" w:cs="Arial"/>
                <w:bCs/>
                <w:sz w:val="24"/>
                <w:szCs w:val="24"/>
              </w:rPr>
              <w:t>Ketimpangan antara jumlah personil dibandingkan dengan beban tugas yang harus dilaksanakan.</w:t>
            </w:r>
          </w:p>
          <w:p w:rsidR="00663FB5" w:rsidRPr="00265AF3" w:rsidRDefault="001D046D" w:rsidP="00D668DC">
            <w:pPr>
              <w:pStyle w:val="ListParagraph"/>
              <w:numPr>
                <w:ilvl w:val="0"/>
                <w:numId w:val="71"/>
              </w:numPr>
              <w:ind w:left="385"/>
              <w:jc w:val="both"/>
              <w:rPr>
                <w:rFonts w:ascii="Cambria" w:eastAsia="Arial" w:hAnsi="Cambria" w:cs="Arial"/>
                <w:bCs/>
                <w:sz w:val="24"/>
                <w:szCs w:val="24"/>
              </w:rPr>
            </w:pPr>
            <w:r w:rsidRPr="00265AF3">
              <w:rPr>
                <w:rFonts w:ascii="Cambria" w:eastAsia="Arial" w:hAnsi="Cambria" w:cs="Arial"/>
                <w:bCs/>
                <w:sz w:val="24"/>
                <w:szCs w:val="24"/>
              </w:rPr>
              <w:t>Sarana dan prasarana yang tersedia belum memadai.</w:t>
            </w:r>
          </w:p>
          <w:p w:rsidR="00663FB5" w:rsidRPr="00265AF3" w:rsidRDefault="001D046D" w:rsidP="00D668DC">
            <w:pPr>
              <w:pStyle w:val="ListParagraph"/>
              <w:numPr>
                <w:ilvl w:val="0"/>
                <w:numId w:val="71"/>
              </w:numPr>
              <w:ind w:left="385"/>
              <w:jc w:val="both"/>
              <w:rPr>
                <w:rFonts w:ascii="Cambria" w:eastAsia="Arial" w:hAnsi="Cambria" w:cs="Arial"/>
                <w:bCs/>
                <w:sz w:val="24"/>
                <w:szCs w:val="24"/>
              </w:rPr>
            </w:pPr>
            <w:r w:rsidRPr="00265AF3">
              <w:rPr>
                <w:rFonts w:ascii="Cambria" w:eastAsia="Times New Roman" w:hAnsi="Cambria" w:cs="Times New Roman"/>
                <w:sz w:val="24"/>
                <w:szCs w:val="24"/>
              </w:rPr>
              <w:t>Masih terbatasnya pengetahuan masyarakat tantangan pentingnya pangan dan gizi yang seimbang beragam dan aman untuk dikomsumsi.</w:t>
            </w:r>
          </w:p>
          <w:p w:rsidR="00651724" w:rsidRPr="00265AF3" w:rsidRDefault="001D046D" w:rsidP="00D668DC">
            <w:pPr>
              <w:pStyle w:val="ListParagraph"/>
              <w:numPr>
                <w:ilvl w:val="0"/>
                <w:numId w:val="71"/>
              </w:numPr>
              <w:ind w:left="385"/>
              <w:jc w:val="both"/>
              <w:rPr>
                <w:rFonts w:ascii="Cambria" w:eastAsia="Arial" w:hAnsi="Cambria" w:cs="Arial"/>
                <w:bCs/>
                <w:sz w:val="24"/>
                <w:szCs w:val="24"/>
              </w:rPr>
            </w:pPr>
            <w:r w:rsidRPr="00265AF3">
              <w:rPr>
                <w:rFonts w:ascii="Cambria" w:eastAsia="Times New Roman" w:hAnsi="Cambria" w:cs="Times New Roman"/>
                <w:sz w:val="24"/>
                <w:szCs w:val="24"/>
              </w:rPr>
              <w:t>Masih terdapatnya masyarakat miskin di perdesaan sebagai akibat dari redahnya pendapatan dan daya beli masyarakat</w:t>
            </w:r>
            <w:bookmarkEnd w:id="57"/>
          </w:p>
        </w:tc>
      </w:tr>
      <w:tr w:rsidR="00651724" w:rsidRPr="00265AF3" w:rsidTr="00D23D31">
        <w:tc>
          <w:tcPr>
            <w:tcW w:w="760" w:type="dxa"/>
          </w:tcPr>
          <w:p w:rsidR="00651724" w:rsidRPr="00265AF3" w:rsidRDefault="00651724" w:rsidP="008C13F2">
            <w:pPr>
              <w:pStyle w:val="Heading3"/>
              <w:spacing w:line="274" w:lineRule="exact"/>
              <w:ind w:left="0" w:right="340"/>
              <w:outlineLvl w:val="2"/>
              <w:rPr>
                <w:i w:val="0"/>
                <w:iCs w:val="0"/>
              </w:rPr>
            </w:pPr>
            <w:r w:rsidRPr="00265AF3">
              <w:rPr>
                <w:i w:val="0"/>
                <w:iCs w:val="0"/>
              </w:rPr>
              <w:t>2.</w:t>
            </w:r>
          </w:p>
        </w:tc>
        <w:tc>
          <w:tcPr>
            <w:tcW w:w="7716" w:type="dxa"/>
          </w:tcPr>
          <w:p w:rsidR="00651724" w:rsidRPr="00265AF3" w:rsidRDefault="00651724" w:rsidP="008C13F2">
            <w:pPr>
              <w:pStyle w:val="Heading3"/>
              <w:spacing w:line="274" w:lineRule="exact"/>
              <w:ind w:left="0" w:right="340"/>
              <w:outlineLvl w:val="2"/>
              <w:rPr>
                <w:i w:val="0"/>
                <w:iCs w:val="0"/>
              </w:rPr>
            </w:pPr>
            <w:r w:rsidRPr="00265AF3">
              <w:rPr>
                <w:i w:val="0"/>
                <w:iCs w:val="0"/>
              </w:rPr>
              <w:t>Faktor Eksternal</w:t>
            </w:r>
          </w:p>
        </w:tc>
      </w:tr>
      <w:tr w:rsidR="00651724" w:rsidRPr="00265AF3" w:rsidTr="00D23D31">
        <w:tc>
          <w:tcPr>
            <w:tcW w:w="760" w:type="dxa"/>
          </w:tcPr>
          <w:p w:rsidR="00651724" w:rsidRPr="00265AF3" w:rsidRDefault="00651724" w:rsidP="008C13F2">
            <w:pPr>
              <w:pStyle w:val="Heading3"/>
              <w:spacing w:line="274" w:lineRule="exact"/>
              <w:ind w:left="0" w:right="340"/>
              <w:outlineLvl w:val="2"/>
              <w:rPr>
                <w:i w:val="0"/>
                <w:iCs w:val="0"/>
              </w:rPr>
            </w:pPr>
          </w:p>
        </w:tc>
        <w:tc>
          <w:tcPr>
            <w:tcW w:w="7716" w:type="dxa"/>
          </w:tcPr>
          <w:p w:rsidR="001D046D" w:rsidRPr="00265AF3" w:rsidRDefault="001D046D" w:rsidP="008C13F2">
            <w:pPr>
              <w:ind w:left="244" w:hanging="284"/>
              <w:jc w:val="both"/>
              <w:rPr>
                <w:rFonts w:ascii="Cambria" w:eastAsia="Arial" w:hAnsi="Cambria" w:cs="Arial"/>
                <w:bCs/>
                <w:sz w:val="24"/>
                <w:szCs w:val="24"/>
              </w:rPr>
            </w:pPr>
            <w:bookmarkStart w:id="58" w:name="_Hlk93962956"/>
            <w:r w:rsidRPr="00265AF3">
              <w:rPr>
                <w:rFonts w:ascii="Cambria" w:eastAsia="Arial" w:hAnsi="Cambria" w:cs="Arial"/>
                <w:bCs/>
                <w:sz w:val="24"/>
                <w:szCs w:val="24"/>
              </w:rPr>
              <w:t>1</w:t>
            </w:r>
            <w:r w:rsidRPr="00265AF3">
              <w:rPr>
                <w:rFonts w:ascii="Cambria" w:eastAsia="Arial" w:hAnsi="Cambria" w:cs="Arial"/>
                <w:bCs/>
                <w:sz w:val="24"/>
                <w:szCs w:val="24"/>
                <w:lang w:val="fi-FI"/>
              </w:rPr>
              <w:t>.</w:t>
            </w:r>
            <w:r w:rsidRPr="00265AF3">
              <w:rPr>
                <w:rFonts w:ascii="Cambria" w:eastAsia="Arial" w:hAnsi="Cambria" w:cs="Arial"/>
                <w:bCs/>
                <w:sz w:val="24"/>
                <w:szCs w:val="24"/>
              </w:rPr>
              <w:tab/>
              <w:t xml:space="preserve">Tingginya komitmen pemerintah terhadap ketahanan pangan; </w:t>
            </w:r>
          </w:p>
          <w:p w:rsidR="001D046D" w:rsidRPr="00265AF3" w:rsidRDefault="000102A3" w:rsidP="008C13F2">
            <w:pPr>
              <w:ind w:left="244" w:hanging="284"/>
              <w:jc w:val="both"/>
              <w:rPr>
                <w:rFonts w:ascii="Cambria" w:eastAsia="Arial" w:hAnsi="Cambria" w:cs="Arial"/>
                <w:bCs/>
                <w:sz w:val="24"/>
                <w:szCs w:val="24"/>
              </w:rPr>
            </w:pPr>
            <w:r w:rsidRPr="00265AF3">
              <w:rPr>
                <w:rFonts w:ascii="Cambria" w:eastAsia="Arial" w:hAnsi="Cambria" w:cs="Arial"/>
                <w:bCs/>
                <w:sz w:val="24"/>
                <w:szCs w:val="24"/>
              </w:rPr>
              <w:t>2</w:t>
            </w:r>
            <w:r w:rsidR="001D046D" w:rsidRPr="00265AF3">
              <w:rPr>
                <w:rFonts w:ascii="Cambria" w:eastAsia="Arial" w:hAnsi="Cambria" w:cs="Arial"/>
                <w:bCs/>
                <w:sz w:val="24"/>
                <w:szCs w:val="24"/>
              </w:rPr>
              <w:t>.</w:t>
            </w:r>
            <w:r w:rsidR="001D046D" w:rsidRPr="00265AF3">
              <w:rPr>
                <w:rFonts w:ascii="Cambria" w:eastAsia="Arial" w:hAnsi="Cambria" w:cs="Arial"/>
                <w:bCs/>
                <w:sz w:val="24"/>
                <w:szCs w:val="24"/>
              </w:rPr>
              <w:tab/>
              <w:t xml:space="preserve">Potensi sumber daya alam sebagai sumber bahan pangan yang besar menjamin ketersediaan pangan yang beragam di wilayah kabupaten Gowa dan sepanjang waktu; </w:t>
            </w:r>
          </w:p>
          <w:p w:rsidR="001D046D" w:rsidRPr="00265AF3" w:rsidRDefault="000102A3" w:rsidP="008C13F2">
            <w:pPr>
              <w:ind w:left="244" w:hanging="284"/>
              <w:jc w:val="both"/>
              <w:rPr>
                <w:rFonts w:ascii="Cambria" w:eastAsia="Arial" w:hAnsi="Cambria" w:cs="Arial"/>
                <w:bCs/>
                <w:sz w:val="24"/>
                <w:szCs w:val="24"/>
              </w:rPr>
            </w:pPr>
            <w:r w:rsidRPr="00265AF3">
              <w:rPr>
                <w:rFonts w:ascii="Cambria" w:eastAsia="Arial" w:hAnsi="Cambria" w:cs="Arial"/>
                <w:bCs/>
                <w:sz w:val="24"/>
                <w:szCs w:val="24"/>
              </w:rPr>
              <w:t>3</w:t>
            </w:r>
            <w:r w:rsidR="001D046D" w:rsidRPr="00265AF3">
              <w:rPr>
                <w:rFonts w:ascii="Cambria" w:eastAsia="Arial" w:hAnsi="Cambria" w:cs="Arial"/>
                <w:bCs/>
                <w:sz w:val="24"/>
                <w:szCs w:val="24"/>
              </w:rPr>
              <w:t>.</w:t>
            </w:r>
            <w:r w:rsidR="001D046D" w:rsidRPr="00265AF3">
              <w:rPr>
                <w:rFonts w:ascii="Cambria" w:eastAsia="Arial" w:hAnsi="Cambria" w:cs="Arial"/>
                <w:bCs/>
                <w:sz w:val="24"/>
                <w:szCs w:val="24"/>
              </w:rPr>
              <w:tab/>
              <w:t>Tersedianya komoditas pangan lokal yang bisa dimanfaatkan sebagai pengganti makanan pokok beras seperti jagung, ketelai, dan umbiu-mbian lainnya;</w:t>
            </w:r>
          </w:p>
          <w:p w:rsidR="001F0529" w:rsidRPr="00265AF3" w:rsidRDefault="000102A3" w:rsidP="008C13F2">
            <w:pPr>
              <w:ind w:left="244" w:hanging="284"/>
              <w:jc w:val="both"/>
              <w:rPr>
                <w:rFonts w:ascii="Cambria" w:eastAsia="Arial" w:hAnsi="Cambria" w:cs="Arial"/>
                <w:bCs/>
                <w:sz w:val="24"/>
                <w:szCs w:val="24"/>
              </w:rPr>
            </w:pPr>
            <w:r w:rsidRPr="00265AF3">
              <w:rPr>
                <w:rFonts w:ascii="Cambria" w:eastAsia="Arial" w:hAnsi="Cambria" w:cs="Arial"/>
                <w:bCs/>
                <w:sz w:val="24"/>
                <w:szCs w:val="24"/>
              </w:rPr>
              <w:t>4</w:t>
            </w:r>
            <w:r w:rsidR="001D046D" w:rsidRPr="00265AF3">
              <w:rPr>
                <w:rFonts w:ascii="Cambria" w:eastAsia="Arial" w:hAnsi="Cambria" w:cs="Arial"/>
                <w:bCs/>
                <w:sz w:val="24"/>
                <w:szCs w:val="24"/>
              </w:rPr>
              <w:t>.</w:t>
            </w:r>
            <w:r w:rsidR="001D046D" w:rsidRPr="00265AF3">
              <w:rPr>
                <w:rFonts w:ascii="Cambria" w:eastAsia="Arial" w:hAnsi="Cambria" w:cs="Arial"/>
                <w:bCs/>
                <w:sz w:val="24"/>
                <w:szCs w:val="24"/>
              </w:rPr>
              <w:tab/>
              <w:t xml:space="preserve">Cukup banyak aneka produk pangan olahan non beras yang bisa dikembangkan; </w:t>
            </w:r>
          </w:p>
          <w:p w:rsidR="001F0529" w:rsidRPr="00265AF3" w:rsidRDefault="000102A3" w:rsidP="008C13F2">
            <w:pPr>
              <w:ind w:left="244" w:hanging="284"/>
              <w:jc w:val="both"/>
              <w:rPr>
                <w:rFonts w:ascii="Cambria" w:eastAsia="Arial" w:hAnsi="Cambria" w:cs="Arial"/>
                <w:bCs/>
                <w:sz w:val="24"/>
                <w:szCs w:val="24"/>
              </w:rPr>
            </w:pPr>
            <w:r w:rsidRPr="00265AF3">
              <w:rPr>
                <w:rFonts w:ascii="Cambria" w:eastAsia="Arial" w:hAnsi="Cambria" w:cs="Arial"/>
                <w:bCs/>
                <w:sz w:val="24"/>
                <w:szCs w:val="24"/>
              </w:rPr>
              <w:t>5</w:t>
            </w:r>
            <w:r w:rsidR="001F0529" w:rsidRPr="00265AF3">
              <w:rPr>
                <w:rFonts w:ascii="Cambria" w:eastAsia="Arial" w:hAnsi="Cambria" w:cs="Arial"/>
                <w:bCs/>
                <w:sz w:val="24"/>
                <w:szCs w:val="24"/>
              </w:rPr>
              <w:t xml:space="preserve">. </w:t>
            </w:r>
            <w:r w:rsidRPr="00265AF3">
              <w:rPr>
                <w:rFonts w:ascii="Cambria" w:eastAsia="Arial" w:hAnsi="Cambria" w:cs="Arial"/>
                <w:bCs/>
                <w:sz w:val="24"/>
                <w:szCs w:val="24"/>
              </w:rPr>
              <w:t xml:space="preserve"> </w:t>
            </w:r>
            <w:r w:rsidR="001D046D" w:rsidRPr="00265AF3">
              <w:rPr>
                <w:rFonts w:ascii="Cambria" w:eastAsia="Arial" w:hAnsi="Cambria" w:cs="Arial"/>
                <w:bCs/>
                <w:sz w:val="24"/>
                <w:szCs w:val="24"/>
              </w:rPr>
              <w:t>Pengembangan kelembagaan distribusi pangan masyarakat serta peningkatan akses pangan.</w:t>
            </w:r>
          </w:p>
          <w:p w:rsidR="000102A3" w:rsidRPr="00265AF3" w:rsidRDefault="000102A3" w:rsidP="000102A3">
            <w:pPr>
              <w:ind w:left="270" w:hanging="284"/>
              <w:jc w:val="both"/>
              <w:rPr>
                <w:rFonts w:ascii="Cambria" w:eastAsia="Times New Roman" w:hAnsi="Cambria" w:cs="Times New Roman"/>
                <w:sz w:val="24"/>
                <w:szCs w:val="24"/>
                <w:lang w:val="fi-FI"/>
              </w:rPr>
            </w:pPr>
            <w:r w:rsidRPr="00265AF3">
              <w:rPr>
                <w:rFonts w:ascii="Cambria" w:eastAsia="Times New Roman" w:hAnsi="Cambria" w:cs="Times New Roman"/>
                <w:bCs/>
                <w:sz w:val="24"/>
                <w:szCs w:val="24"/>
                <w:lang w:val="fi-FI"/>
              </w:rPr>
              <w:t>6</w:t>
            </w:r>
            <w:r w:rsidR="001F0529" w:rsidRPr="00265AF3">
              <w:rPr>
                <w:rFonts w:ascii="Cambria" w:eastAsia="Times New Roman" w:hAnsi="Cambria" w:cs="Times New Roman"/>
                <w:bCs/>
                <w:sz w:val="24"/>
                <w:szCs w:val="24"/>
                <w:lang w:val="fi-FI"/>
              </w:rPr>
              <w:t xml:space="preserve">. </w:t>
            </w:r>
            <w:r w:rsidRPr="00265AF3">
              <w:rPr>
                <w:rFonts w:ascii="Cambria" w:eastAsia="Times New Roman" w:hAnsi="Cambria" w:cs="Times New Roman"/>
                <w:bCs/>
                <w:sz w:val="24"/>
                <w:szCs w:val="24"/>
                <w:lang w:val="fi-FI"/>
              </w:rPr>
              <w:t xml:space="preserve"> </w:t>
            </w:r>
            <w:r w:rsidR="001D046D" w:rsidRPr="00265AF3">
              <w:rPr>
                <w:rFonts w:ascii="Cambria" w:eastAsia="Times New Roman" w:hAnsi="Cambria" w:cs="Times New Roman"/>
                <w:sz w:val="24"/>
                <w:szCs w:val="24"/>
                <w:lang w:val="fi-FI"/>
              </w:rPr>
              <w:t>Makin berkembangnya teknologi pertanian dan pengolahan pangan.</w:t>
            </w:r>
          </w:p>
          <w:p w:rsidR="001D046D" w:rsidRPr="00265AF3" w:rsidRDefault="000102A3" w:rsidP="000102A3">
            <w:pPr>
              <w:ind w:left="270" w:hanging="284"/>
              <w:jc w:val="both"/>
              <w:rPr>
                <w:rFonts w:ascii="Cambria" w:eastAsia="Times New Roman" w:hAnsi="Cambria" w:cs="Times New Roman"/>
                <w:sz w:val="24"/>
                <w:szCs w:val="24"/>
                <w:lang w:val="fi-FI"/>
              </w:rPr>
            </w:pPr>
            <w:r w:rsidRPr="00265AF3">
              <w:rPr>
                <w:rFonts w:ascii="Cambria" w:eastAsia="Times New Roman" w:hAnsi="Cambria" w:cs="Times New Roman"/>
                <w:sz w:val="24"/>
                <w:szCs w:val="24"/>
                <w:lang w:val="fi-FI"/>
              </w:rPr>
              <w:t>7</w:t>
            </w:r>
            <w:r w:rsidR="001F0529" w:rsidRPr="00265AF3">
              <w:rPr>
                <w:rFonts w:ascii="Cambria" w:eastAsia="Times New Roman" w:hAnsi="Cambria" w:cs="Times New Roman"/>
                <w:sz w:val="24"/>
                <w:szCs w:val="24"/>
                <w:lang w:val="fi-FI"/>
              </w:rPr>
              <w:t xml:space="preserve">. </w:t>
            </w:r>
            <w:r w:rsidRPr="00265AF3">
              <w:rPr>
                <w:rFonts w:ascii="Cambria" w:eastAsia="Times New Roman" w:hAnsi="Cambria" w:cs="Times New Roman"/>
                <w:sz w:val="24"/>
                <w:szCs w:val="24"/>
                <w:lang w:val="fi-FI"/>
              </w:rPr>
              <w:t xml:space="preserve"> </w:t>
            </w:r>
            <w:r w:rsidR="001D046D" w:rsidRPr="00265AF3">
              <w:rPr>
                <w:rFonts w:ascii="Cambria" w:eastAsia="Times New Roman" w:hAnsi="Cambria" w:cs="Times New Roman"/>
                <w:sz w:val="24"/>
                <w:szCs w:val="24"/>
                <w:lang w:val="fi-FI"/>
              </w:rPr>
              <w:t>Meningkatnya pemerintahan terhadap produk pangan</w:t>
            </w:r>
          </w:p>
          <w:p w:rsidR="001D046D" w:rsidRPr="00265AF3" w:rsidRDefault="000102A3" w:rsidP="000102A3">
            <w:pPr>
              <w:ind w:left="270" w:hanging="284"/>
              <w:jc w:val="both"/>
              <w:rPr>
                <w:rFonts w:ascii="Cambria" w:eastAsia="Arial" w:hAnsi="Cambria" w:cs="Arial"/>
                <w:bCs/>
                <w:sz w:val="24"/>
                <w:szCs w:val="24"/>
              </w:rPr>
            </w:pPr>
            <w:r w:rsidRPr="00265AF3">
              <w:rPr>
                <w:rFonts w:ascii="Cambria" w:eastAsia="Times New Roman" w:hAnsi="Cambria" w:cs="Times New Roman"/>
                <w:sz w:val="24"/>
                <w:szCs w:val="24"/>
                <w:lang w:val="fi-FI"/>
              </w:rPr>
              <w:t xml:space="preserve"> 8. </w:t>
            </w:r>
            <w:r w:rsidR="001D046D" w:rsidRPr="00265AF3">
              <w:rPr>
                <w:rFonts w:ascii="Cambria" w:eastAsia="Times New Roman" w:hAnsi="Cambria" w:cs="Times New Roman"/>
                <w:sz w:val="24"/>
                <w:szCs w:val="24"/>
                <w:lang w:val="fi-FI"/>
              </w:rPr>
              <w:t>Adanya perubahan kecenderungan perilaku konsumen terhadap produk pangan olahan</w:t>
            </w:r>
            <w:r w:rsidR="001838F9" w:rsidRPr="00265AF3">
              <w:rPr>
                <w:rFonts w:ascii="Cambria" w:eastAsia="Times New Roman" w:hAnsi="Cambria" w:cs="Times New Roman"/>
                <w:sz w:val="24"/>
                <w:szCs w:val="24"/>
                <w:lang w:val="fi-FI"/>
              </w:rPr>
              <w:t xml:space="preserve">, </w:t>
            </w:r>
            <w:r w:rsidR="001D046D" w:rsidRPr="00265AF3">
              <w:rPr>
                <w:rFonts w:ascii="Cambria" w:eastAsia="Times New Roman" w:hAnsi="Cambria" w:cs="Times New Roman"/>
                <w:sz w:val="24"/>
                <w:szCs w:val="24"/>
                <w:lang w:val="fi-FI"/>
              </w:rPr>
              <w:t>aman untuk dikomsumsi</w:t>
            </w:r>
          </w:p>
          <w:p w:rsidR="00651724" w:rsidRPr="00265AF3" w:rsidRDefault="001D046D" w:rsidP="00D668DC">
            <w:pPr>
              <w:pStyle w:val="ListParagraph"/>
              <w:numPr>
                <w:ilvl w:val="0"/>
                <w:numId w:val="71"/>
              </w:numPr>
              <w:ind w:left="270" w:hanging="270"/>
              <w:jc w:val="both"/>
              <w:rPr>
                <w:rFonts w:ascii="Cambria" w:eastAsia="Arial" w:hAnsi="Cambria" w:cs="Arial"/>
                <w:bCs/>
                <w:sz w:val="24"/>
                <w:szCs w:val="24"/>
              </w:rPr>
            </w:pPr>
            <w:r w:rsidRPr="00265AF3">
              <w:rPr>
                <w:rFonts w:ascii="Cambria" w:eastAsia="Times New Roman" w:hAnsi="Cambria" w:cs="Times New Roman"/>
                <w:sz w:val="24"/>
                <w:szCs w:val="24"/>
                <w:lang w:val="en-US"/>
              </w:rPr>
              <w:t xml:space="preserve">Budaya pangan </w:t>
            </w:r>
            <w:r w:rsidR="003A248B">
              <w:rPr>
                <w:rFonts w:ascii="Cambria" w:eastAsia="Times New Roman" w:hAnsi="Cambria" w:cs="Times New Roman"/>
                <w:sz w:val="24"/>
                <w:szCs w:val="24"/>
                <w:lang w:val="en-US"/>
              </w:rPr>
              <w:t>organic</w:t>
            </w:r>
            <w:bookmarkEnd w:id="58"/>
          </w:p>
        </w:tc>
      </w:tr>
    </w:tbl>
    <w:p w:rsidR="008726C4" w:rsidRDefault="008726C4" w:rsidP="008C13F2">
      <w:pPr>
        <w:pStyle w:val="Heading3"/>
        <w:spacing w:line="274" w:lineRule="exact"/>
        <w:ind w:left="1134" w:right="141"/>
        <w:jc w:val="center"/>
        <w:rPr>
          <w:lang w:val="id-ID"/>
        </w:rPr>
      </w:pPr>
    </w:p>
    <w:p w:rsidR="008726C4" w:rsidRDefault="008726C4" w:rsidP="008C13F2">
      <w:pPr>
        <w:pStyle w:val="Heading3"/>
        <w:spacing w:line="274" w:lineRule="exact"/>
        <w:ind w:left="1134" w:right="141"/>
        <w:jc w:val="center"/>
        <w:rPr>
          <w:lang w:val="id-ID"/>
        </w:rPr>
      </w:pPr>
    </w:p>
    <w:p w:rsidR="008726C4" w:rsidRDefault="008726C4" w:rsidP="008C13F2">
      <w:pPr>
        <w:pStyle w:val="Heading3"/>
        <w:spacing w:line="274" w:lineRule="exact"/>
        <w:ind w:left="1134" w:right="141"/>
        <w:jc w:val="center"/>
        <w:rPr>
          <w:lang w:val="id-ID"/>
        </w:rPr>
      </w:pPr>
    </w:p>
    <w:p w:rsidR="007B7E4C" w:rsidRPr="00B15771" w:rsidRDefault="007B7E4C" w:rsidP="008C13F2">
      <w:pPr>
        <w:pStyle w:val="Heading3"/>
        <w:spacing w:line="274" w:lineRule="exact"/>
        <w:ind w:left="1134" w:right="141"/>
        <w:jc w:val="center"/>
      </w:pPr>
      <w:r w:rsidRPr="00B15771">
        <w:lastRenderedPageBreak/>
        <w:t>Tabel : 5.2</w:t>
      </w:r>
    </w:p>
    <w:p w:rsidR="00DB4E39" w:rsidRPr="00B15771" w:rsidRDefault="001E1552" w:rsidP="008C13F2">
      <w:pPr>
        <w:spacing w:after="0" w:line="274" w:lineRule="exact"/>
        <w:ind w:left="1645" w:right="708"/>
        <w:jc w:val="center"/>
        <w:rPr>
          <w:rFonts w:ascii="Cambria" w:hAnsi="Cambria"/>
          <w:b/>
          <w:bCs/>
          <w:i/>
          <w:iCs/>
          <w:sz w:val="24"/>
          <w:szCs w:val="24"/>
          <w:lang w:val="en-US"/>
        </w:rPr>
      </w:pPr>
      <w:bookmarkStart w:id="59" w:name="_Hlk94128384"/>
      <w:r w:rsidRPr="00B15771">
        <w:rPr>
          <w:rFonts w:ascii="Cambria" w:hAnsi="Cambria"/>
          <w:b/>
          <w:bCs/>
          <w:i/>
          <w:iCs/>
          <w:sz w:val="24"/>
          <w:szCs w:val="24"/>
          <w:lang w:val="en-US"/>
        </w:rPr>
        <w:t xml:space="preserve">Strength, </w:t>
      </w:r>
      <w:r w:rsidRPr="00B15771">
        <w:rPr>
          <w:rFonts w:ascii="Cambria" w:eastAsia="Times New Roman" w:hAnsi="Cambria" w:cs="Times New Roman"/>
          <w:b/>
          <w:bCs/>
          <w:i/>
          <w:iCs/>
          <w:sz w:val="24"/>
          <w:szCs w:val="24"/>
          <w:lang w:val="en-US"/>
        </w:rPr>
        <w:t>Weaknesess</w:t>
      </w:r>
      <w:r w:rsidRPr="00B15771">
        <w:rPr>
          <w:rFonts w:ascii="Cambria" w:hAnsi="Cambria"/>
          <w:b/>
          <w:bCs/>
          <w:i/>
          <w:iCs/>
          <w:sz w:val="24"/>
          <w:szCs w:val="24"/>
          <w:lang w:val="en-US"/>
        </w:rPr>
        <w:t xml:space="preserve">, Oportunity, and </w:t>
      </w:r>
      <w:r w:rsidRPr="00B15771">
        <w:rPr>
          <w:rFonts w:ascii="Cambria" w:eastAsia="Times New Roman" w:hAnsi="Cambria" w:cs="Times New Roman"/>
          <w:b/>
          <w:bCs/>
          <w:i/>
          <w:iCs/>
          <w:sz w:val="24"/>
          <w:szCs w:val="24"/>
          <w:lang w:val="en-US"/>
        </w:rPr>
        <w:t>Threats (</w:t>
      </w:r>
      <w:r w:rsidR="00B575E4" w:rsidRPr="00B15771">
        <w:rPr>
          <w:rFonts w:ascii="Cambria" w:hAnsi="Cambria"/>
          <w:b/>
          <w:bCs/>
          <w:i/>
          <w:iCs/>
          <w:sz w:val="24"/>
          <w:szCs w:val="24"/>
          <w:lang w:val="en-US"/>
        </w:rPr>
        <w:t>SWOT</w:t>
      </w:r>
      <w:r w:rsidRPr="00B15771">
        <w:rPr>
          <w:rFonts w:ascii="Cambria" w:hAnsi="Cambria"/>
          <w:b/>
          <w:bCs/>
          <w:i/>
          <w:iCs/>
          <w:sz w:val="24"/>
          <w:szCs w:val="24"/>
          <w:lang w:val="en-US"/>
        </w:rPr>
        <w:t>)</w:t>
      </w:r>
    </w:p>
    <w:tbl>
      <w:tblPr>
        <w:tblStyle w:val="TableGrid"/>
        <w:tblW w:w="8517" w:type="dxa"/>
        <w:tblInd w:w="709" w:type="dxa"/>
        <w:tblLook w:val="04A0"/>
      </w:tblPr>
      <w:tblGrid>
        <w:gridCol w:w="4361"/>
        <w:gridCol w:w="4137"/>
        <w:gridCol w:w="19"/>
      </w:tblGrid>
      <w:tr w:rsidR="00176D32" w:rsidRPr="00265AF3" w:rsidTr="001838F9">
        <w:tc>
          <w:tcPr>
            <w:tcW w:w="8517" w:type="dxa"/>
            <w:gridSpan w:val="3"/>
            <w:shd w:val="clear" w:color="auto" w:fill="92D050"/>
          </w:tcPr>
          <w:p w:rsidR="00176D32" w:rsidRPr="00265AF3" w:rsidRDefault="00176D32" w:rsidP="008C13F2">
            <w:pPr>
              <w:spacing w:line="360" w:lineRule="auto"/>
              <w:jc w:val="both"/>
              <w:rPr>
                <w:rFonts w:ascii="Cambria" w:eastAsia="Times New Roman" w:hAnsi="Cambria" w:cs="Times New Roman"/>
                <w:b/>
                <w:bCs/>
                <w:sz w:val="24"/>
                <w:szCs w:val="24"/>
              </w:rPr>
            </w:pPr>
            <w:bookmarkStart w:id="60" w:name="_Hlk84490411"/>
            <w:bookmarkEnd w:id="59"/>
          </w:p>
        </w:tc>
      </w:tr>
      <w:tr w:rsidR="00A774F5" w:rsidRPr="00265AF3" w:rsidTr="001838F9">
        <w:trPr>
          <w:gridAfter w:val="1"/>
          <w:wAfter w:w="19" w:type="dxa"/>
        </w:trPr>
        <w:tc>
          <w:tcPr>
            <w:tcW w:w="4361" w:type="dxa"/>
          </w:tcPr>
          <w:p w:rsidR="00A774F5" w:rsidRPr="00265AF3" w:rsidRDefault="00A774F5" w:rsidP="008C13F2">
            <w:pPr>
              <w:spacing w:line="360" w:lineRule="auto"/>
              <w:jc w:val="both"/>
              <w:rPr>
                <w:rFonts w:ascii="Cambria" w:eastAsia="Times New Roman" w:hAnsi="Cambria" w:cs="Times New Roman"/>
                <w:b/>
                <w:bCs/>
                <w:sz w:val="24"/>
                <w:szCs w:val="24"/>
                <w:lang w:val="en-US"/>
              </w:rPr>
            </w:pPr>
            <w:r w:rsidRPr="00265AF3">
              <w:rPr>
                <w:rFonts w:ascii="Cambria" w:eastAsia="Times New Roman" w:hAnsi="Cambria" w:cs="Times New Roman"/>
                <w:b/>
                <w:bCs/>
                <w:sz w:val="24"/>
                <w:szCs w:val="24"/>
                <w:lang w:val="en-US"/>
              </w:rPr>
              <w:t>Kekuatan</w:t>
            </w:r>
            <w:r w:rsidR="001838F9" w:rsidRPr="00265AF3">
              <w:rPr>
                <w:rFonts w:ascii="Cambria" w:eastAsia="Times New Roman" w:hAnsi="Cambria" w:cs="Times New Roman"/>
                <w:b/>
                <w:bCs/>
                <w:sz w:val="24"/>
                <w:szCs w:val="24"/>
                <w:lang w:val="en-US"/>
              </w:rPr>
              <w:t xml:space="preserve"> </w:t>
            </w:r>
            <w:r w:rsidR="001838F9" w:rsidRPr="00265AF3">
              <w:rPr>
                <w:rFonts w:ascii="Cambria" w:eastAsia="Arial" w:hAnsi="Cambria" w:cs="Arial"/>
                <w:b/>
                <w:sz w:val="24"/>
                <w:szCs w:val="24"/>
              </w:rPr>
              <w:t>(Strength)</w:t>
            </w:r>
          </w:p>
          <w:p w:rsidR="00197C77" w:rsidRPr="00265AF3" w:rsidRDefault="00197C77" w:rsidP="00D668DC">
            <w:pPr>
              <w:pStyle w:val="Header"/>
              <w:numPr>
                <w:ilvl w:val="0"/>
                <w:numId w:val="63"/>
              </w:numPr>
              <w:ind w:left="424"/>
              <w:jc w:val="both"/>
              <w:rPr>
                <w:rFonts w:ascii="Cambria" w:eastAsia="Arial" w:hAnsi="Cambria" w:cs="Arial"/>
                <w:bCs/>
                <w:sz w:val="24"/>
                <w:szCs w:val="24"/>
                <w:lang w:val="en-US"/>
              </w:rPr>
            </w:pPr>
            <w:r w:rsidRPr="00265AF3">
              <w:rPr>
                <w:rFonts w:ascii="Cambria" w:eastAsia="Arial" w:hAnsi="Cambria" w:cs="Arial"/>
                <w:bCs/>
                <w:sz w:val="24"/>
                <w:szCs w:val="24"/>
              </w:rPr>
              <w:t xml:space="preserve">Ketersediaan pangan di Kabupaten Gowa mengalami surplus utamanya </w:t>
            </w:r>
            <w:r w:rsidRPr="00265AF3">
              <w:rPr>
                <w:rFonts w:ascii="Cambria" w:eastAsia="Arial" w:hAnsi="Cambria" w:cs="Arial"/>
                <w:bCs/>
                <w:sz w:val="24"/>
                <w:szCs w:val="24"/>
                <w:lang w:val="en-US"/>
              </w:rPr>
              <w:t xml:space="preserve"> </w:t>
            </w:r>
          </w:p>
          <w:p w:rsidR="00197C77" w:rsidRPr="00265AF3" w:rsidRDefault="00215C14" w:rsidP="00215C14">
            <w:pPr>
              <w:ind w:left="360"/>
              <w:jc w:val="both"/>
              <w:rPr>
                <w:rFonts w:ascii="Cambria" w:eastAsia="Arial" w:hAnsi="Cambria" w:cs="Arial"/>
                <w:bCs/>
                <w:sz w:val="24"/>
                <w:szCs w:val="24"/>
              </w:rPr>
            </w:pPr>
            <w:r w:rsidRPr="00265AF3">
              <w:rPr>
                <w:rFonts w:ascii="Cambria" w:eastAsia="Arial" w:hAnsi="Cambria" w:cs="Arial"/>
                <w:bCs/>
                <w:sz w:val="24"/>
                <w:szCs w:val="24"/>
                <w:lang w:val="en-US"/>
              </w:rPr>
              <w:t xml:space="preserve"> </w:t>
            </w:r>
            <w:r w:rsidR="00197C77" w:rsidRPr="00265AF3">
              <w:rPr>
                <w:rFonts w:ascii="Cambria" w:eastAsia="Arial" w:hAnsi="Cambria" w:cs="Arial"/>
                <w:bCs/>
                <w:sz w:val="24"/>
                <w:szCs w:val="24"/>
              </w:rPr>
              <w:t>komoditas padi, jagung.</w:t>
            </w:r>
          </w:p>
          <w:p w:rsidR="00197C77" w:rsidRPr="00265AF3" w:rsidRDefault="00197C77" w:rsidP="00D668DC">
            <w:pPr>
              <w:pStyle w:val="ListParagraph"/>
              <w:numPr>
                <w:ilvl w:val="0"/>
                <w:numId w:val="63"/>
              </w:numPr>
              <w:ind w:left="424"/>
              <w:jc w:val="both"/>
              <w:rPr>
                <w:rFonts w:ascii="Cambria" w:eastAsia="Arial" w:hAnsi="Cambria" w:cs="Arial"/>
                <w:bCs/>
                <w:sz w:val="24"/>
                <w:szCs w:val="24"/>
              </w:rPr>
            </w:pPr>
            <w:r w:rsidRPr="00265AF3">
              <w:rPr>
                <w:rFonts w:ascii="Cambria" w:eastAsia="Arial" w:hAnsi="Cambria" w:cs="Arial"/>
                <w:bCs/>
                <w:sz w:val="24"/>
                <w:szCs w:val="24"/>
              </w:rPr>
              <w:t xml:space="preserve">Bidang Ketahanan Pangan merupakan urusan wajib pemerintahan </w:t>
            </w:r>
          </w:p>
          <w:p w:rsidR="00197C77" w:rsidRPr="00265AF3" w:rsidRDefault="00197C77" w:rsidP="00D668DC">
            <w:pPr>
              <w:pStyle w:val="ListParagraph"/>
              <w:numPr>
                <w:ilvl w:val="0"/>
                <w:numId w:val="63"/>
              </w:numPr>
              <w:ind w:left="424"/>
              <w:jc w:val="both"/>
              <w:rPr>
                <w:rFonts w:ascii="Cambria" w:eastAsia="Arial" w:hAnsi="Cambria" w:cs="Arial"/>
                <w:bCs/>
                <w:sz w:val="24"/>
                <w:szCs w:val="24"/>
              </w:rPr>
            </w:pPr>
            <w:r w:rsidRPr="00265AF3">
              <w:rPr>
                <w:rFonts w:ascii="Cambria" w:eastAsia="Arial" w:hAnsi="Cambria" w:cs="Arial"/>
                <w:bCs/>
                <w:sz w:val="24"/>
                <w:szCs w:val="24"/>
              </w:rPr>
              <w:t xml:space="preserve">Adanya standart penilaian kinerja. </w:t>
            </w:r>
          </w:p>
          <w:p w:rsidR="00197C77" w:rsidRPr="00265AF3" w:rsidRDefault="00197C77" w:rsidP="00D668DC">
            <w:pPr>
              <w:pStyle w:val="ListParagraph"/>
              <w:numPr>
                <w:ilvl w:val="0"/>
                <w:numId w:val="63"/>
              </w:numPr>
              <w:ind w:left="424"/>
              <w:jc w:val="both"/>
              <w:rPr>
                <w:rFonts w:ascii="Cambria" w:eastAsia="Arial" w:hAnsi="Cambria" w:cs="Arial"/>
                <w:bCs/>
                <w:sz w:val="24"/>
                <w:szCs w:val="24"/>
              </w:rPr>
            </w:pPr>
            <w:r w:rsidRPr="00265AF3">
              <w:rPr>
                <w:rFonts w:ascii="Cambria" w:eastAsia="Arial" w:hAnsi="Cambria" w:cs="Arial"/>
                <w:bCs/>
                <w:sz w:val="24"/>
                <w:szCs w:val="24"/>
              </w:rPr>
              <w:t xml:space="preserve">Adanya dukungan program. </w:t>
            </w:r>
          </w:p>
          <w:p w:rsidR="00197C77" w:rsidRPr="00265AF3" w:rsidRDefault="00197C77" w:rsidP="00D668DC">
            <w:pPr>
              <w:pStyle w:val="ListParagraph"/>
              <w:numPr>
                <w:ilvl w:val="0"/>
                <w:numId w:val="63"/>
              </w:numPr>
              <w:ind w:left="424"/>
              <w:jc w:val="both"/>
              <w:rPr>
                <w:rFonts w:ascii="Cambria" w:eastAsia="Arial" w:hAnsi="Cambria" w:cs="Arial"/>
                <w:bCs/>
                <w:sz w:val="24"/>
                <w:szCs w:val="24"/>
              </w:rPr>
            </w:pPr>
            <w:r w:rsidRPr="00265AF3">
              <w:rPr>
                <w:rFonts w:ascii="Cambria" w:eastAsia="Times New Roman" w:hAnsi="Cambria" w:cs="Times New Roman"/>
                <w:sz w:val="24"/>
                <w:szCs w:val="24"/>
                <w:lang w:val="fi-FI"/>
              </w:rPr>
              <w:t>Adanya dukungan pemerintah dan OPD terkait</w:t>
            </w:r>
          </w:p>
          <w:p w:rsidR="00197C77" w:rsidRPr="00265AF3" w:rsidRDefault="00197C77" w:rsidP="00D668DC">
            <w:pPr>
              <w:pStyle w:val="ListParagraph"/>
              <w:numPr>
                <w:ilvl w:val="0"/>
                <w:numId w:val="63"/>
              </w:numPr>
              <w:ind w:left="424"/>
              <w:jc w:val="both"/>
              <w:rPr>
                <w:rFonts w:ascii="Cambria" w:eastAsia="Arial" w:hAnsi="Cambria" w:cs="Arial"/>
                <w:bCs/>
                <w:sz w:val="24"/>
                <w:szCs w:val="24"/>
              </w:rPr>
            </w:pPr>
            <w:r w:rsidRPr="00265AF3">
              <w:rPr>
                <w:rFonts w:ascii="Cambria" w:eastAsia="Times New Roman" w:hAnsi="Cambria" w:cs="Times New Roman"/>
                <w:sz w:val="24"/>
                <w:szCs w:val="24"/>
                <w:lang w:val="fi-FI"/>
              </w:rPr>
              <w:t>Terbebtuknya kelembagaan kelompok pelaku usaha dan pelaku utama</w:t>
            </w:r>
          </w:p>
          <w:p w:rsidR="00197C77" w:rsidRPr="00265AF3" w:rsidRDefault="00197C77" w:rsidP="00D668DC">
            <w:pPr>
              <w:pStyle w:val="ListParagraph"/>
              <w:numPr>
                <w:ilvl w:val="0"/>
                <w:numId w:val="63"/>
              </w:numPr>
              <w:ind w:left="424"/>
              <w:jc w:val="both"/>
              <w:rPr>
                <w:rFonts w:ascii="Cambria" w:eastAsia="Arial" w:hAnsi="Cambria" w:cs="Arial"/>
                <w:bCs/>
                <w:sz w:val="24"/>
                <w:szCs w:val="24"/>
              </w:rPr>
            </w:pPr>
            <w:r w:rsidRPr="00265AF3">
              <w:rPr>
                <w:rFonts w:ascii="Cambria" w:eastAsia="Times New Roman" w:hAnsi="Cambria" w:cs="Times New Roman"/>
                <w:sz w:val="24"/>
                <w:szCs w:val="24"/>
                <w:lang w:val="en-US"/>
              </w:rPr>
              <w:t>Cukup tersedianya pangan dan keanekaragaman sumberdaya</w:t>
            </w:r>
            <w:r w:rsidR="001838F9" w:rsidRPr="00265AF3">
              <w:rPr>
                <w:rFonts w:ascii="Cambria" w:eastAsia="Times New Roman" w:hAnsi="Cambria" w:cs="Times New Roman"/>
                <w:sz w:val="24"/>
                <w:szCs w:val="24"/>
                <w:lang w:val="en-US"/>
              </w:rPr>
              <w:t xml:space="preserve"> </w:t>
            </w:r>
            <w:r w:rsidRPr="00265AF3">
              <w:rPr>
                <w:rFonts w:ascii="Cambria" w:eastAsia="Times New Roman" w:hAnsi="Cambria" w:cs="Times New Roman"/>
                <w:sz w:val="24"/>
                <w:szCs w:val="24"/>
                <w:lang w:val="en-US"/>
              </w:rPr>
              <w:t>pangan lo</w:t>
            </w:r>
            <w:r w:rsidR="00215C14" w:rsidRPr="00265AF3">
              <w:rPr>
                <w:rFonts w:ascii="Cambria" w:eastAsia="Times New Roman" w:hAnsi="Cambria" w:cs="Times New Roman"/>
                <w:sz w:val="24"/>
                <w:szCs w:val="24"/>
                <w:lang w:val="en-US"/>
              </w:rPr>
              <w:t>k</w:t>
            </w:r>
            <w:r w:rsidRPr="00265AF3">
              <w:rPr>
                <w:rFonts w:ascii="Cambria" w:eastAsia="Times New Roman" w:hAnsi="Cambria" w:cs="Times New Roman"/>
                <w:sz w:val="24"/>
                <w:szCs w:val="24"/>
                <w:lang w:val="en-US"/>
              </w:rPr>
              <w:t>al.</w:t>
            </w:r>
          </w:p>
        </w:tc>
        <w:tc>
          <w:tcPr>
            <w:tcW w:w="4137" w:type="dxa"/>
          </w:tcPr>
          <w:p w:rsidR="00A774F5" w:rsidRPr="00265AF3" w:rsidRDefault="00A774F5" w:rsidP="008C13F2">
            <w:pPr>
              <w:jc w:val="both"/>
              <w:rPr>
                <w:rFonts w:ascii="Cambria" w:eastAsia="Times New Roman" w:hAnsi="Cambria" w:cs="Times New Roman"/>
                <w:b/>
                <w:bCs/>
                <w:sz w:val="24"/>
                <w:szCs w:val="24"/>
                <w:lang w:val="en-US"/>
              </w:rPr>
            </w:pPr>
            <w:r w:rsidRPr="00265AF3">
              <w:rPr>
                <w:rFonts w:ascii="Cambria" w:eastAsia="Times New Roman" w:hAnsi="Cambria" w:cs="Times New Roman"/>
                <w:b/>
                <w:bCs/>
                <w:sz w:val="24"/>
                <w:szCs w:val="24"/>
                <w:lang w:val="en-US"/>
              </w:rPr>
              <w:t>Peluang (Oportunity)</w:t>
            </w:r>
          </w:p>
          <w:p w:rsidR="004D16BC" w:rsidRPr="00265AF3" w:rsidRDefault="004D16BC" w:rsidP="00D668DC">
            <w:pPr>
              <w:pStyle w:val="ListParagraph"/>
              <w:numPr>
                <w:ilvl w:val="0"/>
                <w:numId w:val="67"/>
              </w:numPr>
              <w:ind w:left="384"/>
              <w:jc w:val="both"/>
              <w:rPr>
                <w:rFonts w:ascii="Cambria" w:eastAsia="Arial" w:hAnsi="Cambria" w:cs="Arial"/>
                <w:bCs/>
                <w:sz w:val="24"/>
                <w:szCs w:val="24"/>
              </w:rPr>
            </w:pPr>
            <w:r w:rsidRPr="00265AF3">
              <w:rPr>
                <w:rFonts w:ascii="Cambria" w:eastAsia="Arial" w:hAnsi="Cambria" w:cs="Arial"/>
                <w:bCs/>
                <w:sz w:val="24"/>
                <w:szCs w:val="24"/>
              </w:rPr>
              <w:t xml:space="preserve">Tingginya komitmen pemerintah terhadap ketahanan pangan; </w:t>
            </w:r>
          </w:p>
          <w:p w:rsidR="004D16BC" w:rsidRPr="00265AF3" w:rsidRDefault="004D16BC" w:rsidP="00D668DC">
            <w:pPr>
              <w:pStyle w:val="ListParagraph"/>
              <w:numPr>
                <w:ilvl w:val="0"/>
                <w:numId w:val="67"/>
              </w:numPr>
              <w:ind w:left="384"/>
              <w:jc w:val="both"/>
              <w:rPr>
                <w:rFonts w:ascii="Cambria" w:eastAsia="Arial" w:hAnsi="Cambria" w:cs="Arial"/>
                <w:bCs/>
                <w:sz w:val="24"/>
                <w:szCs w:val="24"/>
              </w:rPr>
            </w:pPr>
            <w:r w:rsidRPr="00265AF3">
              <w:rPr>
                <w:rFonts w:ascii="Cambria" w:eastAsia="Arial" w:hAnsi="Cambria" w:cs="Arial"/>
                <w:bCs/>
                <w:sz w:val="24"/>
                <w:szCs w:val="24"/>
              </w:rPr>
              <w:t>Tersedianya komoditas pangan lokal yang bisa dimanfaatkan sebagai pengganti makanan pokok beras seperti jagung, ketelai, dan umbi-umbian lainnya;</w:t>
            </w:r>
          </w:p>
          <w:p w:rsidR="004D16BC" w:rsidRPr="00265AF3" w:rsidRDefault="004D16BC" w:rsidP="00D668DC">
            <w:pPr>
              <w:pStyle w:val="ListParagraph"/>
              <w:numPr>
                <w:ilvl w:val="0"/>
                <w:numId w:val="67"/>
              </w:numPr>
              <w:ind w:left="384"/>
              <w:jc w:val="both"/>
              <w:rPr>
                <w:rFonts w:ascii="Cambria" w:eastAsia="Arial" w:hAnsi="Cambria" w:cs="Arial"/>
                <w:bCs/>
                <w:sz w:val="24"/>
                <w:szCs w:val="24"/>
              </w:rPr>
            </w:pPr>
            <w:r w:rsidRPr="00265AF3">
              <w:rPr>
                <w:rFonts w:ascii="Cambria" w:eastAsia="Arial" w:hAnsi="Cambria" w:cs="Arial"/>
                <w:bCs/>
                <w:sz w:val="24"/>
                <w:szCs w:val="24"/>
              </w:rPr>
              <w:t xml:space="preserve">Cukup banyak aneka produk pangan olahan non beras yang bisa dikembangkan; </w:t>
            </w:r>
          </w:p>
          <w:p w:rsidR="004D16BC" w:rsidRPr="00265AF3" w:rsidRDefault="004D16BC" w:rsidP="00D668DC">
            <w:pPr>
              <w:pStyle w:val="ListParagraph"/>
              <w:numPr>
                <w:ilvl w:val="0"/>
                <w:numId w:val="66"/>
              </w:numPr>
              <w:ind w:left="320" w:hanging="284"/>
              <w:jc w:val="both"/>
              <w:rPr>
                <w:rFonts w:ascii="Cambria" w:eastAsia="Arial" w:hAnsi="Cambria" w:cs="Arial"/>
                <w:bCs/>
                <w:sz w:val="24"/>
                <w:szCs w:val="24"/>
              </w:rPr>
            </w:pPr>
            <w:r w:rsidRPr="00265AF3">
              <w:rPr>
                <w:rFonts w:ascii="Cambria" w:eastAsia="Arial" w:hAnsi="Cambria" w:cs="Arial"/>
                <w:bCs/>
                <w:sz w:val="24"/>
                <w:szCs w:val="24"/>
              </w:rPr>
              <w:t>Pengembangan kelembagaan distribusi pangan masyarakat serta peningkatan akses pangan.</w:t>
            </w:r>
          </w:p>
          <w:p w:rsidR="004D16BC" w:rsidRPr="00265AF3" w:rsidRDefault="004D16BC" w:rsidP="00D668DC">
            <w:pPr>
              <w:pStyle w:val="ListParagraph"/>
              <w:numPr>
                <w:ilvl w:val="0"/>
                <w:numId w:val="66"/>
              </w:numPr>
              <w:ind w:left="320" w:hanging="284"/>
              <w:jc w:val="both"/>
              <w:rPr>
                <w:rFonts w:ascii="Cambria" w:eastAsia="Arial" w:hAnsi="Cambria" w:cs="Arial"/>
                <w:bCs/>
                <w:sz w:val="24"/>
                <w:szCs w:val="24"/>
              </w:rPr>
            </w:pPr>
            <w:r w:rsidRPr="00265AF3">
              <w:rPr>
                <w:rFonts w:ascii="Cambria" w:eastAsia="Times New Roman" w:hAnsi="Cambria" w:cs="Times New Roman"/>
                <w:sz w:val="24"/>
                <w:szCs w:val="24"/>
                <w:lang w:val="fi-FI"/>
              </w:rPr>
              <w:t>Makin berkembangnya teknologi pertanian dan pengolahan pangan.</w:t>
            </w:r>
          </w:p>
          <w:p w:rsidR="004D16BC" w:rsidRPr="00265AF3" w:rsidRDefault="004D16BC" w:rsidP="00D668DC">
            <w:pPr>
              <w:pStyle w:val="ListParagraph"/>
              <w:numPr>
                <w:ilvl w:val="0"/>
                <w:numId w:val="66"/>
              </w:numPr>
              <w:ind w:left="320" w:hanging="284"/>
              <w:jc w:val="both"/>
              <w:rPr>
                <w:rFonts w:ascii="Cambria" w:eastAsia="Arial" w:hAnsi="Cambria" w:cs="Arial"/>
                <w:bCs/>
                <w:sz w:val="24"/>
                <w:szCs w:val="24"/>
              </w:rPr>
            </w:pPr>
            <w:r w:rsidRPr="00265AF3">
              <w:rPr>
                <w:rFonts w:ascii="Cambria" w:eastAsia="Times New Roman" w:hAnsi="Cambria" w:cs="Times New Roman"/>
                <w:sz w:val="24"/>
                <w:szCs w:val="24"/>
                <w:lang w:val="en-US"/>
              </w:rPr>
              <w:t>Meningkatnya pemerintahan terhadap produk pangan</w:t>
            </w:r>
          </w:p>
          <w:p w:rsidR="004D16BC" w:rsidRPr="00265AF3" w:rsidRDefault="004D16BC" w:rsidP="00D668DC">
            <w:pPr>
              <w:pStyle w:val="ListParagraph"/>
              <w:numPr>
                <w:ilvl w:val="0"/>
                <w:numId w:val="66"/>
              </w:numPr>
              <w:ind w:left="320" w:hanging="284"/>
              <w:jc w:val="both"/>
              <w:rPr>
                <w:rFonts w:ascii="Cambria" w:eastAsia="Arial" w:hAnsi="Cambria" w:cs="Arial"/>
                <w:bCs/>
                <w:sz w:val="24"/>
                <w:szCs w:val="24"/>
              </w:rPr>
            </w:pPr>
            <w:r w:rsidRPr="00265AF3">
              <w:rPr>
                <w:rFonts w:ascii="Cambria" w:eastAsia="Times New Roman" w:hAnsi="Cambria" w:cs="Times New Roman"/>
                <w:sz w:val="24"/>
                <w:szCs w:val="24"/>
              </w:rPr>
              <w:t>Adanya perubahan kecenderungan perilaku konsumen terhadap produk pangan olahan yang sehat, aman untuk dikomsumsi</w:t>
            </w:r>
          </w:p>
          <w:p w:rsidR="00C562D1" w:rsidRPr="00265AF3" w:rsidRDefault="004D16BC" w:rsidP="00D668DC">
            <w:pPr>
              <w:pStyle w:val="ListParagraph"/>
              <w:numPr>
                <w:ilvl w:val="0"/>
                <w:numId w:val="66"/>
              </w:numPr>
              <w:ind w:left="320" w:hanging="284"/>
              <w:jc w:val="both"/>
              <w:rPr>
                <w:rFonts w:ascii="Cambria" w:eastAsia="Arial" w:hAnsi="Cambria" w:cs="Arial"/>
                <w:bCs/>
                <w:sz w:val="24"/>
                <w:szCs w:val="24"/>
              </w:rPr>
            </w:pPr>
            <w:r w:rsidRPr="00265AF3">
              <w:rPr>
                <w:rFonts w:ascii="Cambria" w:eastAsia="Times New Roman" w:hAnsi="Cambria" w:cs="Times New Roman"/>
                <w:sz w:val="24"/>
                <w:szCs w:val="24"/>
                <w:lang w:val="en-US"/>
              </w:rPr>
              <w:t xml:space="preserve">Budaya pangan </w:t>
            </w:r>
            <w:r w:rsidR="001654E6">
              <w:rPr>
                <w:rFonts w:ascii="Cambria" w:eastAsia="Times New Roman" w:hAnsi="Cambria" w:cs="Times New Roman"/>
                <w:sz w:val="24"/>
                <w:szCs w:val="24"/>
                <w:lang w:val="en-US"/>
              </w:rPr>
              <w:t>organic</w:t>
            </w:r>
          </w:p>
        </w:tc>
      </w:tr>
      <w:tr w:rsidR="00A774F5" w:rsidRPr="00265AF3" w:rsidTr="001838F9">
        <w:trPr>
          <w:gridAfter w:val="1"/>
          <w:wAfter w:w="19" w:type="dxa"/>
        </w:trPr>
        <w:tc>
          <w:tcPr>
            <w:tcW w:w="4361" w:type="dxa"/>
          </w:tcPr>
          <w:p w:rsidR="00A774F5" w:rsidRPr="00265AF3" w:rsidRDefault="00C562D1" w:rsidP="008C13F2">
            <w:pPr>
              <w:jc w:val="both"/>
              <w:rPr>
                <w:rFonts w:ascii="Cambria" w:eastAsia="Times New Roman" w:hAnsi="Cambria" w:cs="Times New Roman"/>
                <w:b/>
                <w:bCs/>
                <w:sz w:val="24"/>
                <w:szCs w:val="24"/>
                <w:lang w:val="en-US"/>
              </w:rPr>
            </w:pPr>
            <w:r w:rsidRPr="00265AF3">
              <w:rPr>
                <w:rFonts w:ascii="Cambria" w:eastAsia="Times New Roman" w:hAnsi="Cambria" w:cs="Times New Roman"/>
                <w:b/>
                <w:bCs/>
                <w:sz w:val="24"/>
                <w:szCs w:val="24"/>
                <w:lang w:val="en-US"/>
              </w:rPr>
              <w:t>Kelemahan (Weaknesess)</w:t>
            </w:r>
          </w:p>
          <w:p w:rsidR="00B3335E" w:rsidRPr="00265AF3" w:rsidRDefault="00B3335E" w:rsidP="00D668DC">
            <w:pPr>
              <w:pStyle w:val="ListParagraph"/>
              <w:numPr>
                <w:ilvl w:val="0"/>
                <w:numId w:val="65"/>
              </w:numPr>
              <w:ind w:left="424"/>
              <w:jc w:val="both"/>
              <w:rPr>
                <w:rFonts w:ascii="Cambria" w:eastAsia="Arial" w:hAnsi="Cambria" w:cs="Arial"/>
                <w:bCs/>
                <w:sz w:val="24"/>
                <w:szCs w:val="24"/>
              </w:rPr>
            </w:pPr>
            <w:r w:rsidRPr="00265AF3">
              <w:rPr>
                <w:rFonts w:ascii="Cambria" w:eastAsia="Arial" w:hAnsi="Cambria" w:cs="Arial"/>
                <w:bCs/>
                <w:sz w:val="24"/>
                <w:szCs w:val="24"/>
              </w:rPr>
              <w:t xml:space="preserve">Kurang optimalnya profesionalisme aparat. </w:t>
            </w:r>
          </w:p>
          <w:p w:rsidR="00B3335E" w:rsidRPr="00265AF3" w:rsidRDefault="00B3335E" w:rsidP="00D668DC">
            <w:pPr>
              <w:pStyle w:val="ListParagraph"/>
              <w:numPr>
                <w:ilvl w:val="0"/>
                <w:numId w:val="65"/>
              </w:numPr>
              <w:ind w:left="424"/>
              <w:jc w:val="both"/>
              <w:rPr>
                <w:rFonts w:ascii="Cambria" w:eastAsia="Arial" w:hAnsi="Cambria" w:cs="Arial"/>
                <w:bCs/>
                <w:sz w:val="24"/>
                <w:szCs w:val="24"/>
              </w:rPr>
            </w:pPr>
            <w:r w:rsidRPr="00265AF3">
              <w:rPr>
                <w:rFonts w:ascii="Cambria" w:eastAsia="Arial" w:hAnsi="Cambria" w:cs="Arial"/>
                <w:bCs/>
                <w:sz w:val="24"/>
                <w:szCs w:val="24"/>
              </w:rPr>
              <w:t xml:space="preserve">Kerjasama dan koordinasi lintas sektor belum berjalan dengan baik. </w:t>
            </w:r>
          </w:p>
          <w:p w:rsidR="00B3335E" w:rsidRPr="00265AF3" w:rsidRDefault="00B3335E" w:rsidP="00D668DC">
            <w:pPr>
              <w:pStyle w:val="ListParagraph"/>
              <w:numPr>
                <w:ilvl w:val="0"/>
                <w:numId w:val="65"/>
              </w:numPr>
              <w:ind w:left="424"/>
              <w:jc w:val="both"/>
              <w:rPr>
                <w:rFonts w:ascii="Cambria" w:eastAsia="Arial" w:hAnsi="Cambria" w:cs="Arial"/>
                <w:bCs/>
                <w:sz w:val="24"/>
                <w:szCs w:val="24"/>
              </w:rPr>
            </w:pPr>
            <w:r w:rsidRPr="00265AF3">
              <w:rPr>
                <w:rFonts w:ascii="Cambria" w:eastAsia="Arial" w:hAnsi="Cambria" w:cs="Arial"/>
                <w:bCs/>
                <w:sz w:val="24"/>
                <w:szCs w:val="24"/>
              </w:rPr>
              <w:t>Ketimpangan antara jumlah personil dibandingkan dengan beban tugas yang harus dilaksanakan.</w:t>
            </w:r>
          </w:p>
          <w:p w:rsidR="00B3335E" w:rsidRPr="00265AF3" w:rsidRDefault="00B3335E" w:rsidP="00D668DC">
            <w:pPr>
              <w:pStyle w:val="ListParagraph"/>
              <w:numPr>
                <w:ilvl w:val="0"/>
                <w:numId w:val="65"/>
              </w:numPr>
              <w:ind w:left="424"/>
              <w:jc w:val="both"/>
              <w:rPr>
                <w:rFonts w:ascii="Cambria" w:eastAsia="Arial" w:hAnsi="Cambria" w:cs="Arial"/>
                <w:bCs/>
                <w:sz w:val="24"/>
                <w:szCs w:val="24"/>
              </w:rPr>
            </w:pPr>
            <w:r w:rsidRPr="00265AF3">
              <w:rPr>
                <w:rFonts w:ascii="Cambria" w:eastAsia="Arial" w:hAnsi="Cambria" w:cs="Arial"/>
                <w:bCs/>
                <w:sz w:val="24"/>
                <w:szCs w:val="24"/>
              </w:rPr>
              <w:t>Sarana dan prasarana yang tersedia belum memadai.</w:t>
            </w:r>
            <w:r w:rsidRPr="00265AF3">
              <w:rPr>
                <w:rFonts w:ascii="Cambria" w:eastAsia="Arial" w:hAnsi="Cambria" w:cs="Arial"/>
                <w:bCs/>
                <w:sz w:val="24"/>
                <w:szCs w:val="24"/>
              </w:rPr>
              <w:tab/>
            </w:r>
            <w:r w:rsidRPr="00265AF3">
              <w:rPr>
                <w:rFonts w:ascii="Cambria" w:eastAsia="Arial" w:hAnsi="Cambria" w:cs="Arial"/>
                <w:bCs/>
                <w:color w:val="FF0000"/>
                <w:sz w:val="24"/>
                <w:szCs w:val="24"/>
              </w:rPr>
              <w:t xml:space="preserve"> </w:t>
            </w:r>
          </w:p>
          <w:p w:rsidR="00B3335E" w:rsidRPr="00265AF3" w:rsidRDefault="00B3335E" w:rsidP="00D668DC">
            <w:pPr>
              <w:pStyle w:val="ListParagraph"/>
              <w:numPr>
                <w:ilvl w:val="0"/>
                <w:numId w:val="65"/>
              </w:numPr>
              <w:ind w:left="424"/>
              <w:jc w:val="both"/>
              <w:rPr>
                <w:rFonts w:ascii="Cambria" w:eastAsia="Arial" w:hAnsi="Cambria" w:cs="Arial"/>
                <w:bCs/>
                <w:sz w:val="24"/>
                <w:szCs w:val="24"/>
              </w:rPr>
            </w:pPr>
            <w:r w:rsidRPr="00265AF3">
              <w:rPr>
                <w:rFonts w:ascii="Cambria" w:eastAsia="Arial" w:hAnsi="Cambria" w:cs="Arial"/>
                <w:bCs/>
                <w:sz w:val="24"/>
                <w:szCs w:val="24"/>
              </w:rPr>
              <w:t>Sarana dan prasarana yang tersedia belum memadai.</w:t>
            </w:r>
          </w:p>
          <w:p w:rsidR="00B3335E" w:rsidRPr="00265AF3" w:rsidRDefault="00B3335E" w:rsidP="00D668DC">
            <w:pPr>
              <w:pStyle w:val="ListParagraph"/>
              <w:numPr>
                <w:ilvl w:val="0"/>
                <w:numId w:val="65"/>
              </w:numPr>
              <w:ind w:left="424"/>
              <w:jc w:val="both"/>
              <w:rPr>
                <w:rFonts w:ascii="Cambria" w:eastAsia="Arial" w:hAnsi="Cambria" w:cs="Arial"/>
                <w:bCs/>
                <w:sz w:val="24"/>
                <w:szCs w:val="24"/>
              </w:rPr>
            </w:pPr>
            <w:r w:rsidRPr="00265AF3">
              <w:rPr>
                <w:rFonts w:ascii="Cambria" w:eastAsia="Times New Roman" w:hAnsi="Cambria" w:cs="Times New Roman"/>
                <w:sz w:val="24"/>
                <w:szCs w:val="24"/>
              </w:rPr>
              <w:t>Masih terbatasnya pengetahuan masyarakat tantangan pentingnya pangan dan gizi yang seimbang beragam dan aman untuk dikomsumsi.</w:t>
            </w:r>
          </w:p>
          <w:p w:rsidR="00C562D1" w:rsidRPr="00265AF3" w:rsidRDefault="00B3335E" w:rsidP="00D668DC">
            <w:pPr>
              <w:pStyle w:val="ListParagraph"/>
              <w:numPr>
                <w:ilvl w:val="0"/>
                <w:numId w:val="65"/>
              </w:numPr>
              <w:ind w:left="424"/>
              <w:jc w:val="both"/>
              <w:rPr>
                <w:rFonts w:ascii="Cambria" w:eastAsia="Arial" w:hAnsi="Cambria" w:cs="Arial"/>
                <w:bCs/>
                <w:sz w:val="24"/>
                <w:szCs w:val="24"/>
              </w:rPr>
            </w:pPr>
            <w:r w:rsidRPr="00265AF3">
              <w:rPr>
                <w:rFonts w:ascii="Cambria" w:eastAsia="Times New Roman" w:hAnsi="Cambria" w:cs="Times New Roman"/>
                <w:sz w:val="24"/>
                <w:szCs w:val="24"/>
              </w:rPr>
              <w:lastRenderedPageBreak/>
              <w:t>Masih terdapatnya masyarakat miskin di perdesaan sebagai akibat dari redahnya pendapatan dan daya beli masyarakat.</w:t>
            </w:r>
          </w:p>
        </w:tc>
        <w:tc>
          <w:tcPr>
            <w:tcW w:w="4137" w:type="dxa"/>
          </w:tcPr>
          <w:p w:rsidR="00A774F5" w:rsidRPr="00265AF3" w:rsidRDefault="00C562D1" w:rsidP="008C13F2">
            <w:pPr>
              <w:jc w:val="both"/>
              <w:rPr>
                <w:rFonts w:ascii="Cambria" w:eastAsia="Times New Roman" w:hAnsi="Cambria" w:cs="Times New Roman"/>
                <w:b/>
                <w:bCs/>
                <w:sz w:val="24"/>
                <w:szCs w:val="24"/>
                <w:lang w:val="en-US"/>
              </w:rPr>
            </w:pPr>
            <w:r w:rsidRPr="00265AF3">
              <w:rPr>
                <w:rFonts w:ascii="Cambria" w:eastAsia="Times New Roman" w:hAnsi="Cambria" w:cs="Times New Roman"/>
                <w:b/>
                <w:bCs/>
                <w:sz w:val="24"/>
                <w:szCs w:val="24"/>
                <w:lang w:val="en-US"/>
              </w:rPr>
              <w:lastRenderedPageBreak/>
              <w:t>Tantangan (Threat</w:t>
            </w:r>
            <w:r w:rsidR="00176D32" w:rsidRPr="00265AF3">
              <w:rPr>
                <w:rFonts w:ascii="Cambria" w:eastAsia="Times New Roman" w:hAnsi="Cambria" w:cs="Times New Roman"/>
                <w:b/>
                <w:bCs/>
                <w:sz w:val="24"/>
                <w:szCs w:val="24"/>
                <w:lang w:val="en-US"/>
              </w:rPr>
              <w:t>s</w:t>
            </w:r>
            <w:r w:rsidRPr="00265AF3">
              <w:rPr>
                <w:rFonts w:ascii="Cambria" w:eastAsia="Times New Roman" w:hAnsi="Cambria" w:cs="Times New Roman"/>
                <w:b/>
                <w:bCs/>
                <w:sz w:val="24"/>
                <w:szCs w:val="24"/>
                <w:lang w:val="en-US"/>
              </w:rPr>
              <w:t>)</w:t>
            </w:r>
          </w:p>
          <w:p w:rsidR="00F84CD4" w:rsidRPr="00265AF3" w:rsidRDefault="00F84CD4" w:rsidP="00D668DC">
            <w:pPr>
              <w:pStyle w:val="ListParagraph"/>
              <w:numPr>
                <w:ilvl w:val="0"/>
                <w:numId w:val="69"/>
              </w:numPr>
              <w:ind w:left="384"/>
              <w:jc w:val="both"/>
              <w:rPr>
                <w:rFonts w:ascii="Cambria" w:eastAsia="Arial" w:hAnsi="Cambria" w:cs="Arial"/>
                <w:bCs/>
                <w:sz w:val="24"/>
                <w:szCs w:val="24"/>
              </w:rPr>
            </w:pPr>
            <w:r w:rsidRPr="00265AF3">
              <w:rPr>
                <w:rFonts w:ascii="Cambria" w:eastAsia="Arial" w:hAnsi="Cambria" w:cs="Arial"/>
                <w:bCs/>
                <w:sz w:val="24"/>
                <w:szCs w:val="24"/>
              </w:rPr>
              <w:t xml:space="preserve">Tingkat Pengetahuan Sikap dan Keterampilan (PSK) masyarakat dalam </w:t>
            </w:r>
          </w:p>
          <w:p w:rsidR="00F84CD4" w:rsidRPr="00265AF3" w:rsidRDefault="00F84CD4" w:rsidP="00D668DC">
            <w:pPr>
              <w:pStyle w:val="ListParagraph"/>
              <w:numPr>
                <w:ilvl w:val="0"/>
                <w:numId w:val="69"/>
              </w:numPr>
              <w:ind w:left="384"/>
              <w:jc w:val="both"/>
              <w:rPr>
                <w:rFonts w:ascii="Cambria" w:eastAsia="Arial" w:hAnsi="Cambria" w:cs="Arial"/>
                <w:bCs/>
                <w:sz w:val="24"/>
                <w:szCs w:val="24"/>
              </w:rPr>
            </w:pPr>
            <w:r w:rsidRPr="00265AF3">
              <w:rPr>
                <w:rFonts w:ascii="Cambria" w:eastAsia="Arial" w:hAnsi="Cambria" w:cs="Arial"/>
                <w:bCs/>
                <w:sz w:val="24"/>
                <w:szCs w:val="24"/>
              </w:rPr>
              <w:t xml:space="preserve">mewujudkan ketahanan pangan masih rendah; </w:t>
            </w:r>
          </w:p>
          <w:p w:rsidR="00F84CD4" w:rsidRPr="00265AF3" w:rsidRDefault="00F84CD4" w:rsidP="00D668DC">
            <w:pPr>
              <w:pStyle w:val="ListParagraph"/>
              <w:numPr>
                <w:ilvl w:val="0"/>
                <w:numId w:val="69"/>
              </w:numPr>
              <w:ind w:left="384"/>
              <w:jc w:val="both"/>
              <w:rPr>
                <w:rFonts w:ascii="Cambria" w:eastAsia="Arial" w:hAnsi="Cambria" w:cs="Arial"/>
                <w:bCs/>
                <w:sz w:val="24"/>
                <w:szCs w:val="24"/>
              </w:rPr>
            </w:pPr>
            <w:r w:rsidRPr="00265AF3">
              <w:rPr>
                <w:rFonts w:ascii="Cambria" w:eastAsia="Arial" w:hAnsi="Cambria" w:cs="Arial"/>
                <w:bCs/>
                <w:sz w:val="24"/>
                <w:szCs w:val="24"/>
              </w:rPr>
              <w:t xml:space="preserve">Minat generasi muda umumnya dan keluarga muda khususnya terhadap </w:t>
            </w:r>
          </w:p>
          <w:p w:rsidR="00F84CD4" w:rsidRPr="00265AF3" w:rsidRDefault="00F84CD4" w:rsidP="009C0BE1">
            <w:pPr>
              <w:ind w:left="360"/>
              <w:jc w:val="both"/>
              <w:rPr>
                <w:rFonts w:ascii="Cambria" w:eastAsia="Arial" w:hAnsi="Cambria" w:cs="Arial"/>
                <w:bCs/>
                <w:sz w:val="24"/>
                <w:szCs w:val="24"/>
              </w:rPr>
            </w:pPr>
            <w:r w:rsidRPr="00265AF3">
              <w:rPr>
                <w:rFonts w:ascii="Cambria" w:eastAsia="Arial" w:hAnsi="Cambria" w:cs="Arial"/>
                <w:bCs/>
                <w:sz w:val="24"/>
                <w:szCs w:val="24"/>
              </w:rPr>
              <w:t>bidang ketahanan pangan rendah;</w:t>
            </w:r>
          </w:p>
          <w:p w:rsidR="00F84CD4" w:rsidRPr="00265AF3" w:rsidRDefault="00F84CD4" w:rsidP="00D668DC">
            <w:pPr>
              <w:pStyle w:val="ListParagraph"/>
              <w:numPr>
                <w:ilvl w:val="0"/>
                <w:numId w:val="69"/>
              </w:numPr>
              <w:ind w:left="384"/>
              <w:jc w:val="both"/>
              <w:rPr>
                <w:rFonts w:ascii="Cambria" w:eastAsia="Arial" w:hAnsi="Cambria" w:cs="Arial"/>
                <w:bCs/>
                <w:sz w:val="24"/>
                <w:szCs w:val="24"/>
              </w:rPr>
            </w:pPr>
            <w:r w:rsidRPr="00265AF3">
              <w:rPr>
                <w:rFonts w:ascii="Cambria" w:eastAsia="Arial" w:hAnsi="Cambria" w:cs="Arial"/>
                <w:bCs/>
                <w:sz w:val="24"/>
                <w:szCs w:val="24"/>
              </w:rPr>
              <w:t>Adanya alih fungsi lahan pertanian ke non pertanian;</w:t>
            </w:r>
          </w:p>
          <w:p w:rsidR="00F84CD4" w:rsidRPr="00265AF3" w:rsidRDefault="00F84CD4" w:rsidP="00D668DC">
            <w:pPr>
              <w:pStyle w:val="ListParagraph"/>
              <w:numPr>
                <w:ilvl w:val="0"/>
                <w:numId w:val="69"/>
              </w:numPr>
              <w:ind w:left="360"/>
              <w:jc w:val="both"/>
              <w:rPr>
                <w:rFonts w:ascii="Cambria" w:eastAsia="Arial" w:hAnsi="Cambria" w:cs="Arial"/>
                <w:bCs/>
                <w:sz w:val="24"/>
                <w:szCs w:val="24"/>
              </w:rPr>
            </w:pPr>
            <w:r w:rsidRPr="00265AF3">
              <w:rPr>
                <w:rFonts w:ascii="Cambria" w:eastAsia="Arial" w:hAnsi="Cambria" w:cs="Arial"/>
                <w:bCs/>
                <w:sz w:val="24"/>
                <w:szCs w:val="24"/>
              </w:rPr>
              <w:t>Adanya persaingan</w:t>
            </w:r>
            <w:r w:rsidR="009C0BE1" w:rsidRPr="00265AF3">
              <w:rPr>
                <w:rFonts w:ascii="Cambria" w:eastAsia="Arial" w:hAnsi="Cambria" w:cs="Arial"/>
                <w:bCs/>
                <w:sz w:val="24"/>
                <w:szCs w:val="24"/>
                <w:lang w:val="en-US"/>
              </w:rPr>
              <w:t xml:space="preserve"> kebutuhan/</w:t>
            </w:r>
            <w:r w:rsidRPr="00265AF3">
              <w:rPr>
                <w:rFonts w:ascii="Cambria" w:eastAsia="Arial" w:hAnsi="Cambria" w:cs="Arial"/>
                <w:bCs/>
                <w:sz w:val="24"/>
                <w:szCs w:val="24"/>
              </w:rPr>
              <w:t xml:space="preserve"> penggunaan air untuk sektor pertanian dan non pertanian (industri, pemukiman, dll); </w:t>
            </w:r>
          </w:p>
          <w:p w:rsidR="00F84CD4" w:rsidRPr="00265AF3" w:rsidRDefault="00F84CD4" w:rsidP="00D668DC">
            <w:pPr>
              <w:pStyle w:val="ListParagraph"/>
              <w:numPr>
                <w:ilvl w:val="0"/>
                <w:numId w:val="69"/>
              </w:numPr>
              <w:ind w:left="384"/>
              <w:jc w:val="both"/>
              <w:rPr>
                <w:rFonts w:ascii="Cambria" w:eastAsia="Arial" w:hAnsi="Cambria" w:cs="Arial"/>
                <w:bCs/>
                <w:sz w:val="24"/>
                <w:szCs w:val="24"/>
              </w:rPr>
            </w:pPr>
            <w:r w:rsidRPr="00265AF3">
              <w:rPr>
                <w:rFonts w:ascii="Cambria" w:eastAsia="Arial" w:hAnsi="Cambria" w:cs="Arial"/>
                <w:bCs/>
                <w:sz w:val="24"/>
                <w:szCs w:val="24"/>
              </w:rPr>
              <w:t xml:space="preserve">Pemanfaatan lahan pekarangan yang belum optimal, mengingat </w:t>
            </w:r>
            <w:r w:rsidRPr="00265AF3">
              <w:rPr>
                <w:rFonts w:ascii="Cambria" w:eastAsia="Arial" w:hAnsi="Cambria" w:cs="Arial"/>
                <w:bCs/>
                <w:sz w:val="24"/>
                <w:szCs w:val="24"/>
              </w:rPr>
              <w:lastRenderedPageBreak/>
              <w:t xml:space="preserve">wilayah        </w:t>
            </w:r>
          </w:p>
          <w:p w:rsidR="00F84CD4" w:rsidRPr="00265AF3" w:rsidRDefault="00F84CD4" w:rsidP="00D668DC">
            <w:pPr>
              <w:pStyle w:val="ListParagraph"/>
              <w:numPr>
                <w:ilvl w:val="0"/>
                <w:numId w:val="69"/>
              </w:numPr>
              <w:ind w:left="384"/>
              <w:jc w:val="both"/>
              <w:rPr>
                <w:rFonts w:ascii="Cambria" w:eastAsia="Arial" w:hAnsi="Cambria" w:cs="Arial"/>
                <w:bCs/>
                <w:sz w:val="24"/>
                <w:szCs w:val="24"/>
              </w:rPr>
            </w:pPr>
            <w:r w:rsidRPr="00265AF3">
              <w:rPr>
                <w:rFonts w:ascii="Cambria" w:eastAsia="Arial" w:hAnsi="Cambria" w:cs="Arial"/>
                <w:bCs/>
                <w:sz w:val="24"/>
                <w:szCs w:val="24"/>
              </w:rPr>
              <w:t xml:space="preserve">Kabupaten Gowa sebagian besar merupakan lahan kering; </w:t>
            </w:r>
          </w:p>
          <w:p w:rsidR="00F84CD4" w:rsidRPr="00265AF3" w:rsidRDefault="00F84CD4" w:rsidP="00D668DC">
            <w:pPr>
              <w:pStyle w:val="ListParagraph"/>
              <w:numPr>
                <w:ilvl w:val="0"/>
                <w:numId w:val="69"/>
              </w:numPr>
              <w:ind w:left="384"/>
              <w:jc w:val="both"/>
              <w:rPr>
                <w:rFonts w:ascii="Cambria" w:eastAsia="Arial" w:hAnsi="Cambria" w:cs="Arial"/>
                <w:bCs/>
                <w:sz w:val="24"/>
                <w:szCs w:val="24"/>
              </w:rPr>
            </w:pPr>
            <w:r w:rsidRPr="00265AF3">
              <w:rPr>
                <w:rFonts w:ascii="Cambria" w:eastAsia="Arial" w:hAnsi="Cambria" w:cs="Arial"/>
                <w:bCs/>
                <w:sz w:val="24"/>
                <w:szCs w:val="24"/>
              </w:rPr>
              <w:t xml:space="preserve">Penerapan teknologi pengolah pangan belum maksimal; </w:t>
            </w:r>
          </w:p>
          <w:p w:rsidR="00F84CD4" w:rsidRPr="00265AF3" w:rsidRDefault="00F84CD4" w:rsidP="00D668DC">
            <w:pPr>
              <w:pStyle w:val="ListParagraph"/>
              <w:numPr>
                <w:ilvl w:val="0"/>
                <w:numId w:val="69"/>
              </w:numPr>
              <w:ind w:left="480" w:hanging="480"/>
              <w:jc w:val="both"/>
              <w:rPr>
                <w:rFonts w:ascii="Cambria" w:eastAsia="Arial" w:hAnsi="Cambria" w:cs="Arial"/>
                <w:bCs/>
                <w:sz w:val="24"/>
                <w:szCs w:val="24"/>
              </w:rPr>
            </w:pPr>
            <w:r w:rsidRPr="00265AF3">
              <w:rPr>
                <w:rFonts w:ascii="Cambria" w:eastAsia="Arial" w:hAnsi="Cambria" w:cs="Arial"/>
                <w:bCs/>
                <w:sz w:val="24"/>
                <w:szCs w:val="24"/>
              </w:rPr>
              <w:t xml:space="preserve">Kuantitas, kualitas dan kontinuitas produk-produk pangan belum dapat     memenuhi permintaan pasar; </w:t>
            </w:r>
          </w:p>
          <w:p w:rsidR="00F84CD4" w:rsidRPr="00265AF3" w:rsidRDefault="00F84CD4" w:rsidP="00D668DC">
            <w:pPr>
              <w:pStyle w:val="ListParagraph"/>
              <w:numPr>
                <w:ilvl w:val="0"/>
                <w:numId w:val="69"/>
              </w:numPr>
              <w:ind w:left="384"/>
              <w:jc w:val="both"/>
              <w:rPr>
                <w:rFonts w:ascii="Cambria" w:eastAsia="Arial" w:hAnsi="Cambria" w:cs="Arial"/>
                <w:bCs/>
                <w:sz w:val="24"/>
                <w:szCs w:val="24"/>
              </w:rPr>
            </w:pPr>
            <w:r w:rsidRPr="00265AF3">
              <w:rPr>
                <w:rFonts w:ascii="Cambria" w:eastAsia="Arial" w:hAnsi="Cambria" w:cs="Arial"/>
                <w:bCs/>
                <w:sz w:val="24"/>
                <w:szCs w:val="24"/>
              </w:rPr>
              <w:t xml:space="preserve">Kelembagaan perekonomian desa belum berfungsi optimal. </w:t>
            </w:r>
          </w:p>
          <w:p w:rsidR="00176D32" w:rsidRPr="00265AF3" w:rsidRDefault="00F84CD4" w:rsidP="00D668DC">
            <w:pPr>
              <w:pStyle w:val="ListParagraph"/>
              <w:numPr>
                <w:ilvl w:val="0"/>
                <w:numId w:val="69"/>
              </w:numPr>
              <w:ind w:left="384"/>
              <w:jc w:val="both"/>
              <w:rPr>
                <w:rFonts w:ascii="Cambria" w:eastAsia="Arial" w:hAnsi="Cambria" w:cs="Arial"/>
                <w:bCs/>
                <w:sz w:val="24"/>
                <w:szCs w:val="24"/>
              </w:rPr>
            </w:pPr>
            <w:r w:rsidRPr="00265AF3">
              <w:rPr>
                <w:rFonts w:ascii="Cambria" w:eastAsia="Times New Roman" w:hAnsi="Cambria" w:cs="Times New Roman"/>
                <w:sz w:val="24"/>
                <w:szCs w:val="24"/>
                <w:lang w:val="en-US"/>
              </w:rPr>
              <w:t>Fluktuasi harga bahan pangan</w:t>
            </w:r>
          </w:p>
        </w:tc>
      </w:tr>
    </w:tbl>
    <w:p w:rsidR="00176D32" w:rsidRPr="000F7571" w:rsidRDefault="00176D32" w:rsidP="008C13F2">
      <w:pPr>
        <w:spacing w:after="0" w:line="360" w:lineRule="auto"/>
        <w:jc w:val="both"/>
        <w:rPr>
          <w:rFonts w:ascii="Cambria" w:eastAsia="Times New Roman" w:hAnsi="Cambria" w:cs="Times New Roman"/>
          <w:b/>
          <w:bCs/>
        </w:rPr>
      </w:pPr>
    </w:p>
    <w:p w:rsidR="00F43C35" w:rsidRPr="008C13F2" w:rsidRDefault="00DB4E39" w:rsidP="007B38B6">
      <w:pPr>
        <w:spacing w:after="0" w:line="360" w:lineRule="auto"/>
        <w:ind w:left="851" w:hanging="142"/>
        <w:jc w:val="both"/>
        <w:rPr>
          <w:rFonts w:ascii="Cambria" w:eastAsia="Times New Roman" w:hAnsi="Cambria" w:cs="Times New Roman"/>
          <w:sz w:val="24"/>
          <w:szCs w:val="24"/>
        </w:rPr>
      </w:pPr>
      <w:r w:rsidRPr="008C13F2">
        <w:rPr>
          <w:rFonts w:ascii="Cambria" w:hAnsi="Cambria"/>
          <w:sz w:val="24"/>
          <w:szCs w:val="24"/>
        </w:rPr>
        <w:t xml:space="preserve">   </w:t>
      </w:r>
      <w:r w:rsidR="00AF71CE" w:rsidRPr="00164169">
        <w:rPr>
          <w:rFonts w:ascii="Cambria" w:hAnsi="Cambria"/>
          <w:sz w:val="24"/>
          <w:szCs w:val="24"/>
          <w:lang w:val="fi-FI"/>
        </w:rPr>
        <w:t xml:space="preserve"> </w:t>
      </w:r>
      <w:r w:rsidR="00446C8B" w:rsidRPr="008C13F2">
        <w:rPr>
          <w:rFonts w:ascii="Cambria" w:eastAsia="Times New Roman" w:hAnsi="Cambria" w:cs="Times New Roman"/>
          <w:sz w:val="24"/>
          <w:szCs w:val="24"/>
        </w:rPr>
        <w:t xml:space="preserve">  </w:t>
      </w:r>
      <w:r w:rsidR="00F43C35" w:rsidRPr="008C13F2">
        <w:rPr>
          <w:rFonts w:ascii="Cambria" w:eastAsia="Times New Roman" w:hAnsi="Cambria" w:cs="Times New Roman"/>
          <w:sz w:val="24"/>
          <w:szCs w:val="24"/>
        </w:rPr>
        <w:t xml:space="preserve">        </w:t>
      </w:r>
      <w:r w:rsidR="00C45212" w:rsidRPr="008C13F2">
        <w:rPr>
          <w:rFonts w:ascii="Cambria" w:eastAsia="Times New Roman" w:hAnsi="Cambria" w:cs="Times New Roman"/>
          <w:sz w:val="24"/>
          <w:szCs w:val="24"/>
        </w:rPr>
        <w:t>Arah Kebijakan Dinas Keta</w:t>
      </w:r>
      <w:r w:rsidR="00825C7F" w:rsidRPr="008C13F2">
        <w:rPr>
          <w:rFonts w:ascii="Cambria" w:eastAsia="Times New Roman" w:hAnsi="Cambria" w:cs="Times New Roman"/>
          <w:sz w:val="24"/>
          <w:szCs w:val="24"/>
        </w:rPr>
        <w:t>hanan Pangan Kabupaten Gowa</w:t>
      </w:r>
      <w:r w:rsidR="00AF71CE" w:rsidRPr="00164169">
        <w:rPr>
          <w:rFonts w:ascii="Cambria" w:eastAsia="Times New Roman" w:hAnsi="Cambria" w:cs="Times New Roman"/>
          <w:sz w:val="24"/>
          <w:szCs w:val="24"/>
          <w:lang w:val="fi-FI"/>
        </w:rPr>
        <w:t xml:space="preserve">   sebagai    berikut;</w:t>
      </w:r>
      <w:r w:rsidR="00C45212" w:rsidRPr="008C13F2">
        <w:rPr>
          <w:rFonts w:ascii="Cambria" w:eastAsia="Times New Roman" w:hAnsi="Cambria" w:cs="Times New Roman"/>
          <w:sz w:val="24"/>
          <w:szCs w:val="24"/>
        </w:rPr>
        <w:t xml:space="preserve"> </w:t>
      </w:r>
      <w:r w:rsidR="00F43C35" w:rsidRPr="008C13F2">
        <w:rPr>
          <w:rFonts w:ascii="Cambria" w:eastAsia="Times New Roman" w:hAnsi="Cambria" w:cs="Times New Roman"/>
          <w:sz w:val="24"/>
          <w:szCs w:val="24"/>
        </w:rPr>
        <w:t xml:space="preserve">   </w:t>
      </w:r>
    </w:p>
    <w:p w:rsidR="00C45212" w:rsidRDefault="007B38B6" w:rsidP="007B38B6">
      <w:pPr>
        <w:spacing w:after="0" w:line="360" w:lineRule="auto"/>
        <w:ind w:left="851" w:hanging="142"/>
        <w:jc w:val="both"/>
        <w:rPr>
          <w:rFonts w:ascii="Cambria" w:eastAsia="Times New Roman" w:hAnsi="Cambria" w:cs="Times New Roman"/>
          <w:sz w:val="24"/>
          <w:szCs w:val="24"/>
        </w:rPr>
      </w:pPr>
      <w:r>
        <w:rPr>
          <w:rFonts w:ascii="Cambria" w:eastAsia="Times New Roman" w:hAnsi="Cambria" w:cs="Times New Roman"/>
          <w:sz w:val="24"/>
          <w:szCs w:val="24"/>
        </w:rPr>
        <w:t xml:space="preserve">  </w:t>
      </w:r>
      <w:r w:rsidR="00F43C35" w:rsidRPr="008C13F2">
        <w:rPr>
          <w:rFonts w:ascii="Cambria" w:eastAsia="Times New Roman" w:hAnsi="Cambria" w:cs="Times New Roman"/>
          <w:sz w:val="24"/>
          <w:szCs w:val="24"/>
        </w:rPr>
        <w:t xml:space="preserve"> </w:t>
      </w:r>
      <w:r w:rsidR="00AF71CE" w:rsidRPr="00AF71CE">
        <w:rPr>
          <w:rFonts w:ascii="Cambria" w:eastAsia="Times New Roman" w:hAnsi="Cambria" w:cs="Times New Roman"/>
          <w:sz w:val="24"/>
          <w:szCs w:val="24"/>
        </w:rPr>
        <w:t xml:space="preserve">Pengembangan teknologi pengolahan pangan lokal non beras serta </w:t>
      </w:r>
      <w:r w:rsidR="00AF71CE" w:rsidRPr="00164169">
        <w:rPr>
          <w:rFonts w:ascii="Cambria" w:eastAsia="Times New Roman" w:hAnsi="Cambria" w:cs="Times New Roman"/>
          <w:sz w:val="24"/>
          <w:szCs w:val="24"/>
          <w:lang w:val="fi-FI"/>
        </w:rPr>
        <w:t xml:space="preserve"> </w:t>
      </w:r>
      <w:r w:rsidR="00AF71CE" w:rsidRPr="00AF71CE">
        <w:rPr>
          <w:rFonts w:ascii="Cambria" w:eastAsia="Times New Roman" w:hAnsi="Cambria" w:cs="Times New Roman"/>
          <w:sz w:val="24"/>
          <w:szCs w:val="24"/>
        </w:rPr>
        <w:t>meningkatkan kesadaran masyarakat tentang diversifikasi pangan melalui penerapan sistem pengolahan pangan (olah pangan).</w:t>
      </w:r>
    </w:p>
    <w:p w:rsidR="00C45212" w:rsidRDefault="00300E6A" w:rsidP="00AF71CE">
      <w:pPr>
        <w:spacing w:after="0" w:line="360" w:lineRule="auto"/>
        <w:ind w:left="851" w:hanging="142"/>
        <w:jc w:val="both"/>
        <w:rPr>
          <w:rFonts w:ascii="Cambria" w:eastAsia="Times New Roman" w:hAnsi="Cambria" w:cs="Times New Roman"/>
          <w:sz w:val="24"/>
          <w:szCs w:val="24"/>
        </w:rPr>
      </w:pPr>
      <w:r w:rsidRPr="008C13F2">
        <w:rPr>
          <w:rFonts w:ascii="Cambria" w:eastAsia="Times New Roman" w:hAnsi="Cambria" w:cs="Times New Roman"/>
          <w:sz w:val="24"/>
          <w:szCs w:val="24"/>
        </w:rPr>
        <w:t xml:space="preserve">  </w:t>
      </w:r>
      <w:r w:rsidR="00B62FF8" w:rsidRPr="008C13F2">
        <w:rPr>
          <w:rFonts w:ascii="Cambria" w:eastAsia="Times New Roman" w:hAnsi="Cambria" w:cs="Times New Roman"/>
          <w:sz w:val="24"/>
          <w:szCs w:val="24"/>
        </w:rPr>
        <w:t xml:space="preserve"> </w:t>
      </w:r>
      <w:r w:rsidR="00C45212" w:rsidRPr="008C13F2">
        <w:rPr>
          <w:rFonts w:ascii="Cambria" w:eastAsia="Times New Roman" w:hAnsi="Cambria" w:cs="Times New Roman"/>
          <w:sz w:val="24"/>
          <w:szCs w:val="24"/>
        </w:rPr>
        <w:t xml:space="preserve">Dalam mewujudkan ketahanan pangan di Kabupaten </w:t>
      </w:r>
      <w:r w:rsidR="00837207" w:rsidRPr="008C13F2">
        <w:rPr>
          <w:rFonts w:ascii="Cambria" w:eastAsia="Times New Roman" w:hAnsi="Cambria" w:cs="Times New Roman"/>
          <w:sz w:val="24"/>
          <w:szCs w:val="24"/>
        </w:rPr>
        <w:t>Gowa</w:t>
      </w:r>
      <w:r w:rsidR="00C45212" w:rsidRPr="008C13F2">
        <w:rPr>
          <w:rFonts w:ascii="Cambria" w:eastAsia="Times New Roman" w:hAnsi="Cambria" w:cs="Times New Roman"/>
          <w:sz w:val="24"/>
          <w:szCs w:val="24"/>
        </w:rPr>
        <w:t xml:space="preserve"> maka </w:t>
      </w:r>
      <w:r w:rsidR="00A46A81" w:rsidRPr="008C13F2">
        <w:rPr>
          <w:rFonts w:ascii="Cambria" w:eastAsia="Times New Roman" w:hAnsi="Cambria" w:cs="Times New Roman"/>
          <w:sz w:val="24"/>
          <w:szCs w:val="24"/>
        </w:rPr>
        <w:t xml:space="preserve">  </w:t>
      </w:r>
      <w:r w:rsidR="00C45212" w:rsidRPr="008C13F2">
        <w:rPr>
          <w:rFonts w:ascii="Cambria" w:eastAsia="Times New Roman" w:hAnsi="Cambria" w:cs="Times New Roman"/>
          <w:sz w:val="24"/>
          <w:szCs w:val="24"/>
        </w:rPr>
        <w:t>diperlukan kebijakan sebagai berikut :</w:t>
      </w: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AB2452" w:rsidRDefault="00AB2452" w:rsidP="00AF71CE">
      <w:pPr>
        <w:spacing w:after="0" w:line="360" w:lineRule="auto"/>
        <w:ind w:left="851" w:hanging="142"/>
        <w:jc w:val="both"/>
        <w:rPr>
          <w:rFonts w:ascii="Cambria" w:eastAsia="Times New Roman" w:hAnsi="Cambria" w:cs="Times New Roman"/>
          <w:sz w:val="24"/>
          <w:szCs w:val="24"/>
        </w:rPr>
      </w:pPr>
    </w:p>
    <w:p w:rsidR="00AB2452" w:rsidRDefault="00AB2452" w:rsidP="00AF71CE">
      <w:pPr>
        <w:spacing w:after="0" w:line="360" w:lineRule="auto"/>
        <w:ind w:left="851" w:hanging="142"/>
        <w:jc w:val="both"/>
        <w:rPr>
          <w:rFonts w:ascii="Cambria" w:eastAsia="Times New Roman" w:hAnsi="Cambria" w:cs="Times New Roman"/>
          <w:sz w:val="24"/>
          <w:szCs w:val="24"/>
        </w:rPr>
      </w:pPr>
    </w:p>
    <w:p w:rsidR="00AB2452" w:rsidRDefault="00AB2452" w:rsidP="00AF71CE">
      <w:pPr>
        <w:spacing w:after="0" w:line="360" w:lineRule="auto"/>
        <w:ind w:left="851" w:hanging="142"/>
        <w:jc w:val="both"/>
        <w:rPr>
          <w:rFonts w:ascii="Cambria" w:eastAsia="Times New Roman" w:hAnsi="Cambria" w:cs="Times New Roman"/>
          <w:sz w:val="24"/>
          <w:szCs w:val="24"/>
        </w:rPr>
      </w:pPr>
    </w:p>
    <w:p w:rsidR="00DE6A62" w:rsidRDefault="00DE6A62" w:rsidP="00AF71CE">
      <w:pPr>
        <w:spacing w:after="0" w:line="360" w:lineRule="auto"/>
        <w:ind w:left="851" w:hanging="142"/>
        <w:jc w:val="both"/>
        <w:rPr>
          <w:rFonts w:ascii="Cambria" w:eastAsia="Times New Roman" w:hAnsi="Cambria" w:cs="Times New Roman"/>
          <w:sz w:val="24"/>
          <w:szCs w:val="24"/>
        </w:rPr>
      </w:pPr>
    </w:p>
    <w:p w:rsidR="0095232C" w:rsidRPr="008373B2" w:rsidRDefault="0095232C" w:rsidP="008C13F2">
      <w:pPr>
        <w:pStyle w:val="Heading3"/>
        <w:spacing w:line="274" w:lineRule="exact"/>
        <w:ind w:left="1134" w:right="141"/>
        <w:jc w:val="center"/>
      </w:pPr>
      <w:r w:rsidRPr="008373B2">
        <w:t>Tabel : 5.3</w:t>
      </w:r>
    </w:p>
    <w:p w:rsidR="0095232C" w:rsidRDefault="0095232C" w:rsidP="008C13F2">
      <w:pPr>
        <w:spacing w:after="0" w:line="274" w:lineRule="exact"/>
        <w:ind w:left="1645" w:right="275"/>
        <w:jc w:val="center"/>
        <w:rPr>
          <w:rFonts w:ascii="Cambria" w:hAnsi="Cambria"/>
          <w:b/>
          <w:bCs/>
          <w:sz w:val="24"/>
          <w:szCs w:val="24"/>
          <w:lang w:val="en-US"/>
        </w:rPr>
      </w:pPr>
      <w:r w:rsidRPr="008373B2">
        <w:rPr>
          <w:rFonts w:ascii="Cambria" w:hAnsi="Cambria"/>
          <w:b/>
          <w:bCs/>
          <w:sz w:val="24"/>
          <w:szCs w:val="24"/>
          <w:lang w:val="en-US"/>
        </w:rPr>
        <w:t>Matriks Analisis SWOT</w:t>
      </w:r>
    </w:p>
    <w:p w:rsidR="00F03294" w:rsidRPr="008373B2" w:rsidRDefault="00F03294" w:rsidP="008C13F2">
      <w:pPr>
        <w:spacing w:after="0" w:line="274" w:lineRule="exact"/>
        <w:ind w:left="1645" w:right="275"/>
        <w:jc w:val="center"/>
        <w:rPr>
          <w:rFonts w:ascii="Cambria" w:hAnsi="Cambria"/>
          <w:b/>
          <w:bCs/>
          <w:sz w:val="24"/>
          <w:szCs w:val="24"/>
          <w:lang w:val="en-US"/>
        </w:rPr>
      </w:pPr>
    </w:p>
    <w:tbl>
      <w:tblPr>
        <w:tblStyle w:val="TableGrid"/>
        <w:tblW w:w="8926" w:type="dxa"/>
        <w:tblInd w:w="698" w:type="dxa"/>
        <w:tblLook w:val="04A0"/>
      </w:tblPr>
      <w:tblGrid>
        <w:gridCol w:w="2558"/>
        <w:gridCol w:w="3231"/>
        <w:gridCol w:w="3119"/>
        <w:gridCol w:w="18"/>
      </w:tblGrid>
      <w:tr w:rsidR="00627393" w:rsidRPr="00397005" w:rsidTr="00E81414">
        <w:trPr>
          <w:trHeight w:val="224"/>
        </w:trPr>
        <w:tc>
          <w:tcPr>
            <w:tcW w:w="2558" w:type="dxa"/>
            <w:vMerge w:val="restart"/>
            <w:shd w:val="clear" w:color="auto" w:fill="92D050"/>
            <w:vAlign w:val="center"/>
          </w:tcPr>
          <w:p w:rsidR="00627393" w:rsidRPr="00C9307B" w:rsidRDefault="00627393" w:rsidP="008C13F2">
            <w:pPr>
              <w:spacing w:line="360" w:lineRule="auto"/>
              <w:jc w:val="center"/>
              <w:rPr>
                <w:rFonts w:ascii="Cambria" w:eastAsia="Times New Roman" w:hAnsi="Cambria" w:cs="Times New Roman"/>
                <w:b/>
                <w:bCs/>
                <w:lang w:val="en-US"/>
              </w:rPr>
            </w:pPr>
            <w:r w:rsidRPr="00C9307B">
              <w:rPr>
                <w:rFonts w:ascii="Cambria" w:eastAsia="Times New Roman" w:hAnsi="Cambria" w:cs="Times New Roman"/>
                <w:b/>
                <w:bCs/>
                <w:lang w:val="en-US"/>
              </w:rPr>
              <w:t>Faktor Eksternal</w:t>
            </w:r>
          </w:p>
        </w:tc>
        <w:tc>
          <w:tcPr>
            <w:tcW w:w="6368" w:type="dxa"/>
            <w:gridSpan w:val="3"/>
            <w:tcBorders>
              <w:bottom w:val="single" w:sz="8" w:space="0" w:color="auto"/>
            </w:tcBorders>
            <w:shd w:val="clear" w:color="auto" w:fill="92D050"/>
          </w:tcPr>
          <w:p w:rsidR="00627393" w:rsidRPr="00C9307B" w:rsidRDefault="00627393" w:rsidP="008C13F2">
            <w:pPr>
              <w:spacing w:line="360" w:lineRule="auto"/>
              <w:jc w:val="center"/>
              <w:rPr>
                <w:rFonts w:ascii="Cambria" w:eastAsia="Times New Roman" w:hAnsi="Cambria" w:cs="Times New Roman"/>
                <w:b/>
                <w:bCs/>
                <w:lang w:val="en-US"/>
              </w:rPr>
            </w:pPr>
            <w:r w:rsidRPr="00C9307B">
              <w:rPr>
                <w:rFonts w:ascii="Cambria" w:eastAsia="Times New Roman" w:hAnsi="Cambria" w:cs="Times New Roman"/>
                <w:b/>
                <w:bCs/>
                <w:lang w:val="en-US"/>
              </w:rPr>
              <w:t>Faktor Internal</w:t>
            </w:r>
          </w:p>
        </w:tc>
      </w:tr>
      <w:tr w:rsidR="00627393" w:rsidRPr="00397005" w:rsidTr="00E81414">
        <w:trPr>
          <w:gridAfter w:val="1"/>
          <w:wAfter w:w="18" w:type="dxa"/>
          <w:trHeight w:val="187"/>
        </w:trPr>
        <w:tc>
          <w:tcPr>
            <w:tcW w:w="2558" w:type="dxa"/>
            <w:vMerge/>
            <w:shd w:val="clear" w:color="auto" w:fill="92D050"/>
          </w:tcPr>
          <w:p w:rsidR="00627393" w:rsidRPr="00C9307B" w:rsidRDefault="00627393" w:rsidP="008C13F2">
            <w:pPr>
              <w:spacing w:line="360" w:lineRule="auto"/>
              <w:jc w:val="both"/>
              <w:rPr>
                <w:rFonts w:ascii="Cambria" w:eastAsia="Times New Roman" w:hAnsi="Cambria" w:cs="Times New Roman"/>
                <w:b/>
                <w:bCs/>
              </w:rPr>
            </w:pPr>
          </w:p>
        </w:tc>
        <w:tc>
          <w:tcPr>
            <w:tcW w:w="3231" w:type="dxa"/>
            <w:tcBorders>
              <w:top w:val="single" w:sz="8" w:space="0" w:color="auto"/>
            </w:tcBorders>
            <w:shd w:val="clear" w:color="auto" w:fill="92D050"/>
          </w:tcPr>
          <w:p w:rsidR="00627393" w:rsidRPr="00C9307B" w:rsidRDefault="00627393" w:rsidP="008C13F2">
            <w:pPr>
              <w:spacing w:line="360" w:lineRule="auto"/>
              <w:jc w:val="both"/>
              <w:rPr>
                <w:rFonts w:ascii="Cambria" w:eastAsia="Times New Roman" w:hAnsi="Cambria" w:cs="Times New Roman"/>
                <w:b/>
                <w:bCs/>
                <w:lang w:val="en-US"/>
              </w:rPr>
            </w:pPr>
            <w:r w:rsidRPr="00C9307B">
              <w:rPr>
                <w:rFonts w:ascii="Cambria" w:eastAsia="Times New Roman" w:hAnsi="Cambria" w:cs="Times New Roman"/>
                <w:b/>
                <w:bCs/>
                <w:lang w:val="en-US"/>
              </w:rPr>
              <w:t>Strengths (S)</w:t>
            </w:r>
          </w:p>
        </w:tc>
        <w:tc>
          <w:tcPr>
            <w:tcW w:w="3119" w:type="dxa"/>
            <w:tcBorders>
              <w:top w:val="single" w:sz="8" w:space="0" w:color="auto"/>
            </w:tcBorders>
            <w:shd w:val="clear" w:color="auto" w:fill="92D050"/>
          </w:tcPr>
          <w:p w:rsidR="00627393" w:rsidRPr="00C9307B" w:rsidRDefault="00627393" w:rsidP="008C13F2">
            <w:pPr>
              <w:spacing w:line="360" w:lineRule="auto"/>
              <w:jc w:val="both"/>
              <w:rPr>
                <w:rFonts w:ascii="Cambria" w:eastAsia="Times New Roman" w:hAnsi="Cambria" w:cs="Times New Roman"/>
                <w:b/>
                <w:bCs/>
                <w:lang w:val="en-US"/>
              </w:rPr>
            </w:pPr>
            <w:r w:rsidRPr="00C9307B">
              <w:rPr>
                <w:rFonts w:ascii="Cambria" w:eastAsia="Times New Roman" w:hAnsi="Cambria" w:cs="Times New Roman"/>
                <w:b/>
                <w:bCs/>
                <w:lang w:val="en-US"/>
              </w:rPr>
              <w:t>Weaknesses (W)</w:t>
            </w:r>
          </w:p>
        </w:tc>
      </w:tr>
      <w:tr w:rsidR="00627393" w:rsidRPr="00397005" w:rsidTr="00E81414">
        <w:trPr>
          <w:gridAfter w:val="1"/>
          <w:wAfter w:w="18" w:type="dxa"/>
          <w:trHeight w:val="563"/>
        </w:trPr>
        <w:tc>
          <w:tcPr>
            <w:tcW w:w="2558" w:type="dxa"/>
          </w:tcPr>
          <w:p w:rsidR="00651724" w:rsidRPr="00C9307B" w:rsidRDefault="00627393" w:rsidP="008C13F2">
            <w:pPr>
              <w:pStyle w:val="ListParagraph"/>
              <w:spacing w:line="360" w:lineRule="auto"/>
              <w:ind w:left="0"/>
              <w:rPr>
                <w:rFonts w:ascii="Cambria" w:eastAsia="Times New Roman" w:hAnsi="Cambria" w:cs="Times New Roman"/>
                <w:b/>
                <w:bCs/>
                <w:lang w:val="fi-FI"/>
              </w:rPr>
            </w:pPr>
            <w:r w:rsidRPr="00C9307B">
              <w:rPr>
                <w:rFonts w:ascii="Cambria" w:eastAsia="Times New Roman" w:hAnsi="Cambria" w:cs="Times New Roman"/>
                <w:b/>
                <w:bCs/>
                <w:lang w:val="fi-FI"/>
              </w:rPr>
              <w:t>Oppartunities (O)</w:t>
            </w:r>
          </w:p>
          <w:p w:rsidR="00D23D31" w:rsidRPr="00C9307B" w:rsidRDefault="00D23D31" w:rsidP="00114396">
            <w:pPr>
              <w:ind w:left="301" w:hanging="284"/>
              <w:rPr>
                <w:rFonts w:ascii="Cambria" w:eastAsia="Arial" w:hAnsi="Cambria" w:cs="Arial"/>
                <w:bCs/>
              </w:rPr>
            </w:pPr>
            <w:r w:rsidRPr="00C9307B">
              <w:rPr>
                <w:rFonts w:ascii="Cambria" w:eastAsia="Arial" w:hAnsi="Cambria" w:cs="Arial"/>
                <w:bCs/>
              </w:rPr>
              <w:t>1</w:t>
            </w:r>
            <w:r w:rsidRPr="00C9307B">
              <w:rPr>
                <w:rFonts w:ascii="Cambria" w:eastAsia="Arial" w:hAnsi="Cambria" w:cs="Arial"/>
                <w:bCs/>
                <w:lang w:val="fi-FI"/>
              </w:rPr>
              <w:t>.</w:t>
            </w:r>
            <w:r w:rsidRPr="00C9307B">
              <w:rPr>
                <w:rFonts w:ascii="Cambria" w:eastAsia="Arial" w:hAnsi="Cambria" w:cs="Arial"/>
                <w:bCs/>
              </w:rPr>
              <w:tab/>
              <w:t xml:space="preserve">Tingginya komitmen pemerintah terhadap ketahanan pangan; </w:t>
            </w:r>
          </w:p>
          <w:p w:rsidR="00D23D31" w:rsidRPr="00C9307B" w:rsidRDefault="00D23D31" w:rsidP="00114396">
            <w:pPr>
              <w:ind w:left="301" w:hanging="284"/>
              <w:rPr>
                <w:rFonts w:ascii="Cambria" w:eastAsia="Arial" w:hAnsi="Cambria" w:cs="Arial"/>
                <w:bCs/>
              </w:rPr>
            </w:pPr>
            <w:r w:rsidRPr="00C9307B">
              <w:rPr>
                <w:rFonts w:ascii="Cambria" w:eastAsia="Arial" w:hAnsi="Cambria" w:cs="Arial"/>
                <w:bCs/>
              </w:rPr>
              <w:t>2.</w:t>
            </w:r>
            <w:r w:rsidRPr="00C9307B">
              <w:rPr>
                <w:rFonts w:ascii="Cambria" w:eastAsia="Arial" w:hAnsi="Cambria" w:cs="Arial"/>
                <w:bCs/>
              </w:rPr>
              <w:tab/>
              <w:t xml:space="preserve">Peran pemerintah menyempurnakan sistem standarisasi dan mutu komoditas pangan, serta melaksanakan perangkat kebijakan yang mampu memberikan insentif dan lingkungan yang kondusif bagi pelaku pasar; </w:t>
            </w:r>
          </w:p>
          <w:p w:rsidR="00D23D31" w:rsidRPr="00C9307B" w:rsidRDefault="00D23D31" w:rsidP="00114396">
            <w:pPr>
              <w:ind w:left="301" w:hanging="284"/>
              <w:rPr>
                <w:rFonts w:ascii="Cambria" w:eastAsia="Arial" w:hAnsi="Cambria" w:cs="Arial"/>
                <w:bCs/>
              </w:rPr>
            </w:pPr>
            <w:r w:rsidRPr="00C9307B">
              <w:rPr>
                <w:rFonts w:ascii="Cambria" w:eastAsia="Arial" w:hAnsi="Cambria" w:cs="Arial"/>
                <w:bCs/>
              </w:rPr>
              <w:t>3.</w:t>
            </w:r>
            <w:r w:rsidRPr="00C9307B">
              <w:rPr>
                <w:rFonts w:ascii="Cambria" w:eastAsia="Arial" w:hAnsi="Cambria" w:cs="Arial"/>
                <w:bCs/>
              </w:rPr>
              <w:tab/>
              <w:t xml:space="preserve">Potensi sumber daya alam sebagai sumber bahan pangan yang besar menjamin ketersediaan pangan yang beragam di wilayah kabupaten Gowa dan sepanjang waktu; </w:t>
            </w:r>
          </w:p>
          <w:p w:rsidR="00D23D31" w:rsidRPr="00C9307B" w:rsidRDefault="00D23D31" w:rsidP="00114396">
            <w:pPr>
              <w:ind w:left="301" w:hanging="284"/>
              <w:rPr>
                <w:rFonts w:ascii="Cambria" w:eastAsia="Arial" w:hAnsi="Cambria" w:cs="Arial"/>
                <w:bCs/>
              </w:rPr>
            </w:pPr>
            <w:r w:rsidRPr="00C9307B">
              <w:rPr>
                <w:rFonts w:ascii="Cambria" w:eastAsia="Arial" w:hAnsi="Cambria" w:cs="Arial"/>
                <w:bCs/>
              </w:rPr>
              <w:t>4.</w:t>
            </w:r>
            <w:r w:rsidRPr="00C9307B">
              <w:rPr>
                <w:rFonts w:ascii="Cambria" w:eastAsia="Arial" w:hAnsi="Cambria" w:cs="Arial"/>
                <w:bCs/>
              </w:rPr>
              <w:tab/>
              <w:t>Tersedianya komoditas pangan lokal yang bisa dimanfaatkan sebagai pengganti makanan pokok beras seperti jagung, ketelai, dan umbiu-mbian lainnya;</w:t>
            </w:r>
          </w:p>
          <w:p w:rsidR="00D23D31" w:rsidRPr="00C9307B" w:rsidRDefault="00D23D31" w:rsidP="00114396">
            <w:pPr>
              <w:ind w:left="301" w:hanging="284"/>
              <w:rPr>
                <w:rFonts w:ascii="Cambria" w:eastAsia="Arial" w:hAnsi="Cambria" w:cs="Arial"/>
                <w:bCs/>
              </w:rPr>
            </w:pPr>
            <w:r w:rsidRPr="00C9307B">
              <w:rPr>
                <w:rFonts w:ascii="Cambria" w:eastAsia="Arial" w:hAnsi="Cambria" w:cs="Arial"/>
                <w:bCs/>
              </w:rPr>
              <w:t>5.</w:t>
            </w:r>
            <w:r w:rsidRPr="00C9307B">
              <w:rPr>
                <w:rFonts w:ascii="Cambria" w:eastAsia="Arial" w:hAnsi="Cambria" w:cs="Arial"/>
                <w:bCs/>
              </w:rPr>
              <w:tab/>
              <w:t xml:space="preserve">Cukup banyak aneka produk pangan olahan non beras yang bisa dikembangkan; </w:t>
            </w:r>
          </w:p>
          <w:p w:rsidR="00651724" w:rsidRPr="00C9307B" w:rsidRDefault="00D23D31" w:rsidP="00114396">
            <w:pPr>
              <w:ind w:left="301" w:hanging="284"/>
              <w:rPr>
                <w:rFonts w:ascii="Cambria" w:eastAsia="Arial" w:hAnsi="Cambria" w:cs="Arial"/>
                <w:bCs/>
              </w:rPr>
            </w:pPr>
            <w:r w:rsidRPr="00C9307B">
              <w:rPr>
                <w:rFonts w:ascii="Cambria" w:eastAsia="Arial" w:hAnsi="Cambria" w:cs="Arial"/>
                <w:bCs/>
              </w:rPr>
              <w:t>6</w:t>
            </w:r>
            <w:r w:rsidRPr="00C9307B">
              <w:rPr>
                <w:rFonts w:ascii="Cambria" w:eastAsia="Arial" w:hAnsi="Cambria" w:cs="Arial"/>
                <w:bCs/>
              </w:rPr>
              <w:tab/>
              <w:t xml:space="preserve">Pengembangan kelembagaan </w:t>
            </w:r>
            <w:r w:rsidRPr="00C9307B">
              <w:rPr>
                <w:rFonts w:ascii="Cambria" w:eastAsia="Arial" w:hAnsi="Cambria" w:cs="Arial"/>
                <w:bCs/>
              </w:rPr>
              <w:lastRenderedPageBreak/>
              <w:t>distribusi pangan masyarakat serta peningkatan akses pangan.</w:t>
            </w:r>
          </w:p>
        </w:tc>
        <w:tc>
          <w:tcPr>
            <w:tcW w:w="3231" w:type="dxa"/>
          </w:tcPr>
          <w:p w:rsidR="00627393" w:rsidRPr="00C9307B" w:rsidRDefault="00627393" w:rsidP="008C13F2">
            <w:pPr>
              <w:jc w:val="both"/>
              <w:rPr>
                <w:rFonts w:ascii="Cambria" w:eastAsia="Times New Roman" w:hAnsi="Cambria" w:cs="Times New Roman"/>
                <w:b/>
                <w:bCs/>
                <w:lang w:val="fi-FI"/>
              </w:rPr>
            </w:pPr>
            <w:r w:rsidRPr="00C9307B">
              <w:rPr>
                <w:rFonts w:ascii="Cambria" w:eastAsia="Times New Roman" w:hAnsi="Cambria" w:cs="Times New Roman"/>
                <w:b/>
                <w:bCs/>
                <w:lang w:val="fi-FI"/>
              </w:rPr>
              <w:lastRenderedPageBreak/>
              <w:t xml:space="preserve">Strategi </w:t>
            </w:r>
            <w:r w:rsidR="00756244" w:rsidRPr="00C9307B">
              <w:rPr>
                <w:rFonts w:ascii="Cambria" w:eastAsia="Times New Roman" w:hAnsi="Cambria" w:cs="Times New Roman"/>
                <w:b/>
                <w:bCs/>
                <w:lang w:val="fi-FI"/>
              </w:rPr>
              <w:t>Kekuatan (</w:t>
            </w:r>
            <w:r w:rsidRPr="00C9307B">
              <w:rPr>
                <w:rFonts w:ascii="Cambria" w:eastAsia="Times New Roman" w:hAnsi="Cambria" w:cs="Times New Roman"/>
                <w:b/>
                <w:bCs/>
                <w:lang w:val="fi-FI"/>
              </w:rPr>
              <w:t>SO</w:t>
            </w:r>
            <w:r w:rsidR="00756244" w:rsidRPr="00C9307B">
              <w:rPr>
                <w:rFonts w:ascii="Cambria" w:eastAsia="Times New Roman" w:hAnsi="Cambria" w:cs="Times New Roman"/>
                <w:b/>
                <w:bCs/>
                <w:lang w:val="fi-FI"/>
              </w:rPr>
              <w:t>)</w:t>
            </w:r>
          </w:p>
          <w:p w:rsidR="003F6AD3" w:rsidRPr="00C9307B" w:rsidRDefault="003F6AD3" w:rsidP="008C13F2">
            <w:pPr>
              <w:jc w:val="both"/>
              <w:rPr>
                <w:rFonts w:ascii="Cambria" w:eastAsia="Times New Roman" w:hAnsi="Cambria" w:cs="Times New Roman"/>
                <w:b/>
                <w:bCs/>
                <w:iCs/>
              </w:rPr>
            </w:pPr>
          </w:p>
          <w:p w:rsidR="003F6AD3" w:rsidRPr="00C9307B" w:rsidRDefault="003F6AD3" w:rsidP="00114396">
            <w:pPr>
              <w:ind w:left="328" w:hanging="284"/>
              <w:rPr>
                <w:rFonts w:ascii="Cambria" w:eastAsia="Times New Roman" w:hAnsi="Cambria" w:cs="Times New Roman"/>
              </w:rPr>
            </w:pPr>
            <w:r w:rsidRPr="00C9307B">
              <w:rPr>
                <w:rFonts w:ascii="Cambria" w:eastAsia="Times New Roman" w:hAnsi="Cambria" w:cs="Times New Roman"/>
              </w:rPr>
              <w:t>1.</w:t>
            </w:r>
            <w:r w:rsidRPr="00C9307B">
              <w:rPr>
                <w:rFonts w:ascii="Cambria" w:eastAsia="Times New Roman" w:hAnsi="Cambria" w:cs="Times New Roman"/>
              </w:rPr>
              <w:tab/>
              <w:t>Meningkatkan ketersediaan pangan melalui peningkatan penganekaragaman pangan lokal dengan menjamin ketersdiaan untuk masyarakat.</w:t>
            </w:r>
          </w:p>
          <w:p w:rsidR="003F6AD3" w:rsidRPr="00C9307B" w:rsidRDefault="003F6AD3" w:rsidP="00114396">
            <w:pPr>
              <w:ind w:left="328" w:hanging="284"/>
              <w:rPr>
                <w:rFonts w:ascii="Cambria" w:eastAsia="Times New Roman" w:hAnsi="Cambria" w:cs="Times New Roman"/>
              </w:rPr>
            </w:pPr>
            <w:r w:rsidRPr="00C9307B">
              <w:rPr>
                <w:rFonts w:ascii="Cambria" w:eastAsia="Times New Roman" w:hAnsi="Cambria" w:cs="Times New Roman"/>
              </w:rPr>
              <w:t>2.</w:t>
            </w:r>
            <w:r w:rsidRPr="00C9307B">
              <w:rPr>
                <w:rFonts w:ascii="Cambria" w:eastAsia="Times New Roman" w:hAnsi="Cambria" w:cs="Times New Roman"/>
              </w:rPr>
              <w:tab/>
              <w:t>Melakukan analisis dan program aksi penanganan wilayah rawan pangan dengan FVA pada kerawanan pangan tingkat kecamatan dan desa.</w:t>
            </w:r>
          </w:p>
          <w:p w:rsidR="003F6AD3" w:rsidRPr="00C9307B" w:rsidRDefault="003F6AD3" w:rsidP="00114396">
            <w:pPr>
              <w:ind w:left="297" w:hanging="272"/>
              <w:rPr>
                <w:rFonts w:ascii="Cambria" w:eastAsia="Times New Roman" w:hAnsi="Cambria" w:cs="Times New Roman"/>
              </w:rPr>
            </w:pPr>
            <w:r w:rsidRPr="00C9307B">
              <w:rPr>
                <w:rFonts w:ascii="Cambria" w:eastAsia="Times New Roman" w:hAnsi="Cambria" w:cs="Times New Roman"/>
              </w:rPr>
              <w:t xml:space="preserve">3. </w:t>
            </w:r>
            <w:r w:rsidR="00DB35BE" w:rsidRPr="00C9307B">
              <w:rPr>
                <w:rFonts w:ascii="Cambria" w:eastAsia="Times New Roman" w:hAnsi="Cambria" w:cs="Times New Roman"/>
              </w:rPr>
              <w:t xml:space="preserve"> </w:t>
            </w:r>
            <w:r w:rsidRPr="00C9307B">
              <w:rPr>
                <w:rFonts w:ascii="Cambria" w:eastAsia="Times New Roman" w:hAnsi="Cambria" w:cs="Times New Roman"/>
              </w:rPr>
              <w:t>Penguatan sisieim kelembagaan pangan dengan melakukan pasar murah</w:t>
            </w:r>
            <w:r w:rsidR="00DB35BE" w:rsidRPr="00C9307B">
              <w:rPr>
                <w:rFonts w:ascii="Cambria" w:eastAsia="Times New Roman" w:hAnsi="Cambria" w:cs="Times New Roman"/>
              </w:rPr>
              <w:t xml:space="preserve"> </w:t>
            </w:r>
            <w:r w:rsidRPr="00C9307B">
              <w:rPr>
                <w:rFonts w:ascii="Cambria" w:eastAsia="Times New Roman" w:hAnsi="Cambria" w:cs="Times New Roman"/>
              </w:rPr>
              <w:t>untuk stabilitas harga pangan pokok.</w:t>
            </w:r>
          </w:p>
          <w:p w:rsidR="003F6AD3" w:rsidRPr="00C9307B" w:rsidRDefault="003F6AD3" w:rsidP="00114396">
            <w:pPr>
              <w:ind w:left="328" w:hanging="284"/>
              <w:rPr>
                <w:rFonts w:ascii="Cambria" w:eastAsia="Times New Roman" w:hAnsi="Cambria" w:cs="Times New Roman"/>
              </w:rPr>
            </w:pPr>
            <w:r w:rsidRPr="00C9307B">
              <w:rPr>
                <w:rFonts w:ascii="Cambria" w:eastAsia="Times New Roman" w:hAnsi="Cambria" w:cs="Times New Roman"/>
              </w:rPr>
              <w:t>4.</w:t>
            </w:r>
            <w:r w:rsidRPr="00C9307B">
              <w:rPr>
                <w:rFonts w:ascii="Cambria" w:eastAsia="Times New Roman" w:hAnsi="Cambria" w:cs="Times New Roman"/>
              </w:rPr>
              <w:tab/>
              <w:t>Peningkatan Skor Pola Pangan Harapan (PPH) tingkat konsumsi melalui, sosialisasi dan promosi konsumsi pangan lokal (non beras dan terigu) yang bergizi, beragam, seimbang dan aman.</w:t>
            </w:r>
          </w:p>
          <w:p w:rsidR="003F6AD3" w:rsidRPr="00C9307B" w:rsidRDefault="003F6AD3" w:rsidP="00114396">
            <w:pPr>
              <w:ind w:left="328" w:hanging="284"/>
              <w:rPr>
                <w:rFonts w:ascii="Cambria" w:eastAsia="Times New Roman" w:hAnsi="Cambria" w:cs="Times New Roman"/>
              </w:rPr>
            </w:pPr>
            <w:r w:rsidRPr="00C9307B">
              <w:rPr>
                <w:rFonts w:ascii="Cambria" w:eastAsia="Times New Roman" w:hAnsi="Cambria" w:cs="Times New Roman"/>
              </w:rPr>
              <w:t>5.</w:t>
            </w:r>
            <w:r w:rsidRPr="00C9307B">
              <w:rPr>
                <w:rFonts w:ascii="Cambria" w:eastAsia="Times New Roman" w:hAnsi="Cambria" w:cs="Times New Roman"/>
              </w:rPr>
              <w:tab/>
              <w:t>Mengembangkan dan percepatan penganekaragaman konsumsi pangan berbasis pangan lokal melalui Pe</w:t>
            </w:r>
            <w:r w:rsidR="0083466B" w:rsidRPr="00C9307B">
              <w:rPr>
                <w:rFonts w:ascii="Cambria" w:eastAsia="Times New Roman" w:hAnsi="Cambria" w:cs="Times New Roman"/>
              </w:rPr>
              <w:t>karanga</w:t>
            </w:r>
            <w:r w:rsidR="0083466B" w:rsidRPr="00C9307B">
              <w:rPr>
                <w:rFonts w:ascii="Cambria" w:eastAsia="Times New Roman" w:hAnsi="Cambria" w:cs="Times New Roman"/>
                <w:lang w:val="fi-FI"/>
              </w:rPr>
              <w:t>n</w:t>
            </w:r>
            <w:r w:rsidRPr="00C9307B">
              <w:rPr>
                <w:rFonts w:ascii="Cambria" w:eastAsia="Times New Roman" w:hAnsi="Cambria" w:cs="Times New Roman"/>
              </w:rPr>
              <w:t xml:space="preserve"> Pangan Lestari (P2L)</w:t>
            </w:r>
          </w:p>
          <w:p w:rsidR="003F6AD3" w:rsidRPr="00C9307B" w:rsidRDefault="003F6AD3" w:rsidP="00114396">
            <w:pPr>
              <w:ind w:left="328" w:hanging="284"/>
              <w:rPr>
                <w:rFonts w:ascii="Cambria" w:eastAsia="Times New Roman" w:hAnsi="Cambria" w:cs="Times New Roman"/>
              </w:rPr>
            </w:pPr>
            <w:r w:rsidRPr="00C9307B">
              <w:rPr>
                <w:rFonts w:ascii="Cambria" w:eastAsia="Times New Roman" w:hAnsi="Cambria" w:cs="Times New Roman"/>
              </w:rPr>
              <w:t>6.</w:t>
            </w:r>
            <w:r w:rsidRPr="00C9307B">
              <w:rPr>
                <w:rFonts w:ascii="Cambria" w:eastAsia="Times New Roman" w:hAnsi="Cambria" w:cs="Times New Roman"/>
              </w:rPr>
              <w:tab/>
              <w:t>Memantafkan pengawasan keamanan pangan segar</w:t>
            </w:r>
          </w:p>
          <w:p w:rsidR="007E3842" w:rsidRDefault="007E3842" w:rsidP="00114396">
            <w:pPr>
              <w:ind w:left="328" w:hanging="426"/>
              <w:rPr>
                <w:rFonts w:ascii="Cambria" w:eastAsia="Times New Roman" w:hAnsi="Cambria" w:cs="Times New Roman"/>
                <w:b/>
              </w:rPr>
            </w:pPr>
          </w:p>
          <w:p w:rsidR="00DE6A62" w:rsidRPr="00C9307B" w:rsidRDefault="00DE6A62" w:rsidP="008C13F2">
            <w:pPr>
              <w:ind w:left="328" w:hanging="426"/>
              <w:jc w:val="both"/>
              <w:rPr>
                <w:rFonts w:ascii="Cambria" w:eastAsia="Times New Roman" w:hAnsi="Cambria" w:cs="Times New Roman"/>
                <w:b/>
              </w:rPr>
            </w:pPr>
          </w:p>
        </w:tc>
        <w:tc>
          <w:tcPr>
            <w:tcW w:w="3119" w:type="dxa"/>
          </w:tcPr>
          <w:p w:rsidR="00627393" w:rsidRPr="00C9307B" w:rsidRDefault="00627393" w:rsidP="008C13F2">
            <w:pPr>
              <w:spacing w:line="360" w:lineRule="auto"/>
              <w:ind w:left="325" w:hanging="283"/>
              <w:rPr>
                <w:rFonts w:ascii="Cambria" w:eastAsia="Times New Roman" w:hAnsi="Cambria" w:cs="Times New Roman"/>
                <w:b/>
                <w:bCs/>
                <w:lang w:val="en-US"/>
              </w:rPr>
            </w:pPr>
            <w:r w:rsidRPr="00C9307B">
              <w:rPr>
                <w:rFonts w:ascii="Cambria" w:eastAsia="Times New Roman" w:hAnsi="Cambria" w:cs="Times New Roman"/>
                <w:b/>
                <w:bCs/>
                <w:lang w:val="en-US"/>
              </w:rPr>
              <w:t xml:space="preserve">Strategi </w:t>
            </w:r>
            <w:r w:rsidR="00756244" w:rsidRPr="00C9307B">
              <w:rPr>
                <w:rFonts w:ascii="Cambria" w:eastAsia="Times New Roman" w:hAnsi="Cambria" w:cs="Times New Roman"/>
                <w:b/>
                <w:bCs/>
                <w:lang w:val="en-US"/>
              </w:rPr>
              <w:t xml:space="preserve"> Kelemahan (</w:t>
            </w:r>
            <w:r w:rsidRPr="00C9307B">
              <w:rPr>
                <w:rFonts w:ascii="Cambria" w:eastAsia="Times New Roman" w:hAnsi="Cambria" w:cs="Times New Roman"/>
                <w:b/>
                <w:bCs/>
                <w:lang w:val="en-US"/>
              </w:rPr>
              <w:t>WO</w:t>
            </w:r>
            <w:r w:rsidR="00756244" w:rsidRPr="00C9307B">
              <w:rPr>
                <w:rFonts w:ascii="Cambria" w:eastAsia="Times New Roman" w:hAnsi="Cambria" w:cs="Times New Roman"/>
                <w:b/>
                <w:bCs/>
                <w:lang w:val="en-US"/>
              </w:rPr>
              <w:t>)</w:t>
            </w:r>
          </w:p>
          <w:p w:rsidR="00DB35BE" w:rsidRPr="00C9307B" w:rsidRDefault="00DB35BE" w:rsidP="00D668DC">
            <w:pPr>
              <w:pStyle w:val="ListParagraph"/>
              <w:numPr>
                <w:ilvl w:val="0"/>
                <w:numId w:val="74"/>
              </w:numPr>
              <w:rPr>
                <w:rFonts w:ascii="Cambria" w:eastAsia="Times New Roman" w:hAnsi="Cambria" w:cs="Times New Roman"/>
                <w:lang w:val="en-US"/>
              </w:rPr>
            </w:pPr>
            <w:r w:rsidRPr="00C9307B">
              <w:rPr>
                <w:rFonts w:ascii="Cambria" w:eastAsia="Times New Roman" w:hAnsi="Cambria" w:cs="Times New Roman"/>
                <w:lang w:val="en-US"/>
              </w:rPr>
              <w:t xml:space="preserve">Kurang optimalnya profesionalisme aparat. </w:t>
            </w:r>
          </w:p>
          <w:p w:rsidR="00DB35BE" w:rsidRPr="00C9307B" w:rsidRDefault="00DB35BE" w:rsidP="00D668DC">
            <w:pPr>
              <w:pStyle w:val="ListParagraph"/>
              <w:numPr>
                <w:ilvl w:val="0"/>
                <w:numId w:val="74"/>
              </w:numPr>
              <w:rPr>
                <w:rFonts w:ascii="Cambria" w:eastAsia="Times New Roman" w:hAnsi="Cambria" w:cs="Times New Roman"/>
                <w:lang w:val="en-US"/>
              </w:rPr>
            </w:pPr>
            <w:r w:rsidRPr="00C9307B">
              <w:rPr>
                <w:rFonts w:ascii="Cambria" w:eastAsia="Times New Roman" w:hAnsi="Cambria" w:cs="Times New Roman"/>
                <w:lang w:val="en-US"/>
              </w:rPr>
              <w:t xml:space="preserve">Kerjasama dan koordinasi lintas sektor belum berjalan dengan baik. </w:t>
            </w:r>
          </w:p>
          <w:p w:rsidR="00DB35BE" w:rsidRPr="00C9307B" w:rsidRDefault="00DB35BE" w:rsidP="00D668DC">
            <w:pPr>
              <w:pStyle w:val="ListParagraph"/>
              <w:numPr>
                <w:ilvl w:val="0"/>
                <w:numId w:val="74"/>
              </w:numPr>
              <w:rPr>
                <w:rFonts w:ascii="Cambria" w:eastAsia="Times New Roman" w:hAnsi="Cambria" w:cs="Times New Roman"/>
                <w:lang w:val="en-US"/>
              </w:rPr>
            </w:pPr>
            <w:r w:rsidRPr="00C9307B">
              <w:rPr>
                <w:rFonts w:ascii="Cambria" w:eastAsia="Times New Roman" w:hAnsi="Cambria" w:cs="Times New Roman"/>
                <w:lang w:val="en-US"/>
              </w:rPr>
              <w:t>Ketimpangan antara jumlah personil dibandingkan dengan beban tugas yang harus dilaksanakan.</w:t>
            </w:r>
          </w:p>
          <w:p w:rsidR="00DB35BE" w:rsidRPr="00C9307B" w:rsidRDefault="00DB35BE" w:rsidP="00D668DC">
            <w:pPr>
              <w:pStyle w:val="ListParagraph"/>
              <w:numPr>
                <w:ilvl w:val="0"/>
                <w:numId w:val="74"/>
              </w:numPr>
              <w:rPr>
                <w:rFonts w:ascii="Cambria" w:eastAsia="Times New Roman" w:hAnsi="Cambria" w:cs="Times New Roman"/>
                <w:lang w:val="en-US"/>
              </w:rPr>
            </w:pPr>
            <w:r w:rsidRPr="00C9307B">
              <w:rPr>
                <w:rFonts w:ascii="Cambria" w:eastAsia="Times New Roman" w:hAnsi="Cambria" w:cs="Times New Roman"/>
                <w:lang w:val="en-US"/>
              </w:rPr>
              <w:t>Sarana dan prasarana yang tersedia belum memadai.</w:t>
            </w:r>
            <w:r w:rsidRPr="00C9307B">
              <w:rPr>
                <w:rFonts w:ascii="Cambria" w:eastAsia="Times New Roman" w:hAnsi="Cambria" w:cs="Times New Roman"/>
                <w:lang w:val="en-US"/>
              </w:rPr>
              <w:tab/>
              <w:t xml:space="preserve"> </w:t>
            </w:r>
          </w:p>
          <w:p w:rsidR="00DB35BE" w:rsidRPr="00C9307B" w:rsidRDefault="00DB35BE" w:rsidP="00D668DC">
            <w:pPr>
              <w:pStyle w:val="ListParagraph"/>
              <w:numPr>
                <w:ilvl w:val="0"/>
                <w:numId w:val="74"/>
              </w:numPr>
              <w:rPr>
                <w:rFonts w:ascii="Cambria" w:eastAsia="Times New Roman" w:hAnsi="Cambria" w:cs="Times New Roman"/>
                <w:lang w:val="en-US"/>
              </w:rPr>
            </w:pPr>
            <w:r w:rsidRPr="00C9307B">
              <w:rPr>
                <w:rFonts w:ascii="Cambria" w:eastAsia="Times New Roman" w:hAnsi="Cambria" w:cs="Times New Roman"/>
                <w:lang w:val="en-US"/>
              </w:rPr>
              <w:t>Sarana dan prasarana yang tersedia belum memadai.</w:t>
            </w:r>
          </w:p>
          <w:p w:rsidR="00DB35BE" w:rsidRPr="00C9307B" w:rsidRDefault="00DB35BE" w:rsidP="00D668DC">
            <w:pPr>
              <w:pStyle w:val="ListParagraph"/>
              <w:numPr>
                <w:ilvl w:val="0"/>
                <w:numId w:val="74"/>
              </w:numPr>
              <w:rPr>
                <w:rFonts w:ascii="Cambria" w:eastAsia="Times New Roman" w:hAnsi="Cambria" w:cs="Times New Roman"/>
                <w:lang w:val="en-US"/>
              </w:rPr>
            </w:pPr>
            <w:r w:rsidRPr="00C9307B">
              <w:rPr>
                <w:rFonts w:ascii="Cambria" w:eastAsia="Times New Roman" w:hAnsi="Cambria" w:cs="Times New Roman"/>
                <w:lang w:val="en-US"/>
              </w:rPr>
              <w:t>Masih terbatasnya pengetahuan masyarakat tantangan pentingnya pangan dan gizi yang seimbang beragam dan aman untuk dikomsumsi.</w:t>
            </w:r>
          </w:p>
          <w:p w:rsidR="00DB35BE" w:rsidRPr="00C9307B" w:rsidRDefault="00DB35BE" w:rsidP="00D668DC">
            <w:pPr>
              <w:pStyle w:val="ListParagraph"/>
              <w:numPr>
                <w:ilvl w:val="0"/>
                <w:numId w:val="74"/>
              </w:numPr>
              <w:rPr>
                <w:rFonts w:ascii="Cambria" w:eastAsia="Times New Roman" w:hAnsi="Cambria" w:cs="Times New Roman"/>
                <w:lang w:val="en-US"/>
              </w:rPr>
            </w:pPr>
            <w:r w:rsidRPr="00C9307B">
              <w:rPr>
                <w:rFonts w:ascii="Cambria" w:eastAsia="Times New Roman" w:hAnsi="Cambria" w:cs="Times New Roman"/>
                <w:lang w:val="en-US"/>
              </w:rPr>
              <w:t>Masih terdapatnya masyarakat miskin di perdesaan sebagai akibat dari redahnya pendapatan dan daya beli masyarakat.</w:t>
            </w:r>
          </w:p>
          <w:p w:rsidR="00DB35BE" w:rsidRPr="00C9307B" w:rsidRDefault="00DB35BE" w:rsidP="008C13F2">
            <w:pPr>
              <w:spacing w:line="360" w:lineRule="auto"/>
              <w:ind w:left="325" w:hanging="283"/>
              <w:rPr>
                <w:rFonts w:ascii="Cambria" w:eastAsia="Times New Roman" w:hAnsi="Cambria" w:cs="Times New Roman"/>
                <w:lang w:val="en-US"/>
              </w:rPr>
            </w:pPr>
          </w:p>
        </w:tc>
      </w:tr>
      <w:tr w:rsidR="00627393" w:rsidRPr="00397005" w:rsidTr="00A328A0">
        <w:trPr>
          <w:gridAfter w:val="1"/>
          <w:wAfter w:w="18" w:type="dxa"/>
          <w:trHeight w:val="9201"/>
        </w:trPr>
        <w:tc>
          <w:tcPr>
            <w:tcW w:w="2558" w:type="dxa"/>
          </w:tcPr>
          <w:p w:rsidR="00627393" w:rsidRPr="00397005" w:rsidRDefault="00A23676" w:rsidP="00F25BDC">
            <w:pPr>
              <w:spacing w:line="360" w:lineRule="auto"/>
              <w:rPr>
                <w:rFonts w:ascii="Cambria" w:eastAsia="Times New Roman" w:hAnsi="Cambria" w:cs="Times New Roman"/>
                <w:b/>
                <w:bCs/>
                <w:sz w:val="20"/>
                <w:szCs w:val="20"/>
                <w:lang w:val="en-US"/>
              </w:rPr>
            </w:pPr>
            <w:r w:rsidRPr="00397005">
              <w:rPr>
                <w:rFonts w:ascii="Cambria" w:eastAsia="Times New Roman" w:hAnsi="Cambria" w:cs="Times New Roman"/>
                <w:b/>
                <w:bCs/>
                <w:sz w:val="20"/>
                <w:szCs w:val="20"/>
                <w:lang w:val="en-US"/>
              </w:rPr>
              <w:lastRenderedPageBreak/>
              <w:t xml:space="preserve">Tantangan  </w:t>
            </w:r>
            <w:r w:rsidR="00627393" w:rsidRPr="00397005">
              <w:rPr>
                <w:rFonts w:ascii="Cambria" w:eastAsia="Times New Roman" w:hAnsi="Cambria" w:cs="Times New Roman"/>
                <w:b/>
                <w:bCs/>
                <w:sz w:val="20"/>
                <w:szCs w:val="20"/>
                <w:lang w:val="en-US"/>
              </w:rPr>
              <w:t>Threats (T)</w:t>
            </w:r>
          </w:p>
          <w:p w:rsidR="00D23D31" w:rsidRPr="00397005" w:rsidRDefault="00D23D31" w:rsidP="00D668DC">
            <w:pPr>
              <w:pStyle w:val="ListParagraph"/>
              <w:numPr>
                <w:ilvl w:val="0"/>
                <w:numId w:val="77"/>
              </w:numPr>
              <w:ind w:left="290" w:hanging="284"/>
              <w:rPr>
                <w:rFonts w:ascii="Cambria" w:eastAsia="Arial" w:hAnsi="Cambria" w:cs="Arial"/>
                <w:bCs/>
                <w:sz w:val="20"/>
                <w:szCs w:val="20"/>
              </w:rPr>
            </w:pPr>
            <w:r w:rsidRPr="00397005">
              <w:rPr>
                <w:rFonts w:ascii="Cambria" w:eastAsia="Arial" w:hAnsi="Cambria" w:cs="Arial"/>
                <w:bCs/>
                <w:sz w:val="20"/>
                <w:szCs w:val="20"/>
              </w:rPr>
              <w:t xml:space="preserve">Belum seluruh potensi sumber daya alam yang terdapat di wilayah </w:t>
            </w:r>
          </w:p>
          <w:p w:rsidR="00A328A0" w:rsidRPr="00397005" w:rsidRDefault="00D23D31" w:rsidP="00F25BDC">
            <w:pPr>
              <w:ind w:left="290" w:hanging="284"/>
              <w:rPr>
                <w:rFonts w:ascii="Cambria" w:eastAsia="Arial" w:hAnsi="Cambria" w:cs="Arial"/>
                <w:bCs/>
                <w:sz w:val="20"/>
                <w:szCs w:val="20"/>
              </w:rPr>
            </w:pPr>
            <w:r w:rsidRPr="00397005">
              <w:rPr>
                <w:rFonts w:ascii="Cambria" w:eastAsia="Arial" w:hAnsi="Cambria" w:cs="Arial"/>
                <w:bCs/>
                <w:sz w:val="20"/>
                <w:szCs w:val="20"/>
              </w:rPr>
              <w:t xml:space="preserve">         kabupaten Gowa dikelola secara optimal; </w:t>
            </w:r>
          </w:p>
          <w:p w:rsidR="00D23D31" w:rsidRPr="00397005" w:rsidRDefault="00D23D31" w:rsidP="00D668DC">
            <w:pPr>
              <w:pStyle w:val="ListParagraph"/>
              <w:numPr>
                <w:ilvl w:val="0"/>
                <w:numId w:val="77"/>
              </w:numPr>
              <w:ind w:left="290" w:hanging="284"/>
              <w:rPr>
                <w:rFonts w:ascii="Cambria" w:eastAsia="Arial" w:hAnsi="Cambria" w:cs="Arial"/>
                <w:bCs/>
                <w:sz w:val="20"/>
                <w:szCs w:val="20"/>
              </w:rPr>
            </w:pPr>
            <w:r w:rsidRPr="00397005">
              <w:rPr>
                <w:rFonts w:ascii="Cambria" w:eastAsia="Arial" w:hAnsi="Cambria" w:cs="Arial"/>
                <w:bCs/>
                <w:sz w:val="20"/>
                <w:szCs w:val="20"/>
              </w:rPr>
              <w:t xml:space="preserve">Tingkat Pengetahuan Sikap dan Keterampilan (PSK) masyarakat dalam </w:t>
            </w:r>
          </w:p>
          <w:p w:rsidR="00A328A0" w:rsidRPr="00397005" w:rsidRDefault="00D23D31" w:rsidP="00F25BDC">
            <w:pPr>
              <w:ind w:left="290" w:hanging="284"/>
              <w:rPr>
                <w:rFonts w:ascii="Cambria" w:eastAsia="Arial" w:hAnsi="Cambria" w:cs="Arial"/>
                <w:bCs/>
                <w:sz w:val="20"/>
                <w:szCs w:val="20"/>
              </w:rPr>
            </w:pPr>
            <w:r w:rsidRPr="00397005">
              <w:rPr>
                <w:rFonts w:ascii="Cambria" w:eastAsia="Arial" w:hAnsi="Cambria" w:cs="Arial"/>
                <w:bCs/>
                <w:sz w:val="20"/>
                <w:szCs w:val="20"/>
              </w:rPr>
              <w:t xml:space="preserve">        mewujudkan ketahanan pangan masih rendah; </w:t>
            </w:r>
          </w:p>
          <w:p w:rsidR="00D23D31" w:rsidRPr="00397005" w:rsidRDefault="00D23D31" w:rsidP="00D668DC">
            <w:pPr>
              <w:pStyle w:val="ListParagraph"/>
              <w:numPr>
                <w:ilvl w:val="0"/>
                <w:numId w:val="77"/>
              </w:numPr>
              <w:ind w:left="290" w:hanging="284"/>
              <w:rPr>
                <w:rFonts w:ascii="Cambria" w:eastAsia="Arial" w:hAnsi="Cambria" w:cs="Arial"/>
                <w:bCs/>
                <w:sz w:val="20"/>
                <w:szCs w:val="20"/>
              </w:rPr>
            </w:pPr>
            <w:r w:rsidRPr="00397005">
              <w:rPr>
                <w:rFonts w:ascii="Cambria" w:eastAsia="Arial" w:hAnsi="Cambria" w:cs="Arial"/>
                <w:bCs/>
                <w:sz w:val="20"/>
                <w:szCs w:val="20"/>
              </w:rPr>
              <w:t xml:space="preserve">Minat generasi muda umumnya dan keluarga muda khususnya terhadap </w:t>
            </w:r>
          </w:p>
          <w:p w:rsidR="00A328A0" w:rsidRPr="00397005" w:rsidRDefault="00D23D31" w:rsidP="00F25BDC">
            <w:pPr>
              <w:ind w:left="290" w:hanging="284"/>
              <w:rPr>
                <w:rFonts w:ascii="Cambria" w:eastAsia="Arial" w:hAnsi="Cambria" w:cs="Arial"/>
                <w:bCs/>
                <w:sz w:val="20"/>
                <w:szCs w:val="20"/>
                <w:lang w:val="en-US"/>
              </w:rPr>
            </w:pPr>
            <w:r w:rsidRPr="00397005">
              <w:rPr>
                <w:rFonts w:ascii="Cambria" w:eastAsia="Arial" w:hAnsi="Cambria" w:cs="Arial"/>
                <w:bCs/>
                <w:sz w:val="20"/>
                <w:szCs w:val="20"/>
              </w:rPr>
              <w:t xml:space="preserve">        bidang ketahanan pangan rendah</w:t>
            </w:r>
            <w:r w:rsidR="00A328A0" w:rsidRPr="00397005">
              <w:rPr>
                <w:rFonts w:ascii="Cambria" w:eastAsia="Arial" w:hAnsi="Cambria" w:cs="Arial"/>
                <w:bCs/>
                <w:sz w:val="20"/>
                <w:szCs w:val="20"/>
                <w:lang w:val="en-US"/>
              </w:rPr>
              <w:t>;</w:t>
            </w:r>
          </w:p>
          <w:p w:rsidR="00A328A0" w:rsidRPr="00397005" w:rsidRDefault="00D23D31" w:rsidP="00D668DC">
            <w:pPr>
              <w:pStyle w:val="ListParagraph"/>
              <w:numPr>
                <w:ilvl w:val="0"/>
                <w:numId w:val="77"/>
              </w:numPr>
              <w:ind w:left="290" w:hanging="284"/>
              <w:rPr>
                <w:rFonts w:ascii="Cambria" w:eastAsia="Arial" w:hAnsi="Cambria" w:cs="Arial"/>
                <w:bCs/>
                <w:sz w:val="20"/>
                <w:szCs w:val="20"/>
              </w:rPr>
            </w:pPr>
            <w:r w:rsidRPr="00397005">
              <w:rPr>
                <w:rFonts w:ascii="Cambria" w:eastAsia="Arial" w:hAnsi="Cambria" w:cs="Arial"/>
                <w:bCs/>
                <w:sz w:val="20"/>
                <w:szCs w:val="20"/>
              </w:rPr>
              <w:t>Adanya alih fungsi lahan pertanian ke non pertanian;</w:t>
            </w:r>
          </w:p>
          <w:p w:rsidR="00A328A0" w:rsidRPr="00397005" w:rsidRDefault="00D23D31" w:rsidP="00D668DC">
            <w:pPr>
              <w:pStyle w:val="ListParagraph"/>
              <w:numPr>
                <w:ilvl w:val="0"/>
                <w:numId w:val="77"/>
              </w:numPr>
              <w:ind w:left="290" w:hanging="284"/>
              <w:rPr>
                <w:rFonts w:ascii="Cambria" w:eastAsia="Arial" w:hAnsi="Cambria" w:cs="Arial"/>
                <w:bCs/>
                <w:sz w:val="20"/>
                <w:szCs w:val="20"/>
              </w:rPr>
            </w:pPr>
            <w:r w:rsidRPr="00397005">
              <w:rPr>
                <w:rFonts w:ascii="Cambria" w:eastAsia="Arial" w:hAnsi="Cambria" w:cs="Arial"/>
                <w:bCs/>
                <w:sz w:val="20"/>
                <w:szCs w:val="20"/>
              </w:rPr>
              <w:t>Adanya persaingan kebutuhan/penggunaan air untuk sektor pertanian dan</w:t>
            </w:r>
            <w:r w:rsidR="00A328A0" w:rsidRPr="00397005">
              <w:rPr>
                <w:rFonts w:ascii="Cambria" w:eastAsia="Arial" w:hAnsi="Cambria" w:cs="Arial"/>
                <w:bCs/>
                <w:sz w:val="20"/>
                <w:szCs w:val="20"/>
                <w:lang w:val="en-US"/>
              </w:rPr>
              <w:t xml:space="preserve"> </w:t>
            </w:r>
            <w:r w:rsidRPr="00397005">
              <w:rPr>
                <w:rFonts w:ascii="Cambria" w:eastAsia="Arial" w:hAnsi="Cambria" w:cs="Arial"/>
                <w:bCs/>
                <w:sz w:val="20"/>
                <w:szCs w:val="20"/>
              </w:rPr>
              <w:t xml:space="preserve">non pertanian (industri, pemukiman, dll); </w:t>
            </w:r>
          </w:p>
          <w:p w:rsidR="00A328A0" w:rsidRPr="00397005" w:rsidRDefault="00D23D31" w:rsidP="00D668DC">
            <w:pPr>
              <w:pStyle w:val="ListParagraph"/>
              <w:numPr>
                <w:ilvl w:val="0"/>
                <w:numId w:val="77"/>
              </w:numPr>
              <w:ind w:left="290" w:hanging="284"/>
              <w:rPr>
                <w:rFonts w:ascii="Cambria" w:eastAsia="Arial" w:hAnsi="Cambria" w:cs="Arial"/>
                <w:bCs/>
                <w:sz w:val="20"/>
                <w:szCs w:val="20"/>
              </w:rPr>
            </w:pPr>
            <w:r w:rsidRPr="00397005">
              <w:rPr>
                <w:rFonts w:ascii="Cambria" w:eastAsia="Arial" w:hAnsi="Cambria" w:cs="Arial"/>
                <w:bCs/>
                <w:sz w:val="20"/>
                <w:szCs w:val="20"/>
              </w:rPr>
              <w:t xml:space="preserve">Pemanfaatan lahan pekarangan yang belum optimal, mengingat wilayah        Kabupaten Gowa sebagian besar merupakan lahan kering; </w:t>
            </w:r>
          </w:p>
          <w:p w:rsidR="00A328A0" w:rsidRPr="00397005" w:rsidRDefault="00D23D31" w:rsidP="00D668DC">
            <w:pPr>
              <w:pStyle w:val="ListParagraph"/>
              <w:numPr>
                <w:ilvl w:val="0"/>
                <w:numId w:val="77"/>
              </w:numPr>
              <w:ind w:left="290" w:hanging="284"/>
              <w:rPr>
                <w:rFonts w:ascii="Cambria" w:eastAsia="Arial" w:hAnsi="Cambria" w:cs="Arial"/>
                <w:bCs/>
                <w:sz w:val="20"/>
                <w:szCs w:val="20"/>
              </w:rPr>
            </w:pPr>
            <w:r w:rsidRPr="00397005">
              <w:rPr>
                <w:rFonts w:ascii="Cambria" w:eastAsia="Arial" w:hAnsi="Cambria" w:cs="Arial"/>
                <w:bCs/>
                <w:sz w:val="20"/>
                <w:szCs w:val="20"/>
              </w:rPr>
              <w:t xml:space="preserve">Penerapan teknologi pengolah pangan belum maksimal; </w:t>
            </w:r>
          </w:p>
          <w:p w:rsidR="00A328A0" w:rsidRPr="00397005" w:rsidRDefault="00D23D31" w:rsidP="00D668DC">
            <w:pPr>
              <w:pStyle w:val="ListParagraph"/>
              <w:numPr>
                <w:ilvl w:val="0"/>
                <w:numId w:val="77"/>
              </w:numPr>
              <w:ind w:left="290" w:hanging="284"/>
              <w:rPr>
                <w:rFonts w:ascii="Cambria" w:eastAsia="Arial" w:hAnsi="Cambria" w:cs="Arial"/>
                <w:bCs/>
                <w:sz w:val="20"/>
                <w:szCs w:val="20"/>
              </w:rPr>
            </w:pPr>
            <w:r w:rsidRPr="00397005">
              <w:rPr>
                <w:rFonts w:ascii="Cambria" w:eastAsia="Arial" w:hAnsi="Cambria" w:cs="Arial"/>
                <w:bCs/>
                <w:sz w:val="20"/>
                <w:szCs w:val="20"/>
              </w:rPr>
              <w:t xml:space="preserve">Kuantitas, kualitas dan kontinuitas produk-produk pangan belum dapat     memenuhi permintaan pasar; </w:t>
            </w:r>
          </w:p>
          <w:p w:rsidR="00651724" w:rsidRPr="00397005" w:rsidRDefault="00D23D31" w:rsidP="00D668DC">
            <w:pPr>
              <w:pStyle w:val="ListParagraph"/>
              <w:numPr>
                <w:ilvl w:val="0"/>
                <w:numId w:val="77"/>
              </w:numPr>
              <w:ind w:left="290" w:hanging="284"/>
              <w:rPr>
                <w:rFonts w:ascii="Cambria" w:eastAsia="Arial" w:hAnsi="Cambria" w:cs="Arial"/>
                <w:bCs/>
                <w:sz w:val="20"/>
                <w:szCs w:val="20"/>
              </w:rPr>
            </w:pPr>
            <w:r w:rsidRPr="00397005">
              <w:rPr>
                <w:rFonts w:ascii="Cambria" w:eastAsia="Arial" w:hAnsi="Cambria" w:cs="Arial"/>
                <w:bCs/>
                <w:sz w:val="20"/>
                <w:szCs w:val="20"/>
              </w:rPr>
              <w:t>Kelembagaan perekonomian desa belum berfungsi optimal.</w:t>
            </w:r>
          </w:p>
        </w:tc>
        <w:tc>
          <w:tcPr>
            <w:tcW w:w="3231" w:type="dxa"/>
          </w:tcPr>
          <w:p w:rsidR="00627393" w:rsidRPr="00397005" w:rsidRDefault="00627393" w:rsidP="00F25BDC">
            <w:pPr>
              <w:spacing w:line="360" w:lineRule="auto"/>
              <w:rPr>
                <w:rFonts w:ascii="Cambria" w:eastAsia="Times New Roman" w:hAnsi="Cambria" w:cs="Times New Roman"/>
                <w:b/>
                <w:bCs/>
                <w:sz w:val="20"/>
                <w:szCs w:val="20"/>
                <w:lang w:val="en-US"/>
              </w:rPr>
            </w:pPr>
            <w:r w:rsidRPr="00397005">
              <w:rPr>
                <w:rFonts w:ascii="Cambria" w:eastAsia="Times New Roman" w:hAnsi="Cambria" w:cs="Times New Roman"/>
                <w:b/>
                <w:bCs/>
                <w:sz w:val="20"/>
                <w:szCs w:val="20"/>
                <w:lang w:val="en-US"/>
              </w:rPr>
              <w:t xml:space="preserve">Strategi </w:t>
            </w:r>
            <w:r w:rsidR="00756244" w:rsidRPr="00397005">
              <w:rPr>
                <w:rFonts w:ascii="Cambria" w:eastAsia="Times New Roman" w:hAnsi="Cambria" w:cs="Times New Roman"/>
                <w:b/>
                <w:bCs/>
                <w:sz w:val="20"/>
                <w:szCs w:val="20"/>
                <w:lang w:val="en-US"/>
              </w:rPr>
              <w:t>Ancaman (</w:t>
            </w:r>
            <w:r w:rsidRPr="00397005">
              <w:rPr>
                <w:rFonts w:ascii="Cambria" w:eastAsia="Times New Roman" w:hAnsi="Cambria" w:cs="Times New Roman"/>
                <w:b/>
                <w:bCs/>
                <w:sz w:val="20"/>
                <w:szCs w:val="20"/>
                <w:lang w:val="en-US"/>
              </w:rPr>
              <w:t>ST</w:t>
            </w:r>
            <w:r w:rsidR="00756244" w:rsidRPr="00397005">
              <w:rPr>
                <w:rFonts w:ascii="Cambria" w:eastAsia="Times New Roman" w:hAnsi="Cambria" w:cs="Times New Roman"/>
                <w:b/>
                <w:bCs/>
                <w:sz w:val="20"/>
                <w:szCs w:val="20"/>
                <w:lang w:val="en-US"/>
              </w:rPr>
              <w:t>)</w:t>
            </w:r>
          </w:p>
          <w:p w:rsidR="008D20B7" w:rsidRPr="00A802F0" w:rsidRDefault="00500BB8" w:rsidP="00D668DC">
            <w:pPr>
              <w:pStyle w:val="ListParagraph"/>
              <w:numPr>
                <w:ilvl w:val="0"/>
                <w:numId w:val="75"/>
              </w:numPr>
              <w:ind w:left="297" w:hanging="283"/>
              <w:rPr>
                <w:rFonts w:ascii="Cambria" w:eastAsia="Times New Roman" w:hAnsi="Cambria" w:cs="Times New Roman"/>
                <w:sz w:val="20"/>
                <w:szCs w:val="20"/>
                <w:lang w:val="fi-FI"/>
              </w:rPr>
            </w:pPr>
            <w:r w:rsidRPr="00A802F0">
              <w:rPr>
                <w:rFonts w:ascii="Cambria" w:eastAsia="Times New Roman" w:hAnsi="Cambria" w:cs="Times New Roman"/>
                <w:sz w:val="20"/>
                <w:szCs w:val="20"/>
                <w:lang w:val="fi-FI"/>
              </w:rPr>
              <w:t xml:space="preserve">Tingkat Pengetahuan Sikap dan Keterampilan (PSK) masyarakat dalam         mewujudkan ketahanan pangan masih rendah; </w:t>
            </w:r>
          </w:p>
          <w:p w:rsidR="008D20B7" w:rsidRPr="00A802F0" w:rsidRDefault="00500BB8" w:rsidP="00D668DC">
            <w:pPr>
              <w:pStyle w:val="ListParagraph"/>
              <w:numPr>
                <w:ilvl w:val="0"/>
                <w:numId w:val="75"/>
              </w:numPr>
              <w:ind w:left="297" w:hanging="297"/>
              <w:rPr>
                <w:rFonts w:ascii="Cambria" w:eastAsia="Times New Roman" w:hAnsi="Cambria" w:cs="Times New Roman"/>
                <w:sz w:val="20"/>
                <w:szCs w:val="20"/>
                <w:lang w:val="fi-FI"/>
              </w:rPr>
            </w:pPr>
            <w:r w:rsidRPr="00A802F0">
              <w:rPr>
                <w:rFonts w:ascii="Cambria" w:eastAsia="Times New Roman" w:hAnsi="Cambria" w:cs="Times New Roman"/>
                <w:sz w:val="20"/>
                <w:szCs w:val="20"/>
                <w:lang w:val="fi-FI"/>
              </w:rPr>
              <w:t>Minat generasi muda umumnya dan keluarga muda khususnya terhadap bidang ketahanan pangan rendah;</w:t>
            </w:r>
          </w:p>
          <w:p w:rsidR="00A23676" w:rsidRPr="00A802F0" w:rsidRDefault="00500BB8" w:rsidP="00D668DC">
            <w:pPr>
              <w:pStyle w:val="ListParagraph"/>
              <w:numPr>
                <w:ilvl w:val="0"/>
                <w:numId w:val="75"/>
              </w:numPr>
              <w:ind w:left="297" w:hanging="297"/>
              <w:rPr>
                <w:rFonts w:ascii="Cambria" w:eastAsia="Times New Roman" w:hAnsi="Cambria" w:cs="Times New Roman"/>
                <w:sz w:val="20"/>
                <w:szCs w:val="20"/>
                <w:lang w:val="fi-FI"/>
              </w:rPr>
            </w:pPr>
            <w:r w:rsidRPr="00A802F0">
              <w:rPr>
                <w:rFonts w:ascii="Cambria" w:eastAsia="Times New Roman" w:hAnsi="Cambria" w:cs="Times New Roman"/>
                <w:sz w:val="20"/>
                <w:szCs w:val="20"/>
                <w:lang w:val="fi-FI"/>
              </w:rPr>
              <w:t>Adanya alih fungsi lahan pertanian</w:t>
            </w:r>
            <w:r w:rsidR="008D20B7" w:rsidRPr="00A802F0">
              <w:rPr>
                <w:rFonts w:ascii="Cambria" w:eastAsia="Times New Roman" w:hAnsi="Cambria" w:cs="Times New Roman"/>
                <w:sz w:val="20"/>
                <w:szCs w:val="20"/>
                <w:lang w:val="fi-FI"/>
              </w:rPr>
              <w:t xml:space="preserve"> </w:t>
            </w:r>
            <w:r w:rsidRPr="00A802F0">
              <w:rPr>
                <w:rFonts w:ascii="Cambria" w:eastAsia="Times New Roman" w:hAnsi="Cambria" w:cs="Times New Roman"/>
                <w:sz w:val="20"/>
                <w:szCs w:val="20"/>
                <w:lang w:val="fi-FI"/>
              </w:rPr>
              <w:t>ke non pertanian;</w:t>
            </w:r>
          </w:p>
          <w:p w:rsidR="00A23676" w:rsidRPr="00397005" w:rsidRDefault="00500BB8" w:rsidP="00D668DC">
            <w:pPr>
              <w:pStyle w:val="ListParagraph"/>
              <w:numPr>
                <w:ilvl w:val="0"/>
                <w:numId w:val="75"/>
              </w:numPr>
              <w:ind w:left="297" w:hanging="297"/>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Adanya persaingan</w:t>
            </w:r>
            <w:r w:rsidR="00A23676" w:rsidRPr="00397005">
              <w:rPr>
                <w:rFonts w:ascii="Cambria" w:eastAsia="Times New Roman" w:hAnsi="Cambria" w:cs="Times New Roman"/>
                <w:sz w:val="20"/>
                <w:szCs w:val="20"/>
                <w:lang w:val="en-US"/>
              </w:rPr>
              <w:t xml:space="preserve">  </w:t>
            </w:r>
            <w:r w:rsidRPr="00397005">
              <w:rPr>
                <w:rFonts w:ascii="Cambria" w:eastAsia="Times New Roman" w:hAnsi="Cambria" w:cs="Times New Roman"/>
                <w:sz w:val="20"/>
                <w:szCs w:val="20"/>
                <w:lang w:val="en-US"/>
              </w:rPr>
              <w:t>kebutuhan/</w:t>
            </w:r>
            <w:r w:rsidR="00A23676" w:rsidRPr="00397005">
              <w:rPr>
                <w:rFonts w:ascii="Cambria" w:eastAsia="Times New Roman" w:hAnsi="Cambria" w:cs="Times New Roman"/>
                <w:sz w:val="20"/>
                <w:szCs w:val="20"/>
                <w:lang w:val="en-US"/>
              </w:rPr>
              <w:t xml:space="preserve"> </w:t>
            </w:r>
            <w:r w:rsidRPr="00397005">
              <w:rPr>
                <w:rFonts w:ascii="Cambria" w:eastAsia="Times New Roman" w:hAnsi="Cambria" w:cs="Times New Roman"/>
                <w:sz w:val="20"/>
                <w:szCs w:val="20"/>
                <w:lang w:val="en-US"/>
              </w:rPr>
              <w:t xml:space="preserve">penggunaan air untuk sektor pertanian dan non pertanian (industri, pemukiman, dll); </w:t>
            </w:r>
          </w:p>
          <w:p w:rsidR="00A23676" w:rsidRPr="00397005" w:rsidRDefault="00500BB8" w:rsidP="00D668DC">
            <w:pPr>
              <w:pStyle w:val="ListParagraph"/>
              <w:numPr>
                <w:ilvl w:val="0"/>
                <w:numId w:val="75"/>
              </w:numPr>
              <w:ind w:left="297" w:hanging="297"/>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Pemanfaatan lahan pekarangan yang belum optimal, mengingat wila</w:t>
            </w:r>
            <w:r w:rsidR="00A23676" w:rsidRPr="00397005">
              <w:rPr>
                <w:rFonts w:ascii="Cambria" w:eastAsia="Times New Roman" w:hAnsi="Cambria" w:cs="Times New Roman"/>
                <w:sz w:val="20"/>
                <w:szCs w:val="20"/>
                <w:lang w:val="en-US"/>
              </w:rPr>
              <w:t xml:space="preserve">yah </w:t>
            </w:r>
            <w:r w:rsidRPr="00397005">
              <w:rPr>
                <w:rFonts w:ascii="Cambria" w:eastAsia="Times New Roman" w:hAnsi="Cambria" w:cs="Times New Roman"/>
                <w:sz w:val="20"/>
                <w:szCs w:val="20"/>
                <w:lang w:val="en-US"/>
              </w:rPr>
              <w:t>Kabupaten Gowa sebagian besar merupakan lahan kering;</w:t>
            </w:r>
          </w:p>
          <w:p w:rsidR="00A23676" w:rsidRPr="00397005" w:rsidRDefault="00500BB8" w:rsidP="00D668DC">
            <w:pPr>
              <w:pStyle w:val="ListParagraph"/>
              <w:numPr>
                <w:ilvl w:val="0"/>
                <w:numId w:val="75"/>
              </w:numPr>
              <w:ind w:left="297" w:hanging="297"/>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 xml:space="preserve">Penerapan teknologi pengolah pangan belum maksimal; </w:t>
            </w:r>
          </w:p>
          <w:p w:rsidR="00A23676" w:rsidRPr="00397005" w:rsidRDefault="00500BB8" w:rsidP="00D668DC">
            <w:pPr>
              <w:pStyle w:val="ListParagraph"/>
              <w:numPr>
                <w:ilvl w:val="0"/>
                <w:numId w:val="75"/>
              </w:numPr>
              <w:ind w:left="297" w:hanging="297"/>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 xml:space="preserve">Kuantitas, kualitas dan kontinuitas produk-produk pangan belum dapat     memenuhi permintaan pasar; </w:t>
            </w:r>
          </w:p>
          <w:p w:rsidR="00A23676" w:rsidRPr="00397005" w:rsidRDefault="00500BB8" w:rsidP="00D668DC">
            <w:pPr>
              <w:pStyle w:val="ListParagraph"/>
              <w:numPr>
                <w:ilvl w:val="0"/>
                <w:numId w:val="75"/>
              </w:numPr>
              <w:ind w:left="297" w:hanging="297"/>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 xml:space="preserve">Kelembagaan perekonomian desa belum berfungsi optimal. </w:t>
            </w:r>
          </w:p>
          <w:p w:rsidR="00A23676" w:rsidRPr="00397005" w:rsidRDefault="00500BB8" w:rsidP="00D668DC">
            <w:pPr>
              <w:pStyle w:val="ListParagraph"/>
              <w:numPr>
                <w:ilvl w:val="0"/>
                <w:numId w:val="75"/>
              </w:numPr>
              <w:ind w:left="297" w:hanging="297"/>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Masuknya produk pangan impor yang kompetitif</w:t>
            </w:r>
          </w:p>
          <w:p w:rsidR="00500BB8" w:rsidRPr="00397005" w:rsidRDefault="00500BB8" w:rsidP="00D668DC">
            <w:pPr>
              <w:pStyle w:val="ListParagraph"/>
              <w:numPr>
                <w:ilvl w:val="0"/>
                <w:numId w:val="75"/>
              </w:numPr>
              <w:ind w:left="297" w:hanging="297"/>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Fluktuasi harga bahan pangan</w:t>
            </w:r>
          </w:p>
          <w:p w:rsidR="00500BB8" w:rsidRPr="00397005" w:rsidRDefault="00500BB8" w:rsidP="00F25BDC">
            <w:pPr>
              <w:spacing w:line="360" w:lineRule="auto"/>
              <w:rPr>
                <w:rFonts w:ascii="Cambria" w:eastAsia="Times New Roman" w:hAnsi="Cambria" w:cs="Times New Roman"/>
                <w:b/>
                <w:bCs/>
                <w:sz w:val="20"/>
                <w:szCs w:val="20"/>
                <w:lang w:val="en-US"/>
              </w:rPr>
            </w:pPr>
          </w:p>
        </w:tc>
        <w:tc>
          <w:tcPr>
            <w:tcW w:w="3119" w:type="dxa"/>
          </w:tcPr>
          <w:p w:rsidR="00627393" w:rsidRPr="00397005" w:rsidRDefault="00627393" w:rsidP="00F25BDC">
            <w:pPr>
              <w:spacing w:line="360" w:lineRule="auto"/>
              <w:rPr>
                <w:rFonts w:ascii="Cambria" w:eastAsia="Times New Roman" w:hAnsi="Cambria" w:cs="Times New Roman"/>
                <w:b/>
                <w:bCs/>
                <w:sz w:val="20"/>
                <w:szCs w:val="20"/>
                <w:lang w:val="en-US"/>
              </w:rPr>
            </w:pPr>
            <w:r w:rsidRPr="00397005">
              <w:rPr>
                <w:rFonts w:ascii="Cambria" w:eastAsia="Times New Roman" w:hAnsi="Cambria" w:cs="Times New Roman"/>
                <w:b/>
                <w:bCs/>
                <w:sz w:val="20"/>
                <w:szCs w:val="20"/>
                <w:lang w:val="en-US"/>
              </w:rPr>
              <w:t xml:space="preserve">Strategi </w:t>
            </w:r>
            <w:r w:rsidR="00756244" w:rsidRPr="00397005">
              <w:rPr>
                <w:rFonts w:ascii="Cambria" w:eastAsia="Times New Roman" w:hAnsi="Cambria" w:cs="Times New Roman"/>
                <w:b/>
                <w:bCs/>
                <w:sz w:val="20"/>
                <w:szCs w:val="20"/>
                <w:lang w:val="en-US"/>
              </w:rPr>
              <w:t>Kelemahan dan Anacam (</w:t>
            </w:r>
            <w:r w:rsidRPr="00397005">
              <w:rPr>
                <w:rFonts w:ascii="Cambria" w:eastAsia="Times New Roman" w:hAnsi="Cambria" w:cs="Times New Roman"/>
                <w:b/>
                <w:bCs/>
                <w:sz w:val="20"/>
                <w:szCs w:val="20"/>
                <w:lang w:val="en-US"/>
              </w:rPr>
              <w:t>WT</w:t>
            </w:r>
            <w:r w:rsidR="00756244" w:rsidRPr="00397005">
              <w:rPr>
                <w:rFonts w:ascii="Cambria" w:eastAsia="Times New Roman" w:hAnsi="Cambria" w:cs="Times New Roman"/>
                <w:b/>
                <w:bCs/>
                <w:sz w:val="20"/>
                <w:szCs w:val="20"/>
                <w:lang w:val="en-US"/>
              </w:rPr>
              <w:t>)</w:t>
            </w:r>
          </w:p>
          <w:p w:rsidR="00A30D70" w:rsidRPr="00397005" w:rsidRDefault="00A30D70" w:rsidP="00D668DC">
            <w:pPr>
              <w:pStyle w:val="ListParagraph"/>
              <w:numPr>
                <w:ilvl w:val="0"/>
                <w:numId w:val="76"/>
              </w:numPr>
              <w:ind w:left="325" w:hanging="283"/>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Masih terbatasnya pengetahuan masyarakat tentangan pentingnya pangan dan gizi yang seimbang beragam dan aman untuk dikomsumsi.</w:t>
            </w:r>
          </w:p>
          <w:p w:rsidR="00A30D70" w:rsidRPr="00397005" w:rsidRDefault="00A30D70" w:rsidP="00D668DC">
            <w:pPr>
              <w:pStyle w:val="ListParagraph"/>
              <w:numPr>
                <w:ilvl w:val="0"/>
                <w:numId w:val="76"/>
              </w:numPr>
              <w:ind w:left="325" w:hanging="283"/>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Pemanfaatan lahan pekarangan yang belum optimal, mengingat wilayah Kabupaten Gowa sebagian besar merupakan lahan kering;</w:t>
            </w:r>
          </w:p>
          <w:p w:rsidR="00A30D70" w:rsidRPr="00397005" w:rsidRDefault="002D2FB1" w:rsidP="00D668DC">
            <w:pPr>
              <w:pStyle w:val="ListParagraph"/>
              <w:numPr>
                <w:ilvl w:val="0"/>
                <w:numId w:val="76"/>
              </w:numPr>
              <w:ind w:left="325" w:hanging="283"/>
              <w:rPr>
                <w:rFonts w:ascii="Cambria" w:eastAsia="Times New Roman" w:hAnsi="Cambria" w:cs="Times New Roman"/>
                <w:sz w:val="20"/>
                <w:szCs w:val="20"/>
                <w:lang w:val="en-US"/>
              </w:rPr>
            </w:pPr>
            <w:r w:rsidRPr="00397005">
              <w:rPr>
                <w:rFonts w:ascii="Cambria" w:eastAsia="Times New Roman" w:hAnsi="Cambria" w:cs="Times New Roman"/>
                <w:sz w:val="20"/>
                <w:szCs w:val="20"/>
                <w:lang w:val="en-US"/>
              </w:rPr>
              <w:t>Kerjasama dan koordinasi lintas sektor belum berjalan dengan baik</w:t>
            </w:r>
          </w:p>
          <w:p w:rsidR="002D2FB1" w:rsidRPr="00A802F0" w:rsidRDefault="002D2FB1" w:rsidP="00D668DC">
            <w:pPr>
              <w:pStyle w:val="ListParagraph"/>
              <w:numPr>
                <w:ilvl w:val="0"/>
                <w:numId w:val="76"/>
              </w:numPr>
              <w:ind w:left="325" w:hanging="283"/>
              <w:rPr>
                <w:rFonts w:ascii="Cambria" w:eastAsia="Times New Roman" w:hAnsi="Cambria" w:cs="Times New Roman"/>
                <w:sz w:val="20"/>
                <w:szCs w:val="20"/>
                <w:lang w:val="fi-FI"/>
              </w:rPr>
            </w:pPr>
            <w:r w:rsidRPr="00A802F0">
              <w:rPr>
                <w:rFonts w:ascii="Cambria" w:eastAsia="Times New Roman" w:hAnsi="Cambria" w:cs="Times New Roman"/>
                <w:sz w:val="20"/>
                <w:szCs w:val="20"/>
                <w:lang w:val="fi-FI"/>
              </w:rPr>
              <w:t xml:space="preserve">Tingkat Pengetahuan Sikap dan Keterampilan (PSK) masyarakat dalam         mewujudkan ketahanan pangan masih rendah; </w:t>
            </w:r>
          </w:p>
          <w:p w:rsidR="002D2FB1" w:rsidRPr="00A802F0" w:rsidRDefault="002D2FB1" w:rsidP="00F25BDC">
            <w:pPr>
              <w:ind w:left="360"/>
              <w:rPr>
                <w:rFonts w:ascii="Cambria" w:eastAsia="Times New Roman" w:hAnsi="Cambria" w:cs="Times New Roman"/>
                <w:b/>
                <w:bCs/>
                <w:sz w:val="20"/>
                <w:szCs w:val="20"/>
                <w:lang w:val="fi-FI"/>
              </w:rPr>
            </w:pPr>
          </w:p>
        </w:tc>
      </w:tr>
    </w:tbl>
    <w:p w:rsidR="0095232C" w:rsidRPr="008C13F2" w:rsidRDefault="0095232C" w:rsidP="00F25BDC">
      <w:pPr>
        <w:spacing w:after="0" w:line="360" w:lineRule="auto"/>
        <w:rPr>
          <w:rFonts w:ascii="Cambria" w:eastAsia="Times New Roman" w:hAnsi="Cambria" w:cs="Times New Roman"/>
          <w:sz w:val="24"/>
          <w:szCs w:val="24"/>
        </w:rPr>
      </w:pPr>
    </w:p>
    <w:p w:rsidR="00801F1B" w:rsidRDefault="00801F1B" w:rsidP="008C13F2">
      <w:pPr>
        <w:spacing w:after="0" w:line="360" w:lineRule="auto"/>
        <w:jc w:val="both"/>
        <w:rPr>
          <w:rFonts w:ascii="Cambria" w:eastAsia="Times New Roman" w:hAnsi="Cambria" w:cs="Times New Roman"/>
          <w:sz w:val="24"/>
          <w:szCs w:val="24"/>
        </w:rPr>
      </w:pPr>
    </w:p>
    <w:p w:rsidR="002E087F" w:rsidRPr="008C13F2" w:rsidRDefault="001654E6" w:rsidP="008C13F2">
      <w:pPr>
        <w:spacing w:after="0" w:line="360" w:lineRule="auto"/>
        <w:jc w:val="both"/>
        <w:rPr>
          <w:rFonts w:ascii="Cambria" w:eastAsia="Arial" w:hAnsi="Cambria" w:cs="Arial"/>
          <w:b/>
          <w:spacing w:val="1"/>
          <w:sz w:val="24"/>
          <w:szCs w:val="24"/>
        </w:rPr>
      </w:pPr>
      <w:r>
        <w:rPr>
          <w:rFonts w:ascii="Cambria" w:eastAsia="Arial" w:hAnsi="Cambria" w:cs="Arial"/>
          <w:b/>
          <w:spacing w:val="1"/>
          <w:sz w:val="24"/>
          <w:szCs w:val="24"/>
        </w:rPr>
        <w:t xml:space="preserve">     </w:t>
      </w:r>
      <w:r w:rsidRPr="00F93787">
        <w:rPr>
          <w:rFonts w:ascii="Cambria" w:eastAsia="Arial" w:hAnsi="Cambria" w:cs="Arial"/>
          <w:b/>
          <w:spacing w:val="1"/>
          <w:sz w:val="24"/>
          <w:szCs w:val="24"/>
        </w:rPr>
        <w:t>5</w:t>
      </w:r>
      <w:r>
        <w:rPr>
          <w:rFonts w:ascii="Cambria" w:eastAsia="Arial" w:hAnsi="Cambria" w:cs="Arial"/>
          <w:b/>
          <w:spacing w:val="1"/>
          <w:sz w:val="24"/>
          <w:szCs w:val="24"/>
        </w:rPr>
        <w:t xml:space="preserve">. </w:t>
      </w:r>
      <w:r w:rsidRPr="00F93787">
        <w:rPr>
          <w:rFonts w:ascii="Cambria" w:eastAsia="Arial" w:hAnsi="Cambria" w:cs="Arial"/>
          <w:b/>
          <w:spacing w:val="1"/>
          <w:sz w:val="24"/>
          <w:szCs w:val="24"/>
        </w:rPr>
        <w:t>1</w:t>
      </w:r>
      <w:r w:rsidR="002E087F" w:rsidRPr="008C13F2">
        <w:rPr>
          <w:rFonts w:ascii="Cambria" w:eastAsia="Arial" w:hAnsi="Cambria" w:cs="Arial"/>
          <w:b/>
          <w:spacing w:val="1"/>
          <w:sz w:val="24"/>
          <w:szCs w:val="24"/>
        </w:rPr>
        <w:t>. Strategi dan Arah Kebijakan</w:t>
      </w:r>
    </w:p>
    <w:p w:rsidR="002E087F" w:rsidRPr="008C13F2" w:rsidRDefault="00555CEE" w:rsidP="008C13F2">
      <w:pPr>
        <w:spacing w:after="0" w:line="360" w:lineRule="auto"/>
        <w:ind w:left="851" w:firstLine="409"/>
        <w:jc w:val="both"/>
        <w:rPr>
          <w:rFonts w:ascii="Cambria" w:eastAsia="Arial" w:hAnsi="Cambria" w:cs="Arial"/>
          <w:b/>
          <w:spacing w:val="1"/>
          <w:sz w:val="24"/>
          <w:szCs w:val="24"/>
        </w:rPr>
      </w:pPr>
      <w:r w:rsidRPr="008C13F2">
        <w:rPr>
          <w:rFonts w:ascii="Cambria" w:eastAsia="Arial" w:hAnsi="Cambria" w:cs="Arial"/>
          <w:spacing w:val="1"/>
          <w:sz w:val="24"/>
          <w:szCs w:val="24"/>
        </w:rPr>
        <w:t xml:space="preserve">  </w:t>
      </w:r>
      <w:r w:rsidR="00BB2723" w:rsidRPr="008C13F2">
        <w:rPr>
          <w:rFonts w:ascii="Cambria" w:eastAsia="Arial" w:hAnsi="Cambria" w:cs="Arial"/>
          <w:spacing w:val="1"/>
          <w:sz w:val="24"/>
          <w:szCs w:val="24"/>
        </w:rPr>
        <w:t xml:space="preserve">  </w:t>
      </w:r>
      <w:r w:rsidR="002E087F" w:rsidRPr="008C13F2">
        <w:rPr>
          <w:rFonts w:ascii="Cambria" w:eastAsia="Arial" w:hAnsi="Cambria" w:cs="Arial"/>
          <w:spacing w:val="1"/>
          <w:sz w:val="24"/>
          <w:szCs w:val="24"/>
        </w:rPr>
        <w:t>Strategi dan arah kebijakan Pembangunan Ketahanan Pangan merupakan rumusan perencanaan komperenhensif berdasarkan arah kebijakan tahunan dalam mencapai tujuan dan sasaran secara efektif dan efesien.</w:t>
      </w:r>
    </w:p>
    <w:p w:rsidR="002E087F" w:rsidRPr="008C13F2" w:rsidRDefault="00555CEE" w:rsidP="008C13F2">
      <w:pPr>
        <w:spacing w:after="0" w:line="360" w:lineRule="auto"/>
        <w:ind w:left="851" w:firstLine="409"/>
        <w:jc w:val="both"/>
        <w:rPr>
          <w:rFonts w:ascii="Cambria" w:eastAsia="Arial" w:hAnsi="Cambria" w:cs="Arial"/>
          <w:spacing w:val="1"/>
          <w:sz w:val="24"/>
          <w:szCs w:val="24"/>
        </w:rPr>
      </w:pPr>
      <w:r w:rsidRPr="008C13F2">
        <w:rPr>
          <w:rFonts w:ascii="Cambria" w:eastAsia="Arial" w:hAnsi="Cambria" w:cs="Arial"/>
          <w:spacing w:val="1"/>
          <w:sz w:val="24"/>
          <w:szCs w:val="24"/>
        </w:rPr>
        <w:t xml:space="preserve">     </w:t>
      </w:r>
      <w:r w:rsidR="002E087F" w:rsidRPr="008C13F2">
        <w:rPr>
          <w:rFonts w:ascii="Cambria" w:eastAsia="Arial" w:hAnsi="Cambria" w:cs="Arial"/>
          <w:spacing w:val="1"/>
          <w:sz w:val="24"/>
          <w:szCs w:val="24"/>
        </w:rPr>
        <w:t xml:space="preserve">Untuk  mewujudkan visi Dinas Ketahanan Pangan 2021 - 2026 yang dilaksanakan melalui  1  (satu) misi dan agar lebih terarah dalam mencapai tujuan dan sasaran, maka di rumuskan strategi dan arah  kebijakan kurun    waktu 5  ( lima ) tahun mendatang sebagai berikut ; </w:t>
      </w:r>
    </w:p>
    <w:p w:rsidR="00184365" w:rsidRPr="008C13F2" w:rsidRDefault="00184365" w:rsidP="008C13F2">
      <w:pPr>
        <w:spacing w:after="0" w:line="360" w:lineRule="auto"/>
        <w:ind w:left="851" w:firstLine="409"/>
        <w:jc w:val="both"/>
        <w:rPr>
          <w:rFonts w:ascii="Cambria" w:eastAsia="Arial" w:hAnsi="Cambria" w:cs="Arial"/>
          <w:spacing w:val="1"/>
          <w:sz w:val="24"/>
          <w:szCs w:val="24"/>
        </w:rPr>
      </w:pPr>
    </w:p>
    <w:p w:rsidR="00EF2201" w:rsidRPr="008C13F2" w:rsidRDefault="00184365" w:rsidP="008C13F2">
      <w:pPr>
        <w:spacing w:after="0" w:line="240" w:lineRule="auto"/>
        <w:jc w:val="center"/>
        <w:rPr>
          <w:rFonts w:ascii="Cambria" w:eastAsia="Arial" w:hAnsi="Cambria" w:cs="Arial"/>
          <w:b/>
          <w:bCs/>
          <w:i/>
          <w:iCs/>
          <w:spacing w:val="1"/>
          <w:sz w:val="24"/>
          <w:szCs w:val="24"/>
          <w:lang w:val="fi-FI"/>
        </w:rPr>
      </w:pPr>
      <w:r w:rsidRPr="00A802F0">
        <w:rPr>
          <w:rFonts w:ascii="Cambria" w:eastAsia="Arial" w:hAnsi="Cambria" w:cs="Arial"/>
          <w:b/>
          <w:bCs/>
          <w:i/>
          <w:iCs/>
          <w:spacing w:val="1"/>
          <w:sz w:val="24"/>
          <w:szCs w:val="24"/>
        </w:rPr>
        <w:t xml:space="preserve">      </w:t>
      </w:r>
      <w:r w:rsidR="00942416" w:rsidRPr="008C13F2">
        <w:rPr>
          <w:rFonts w:ascii="Cambria" w:eastAsia="Arial" w:hAnsi="Cambria" w:cs="Arial"/>
          <w:b/>
          <w:bCs/>
          <w:i/>
          <w:iCs/>
          <w:spacing w:val="1"/>
          <w:sz w:val="24"/>
          <w:szCs w:val="24"/>
          <w:lang w:val="fi-FI"/>
        </w:rPr>
        <w:t xml:space="preserve">Tabel : </w:t>
      </w:r>
      <w:r w:rsidR="004E4B9F" w:rsidRPr="008C13F2">
        <w:rPr>
          <w:rFonts w:ascii="Cambria" w:eastAsia="Arial" w:hAnsi="Cambria" w:cs="Arial"/>
          <w:b/>
          <w:bCs/>
          <w:i/>
          <w:iCs/>
          <w:spacing w:val="1"/>
          <w:sz w:val="24"/>
          <w:szCs w:val="24"/>
          <w:lang w:val="fi-FI"/>
        </w:rPr>
        <w:t xml:space="preserve"> 5.</w:t>
      </w:r>
      <w:r w:rsidR="0095232C" w:rsidRPr="008C13F2">
        <w:rPr>
          <w:rFonts w:ascii="Cambria" w:eastAsia="Arial" w:hAnsi="Cambria" w:cs="Arial"/>
          <w:b/>
          <w:bCs/>
          <w:i/>
          <w:iCs/>
          <w:spacing w:val="1"/>
          <w:sz w:val="24"/>
          <w:szCs w:val="24"/>
          <w:lang w:val="fi-FI"/>
        </w:rPr>
        <w:t>4</w:t>
      </w:r>
    </w:p>
    <w:p w:rsidR="00AB0A84" w:rsidRPr="00164169" w:rsidRDefault="002E087F" w:rsidP="007B796C">
      <w:pPr>
        <w:spacing w:line="240" w:lineRule="auto"/>
        <w:ind w:left="540"/>
        <w:jc w:val="center"/>
        <w:rPr>
          <w:rFonts w:ascii="Cambria" w:eastAsia="Arial" w:hAnsi="Cambria" w:cs="Arial"/>
          <w:b/>
          <w:bCs/>
          <w:i/>
          <w:iCs/>
          <w:spacing w:val="1"/>
          <w:sz w:val="24"/>
          <w:szCs w:val="24"/>
          <w:lang w:val="fi-FI"/>
        </w:rPr>
      </w:pPr>
      <w:bookmarkStart w:id="61" w:name="_Hlk94128615"/>
      <w:r w:rsidRPr="008C13F2">
        <w:rPr>
          <w:rFonts w:ascii="Cambria" w:eastAsia="Arial" w:hAnsi="Cambria" w:cs="Arial"/>
          <w:b/>
          <w:bCs/>
          <w:i/>
          <w:iCs/>
          <w:spacing w:val="1"/>
          <w:sz w:val="24"/>
          <w:szCs w:val="24"/>
        </w:rPr>
        <w:t xml:space="preserve"> </w:t>
      </w:r>
      <w:r w:rsidR="0095232C" w:rsidRPr="008C13F2">
        <w:rPr>
          <w:rFonts w:ascii="Cambria" w:eastAsia="Arial" w:hAnsi="Cambria" w:cs="Arial"/>
          <w:b/>
          <w:bCs/>
          <w:i/>
          <w:iCs/>
          <w:spacing w:val="1"/>
          <w:sz w:val="24"/>
          <w:szCs w:val="24"/>
          <w:lang w:val="fi-FI"/>
        </w:rPr>
        <w:t xml:space="preserve">Visi, Misi, </w:t>
      </w:r>
      <w:r w:rsidRPr="008C13F2">
        <w:rPr>
          <w:rFonts w:ascii="Cambria" w:eastAsia="Arial" w:hAnsi="Cambria" w:cs="Arial"/>
          <w:b/>
          <w:bCs/>
          <w:i/>
          <w:iCs/>
          <w:spacing w:val="1"/>
          <w:sz w:val="24"/>
          <w:szCs w:val="24"/>
        </w:rPr>
        <w:t>Tujuan, sasaran</w:t>
      </w:r>
      <w:r w:rsidR="00ED2DD7" w:rsidRPr="008C13F2">
        <w:rPr>
          <w:rFonts w:ascii="Cambria" w:eastAsia="Arial" w:hAnsi="Cambria" w:cs="Arial"/>
          <w:b/>
          <w:bCs/>
          <w:i/>
          <w:iCs/>
          <w:spacing w:val="1"/>
          <w:sz w:val="24"/>
          <w:szCs w:val="24"/>
          <w:lang w:val="fi-FI"/>
        </w:rPr>
        <w:t xml:space="preserve">, </w:t>
      </w:r>
      <w:r w:rsidRPr="008C13F2">
        <w:rPr>
          <w:rFonts w:ascii="Cambria" w:eastAsia="Arial" w:hAnsi="Cambria" w:cs="Arial"/>
          <w:b/>
          <w:bCs/>
          <w:i/>
          <w:iCs/>
          <w:spacing w:val="1"/>
          <w:sz w:val="24"/>
          <w:szCs w:val="24"/>
        </w:rPr>
        <w:t xml:space="preserve">Strategi </w:t>
      </w:r>
      <w:r w:rsidR="00ED2DD7" w:rsidRPr="008C13F2">
        <w:rPr>
          <w:rFonts w:ascii="Cambria" w:eastAsia="Arial" w:hAnsi="Cambria" w:cs="Arial"/>
          <w:b/>
          <w:bCs/>
          <w:i/>
          <w:iCs/>
          <w:spacing w:val="1"/>
          <w:sz w:val="24"/>
          <w:szCs w:val="24"/>
          <w:lang w:val="fi-FI"/>
        </w:rPr>
        <w:t xml:space="preserve">dan Arah Kebijakan </w:t>
      </w:r>
      <w:r w:rsidR="00184365" w:rsidRPr="008C13F2">
        <w:rPr>
          <w:rFonts w:ascii="Cambria" w:eastAsia="Arial" w:hAnsi="Cambria" w:cs="Arial"/>
          <w:b/>
          <w:bCs/>
          <w:i/>
          <w:iCs/>
          <w:spacing w:val="1"/>
          <w:sz w:val="24"/>
          <w:szCs w:val="24"/>
          <w:lang w:val="fi-FI"/>
        </w:rPr>
        <w:t xml:space="preserve">                                          </w:t>
      </w:r>
      <w:r w:rsidRPr="008C13F2">
        <w:rPr>
          <w:rFonts w:ascii="Cambria" w:eastAsia="Arial" w:hAnsi="Cambria" w:cs="Arial"/>
          <w:b/>
          <w:bCs/>
          <w:i/>
          <w:iCs/>
          <w:spacing w:val="1"/>
          <w:sz w:val="24"/>
          <w:szCs w:val="24"/>
        </w:rPr>
        <w:t>Kabupaten Gowa Tahun 2021 – 2026</w:t>
      </w:r>
      <w:r w:rsidR="007B796C" w:rsidRPr="00164169">
        <w:rPr>
          <w:rFonts w:ascii="Cambria" w:eastAsia="Arial" w:hAnsi="Cambria" w:cs="Arial"/>
          <w:b/>
          <w:bCs/>
          <w:i/>
          <w:iCs/>
          <w:spacing w:val="1"/>
          <w:sz w:val="24"/>
          <w:szCs w:val="24"/>
          <w:lang w:val="fi-FI"/>
        </w:rPr>
        <w:t xml:space="preserve">  </w:t>
      </w:r>
    </w:p>
    <w:tbl>
      <w:tblPr>
        <w:tblW w:w="9385" w:type="dxa"/>
        <w:tblInd w:w="108" w:type="dxa"/>
        <w:tblLayout w:type="fixed"/>
        <w:tblCellMar>
          <w:left w:w="10" w:type="dxa"/>
          <w:right w:w="10" w:type="dxa"/>
        </w:tblCellMar>
        <w:tblLook w:val="0000"/>
      </w:tblPr>
      <w:tblGrid>
        <w:gridCol w:w="1872"/>
        <w:gridCol w:w="2410"/>
        <w:gridCol w:w="2693"/>
        <w:gridCol w:w="2410"/>
      </w:tblGrid>
      <w:tr w:rsidR="006238C3" w:rsidRPr="00747706" w:rsidTr="007B796C">
        <w:trPr>
          <w:trHeight w:val="588"/>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bookmarkEnd w:id="61"/>
          <w:p w:rsidR="006238C3" w:rsidRPr="00747706" w:rsidRDefault="006238C3" w:rsidP="00E166C6">
            <w:pPr>
              <w:spacing w:after="0"/>
              <w:ind w:left="1626" w:hanging="992"/>
              <w:rPr>
                <w:rFonts w:ascii="Cambria" w:hAnsi="Cambria"/>
                <w:b/>
                <w:bCs/>
                <w:sz w:val="20"/>
                <w:szCs w:val="20"/>
                <w:lang w:val="fi-FI"/>
              </w:rPr>
            </w:pPr>
            <w:r w:rsidRPr="00747706">
              <w:rPr>
                <w:rFonts w:ascii="Cambria" w:hAnsi="Cambria"/>
                <w:b/>
                <w:bCs/>
                <w:sz w:val="20"/>
                <w:szCs w:val="20"/>
                <w:lang w:val="fi-FI"/>
              </w:rPr>
              <w:t>Visi</w:t>
            </w:r>
            <w:r w:rsidR="00E166C6">
              <w:rPr>
                <w:rFonts w:ascii="Cambria" w:hAnsi="Cambria"/>
                <w:b/>
                <w:bCs/>
                <w:sz w:val="20"/>
                <w:szCs w:val="20"/>
                <w:lang w:val="fi-FI"/>
              </w:rPr>
              <w:t xml:space="preserve">         </w:t>
            </w:r>
            <w:r w:rsidRPr="00747706">
              <w:rPr>
                <w:rFonts w:ascii="Cambria" w:hAnsi="Cambria"/>
                <w:b/>
                <w:bCs/>
                <w:sz w:val="20"/>
                <w:szCs w:val="20"/>
                <w:lang w:val="fi-FI"/>
              </w:rPr>
              <w:t xml:space="preserve"> : </w:t>
            </w:r>
            <w:r w:rsidR="00E166C6">
              <w:rPr>
                <w:rFonts w:ascii="Cambria" w:hAnsi="Cambria"/>
                <w:b/>
                <w:bCs/>
                <w:sz w:val="20"/>
                <w:szCs w:val="20"/>
                <w:lang w:val="fi-FI"/>
              </w:rPr>
              <w:t xml:space="preserve">  </w:t>
            </w:r>
            <w:r w:rsidRPr="00747706">
              <w:rPr>
                <w:rFonts w:ascii="Cambria" w:hAnsi="Cambria"/>
                <w:b/>
                <w:bCs/>
                <w:sz w:val="20"/>
                <w:szCs w:val="20"/>
                <w:lang w:val="fi-FI"/>
              </w:rPr>
              <w:t>Terwujudnya Masyarakat yang Unggul dan Tangguh dengan Tata Kelola</w:t>
            </w:r>
          </w:p>
          <w:p w:rsidR="006238C3" w:rsidRPr="00747706" w:rsidRDefault="00E166C6" w:rsidP="00E166C6">
            <w:pPr>
              <w:spacing w:after="0"/>
              <w:ind w:left="2760" w:hanging="1276"/>
              <w:rPr>
                <w:rFonts w:ascii="Cambria" w:hAnsi="Cambria"/>
                <w:b/>
                <w:bCs/>
                <w:sz w:val="20"/>
                <w:szCs w:val="20"/>
                <w:lang w:val="en-US"/>
              </w:rPr>
            </w:pPr>
            <w:r w:rsidRPr="00164169">
              <w:rPr>
                <w:rFonts w:ascii="Cambria" w:hAnsi="Cambria"/>
                <w:b/>
                <w:bCs/>
                <w:sz w:val="20"/>
                <w:szCs w:val="20"/>
                <w:lang w:val="fi-FI"/>
              </w:rPr>
              <w:t xml:space="preserve">    </w:t>
            </w:r>
            <w:r w:rsidR="006238C3" w:rsidRPr="00747706">
              <w:rPr>
                <w:rFonts w:ascii="Cambria" w:hAnsi="Cambria"/>
                <w:b/>
                <w:bCs/>
                <w:sz w:val="20"/>
                <w:szCs w:val="20"/>
                <w:lang w:val="en-US"/>
              </w:rPr>
              <w:t>Pemerintahan Terbaik</w:t>
            </w:r>
          </w:p>
        </w:tc>
      </w:tr>
      <w:tr w:rsidR="00C81E5E" w:rsidRPr="00747706" w:rsidTr="007B796C">
        <w:trPr>
          <w:trHeight w:val="559"/>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C81E5E" w:rsidRPr="002F16A5" w:rsidRDefault="00184365" w:rsidP="00E166C6">
            <w:pPr>
              <w:spacing w:after="0"/>
              <w:ind w:left="1626" w:hanging="1985"/>
              <w:jc w:val="both"/>
              <w:rPr>
                <w:rFonts w:ascii="Cambria" w:eastAsia="Arial" w:hAnsi="Cambria" w:cs="Arial"/>
                <w:b/>
                <w:bCs/>
                <w:spacing w:val="1"/>
                <w:sz w:val="20"/>
                <w:szCs w:val="20"/>
                <w:lang w:val="en-US"/>
              </w:rPr>
            </w:pPr>
            <w:r w:rsidRPr="00164169">
              <w:rPr>
                <w:rFonts w:ascii="Cambria" w:eastAsia="Arial" w:hAnsi="Cambria" w:cs="Arial"/>
                <w:b/>
                <w:bCs/>
                <w:sz w:val="20"/>
                <w:szCs w:val="20"/>
                <w:lang w:val="en-US"/>
              </w:rPr>
              <w:t xml:space="preserve">                  </w:t>
            </w:r>
            <w:r w:rsidR="00495C58" w:rsidRPr="00164169">
              <w:rPr>
                <w:rFonts w:ascii="Cambria" w:eastAsia="Arial" w:hAnsi="Cambria" w:cs="Arial"/>
                <w:b/>
                <w:bCs/>
                <w:sz w:val="20"/>
                <w:szCs w:val="20"/>
                <w:lang w:val="en-US"/>
              </w:rPr>
              <w:t xml:space="preserve"> </w:t>
            </w:r>
            <w:r w:rsidRPr="00164169">
              <w:rPr>
                <w:rFonts w:ascii="Cambria" w:eastAsia="Arial" w:hAnsi="Cambria" w:cs="Arial"/>
                <w:b/>
                <w:bCs/>
                <w:sz w:val="20"/>
                <w:szCs w:val="20"/>
                <w:lang w:val="en-US"/>
              </w:rPr>
              <w:t xml:space="preserve">   </w:t>
            </w:r>
            <w:r w:rsidR="00C81E5E" w:rsidRPr="00747706">
              <w:rPr>
                <w:rFonts w:ascii="Cambria" w:eastAsia="Arial" w:hAnsi="Cambria" w:cs="Arial"/>
                <w:b/>
                <w:bCs/>
                <w:sz w:val="20"/>
                <w:szCs w:val="20"/>
              </w:rPr>
              <w:t>Misi</w:t>
            </w:r>
            <w:r w:rsidR="006C214C">
              <w:rPr>
                <w:rFonts w:ascii="Cambria" w:eastAsia="Arial" w:hAnsi="Cambria" w:cs="Arial"/>
                <w:b/>
                <w:bCs/>
                <w:sz w:val="20"/>
                <w:szCs w:val="20"/>
                <w:lang w:val="en-US"/>
              </w:rPr>
              <w:t xml:space="preserve">  2</w:t>
            </w:r>
            <w:r w:rsidR="00C81E5E" w:rsidRPr="00747706">
              <w:rPr>
                <w:rFonts w:ascii="Cambria" w:eastAsia="Arial" w:hAnsi="Cambria" w:cs="Arial"/>
                <w:b/>
                <w:bCs/>
                <w:sz w:val="20"/>
                <w:szCs w:val="20"/>
              </w:rPr>
              <w:t xml:space="preserve"> </w:t>
            </w:r>
            <w:r w:rsidR="00E166C6">
              <w:rPr>
                <w:rFonts w:ascii="Cambria" w:eastAsia="Arial" w:hAnsi="Cambria" w:cs="Arial"/>
                <w:b/>
                <w:bCs/>
                <w:sz w:val="20"/>
                <w:szCs w:val="20"/>
                <w:lang w:val="en-US"/>
              </w:rPr>
              <w:t xml:space="preserve"> </w:t>
            </w:r>
            <w:r w:rsidR="00C81E5E" w:rsidRPr="00747706">
              <w:rPr>
                <w:rFonts w:ascii="Cambria" w:eastAsia="Arial" w:hAnsi="Cambria" w:cs="Arial"/>
                <w:b/>
                <w:bCs/>
                <w:sz w:val="20"/>
                <w:szCs w:val="20"/>
              </w:rPr>
              <w:t xml:space="preserve">: </w:t>
            </w:r>
            <w:r w:rsidR="00E166C6">
              <w:rPr>
                <w:rFonts w:ascii="Cambria" w:eastAsia="Arial" w:hAnsi="Cambria" w:cs="Arial"/>
                <w:b/>
                <w:bCs/>
                <w:sz w:val="20"/>
                <w:szCs w:val="20"/>
                <w:lang w:val="en-US"/>
              </w:rPr>
              <w:t xml:space="preserve"> </w:t>
            </w:r>
            <w:r w:rsidR="002F16A5">
              <w:rPr>
                <w:rFonts w:ascii="Cambria" w:eastAsia="Arial" w:hAnsi="Cambria" w:cs="Arial"/>
                <w:b/>
                <w:bCs/>
                <w:spacing w:val="1"/>
                <w:sz w:val="20"/>
                <w:szCs w:val="20"/>
                <w:lang w:val="en-US"/>
              </w:rPr>
              <w:t>Memperkokoh Kemandirian Ekonomi Daerah Berbasis Sumber Daya Lokal dan  Sektor Unggulan Daerah</w:t>
            </w:r>
          </w:p>
          <w:p w:rsidR="00C81E5E" w:rsidRPr="00164169" w:rsidRDefault="00C81E5E" w:rsidP="008C13F2">
            <w:pPr>
              <w:spacing w:after="0"/>
              <w:jc w:val="center"/>
              <w:rPr>
                <w:rFonts w:ascii="Cambria" w:hAnsi="Cambria"/>
                <w:b/>
                <w:bCs/>
                <w:sz w:val="20"/>
                <w:szCs w:val="20"/>
                <w:lang w:val="en-US"/>
              </w:rPr>
            </w:pPr>
          </w:p>
        </w:tc>
      </w:tr>
      <w:tr w:rsidR="006238C3" w:rsidRPr="00747706" w:rsidTr="00F267DF">
        <w:trPr>
          <w:trHeight w:val="588"/>
        </w:trPr>
        <w:tc>
          <w:tcPr>
            <w:tcW w:w="18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6238C3" w:rsidRPr="00747706" w:rsidRDefault="006238C3" w:rsidP="008C13F2">
            <w:pPr>
              <w:spacing w:after="0"/>
              <w:ind w:right="162"/>
              <w:jc w:val="center"/>
              <w:rPr>
                <w:rFonts w:ascii="Cambria" w:eastAsia="Arial" w:hAnsi="Cambria" w:cs="Arial"/>
                <w:b/>
                <w:bCs/>
                <w:sz w:val="20"/>
                <w:szCs w:val="20"/>
              </w:rPr>
            </w:pPr>
            <w:r w:rsidRPr="00747706">
              <w:rPr>
                <w:rFonts w:ascii="Cambria" w:hAnsi="Cambria"/>
                <w:b/>
                <w:bCs/>
                <w:sz w:val="20"/>
                <w:szCs w:val="20"/>
              </w:rPr>
              <w:t>Tujuan</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6238C3" w:rsidRPr="00747706" w:rsidRDefault="006238C3" w:rsidP="008C13F2">
            <w:pPr>
              <w:spacing w:after="0"/>
              <w:jc w:val="center"/>
              <w:rPr>
                <w:rFonts w:ascii="Cambria" w:eastAsia="Arial" w:hAnsi="Cambria" w:cs="Arial"/>
                <w:b/>
                <w:bCs/>
                <w:sz w:val="20"/>
                <w:szCs w:val="20"/>
              </w:rPr>
            </w:pPr>
            <w:r w:rsidRPr="00747706">
              <w:rPr>
                <w:rFonts w:ascii="Cambria" w:hAnsi="Cambria"/>
                <w:b/>
                <w:bCs/>
                <w:sz w:val="20"/>
                <w:szCs w:val="20"/>
              </w:rPr>
              <w:t>Sasaran</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6238C3" w:rsidRPr="00747706" w:rsidRDefault="006238C3" w:rsidP="008C13F2">
            <w:pPr>
              <w:spacing w:after="0"/>
              <w:jc w:val="center"/>
              <w:rPr>
                <w:rFonts w:ascii="Cambria" w:eastAsia="Arial" w:hAnsi="Cambria" w:cs="Arial"/>
                <w:b/>
                <w:bCs/>
                <w:sz w:val="20"/>
                <w:szCs w:val="20"/>
              </w:rPr>
            </w:pPr>
            <w:r w:rsidRPr="00747706">
              <w:rPr>
                <w:rFonts w:ascii="Cambria" w:hAnsi="Cambria"/>
                <w:b/>
                <w:bCs/>
                <w:sz w:val="20"/>
                <w:szCs w:val="20"/>
              </w:rPr>
              <w:t>Strategi</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6238C3" w:rsidRPr="00747706" w:rsidRDefault="006238C3" w:rsidP="008C13F2">
            <w:pPr>
              <w:spacing w:after="0"/>
              <w:jc w:val="center"/>
              <w:rPr>
                <w:rFonts w:ascii="Cambria" w:eastAsia="Arial" w:hAnsi="Cambria" w:cs="Arial"/>
                <w:b/>
                <w:bCs/>
                <w:sz w:val="20"/>
                <w:szCs w:val="20"/>
              </w:rPr>
            </w:pPr>
            <w:r w:rsidRPr="00747706">
              <w:rPr>
                <w:rFonts w:ascii="Cambria" w:hAnsi="Cambria"/>
                <w:b/>
                <w:bCs/>
                <w:sz w:val="20"/>
                <w:szCs w:val="20"/>
              </w:rPr>
              <w:t>Arah Kebijakan</w:t>
            </w:r>
          </w:p>
        </w:tc>
      </w:tr>
      <w:tr w:rsidR="002E087F" w:rsidRPr="00747706" w:rsidTr="00F267DF">
        <w:trPr>
          <w:trHeight w:val="893"/>
        </w:trPr>
        <w:tc>
          <w:tcPr>
            <w:tcW w:w="18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2E087F" w:rsidRPr="00014572" w:rsidRDefault="00014572" w:rsidP="008C13F2">
            <w:pPr>
              <w:spacing w:after="0"/>
              <w:rPr>
                <w:rFonts w:ascii="Cambria" w:hAnsi="Cambria"/>
                <w:sz w:val="20"/>
                <w:szCs w:val="20"/>
                <w:lang w:val="en-US"/>
              </w:rPr>
            </w:pPr>
            <w:r>
              <w:rPr>
                <w:rFonts w:ascii="Cambria" w:eastAsia="Arial" w:hAnsi="Cambria" w:cs="Arial"/>
                <w:spacing w:val="1"/>
                <w:sz w:val="20"/>
                <w:szCs w:val="20"/>
                <w:lang w:val="en-US"/>
              </w:rPr>
              <w:t>Meningkatkan Daya Saing Ekonomi Daerah Berbasis Sumber Daya Lokal dan Sektor Unggulan Daerah</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2E087F" w:rsidRPr="00DE3FD3" w:rsidRDefault="00DE3FD3" w:rsidP="00DE6A62">
            <w:pPr>
              <w:spacing w:after="0"/>
              <w:rPr>
                <w:rFonts w:ascii="Cambria" w:hAnsi="Cambria"/>
                <w:sz w:val="20"/>
                <w:szCs w:val="20"/>
                <w:lang w:val="en-US"/>
              </w:rPr>
            </w:pPr>
            <w:r>
              <w:rPr>
                <w:rFonts w:ascii="Cambria" w:hAnsi="Cambria"/>
                <w:sz w:val="20"/>
                <w:szCs w:val="20"/>
                <w:lang w:val="en-US"/>
              </w:rPr>
              <w:t>Meningkatnya inovasi pr</w:t>
            </w:r>
            <w:r w:rsidR="00DE6A62">
              <w:rPr>
                <w:rFonts w:ascii="Cambria" w:hAnsi="Cambria"/>
                <w:sz w:val="20"/>
                <w:szCs w:val="20"/>
                <w:lang w:val="en-US"/>
              </w:rPr>
              <w:t>oduktivitas dan nilai tambah se</w:t>
            </w:r>
            <w:r w:rsidR="00DE6A62">
              <w:rPr>
                <w:rFonts w:ascii="Cambria" w:hAnsi="Cambria"/>
                <w:sz w:val="20"/>
                <w:szCs w:val="20"/>
              </w:rPr>
              <w:t>kt</w:t>
            </w:r>
            <w:r>
              <w:rPr>
                <w:rFonts w:ascii="Cambria" w:hAnsi="Cambria"/>
                <w:sz w:val="20"/>
                <w:szCs w:val="20"/>
                <w:lang w:val="en-US"/>
              </w:rPr>
              <w:t>or komoditas unggulan daerah</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2E087F" w:rsidRPr="00B912FD" w:rsidRDefault="00E93AF2" w:rsidP="008C13F2">
            <w:pPr>
              <w:spacing w:after="0"/>
              <w:rPr>
                <w:rFonts w:ascii="Cambria" w:hAnsi="Cambria"/>
                <w:sz w:val="20"/>
                <w:szCs w:val="20"/>
              </w:rPr>
            </w:pPr>
            <w:r w:rsidRPr="00F130A3">
              <w:rPr>
                <w:rFonts w:ascii="Cambria" w:hAnsi="Cambria"/>
                <w:sz w:val="20"/>
                <w:szCs w:val="20"/>
                <w:lang w:val="fi-FI"/>
              </w:rPr>
              <w:t xml:space="preserve">Meningkatkan perekonomian daerah </w:t>
            </w:r>
            <w:r w:rsidR="00B912FD">
              <w:rPr>
                <w:rFonts w:ascii="Cambria" w:hAnsi="Cambria"/>
                <w:sz w:val="20"/>
                <w:szCs w:val="20"/>
              </w:rPr>
              <w:t xml:space="preserve"> melalui pengembangan sektor unggulan daerah</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2E087F" w:rsidRPr="00747706" w:rsidRDefault="00F63D81" w:rsidP="008C13F2">
            <w:pPr>
              <w:spacing w:after="0"/>
              <w:rPr>
                <w:rFonts w:ascii="Cambria" w:eastAsia="Arial" w:hAnsi="Cambria" w:cs="Arial"/>
                <w:sz w:val="20"/>
                <w:szCs w:val="20"/>
              </w:rPr>
            </w:pPr>
            <w:bookmarkStart w:id="62" w:name="_Hlk96938483"/>
            <w:r w:rsidRPr="00164169">
              <w:rPr>
                <w:rFonts w:ascii="Cambria" w:eastAsia="Arial" w:hAnsi="Cambria" w:cs="Arial"/>
                <w:sz w:val="20"/>
                <w:szCs w:val="20"/>
                <w:lang w:val="fi-FI"/>
              </w:rPr>
              <w:t>Peningkatan penggunaan sarana produksi dengan menerapkan s</w:t>
            </w:r>
            <w:r w:rsidR="00516708" w:rsidRPr="00164169">
              <w:rPr>
                <w:rFonts w:ascii="Cambria" w:eastAsia="Arial" w:hAnsi="Cambria" w:cs="Arial"/>
                <w:sz w:val="20"/>
                <w:szCs w:val="20"/>
                <w:lang w:val="fi-FI"/>
              </w:rPr>
              <w:t>i</w:t>
            </w:r>
            <w:r w:rsidRPr="00164169">
              <w:rPr>
                <w:rFonts w:ascii="Cambria" w:eastAsia="Arial" w:hAnsi="Cambria" w:cs="Arial"/>
                <w:sz w:val="20"/>
                <w:szCs w:val="20"/>
                <w:lang w:val="fi-FI"/>
              </w:rPr>
              <w:t>stem pertanian modern dan pengembangan agroindustri pengolahan hasil pertanian dan perikanan.</w:t>
            </w:r>
          </w:p>
          <w:p w:rsidR="002E087F" w:rsidRPr="00747706" w:rsidRDefault="002E087F" w:rsidP="008C13F2">
            <w:pPr>
              <w:spacing w:after="0"/>
              <w:rPr>
                <w:rFonts w:ascii="Cambria" w:eastAsia="Arial" w:hAnsi="Cambria" w:cs="Arial"/>
                <w:sz w:val="20"/>
                <w:szCs w:val="20"/>
              </w:rPr>
            </w:pPr>
          </w:p>
          <w:bookmarkEnd w:id="62"/>
          <w:p w:rsidR="002E087F" w:rsidRPr="00164169" w:rsidRDefault="002E087F" w:rsidP="008C13F2">
            <w:pPr>
              <w:spacing w:after="0"/>
              <w:rPr>
                <w:rFonts w:ascii="Cambria" w:eastAsia="Arial" w:hAnsi="Cambria" w:cs="Arial"/>
                <w:sz w:val="20"/>
                <w:szCs w:val="20"/>
                <w:lang w:val="fi-FI"/>
              </w:rPr>
            </w:pPr>
          </w:p>
          <w:p w:rsidR="002E087F" w:rsidRPr="00164169" w:rsidRDefault="002E087F" w:rsidP="008C13F2">
            <w:pPr>
              <w:spacing w:after="0"/>
              <w:rPr>
                <w:rFonts w:ascii="Cambria" w:eastAsia="Arial" w:hAnsi="Cambria" w:cs="Arial"/>
                <w:sz w:val="20"/>
                <w:szCs w:val="20"/>
                <w:lang w:val="fi-FI"/>
              </w:rPr>
            </w:pPr>
          </w:p>
          <w:p w:rsidR="002E087F" w:rsidRPr="00747706" w:rsidRDefault="002E087F" w:rsidP="008C13F2">
            <w:pPr>
              <w:spacing w:after="0"/>
              <w:rPr>
                <w:rFonts w:ascii="Cambria" w:eastAsia="Arial" w:hAnsi="Cambria" w:cs="Arial"/>
                <w:sz w:val="20"/>
                <w:szCs w:val="20"/>
              </w:rPr>
            </w:pPr>
          </w:p>
          <w:p w:rsidR="002E087F" w:rsidRPr="00747706" w:rsidRDefault="002E087F" w:rsidP="008C13F2">
            <w:pPr>
              <w:spacing w:after="0"/>
              <w:rPr>
                <w:rFonts w:ascii="Cambria" w:eastAsia="Arial" w:hAnsi="Cambria" w:cs="Arial"/>
                <w:sz w:val="20"/>
                <w:szCs w:val="20"/>
              </w:rPr>
            </w:pPr>
          </w:p>
          <w:p w:rsidR="002E087F" w:rsidRPr="00747706" w:rsidRDefault="002E087F" w:rsidP="008C13F2">
            <w:pPr>
              <w:spacing w:after="0"/>
              <w:rPr>
                <w:rFonts w:ascii="Cambria" w:eastAsia="Arial" w:hAnsi="Cambria" w:cs="Arial"/>
                <w:sz w:val="20"/>
                <w:szCs w:val="20"/>
              </w:rPr>
            </w:pPr>
          </w:p>
          <w:p w:rsidR="002E087F" w:rsidRPr="00747706" w:rsidRDefault="002E087F" w:rsidP="008C13F2">
            <w:pPr>
              <w:spacing w:after="0"/>
              <w:rPr>
                <w:rFonts w:ascii="Cambria" w:hAnsi="Cambria"/>
                <w:sz w:val="20"/>
                <w:szCs w:val="20"/>
              </w:rPr>
            </w:pPr>
          </w:p>
        </w:tc>
      </w:tr>
    </w:tbl>
    <w:p w:rsidR="008315BA" w:rsidRDefault="008315BA" w:rsidP="008C13F2">
      <w:pPr>
        <w:spacing w:after="0" w:line="240" w:lineRule="auto"/>
        <w:ind w:right="3401"/>
        <w:rPr>
          <w:rFonts w:ascii="Cambria" w:eastAsia="Times New Roman" w:hAnsi="Cambria" w:cs="Times New Roman"/>
          <w:b/>
          <w:bCs/>
          <w:i/>
          <w:iCs/>
          <w:sz w:val="24"/>
          <w:szCs w:val="24"/>
        </w:rPr>
      </w:pPr>
    </w:p>
    <w:p w:rsidR="003900EB" w:rsidRDefault="003900EB" w:rsidP="008C13F2">
      <w:pPr>
        <w:spacing w:after="0" w:line="240" w:lineRule="auto"/>
        <w:ind w:right="3401"/>
        <w:rPr>
          <w:rFonts w:ascii="Cambria" w:eastAsia="Times New Roman" w:hAnsi="Cambria" w:cs="Times New Roman"/>
          <w:b/>
          <w:bCs/>
          <w:i/>
          <w:iCs/>
          <w:sz w:val="24"/>
          <w:szCs w:val="24"/>
        </w:rPr>
      </w:pPr>
    </w:p>
    <w:p w:rsidR="003900EB" w:rsidRDefault="003900EB" w:rsidP="008C13F2">
      <w:pPr>
        <w:spacing w:after="0" w:line="240" w:lineRule="auto"/>
        <w:ind w:right="3401"/>
        <w:rPr>
          <w:rFonts w:ascii="Cambria" w:eastAsia="Times New Roman" w:hAnsi="Cambria" w:cs="Times New Roman"/>
          <w:b/>
          <w:bCs/>
          <w:i/>
          <w:iCs/>
          <w:sz w:val="24"/>
          <w:szCs w:val="24"/>
        </w:rPr>
      </w:pPr>
    </w:p>
    <w:p w:rsidR="006B2F3D" w:rsidRDefault="006B2F3D" w:rsidP="008C13F2">
      <w:pPr>
        <w:spacing w:after="0" w:line="240" w:lineRule="auto"/>
        <w:ind w:right="3401"/>
        <w:rPr>
          <w:rFonts w:ascii="Cambria" w:eastAsia="Times New Roman" w:hAnsi="Cambria" w:cs="Times New Roman"/>
          <w:b/>
          <w:bCs/>
          <w:i/>
          <w:iCs/>
          <w:sz w:val="24"/>
          <w:szCs w:val="24"/>
        </w:rPr>
      </w:pPr>
    </w:p>
    <w:p w:rsidR="004967D9" w:rsidRDefault="004967D9" w:rsidP="008C13F2">
      <w:pPr>
        <w:spacing w:after="0" w:line="240" w:lineRule="auto"/>
        <w:ind w:right="3401"/>
        <w:rPr>
          <w:rFonts w:ascii="Cambria" w:eastAsia="Times New Roman" w:hAnsi="Cambria" w:cs="Times New Roman"/>
          <w:b/>
          <w:bCs/>
          <w:i/>
          <w:iCs/>
          <w:sz w:val="24"/>
          <w:szCs w:val="24"/>
        </w:rPr>
      </w:pPr>
    </w:p>
    <w:p w:rsidR="00747706" w:rsidRDefault="008315BA" w:rsidP="008C13F2">
      <w:pPr>
        <w:spacing w:after="0" w:line="240" w:lineRule="auto"/>
        <w:ind w:left="1985" w:right="-1" w:hanging="141"/>
        <w:jc w:val="both"/>
        <w:rPr>
          <w:rFonts w:ascii="Cambria" w:eastAsia="Times New Roman" w:hAnsi="Cambria" w:cs="Times New Roman"/>
          <w:b/>
          <w:bCs/>
          <w:i/>
          <w:iCs/>
          <w:sz w:val="24"/>
          <w:szCs w:val="24"/>
        </w:rPr>
      </w:pPr>
      <w:r w:rsidRPr="00A802F0">
        <w:rPr>
          <w:rFonts w:ascii="Cambria" w:eastAsia="Times New Roman" w:hAnsi="Cambria" w:cs="Times New Roman"/>
          <w:b/>
          <w:bCs/>
          <w:i/>
          <w:iCs/>
          <w:sz w:val="24"/>
          <w:szCs w:val="24"/>
        </w:rPr>
        <w:lastRenderedPageBreak/>
        <w:t xml:space="preserve">                                         </w:t>
      </w:r>
    </w:p>
    <w:p w:rsidR="008315BA" w:rsidRPr="008C13F2" w:rsidRDefault="008315BA" w:rsidP="00C74A8A">
      <w:pPr>
        <w:spacing w:after="0" w:line="240" w:lineRule="auto"/>
        <w:ind w:left="1985" w:right="1275" w:hanging="992"/>
        <w:jc w:val="center"/>
        <w:rPr>
          <w:rFonts w:ascii="Cambria" w:eastAsia="Times New Roman" w:hAnsi="Cambria" w:cs="Times New Roman"/>
          <w:b/>
          <w:bCs/>
          <w:i/>
          <w:iCs/>
          <w:sz w:val="24"/>
          <w:szCs w:val="24"/>
          <w:lang w:val="en-US"/>
        </w:rPr>
      </w:pPr>
      <w:r w:rsidRPr="008C13F2">
        <w:rPr>
          <w:rFonts w:ascii="Cambria" w:eastAsia="Times New Roman" w:hAnsi="Cambria" w:cs="Times New Roman"/>
          <w:b/>
          <w:bCs/>
          <w:i/>
          <w:iCs/>
          <w:sz w:val="24"/>
          <w:szCs w:val="24"/>
          <w:lang w:val="en-US"/>
        </w:rPr>
        <w:t>Tabel : 5.</w:t>
      </w:r>
      <w:r w:rsidR="00801F1B" w:rsidRPr="008C13F2">
        <w:rPr>
          <w:rFonts w:ascii="Cambria" w:eastAsia="Times New Roman" w:hAnsi="Cambria" w:cs="Times New Roman"/>
          <w:b/>
          <w:bCs/>
          <w:i/>
          <w:iCs/>
          <w:sz w:val="24"/>
          <w:szCs w:val="24"/>
          <w:lang w:val="en-US"/>
        </w:rPr>
        <w:t>5</w:t>
      </w:r>
    </w:p>
    <w:tbl>
      <w:tblPr>
        <w:tblpPr w:leftFromText="180" w:rightFromText="180" w:vertAnchor="page" w:horzAnchor="margin" w:tblpXSpec="center" w:tblpY="3434"/>
        <w:tblW w:w="8620" w:type="dxa"/>
        <w:tblLayout w:type="fixed"/>
        <w:tblCellMar>
          <w:left w:w="10" w:type="dxa"/>
          <w:right w:w="10" w:type="dxa"/>
        </w:tblCellMar>
        <w:tblLook w:val="0000"/>
      </w:tblPr>
      <w:tblGrid>
        <w:gridCol w:w="2263"/>
        <w:gridCol w:w="1985"/>
        <w:gridCol w:w="1984"/>
        <w:gridCol w:w="2388"/>
      </w:tblGrid>
      <w:tr w:rsidR="00F27C15" w:rsidRPr="008C13F2" w:rsidTr="00516708">
        <w:trPr>
          <w:trHeight w:val="724"/>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F27C15" w:rsidRPr="009A0E13" w:rsidRDefault="00F27C15" w:rsidP="00D82D55">
            <w:pPr>
              <w:spacing w:after="0" w:line="240" w:lineRule="auto"/>
              <w:ind w:left="-117"/>
              <w:jc w:val="center"/>
              <w:rPr>
                <w:rFonts w:ascii="Cambria" w:hAnsi="Cambria"/>
                <w:lang w:val="fi-FI"/>
              </w:rPr>
            </w:pPr>
            <w:r w:rsidRPr="009A0E13">
              <w:rPr>
                <w:rFonts w:ascii="Cambria" w:hAnsi="Cambria"/>
                <w:lang w:val="fi-FI"/>
              </w:rPr>
              <w:t xml:space="preserve">Visi </w:t>
            </w:r>
            <w:r w:rsidR="00D82D55">
              <w:rPr>
                <w:rFonts w:ascii="Cambria" w:hAnsi="Cambria"/>
                <w:lang w:val="fi-FI"/>
              </w:rPr>
              <w:t xml:space="preserve">   </w:t>
            </w:r>
            <w:r w:rsidRPr="009A0E13">
              <w:rPr>
                <w:rFonts w:ascii="Cambria" w:hAnsi="Cambria"/>
                <w:lang w:val="fi-FI"/>
              </w:rPr>
              <w:t xml:space="preserve">: </w:t>
            </w:r>
            <w:r w:rsidR="00BB17B4">
              <w:rPr>
                <w:rFonts w:ascii="Cambria" w:hAnsi="Cambria"/>
                <w:lang w:val="fi-FI"/>
              </w:rPr>
              <w:t xml:space="preserve">    M</w:t>
            </w:r>
            <w:r w:rsidRPr="009A0E13">
              <w:rPr>
                <w:rFonts w:ascii="Cambria" w:hAnsi="Cambria"/>
                <w:lang w:val="fi-FI"/>
              </w:rPr>
              <w:t>ewujud</w:t>
            </w:r>
            <w:r w:rsidR="00B03093">
              <w:rPr>
                <w:rFonts w:ascii="Cambria" w:hAnsi="Cambria"/>
                <w:lang w:val="fi-FI"/>
              </w:rPr>
              <w:t>kan</w:t>
            </w:r>
            <w:r w:rsidRPr="009A0E13">
              <w:rPr>
                <w:rFonts w:ascii="Cambria" w:hAnsi="Cambria"/>
                <w:lang w:val="fi-FI"/>
              </w:rPr>
              <w:t xml:space="preserve"> Kemandirian Pangan dan Kedaulatan Pangan melalui Masyarakat yang Unggul dan Tangguh dengan Tata Kelola Pemerintahan Terbaik</w:t>
            </w:r>
          </w:p>
        </w:tc>
      </w:tr>
      <w:tr w:rsidR="00F27C15" w:rsidRPr="008C13F2" w:rsidTr="001E3D02">
        <w:trPr>
          <w:trHeight w:val="400"/>
        </w:trPr>
        <w:tc>
          <w:tcPr>
            <w:tcW w:w="226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F27C15" w:rsidRPr="009A0E13" w:rsidRDefault="00F27C15" w:rsidP="00F27C15">
            <w:pPr>
              <w:spacing w:after="0" w:line="360" w:lineRule="auto"/>
              <w:ind w:right="162"/>
              <w:jc w:val="center"/>
              <w:rPr>
                <w:rFonts w:ascii="Cambria" w:eastAsia="Arial" w:hAnsi="Cambria" w:cs="Arial"/>
                <w:b/>
                <w:bCs/>
              </w:rPr>
            </w:pPr>
            <w:r w:rsidRPr="009A0E13">
              <w:rPr>
                <w:rFonts w:ascii="Cambria" w:hAnsi="Cambria"/>
                <w:b/>
                <w:bCs/>
              </w:rPr>
              <w:t>Tujuan</w:t>
            </w:r>
          </w:p>
        </w:tc>
        <w:tc>
          <w:tcPr>
            <w:tcW w:w="198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F27C15" w:rsidRPr="009A0E13" w:rsidRDefault="00F27C15" w:rsidP="001E3D02">
            <w:pPr>
              <w:spacing w:after="0" w:line="360" w:lineRule="auto"/>
              <w:ind w:hanging="109"/>
              <w:jc w:val="center"/>
              <w:rPr>
                <w:rFonts w:ascii="Cambria" w:eastAsia="Arial" w:hAnsi="Cambria" w:cs="Arial"/>
                <w:b/>
                <w:bCs/>
              </w:rPr>
            </w:pPr>
            <w:r w:rsidRPr="009A0E13">
              <w:rPr>
                <w:rFonts w:ascii="Cambria" w:hAnsi="Cambria"/>
                <w:b/>
                <w:bCs/>
              </w:rPr>
              <w:t>Sasaran</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F27C15" w:rsidRPr="009A0E13" w:rsidRDefault="00F27C15" w:rsidP="00F27C15">
            <w:pPr>
              <w:spacing w:after="0" w:line="360" w:lineRule="auto"/>
              <w:jc w:val="center"/>
              <w:rPr>
                <w:rFonts w:ascii="Cambria" w:eastAsia="Arial" w:hAnsi="Cambria" w:cs="Arial"/>
                <w:b/>
                <w:bCs/>
              </w:rPr>
            </w:pPr>
            <w:r w:rsidRPr="009A0E13">
              <w:rPr>
                <w:rFonts w:ascii="Cambria" w:hAnsi="Cambria"/>
                <w:b/>
                <w:bCs/>
              </w:rPr>
              <w:t>Strategi</w:t>
            </w:r>
          </w:p>
        </w:tc>
        <w:tc>
          <w:tcPr>
            <w:tcW w:w="23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F27C15" w:rsidRPr="009A0E13" w:rsidRDefault="00F27C15" w:rsidP="00F27C15">
            <w:pPr>
              <w:spacing w:after="0" w:line="360" w:lineRule="auto"/>
              <w:jc w:val="center"/>
              <w:rPr>
                <w:rFonts w:ascii="Cambria" w:eastAsia="Arial" w:hAnsi="Cambria" w:cs="Arial"/>
                <w:b/>
                <w:bCs/>
              </w:rPr>
            </w:pPr>
            <w:r w:rsidRPr="009A0E13">
              <w:rPr>
                <w:rFonts w:ascii="Cambria" w:hAnsi="Cambria"/>
                <w:b/>
                <w:bCs/>
              </w:rPr>
              <w:t>Arah Kebijakan</w:t>
            </w:r>
          </w:p>
        </w:tc>
      </w:tr>
      <w:tr w:rsidR="0028258D" w:rsidRPr="008C13F2" w:rsidTr="0042268D">
        <w:trPr>
          <w:trHeight w:val="5013"/>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8258D" w:rsidRDefault="0028258D" w:rsidP="0028258D">
            <w:pPr>
              <w:spacing w:after="0"/>
              <w:rPr>
                <w:rFonts w:ascii="Cambria" w:hAnsi="Cambria"/>
              </w:rPr>
            </w:pPr>
            <w:r>
              <w:rPr>
                <w:rFonts w:ascii="Cambria" w:eastAsia="Arial" w:hAnsi="Cambria" w:cs="Arial"/>
                <w:spacing w:val="1"/>
              </w:rPr>
              <w:t xml:space="preserve"> </w:t>
            </w:r>
            <w:r w:rsidRPr="00B97B31">
              <w:rPr>
                <w:rFonts w:ascii="Cambria" w:eastAsia="Arial" w:hAnsi="Cambria" w:cs="Arial"/>
                <w:spacing w:val="1"/>
              </w:rPr>
              <w:t>Meningkatkann Daya Saing Ekonomi Daerah Berbasis Sumber Daya Lokal Dan Se</w:t>
            </w:r>
            <w:r w:rsidR="0097713E" w:rsidRPr="00B97B31">
              <w:rPr>
                <w:rFonts w:ascii="Cambria" w:eastAsia="Arial" w:hAnsi="Cambria" w:cs="Arial"/>
                <w:spacing w:val="1"/>
              </w:rPr>
              <w:t>k</w:t>
            </w:r>
            <w:r w:rsidRPr="00B97B31">
              <w:rPr>
                <w:rFonts w:ascii="Cambria" w:eastAsia="Arial" w:hAnsi="Cambria" w:cs="Arial"/>
                <w:spacing w:val="1"/>
              </w:rPr>
              <w:t xml:space="preserve">tor Unggulan Daerah Melalui Peningkatan Ketersediaan Pangan Yang Terjangkau Dan Aman Untuk Pemenuhan Kebutuhan Masyarakat, Sehingga Dapat Memperkokoh Kemandiriaan Pangan Masyarakat  </w:t>
            </w:r>
          </w:p>
          <w:p w:rsidR="0028258D" w:rsidRPr="009A0E13" w:rsidRDefault="0028258D" w:rsidP="0028258D">
            <w:pPr>
              <w:spacing w:after="0"/>
              <w:rPr>
                <w:rFonts w:ascii="Cambria" w:hAnsi="Cambria"/>
              </w:rPr>
            </w:pPr>
          </w:p>
        </w:tc>
        <w:tc>
          <w:tcPr>
            <w:tcW w:w="198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8258D" w:rsidRPr="00B97B31" w:rsidRDefault="0028258D" w:rsidP="0028258D">
            <w:pPr>
              <w:spacing w:after="0"/>
              <w:ind w:left="33" w:right="-111"/>
              <w:rPr>
                <w:rFonts w:ascii="Cambria" w:hAnsi="Cambria"/>
              </w:rPr>
            </w:pPr>
            <w:r w:rsidRPr="00B97B31">
              <w:rPr>
                <w:rFonts w:ascii="Cambria" w:hAnsi="Cambria"/>
                <w:color w:val="000000" w:themeColor="text1"/>
              </w:rPr>
              <w:t>Meningkatnya Produktivitas Dan Pertumbuhan Ekonom Dengan Pemanfaatan Teknologi Dalam Pengolahan Pangan Untuk Memperkokoh Kemandiriaan Pangan</w:t>
            </w:r>
            <w:r w:rsidRPr="00B97B31">
              <w:t xml:space="preserve"> </w:t>
            </w:r>
            <w:r w:rsidRPr="00B97B31">
              <w:rPr>
                <w:rFonts w:ascii="Cambria" w:hAnsi="Cambria"/>
                <w:color w:val="000000" w:themeColor="text1"/>
              </w:rPr>
              <w:tab/>
            </w:r>
          </w:p>
        </w:tc>
        <w:tc>
          <w:tcPr>
            <w:tcW w:w="198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8258D" w:rsidRPr="00B97B31" w:rsidRDefault="0028258D" w:rsidP="0028258D">
            <w:pPr>
              <w:spacing w:after="0" w:line="240" w:lineRule="auto"/>
              <w:ind w:left="62"/>
              <w:rPr>
                <w:rFonts w:ascii="Cambria" w:hAnsi="Cambria"/>
              </w:rPr>
            </w:pPr>
            <w:r w:rsidRPr="00B97B31">
              <w:rPr>
                <w:rFonts w:ascii="Cambria" w:hAnsi="Cambria"/>
              </w:rPr>
              <w:t xml:space="preserve">Meningkatkan perekonomian daerah melalui peningkatan ketersediaan dan diversifikasi pangan masyarakat melalui penguatan lumbung pangan, distribusi pangan, dan pemanfaatan pangan Beragam, Bergizi, Seimbang dan Aman (B2SA) berbasis sumber daya lokal. </w:t>
            </w:r>
          </w:p>
        </w:tc>
        <w:tc>
          <w:tcPr>
            <w:tcW w:w="238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8258D" w:rsidRPr="00155B10" w:rsidRDefault="0028258D" w:rsidP="0028258D">
            <w:pPr>
              <w:pStyle w:val="Header"/>
              <w:ind w:left="34" w:hanging="34"/>
              <w:rPr>
                <w:rFonts w:ascii="Cambria" w:eastAsia="Arial" w:hAnsi="Cambria" w:cs="Arial"/>
              </w:rPr>
            </w:pPr>
            <w:bookmarkStart w:id="63" w:name="_Hlk96938559"/>
            <w:r w:rsidRPr="00164169">
              <w:rPr>
                <w:rFonts w:ascii="Cambria" w:eastAsia="Arial" w:hAnsi="Cambria" w:cs="Arial"/>
                <w:lang w:val="fi-FI"/>
              </w:rPr>
              <w:t>Pengembangan teknologi pengolahan pangan lokal non beras serta m</w:t>
            </w:r>
            <w:r w:rsidRPr="009A0E13">
              <w:rPr>
                <w:rFonts w:ascii="Cambria" w:eastAsia="Arial" w:hAnsi="Cambria" w:cs="Arial"/>
              </w:rPr>
              <w:t xml:space="preserve">eningkatkan kesadaran masyarakat tentang diversifikasi pangan melalui </w:t>
            </w:r>
            <w:r w:rsidRPr="00164169">
              <w:rPr>
                <w:rFonts w:ascii="Cambria" w:eastAsia="Arial" w:hAnsi="Cambria" w:cs="Arial"/>
                <w:lang w:val="fi-FI"/>
              </w:rPr>
              <w:t>penerapan sistem pengolahan pangan (olah pangan).</w:t>
            </w:r>
          </w:p>
          <w:bookmarkEnd w:id="63"/>
          <w:p w:rsidR="0028258D" w:rsidRPr="009A0E13" w:rsidRDefault="0028258D" w:rsidP="0028258D">
            <w:pPr>
              <w:spacing w:after="0"/>
              <w:rPr>
                <w:rFonts w:ascii="Cambria" w:hAnsi="Cambria"/>
              </w:rPr>
            </w:pPr>
          </w:p>
        </w:tc>
      </w:tr>
    </w:tbl>
    <w:p w:rsidR="00F27C15" w:rsidRDefault="003F0F6A" w:rsidP="00C74A8A">
      <w:pPr>
        <w:spacing w:after="0" w:line="240" w:lineRule="auto"/>
        <w:ind w:left="-142" w:firstLine="142"/>
        <w:jc w:val="center"/>
        <w:rPr>
          <w:rFonts w:ascii="Cambria" w:eastAsia="Arial" w:hAnsi="Cambria" w:cs="Arial"/>
          <w:b/>
          <w:bCs/>
          <w:i/>
          <w:iCs/>
          <w:spacing w:val="1"/>
          <w:sz w:val="24"/>
          <w:szCs w:val="24"/>
          <w:lang w:val="fi-FI"/>
        </w:rPr>
      </w:pPr>
      <w:r w:rsidRPr="008C13F2">
        <w:rPr>
          <w:rFonts w:ascii="Cambria" w:eastAsia="Arial" w:hAnsi="Cambria" w:cs="Arial"/>
          <w:b/>
          <w:bCs/>
          <w:i/>
          <w:iCs/>
          <w:spacing w:val="1"/>
          <w:sz w:val="24"/>
          <w:szCs w:val="24"/>
          <w:lang w:val="fi-FI"/>
        </w:rPr>
        <w:t>Visi, Tujuan, Sasaran, Strategi dan Arah Kebijakan Dinas Ketahanan Pangan Kabupaten Gowa Tahun 2021-2026</w:t>
      </w:r>
      <w:bookmarkEnd w:id="60"/>
    </w:p>
    <w:p w:rsidR="00155B10" w:rsidRDefault="00155B10" w:rsidP="008C13F2">
      <w:pPr>
        <w:spacing w:after="0" w:line="240" w:lineRule="auto"/>
        <w:ind w:left="4111" w:right="3685" w:hanging="141"/>
        <w:rPr>
          <w:rFonts w:ascii="Cambria" w:eastAsia="Times New Roman" w:hAnsi="Cambria" w:cs="Times New Roman"/>
          <w:b/>
          <w:bCs/>
          <w:i/>
          <w:iCs/>
          <w:sz w:val="24"/>
          <w:szCs w:val="24"/>
          <w:lang w:val="fi-FI"/>
        </w:rPr>
      </w:pPr>
      <w:bookmarkStart w:id="64" w:name="_Hlk94128791"/>
    </w:p>
    <w:p w:rsidR="004967D9" w:rsidRDefault="004967D9" w:rsidP="008C13F2">
      <w:pPr>
        <w:spacing w:after="0" w:line="240" w:lineRule="auto"/>
        <w:ind w:left="4111" w:right="3685" w:hanging="141"/>
        <w:rPr>
          <w:rFonts w:ascii="Cambria" w:eastAsia="Times New Roman" w:hAnsi="Cambria" w:cs="Times New Roman"/>
          <w:b/>
          <w:bCs/>
          <w:i/>
          <w:iCs/>
          <w:sz w:val="24"/>
          <w:szCs w:val="24"/>
          <w:lang w:val="fi-FI"/>
        </w:rPr>
      </w:pPr>
    </w:p>
    <w:p w:rsidR="004967D9" w:rsidRDefault="004967D9" w:rsidP="008C13F2">
      <w:pPr>
        <w:spacing w:after="0" w:line="240" w:lineRule="auto"/>
        <w:ind w:left="4111" w:right="3685" w:hanging="141"/>
        <w:rPr>
          <w:rFonts w:ascii="Cambria" w:eastAsia="Times New Roman" w:hAnsi="Cambria" w:cs="Times New Roman"/>
          <w:b/>
          <w:bCs/>
          <w:i/>
          <w:iCs/>
          <w:sz w:val="24"/>
          <w:szCs w:val="24"/>
          <w:lang w:val="fi-FI"/>
        </w:rPr>
      </w:pPr>
    </w:p>
    <w:p w:rsidR="004967D9" w:rsidRDefault="004967D9"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490F87" w:rsidRDefault="00490F87" w:rsidP="008C13F2">
      <w:pPr>
        <w:spacing w:after="0" w:line="240" w:lineRule="auto"/>
        <w:ind w:left="4111" w:right="3685" w:hanging="141"/>
        <w:rPr>
          <w:rFonts w:ascii="Cambria" w:eastAsia="Times New Roman" w:hAnsi="Cambria" w:cs="Times New Roman"/>
          <w:b/>
          <w:bCs/>
          <w:i/>
          <w:iCs/>
          <w:sz w:val="24"/>
          <w:szCs w:val="24"/>
          <w:lang w:val="fi-FI"/>
        </w:rPr>
      </w:pPr>
    </w:p>
    <w:p w:rsidR="0028258D" w:rsidRDefault="0028258D" w:rsidP="008C13F2">
      <w:pPr>
        <w:spacing w:after="0" w:line="240" w:lineRule="auto"/>
        <w:ind w:left="4111" w:right="3685" w:hanging="141"/>
        <w:rPr>
          <w:rFonts w:ascii="Cambria" w:eastAsia="Times New Roman" w:hAnsi="Cambria" w:cs="Times New Roman"/>
          <w:b/>
          <w:bCs/>
          <w:i/>
          <w:iCs/>
          <w:sz w:val="24"/>
          <w:szCs w:val="24"/>
          <w:lang w:val="fi-FI"/>
        </w:rPr>
      </w:pPr>
    </w:p>
    <w:p w:rsidR="004967D9" w:rsidRDefault="004967D9" w:rsidP="008C13F2">
      <w:pPr>
        <w:spacing w:after="0" w:line="240" w:lineRule="auto"/>
        <w:ind w:left="4111" w:right="3685" w:hanging="141"/>
        <w:rPr>
          <w:rFonts w:ascii="Cambria" w:eastAsia="Times New Roman" w:hAnsi="Cambria" w:cs="Times New Roman"/>
          <w:b/>
          <w:bCs/>
          <w:i/>
          <w:iCs/>
          <w:sz w:val="24"/>
          <w:szCs w:val="24"/>
          <w:lang w:val="fi-FI"/>
        </w:rPr>
      </w:pPr>
    </w:p>
    <w:p w:rsidR="00155B10" w:rsidRDefault="00155B10" w:rsidP="008C13F2">
      <w:pPr>
        <w:spacing w:after="0" w:line="240" w:lineRule="auto"/>
        <w:ind w:left="4111" w:right="3685" w:hanging="141"/>
        <w:rPr>
          <w:rFonts w:ascii="Cambria" w:eastAsia="Times New Roman" w:hAnsi="Cambria" w:cs="Times New Roman"/>
          <w:b/>
          <w:bCs/>
          <w:i/>
          <w:iCs/>
          <w:sz w:val="24"/>
          <w:szCs w:val="24"/>
        </w:rPr>
      </w:pPr>
    </w:p>
    <w:p w:rsidR="00003AF7" w:rsidRPr="00003AF7" w:rsidRDefault="00003AF7" w:rsidP="008C13F2">
      <w:pPr>
        <w:spacing w:after="0" w:line="240" w:lineRule="auto"/>
        <w:ind w:left="4111" w:right="3685" w:hanging="141"/>
        <w:rPr>
          <w:rFonts w:ascii="Cambria" w:eastAsia="Times New Roman" w:hAnsi="Cambria" w:cs="Times New Roman"/>
          <w:b/>
          <w:bCs/>
          <w:i/>
          <w:iCs/>
          <w:sz w:val="24"/>
          <w:szCs w:val="24"/>
        </w:rPr>
      </w:pPr>
    </w:p>
    <w:p w:rsidR="003900EB" w:rsidRPr="00001148" w:rsidRDefault="003900EB" w:rsidP="008C13F2">
      <w:pPr>
        <w:spacing w:after="0" w:line="240" w:lineRule="auto"/>
        <w:ind w:left="4111" w:right="3685" w:hanging="141"/>
        <w:rPr>
          <w:rFonts w:ascii="Cambria" w:eastAsia="Times New Roman" w:hAnsi="Cambria" w:cs="Times New Roman"/>
          <w:b/>
          <w:bCs/>
          <w:i/>
          <w:iCs/>
          <w:sz w:val="24"/>
          <w:szCs w:val="24"/>
        </w:rPr>
      </w:pPr>
      <w:r w:rsidRPr="00001148">
        <w:rPr>
          <w:rFonts w:ascii="Cambria" w:eastAsia="Times New Roman" w:hAnsi="Cambria" w:cs="Times New Roman"/>
          <w:b/>
          <w:bCs/>
          <w:i/>
          <w:iCs/>
          <w:sz w:val="24"/>
          <w:szCs w:val="24"/>
        </w:rPr>
        <w:t>Tabel : 5.6</w:t>
      </w:r>
    </w:p>
    <w:p w:rsidR="008315BA" w:rsidRDefault="008315BA" w:rsidP="00747706">
      <w:pPr>
        <w:spacing w:line="240" w:lineRule="auto"/>
        <w:ind w:left="3119" w:hanging="2126"/>
        <w:rPr>
          <w:rFonts w:ascii="Cambria" w:eastAsia="Arial" w:hAnsi="Cambria" w:cs="Arial"/>
          <w:b/>
          <w:bCs/>
          <w:i/>
          <w:iCs/>
          <w:spacing w:val="1"/>
          <w:sz w:val="24"/>
          <w:szCs w:val="24"/>
        </w:rPr>
      </w:pPr>
      <w:r w:rsidRPr="0092465F">
        <w:rPr>
          <w:rFonts w:ascii="Cambria" w:eastAsia="Arial" w:hAnsi="Cambria" w:cs="Arial"/>
          <w:b/>
          <w:bCs/>
          <w:i/>
          <w:iCs/>
          <w:spacing w:val="1"/>
          <w:sz w:val="24"/>
          <w:szCs w:val="24"/>
        </w:rPr>
        <w:t xml:space="preserve">Perumusan strategi dan arah kebijakan sesuai dengan tujuan, sasaran jangka menegah </w:t>
      </w:r>
      <w:r w:rsidR="00416384" w:rsidRPr="0092465F">
        <w:rPr>
          <w:rFonts w:ascii="Cambria" w:eastAsia="Arial" w:hAnsi="Cambria" w:cs="Arial"/>
          <w:b/>
          <w:bCs/>
          <w:i/>
          <w:iCs/>
          <w:spacing w:val="1"/>
          <w:sz w:val="24"/>
          <w:szCs w:val="24"/>
        </w:rPr>
        <w:t>SKPD</w:t>
      </w:r>
    </w:p>
    <w:p w:rsidR="003900EB" w:rsidRPr="0092465F" w:rsidRDefault="003900EB" w:rsidP="00747706">
      <w:pPr>
        <w:spacing w:line="240" w:lineRule="auto"/>
        <w:ind w:left="3119" w:hanging="2126"/>
        <w:rPr>
          <w:rFonts w:ascii="Cambria" w:eastAsia="Arial" w:hAnsi="Cambria" w:cs="Arial"/>
          <w:b/>
          <w:bCs/>
          <w:i/>
          <w:iCs/>
          <w:spacing w:val="1"/>
          <w:sz w:val="24"/>
          <w:szCs w:val="24"/>
        </w:rPr>
      </w:pPr>
    </w:p>
    <w:tbl>
      <w:tblPr>
        <w:tblStyle w:val="TableGrid"/>
        <w:tblW w:w="9072" w:type="dxa"/>
        <w:tblInd w:w="279" w:type="dxa"/>
        <w:tblLayout w:type="fixed"/>
        <w:tblLook w:val="04A0"/>
      </w:tblPr>
      <w:tblGrid>
        <w:gridCol w:w="1672"/>
        <w:gridCol w:w="1730"/>
        <w:gridCol w:w="1701"/>
        <w:gridCol w:w="2126"/>
        <w:gridCol w:w="1843"/>
      </w:tblGrid>
      <w:tr w:rsidR="00265A05" w:rsidRPr="00C9307B" w:rsidTr="00430628">
        <w:trPr>
          <w:trHeight w:val="740"/>
        </w:trPr>
        <w:tc>
          <w:tcPr>
            <w:tcW w:w="1672" w:type="dxa"/>
            <w:shd w:val="clear" w:color="auto" w:fill="92D050"/>
            <w:vAlign w:val="center"/>
          </w:tcPr>
          <w:bookmarkEnd w:id="64"/>
          <w:p w:rsidR="00416384" w:rsidRPr="00265A05" w:rsidRDefault="00416384" w:rsidP="008C13F2">
            <w:pPr>
              <w:jc w:val="center"/>
              <w:rPr>
                <w:rFonts w:ascii="Cambria" w:eastAsia="Arial" w:hAnsi="Cambria" w:cs="Arial"/>
                <w:b/>
                <w:sz w:val="24"/>
                <w:szCs w:val="24"/>
                <w:lang w:val="en-US"/>
              </w:rPr>
            </w:pPr>
            <w:r w:rsidRPr="00265A05">
              <w:rPr>
                <w:rFonts w:ascii="Cambria" w:eastAsia="Arial" w:hAnsi="Cambria" w:cs="Arial"/>
                <w:b/>
                <w:sz w:val="24"/>
                <w:szCs w:val="24"/>
                <w:lang w:val="en-US"/>
              </w:rPr>
              <w:t>Tujuan</w:t>
            </w:r>
          </w:p>
        </w:tc>
        <w:tc>
          <w:tcPr>
            <w:tcW w:w="1730" w:type="dxa"/>
            <w:shd w:val="clear" w:color="auto" w:fill="92D050"/>
            <w:vAlign w:val="center"/>
          </w:tcPr>
          <w:p w:rsidR="00416384" w:rsidRPr="00265A05" w:rsidRDefault="00416384" w:rsidP="008C13F2">
            <w:pPr>
              <w:jc w:val="center"/>
              <w:rPr>
                <w:rFonts w:ascii="Cambria" w:eastAsia="Arial" w:hAnsi="Cambria" w:cs="Arial"/>
                <w:b/>
                <w:sz w:val="24"/>
                <w:szCs w:val="24"/>
                <w:lang w:val="en-US"/>
              </w:rPr>
            </w:pPr>
            <w:r w:rsidRPr="00265A05">
              <w:rPr>
                <w:rFonts w:ascii="Cambria" w:eastAsia="Arial" w:hAnsi="Cambria" w:cs="Arial"/>
                <w:b/>
                <w:sz w:val="24"/>
                <w:szCs w:val="24"/>
                <w:lang w:val="en-US"/>
              </w:rPr>
              <w:t>Sasaran</w:t>
            </w:r>
          </w:p>
        </w:tc>
        <w:tc>
          <w:tcPr>
            <w:tcW w:w="1701" w:type="dxa"/>
            <w:shd w:val="clear" w:color="auto" w:fill="92D050"/>
            <w:vAlign w:val="center"/>
          </w:tcPr>
          <w:p w:rsidR="00416384" w:rsidRPr="00265A05" w:rsidRDefault="00416384" w:rsidP="008C13F2">
            <w:pPr>
              <w:jc w:val="center"/>
              <w:rPr>
                <w:rFonts w:ascii="Cambria" w:eastAsia="Arial" w:hAnsi="Cambria" w:cs="Arial"/>
                <w:b/>
                <w:sz w:val="24"/>
                <w:szCs w:val="24"/>
                <w:lang w:val="en-US"/>
              </w:rPr>
            </w:pPr>
            <w:r w:rsidRPr="00265A05">
              <w:rPr>
                <w:rFonts w:ascii="Cambria" w:eastAsia="Arial" w:hAnsi="Cambria" w:cs="Arial"/>
                <w:b/>
                <w:sz w:val="24"/>
                <w:szCs w:val="24"/>
                <w:lang w:val="en-US"/>
              </w:rPr>
              <w:t>Indikator Sasaran</w:t>
            </w:r>
          </w:p>
        </w:tc>
        <w:tc>
          <w:tcPr>
            <w:tcW w:w="2126" w:type="dxa"/>
            <w:shd w:val="clear" w:color="auto" w:fill="92D050"/>
            <w:vAlign w:val="center"/>
          </w:tcPr>
          <w:p w:rsidR="00416384" w:rsidRPr="00265A05" w:rsidRDefault="00416384" w:rsidP="008C13F2">
            <w:pPr>
              <w:jc w:val="center"/>
              <w:rPr>
                <w:rFonts w:ascii="Cambria" w:eastAsia="Arial" w:hAnsi="Cambria" w:cs="Arial"/>
                <w:b/>
                <w:sz w:val="24"/>
                <w:szCs w:val="24"/>
                <w:lang w:val="en-US"/>
              </w:rPr>
            </w:pPr>
            <w:r w:rsidRPr="00265A05">
              <w:rPr>
                <w:rFonts w:ascii="Cambria" w:eastAsia="Arial" w:hAnsi="Cambria" w:cs="Arial"/>
                <w:b/>
                <w:sz w:val="24"/>
                <w:szCs w:val="24"/>
                <w:lang w:val="en-US"/>
              </w:rPr>
              <w:t>Strategi</w:t>
            </w:r>
          </w:p>
        </w:tc>
        <w:tc>
          <w:tcPr>
            <w:tcW w:w="1843" w:type="dxa"/>
            <w:shd w:val="clear" w:color="auto" w:fill="92D050"/>
            <w:vAlign w:val="center"/>
          </w:tcPr>
          <w:p w:rsidR="00416384" w:rsidRPr="00265A05" w:rsidRDefault="00C919DD" w:rsidP="008C13F2">
            <w:pPr>
              <w:jc w:val="center"/>
              <w:rPr>
                <w:rFonts w:ascii="Cambria" w:eastAsia="Arial" w:hAnsi="Cambria" w:cs="Arial"/>
                <w:b/>
                <w:sz w:val="24"/>
                <w:szCs w:val="24"/>
                <w:lang w:val="en-US"/>
              </w:rPr>
            </w:pPr>
            <w:r w:rsidRPr="00265A05">
              <w:rPr>
                <w:rFonts w:ascii="Cambria" w:eastAsia="Arial" w:hAnsi="Cambria" w:cs="Arial"/>
                <w:b/>
                <w:sz w:val="24"/>
                <w:szCs w:val="24"/>
                <w:lang w:val="en-US"/>
              </w:rPr>
              <w:t>A</w:t>
            </w:r>
            <w:r w:rsidRPr="00265A05">
              <w:rPr>
                <w:rFonts w:ascii="Cambria" w:eastAsia="Arial" w:hAnsi="Cambria" w:cs="Arial"/>
                <w:b/>
                <w:sz w:val="24"/>
                <w:szCs w:val="24"/>
              </w:rPr>
              <w:t>r</w:t>
            </w:r>
            <w:r w:rsidR="00416384" w:rsidRPr="00265A05">
              <w:rPr>
                <w:rFonts w:ascii="Cambria" w:eastAsia="Arial" w:hAnsi="Cambria" w:cs="Arial"/>
                <w:b/>
                <w:sz w:val="24"/>
                <w:szCs w:val="24"/>
                <w:lang w:val="en-US"/>
              </w:rPr>
              <w:t>ah kebijakan</w:t>
            </w:r>
          </w:p>
        </w:tc>
      </w:tr>
      <w:tr w:rsidR="0028258D" w:rsidRPr="00C9307B" w:rsidTr="00430628">
        <w:trPr>
          <w:trHeight w:val="6506"/>
        </w:trPr>
        <w:tc>
          <w:tcPr>
            <w:tcW w:w="1672" w:type="dxa"/>
            <w:shd w:val="clear" w:color="auto" w:fill="D6E3BC" w:themeFill="accent3" w:themeFillTint="66"/>
          </w:tcPr>
          <w:p w:rsidR="0028258D" w:rsidRDefault="00430628" w:rsidP="0028258D">
            <w:pPr>
              <w:rPr>
                <w:rFonts w:ascii="Cambria" w:hAnsi="Cambria"/>
              </w:rPr>
            </w:pPr>
            <w:r>
              <w:rPr>
                <w:rFonts w:ascii="Cambria" w:eastAsia="Arial" w:hAnsi="Cambria" w:cs="Arial"/>
                <w:spacing w:val="1"/>
              </w:rPr>
              <w:t>P</w:t>
            </w:r>
            <w:r w:rsidR="0028258D" w:rsidRPr="00B97B31">
              <w:rPr>
                <w:rFonts w:ascii="Cambria" w:eastAsia="Arial" w:hAnsi="Cambria" w:cs="Arial"/>
                <w:spacing w:val="1"/>
              </w:rPr>
              <w:t>eningkatkann Daya Saing Ekonomi Daerah Be</w:t>
            </w:r>
            <w:r w:rsidR="00BC65B4">
              <w:rPr>
                <w:rFonts w:ascii="Cambria" w:eastAsia="Arial" w:hAnsi="Cambria" w:cs="Arial"/>
                <w:spacing w:val="1"/>
              </w:rPr>
              <w:t>rbasis Sumber Daya Lokal Dan Sek</w:t>
            </w:r>
            <w:r w:rsidR="0028258D" w:rsidRPr="00B97B31">
              <w:rPr>
                <w:rFonts w:ascii="Cambria" w:eastAsia="Arial" w:hAnsi="Cambria" w:cs="Arial"/>
                <w:spacing w:val="1"/>
              </w:rPr>
              <w:t xml:space="preserve">tor Unggulan Daerah Melalui Peningkatan Ketersediaan Pangan Yang Terjangkau Dan Aman Untuk Pemenuhan Kebutuhan Masyarakat, Sehingga Dapat Memperkokoh Kemandiriaan Pangan Masyarakat  </w:t>
            </w:r>
          </w:p>
          <w:p w:rsidR="0028258D" w:rsidRPr="00265A05" w:rsidRDefault="0028258D" w:rsidP="0028258D">
            <w:pPr>
              <w:jc w:val="both"/>
              <w:rPr>
                <w:rFonts w:ascii="Cambria" w:eastAsia="Arial" w:hAnsi="Cambria" w:cs="Arial"/>
                <w:bCs/>
              </w:rPr>
            </w:pPr>
          </w:p>
        </w:tc>
        <w:tc>
          <w:tcPr>
            <w:tcW w:w="1730" w:type="dxa"/>
            <w:shd w:val="clear" w:color="auto" w:fill="D6E3BC" w:themeFill="accent3" w:themeFillTint="66"/>
          </w:tcPr>
          <w:p w:rsidR="0028258D" w:rsidRPr="00B97B31" w:rsidRDefault="00F130A3" w:rsidP="0028258D">
            <w:pPr>
              <w:ind w:left="61" w:hanging="141"/>
              <w:rPr>
                <w:rFonts w:ascii="Cambria" w:eastAsia="Arial" w:hAnsi="Cambria" w:cs="Arial"/>
                <w:bCs/>
              </w:rPr>
            </w:pPr>
            <w:r>
              <w:rPr>
                <w:rFonts w:ascii="Cambria" w:hAnsi="Cambria"/>
                <w:color w:val="000000" w:themeColor="text1"/>
              </w:rPr>
              <w:t xml:space="preserve">    </w:t>
            </w:r>
            <w:r w:rsidR="0028258D" w:rsidRPr="00B97B31">
              <w:rPr>
                <w:rFonts w:ascii="Cambria" w:hAnsi="Cambria"/>
                <w:color w:val="000000" w:themeColor="text1"/>
              </w:rPr>
              <w:t>Meningkatnya Produktivitas Dan Pertumbuhan Ekonom Dengan Pemanfaatan Teknologi Dalam Pengolahan Pangan Untuk Memperkokoh Kemandiriaan Pangan</w:t>
            </w:r>
            <w:r w:rsidR="0028258D" w:rsidRPr="00B97B31">
              <w:t xml:space="preserve"> </w:t>
            </w:r>
            <w:r w:rsidR="0028258D" w:rsidRPr="00B97B31">
              <w:rPr>
                <w:rFonts w:ascii="Cambria" w:hAnsi="Cambria"/>
                <w:color w:val="000000" w:themeColor="text1"/>
              </w:rPr>
              <w:tab/>
            </w:r>
          </w:p>
        </w:tc>
        <w:tc>
          <w:tcPr>
            <w:tcW w:w="1701" w:type="dxa"/>
            <w:shd w:val="clear" w:color="auto" w:fill="D6E3BC" w:themeFill="accent3" w:themeFillTint="66"/>
          </w:tcPr>
          <w:p w:rsidR="0028258D" w:rsidRPr="00B97B31" w:rsidRDefault="0028258D" w:rsidP="00C00A0E">
            <w:pPr>
              <w:rPr>
                <w:rFonts w:ascii="Cambria" w:eastAsia="Arial" w:hAnsi="Cambria" w:cs="Arial"/>
                <w:bCs/>
              </w:rPr>
            </w:pPr>
            <w:r w:rsidRPr="00B97B31">
              <w:rPr>
                <w:rFonts w:ascii="Cambria" w:eastAsia="Arial" w:hAnsi="Cambria" w:cs="Arial"/>
                <w:bCs/>
              </w:rPr>
              <w:t>Pertumbuhan sektor unggulan dan pemanfaatan sumber daya lo</w:t>
            </w:r>
            <w:r w:rsidR="00C00A0E">
              <w:rPr>
                <w:rFonts w:ascii="Cambria" w:eastAsia="Arial" w:hAnsi="Cambria" w:cs="Arial"/>
                <w:bCs/>
              </w:rPr>
              <w:t>k</w:t>
            </w:r>
            <w:r w:rsidRPr="00B97B31">
              <w:rPr>
                <w:rFonts w:ascii="Cambria" w:eastAsia="Arial" w:hAnsi="Cambria" w:cs="Arial"/>
                <w:bCs/>
              </w:rPr>
              <w:t>al untuk pemenuhan kebutuahan masyarakat</w:t>
            </w:r>
          </w:p>
        </w:tc>
        <w:tc>
          <w:tcPr>
            <w:tcW w:w="2126" w:type="dxa"/>
            <w:shd w:val="clear" w:color="auto" w:fill="D6E3BC" w:themeFill="accent3" w:themeFillTint="66"/>
          </w:tcPr>
          <w:p w:rsidR="0028258D" w:rsidRPr="00265A05" w:rsidRDefault="0028258D" w:rsidP="0028258D">
            <w:pPr>
              <w:pStyle w:val="Header"/>
              <w:ind w:left="179" w:hanging="142"/>
              <w:rPr>
                <w:rFonts w:ascii="Cambria" w:eastAsia="Arial" w:hAnsi="Cambria" w:cs="Arial"/>
              </w:rPr>
            </w:pPr>
            <w:r w:rsidRPr="00B97B31">
              <w:rPr>
                <w:rFonts w:ascii="Cambria" w:eastAsia="Arial" w:hAnsi="Cambria" w:cs="Arial"/>
              </w:rPr>
              <w:t xml:space="preserve">   </w:t>
            </w:r>
            <w:r w:rsidRPr="00265A05">
              <w:rPr>
                <w:rFonts w:ascii="Cambria" w:eastAsia="Arial" w:hAnsi="Cambria" w:cs="Arial"/>
              </w:rPr>
              <w:t xml:space="preserve">Meningkatkan </w:t>
            </w:r>
            <w:r w:rsidRPr="00B97B31">
              <w:rPr>
                <w:rFonts w:ascii="Cambria" w:eastAsia="Arial" w:hAnsi="Cambria" w:cs="Arial"/>
              </w:rPr>
              <w:t xml:space="preserve">  </w:t>
            </w:r>
            <w:r w:rsidRPr="00265A05">
              <w:rPr>
                <w:rFonts w:ascii="Cambria" w:eastAsia="Arial" w:hAnsi="Cambria" w:cs="Arial"/>
              </w:rPr>
              <w:t>perekonomian daerah melalui peningkatan ketersediaan dan diversifikasi pangan masyarakat melalui penguatan lumbung pangan, distribusi pangan, dan pemanfaatan pangan Beragam, Bergizi, Seimbang dan Aman (B2SA) berbasis sumber daya lokal.</w:t>
            </w:r>
          </w:p>
        </w:tc>
        <w:tc>
          <w:tcPr>
            <w:tcW w:w="1843" w:type="dxa"/>
            <w:shd w:val="clear" w:color="auto" w:fill="D6E3BC" w:themeFill="accent3" w:themeFillTint="66"/>
          </w:tcPr>
          <w:p w:rsidR="0028258D" w:rsidRPr="00164169" w:rsidRDefault="0028258D" w:rsidP="0028258D">
            <w:pPr>
              <w:pStyle w:val="Header"/>
              <w:ind w:left="175" w:hanging="283"/>
              <w:rPr>
                <w:rFonts w:ascii="Cambria" w:eastAsia="Arial" w:hAnsi="Cambria" w:cs="Arial"/>
                <w:bCs/>
                <w:lang w:val="fi-FI"/>
              </w:rPr>
            </w:pPr>
            <w:r w:rsidRPr="00B97B31">
              <w:rPr>
                <w:rFonts w:ascii="Cambria" w:eastAsia="Arial" w:hAnsi="Cambria" w:cs="Arial"/>
              </w:rPr>
              <w:t xml:space="preserve">     </w:t>
            </w:r>
            <w:r w:rsidRPr="00164169">
              <w:rPr>
                <w:rFonts w:ascii="Cambria" w:eastAsia="Arial" w:hAnsi="Cambria" w:cs="Arial"/>
                <w:lang w:val="fi-FI"/>
              </w:rPr>
              <w:t>Pengembangan teknologi pengolahan pangan lokal non beras serta meningkatkan kesadaran masyarakat tentang diversifikasi pangan melalui penerapan sistem pengolahan pangan (olah pangan).</w:t>
            </w:r>
          </w:p>
        </w:tc>
      </w:tr>
    </w:tbl>
    <w:p w:rsidR="008315BA" w:rsidRDefault="008315BA" w:rsidP="008C13F2">
      <w:pPr>
        <w:spacing w:after="0" w:line="360" w:lineRule="auto"/>
        <w:ind w:left="426" w:hanging="426"/>
        <w:jc w:val="both"/>
        <w:rPr>
          <w:rFonts w:ascii="Cambria" w:eastAsia="Arial" w:hAnsi="Cambria" w:cs="Arial"/>
          <w:bCs/>
          <w:sz w:val="20"/>
          <w:szCs w:val="20"/>
        </w:rPr>
      </w:pPr>
    </w:p>
    <w:p w:rsidR="00265A05" w:rsidRDefault="00265A05" w:rsidP="008C13F2">
      <w:pPr>
        <w:spacing w:after="0" w:line="360" w:lineRule="auto"/>
        <w:ind w:left="426" w:hanging="426"/>
        <w:jc w:val="both"/>
        <w:rPr>
          <w:rFonts w:ascii="Cambria" w:eastAsia="Arial" w:hAnsi="Cambria" w:cs="Arial"/>
          <w:bCs/>
          <w:sz w:val="20"/>
          <w:szCs w:val="20"/>
        </w:rPr>
      </w:pPr>
    </w:p>
    <w:p w:rsidR="00265A05" w:rsidRDefault="00265A05" w:rsidP="008C13F2">
      <w:pPr>
        <w:spacing w:after="0" w:line="360" w:lineRule="auto"/>
        <w:ind w:left="426" w:hanging="426"/>
        <w:jc w:val="both"/>
        <w:rPr>
          <w:rFonts w:ascii="Cambria" w:eastAsia="Arial" w:hAnsi="Cambria" w:cs="Arial"/>
          <w:bCs/>
          <w:sz w:val="20"/>
          <w:szCs w:val="20"/>
        </w:rPr>
      </w:pPr>
    </w:p>
    <w:p w:rsidR="00265A05" w:rsidRDefault="00265A05" w:rsidP="008C13F2">
      <w:pPr>
        <w:spacing w:after="0" w:line="360" w:lineRule="auto"/>
        <w:ind w:left="426" w:hanging="426"/>
        <w:jc w:val="both"/>
        <w:rPr>
          <w:rFonts w:ascii="Cambria" w:eastAsia="Arial" w:hAnsi="Cambria" w:cs="Arial"/>
          <w:bCs/>
          <w:sz w:val="20"/>
          <w:szCs w:val="20"/>
        </w:rPr>
      </w:pPr>
    </w:p>
    <w:p w:rsidR="00265A05" w:rsidRDefault="00265A05" w:rsidP="008C13F2">
      <w:pPr>
        <w:spacing w:after="0" w:line="360" w:lineRule="auto"/>
        <w:ind w:left="426" w:hanging="426"/>
        <w:jc w:val="both"/>
        <w:rPr>
          <w:rFonts w:ascii="Cambria" w:eastAsia="Arial" w:hAnsi="Cambria" w:cs="Arial"/>
          <w:bCs/>
          <w:sz w:val="20"/>
          <w:szCs w:val="20"/>
        </w:rPr>
      </w:pPr>
    </w:p>
    <w:p w:rsidR="00265A05" w:rsidRDefault="00265A05" w:rsidP="008C13F2">
      <w:pPr>
        <w:spacing w:after="0" w:line="360" w:lineRule="auto"/>
        <w:ind w:left="426" w:hanging="426"/>
        <w:jc w:val="both"/>
        <w:rPr>
          <w:rFonts w:ascii="Cambria" w:eastAsia="Arial" w:hAnsi="Cambria" w:cs="Arial"/>
          <w:bCs/>
          <w:sz w:val="20"/>
          <w:szCs w:val="20"/>
        </w:rPr>
      </w:pPr>
    </w:p>
    <w:p w:rsidR="00183201" w:rsidRDefault="00183201" w:rsidP="008C13F2">
      <w:pPr>
        <w:spacing w:after="0" w:line="360" w:lineRule="auto"/>
        <w:ind w:left="426" w:hanging="426"/>
        <w:jc w:val="both"/>
        <w:rPr>
          <w:rFonts w:ascii="Cambria" w:eastAsia="Arial" w:hAnsi="Cambria" w:cs="Arial"/>
          <w:bCs/>
          <w:sz w:val="20"/>
          <w:szCs w:val="20"/>
        </w:rPr>
      </w:pPr>
    </w:p>
    <w:p w:rsidR="00265A05" w:rsidRDefault="00265A05" w:rsidP="008C13F2">
      <w:pPr>
        <w:spacing w:after="0" w:line="360" w:lineRule="auto"/>
        <w:ind w:left="426" w:hanging="426"/>
        <w:jc w:val="both"/>
        <w:rPr>
          <w:rFonts w:ascii="Cambria" w:eastAsia="Arial" w:hAnsi="Cambria" w:cs="Arial"/>
          <w:bCs/>
          <w:sz w:val="20"/>
          <w:szCs w:val="20"/>
        </w:rPr>
      </w:pPr>
    </w:p>
    <w:p w:rsidR="00265A05" w:rsidRDefault="00265A05" w:rsidP="008C13F2">
      <w:pPr>
        <w:spacing w:after="0" w:line="360" w:lineRule="auto"/>
        <w:ind w:left="426" w:hanging="426"/>
        <w:jc w:val="both"/>
        <w:rPr>
          <w:rFonts w:ascii="Cambria" w:eastAsia="Arial" w:hAnsi="Cambria" w:cs="Arial"/>
          <w:bCs/>
          <w:sz w:val="20"/>
          <w:szCs w:val="20"/>
        </w:rPr>
      </w:pPr>
    </w:p>
    <w:p w:rsidR="00285782" w:rsidRDefault="00285782" w:rsidP="008C13F2">
      <w:pPr>
        <w:spacing w:after="0" w:line="360" w:lineRule="auto"/>
        <w:ind w:left="426" w:hanging="426"/>
        <w:jc w:val="both"/>
        <w:rPr>
          <w:rFonts w:ascii="Cambria" w:eastAsia="Arial" w:hAnsi="Cambria" w:cs="Arial"/>
          <w:bCs/>
          <w:sz w:val="20"/>
          <w:szCs w:val="20"/>
        </w:rPr>
      </w:pPr>
    </w:p>
    <w:p w:rsidR="00265A05" w:rsidRDefault="00265A05" w:rsidP="008C13F2">
      <w:pPr>
        <w:spacing w:after="0" w:line="360" w:lineRule="auto"/>
        <w:ind w:left="426" w:hanging="426"/>
        <w:jc w:val="both"/>
        <w:rPr>
          <w:rFonts w:ascii="Cambria" w:eastAsia="Arial" w:hAnsi="Cambria" w:cs="Arial"/>
          <w:bCs/>
          <w:sz w:val="20"/>
          <w:szCs w:val="20"/>
        </w:rPr>
      </w:pPr>
    </w:p>
    <w:p w:rsidR="001D5F54" w:rsidRDefault="00AB2452" w:rsidP="008C13F2">
      <w:pPr>
        <w:spacing w:after="0" w:line="360" w:lineRule="auto"/>
        <w:ind w:left="426" w:hanging="426"/>
        <w:jc w:val="center"/>
        <w:rPr>
          <w:rFonts w:ascii="Cambria" w:eastAsia="Arial" w:hAnsi="Cambria" w:cs="Arial"/>
          <w:b/>
          <w:sz w:val="24"/>
          <w:szCs w:val="24"/>
        </w:rPr>
      </w:pPr>
      <w:r>
        <w:rPr>
          <w:rFonts w:ascii="Cambria" w:eastAsia="Arial" w:hAnsi="Cambria" w:cs="Arial"/>
          <w:b/>
          <w:sz w:val="24"/>
          <w:szCs w:val="24"/>
        </w:rPr>
        <w:t xml:space="preserve">       </w:t>
      </w:r>
      <w:r w:rsidR="003E6484" w:rsidRPr="00164169">
        <w:rPr>
          <w:rFonts w:ascii="Cambria" w:eastAsia="Arial" w:hAnsi="Cambria" w:cs="Arial"/>
          <w:b/>
          <w:sz w:val="24"/>
          <w:szCs w:val="24"/>
          <w:lang w:val="fi-FI"/>
        </w:rPr>
        <w:t xml:space="preserve">     </w:t>
      </w:r>
      <w:r w:rsidR="001D5F54" w:rsidRPr="003E6484">
        <w:rPr>
          <w:rFonts w:ascii="Cambria" w:eastAsia="Arial" w:hAnsi="Cambria" w:cs="Arial"/>
          <w:b/>
          <w:sz w:val="24"/>
          <w:szCs w:val="24"/>
        </w:rPr>
        <w:t>BAB VI</w:t>
      </w:r>
    </w:p>
    <w:p w:rsidR="001D5F54" w:rsidRDefault="001D5F54" w:rsidP="008C13F2">
      <w:pPr>
        <w:spacing w:after="0" w:line="360" w:lineRule="auto"/>
        <w:ind w:left="993" w:hanging="142"/>
        <w:jc w:val="center"/>
        <w:rPr>
          <w:rFonts w:ascii="Cambria" w:eastAsia="Arial" w:hAnsi="Cambria" w:cs="Arial"/>
          <w:b/>
          <w:sz w:val="24"/>
          <w:szCs w:val="24"/>
        </w:rPr>
      </w:pPr>
      <w:r w:rsidRPr="003E6484">
        <w:rPr>
          <w:rFonts w:ascii="Cambria" w:eastAsia="Arial" w:hAnsi="Cambria" w:cs="Arial"/>
          <w:b/>
          <w:sz w:val="24"/>
          <w:szCs w:val="24"/>
        </w:rPr>
        <w:t>RENCANA PROGRAM DAN KEGIATAN SERTA PENDANAAN</w:t>
      </w:r>
    </w:p>
    <w:p w:rsidR="00285782" w:rsidRPr="003E6484" w:rsidRDefault="00285782" w:rsidP="008C13F2">
      <w:pPr>
        <w:spacing w:after="0" w:line="360" w:lineRule="auto"/>
        <w:ind w:left="993" w:hanging="142"/>
        <w:jc w:val="center"/>
        <w:rPr>
          <w:rFonts w:ascii="Cambria" w:eastAsia="Arial" w:hAnsi="Cambria" w:cs="Arial"/>
          <w:b/>
          <w:sz w:val="24"/>
          <w:szCs w:val="24"/>
        </w:rPr>
      </w:pPr>
    </w:p>
    <w:p w:rsidR="00BA23BD" w:rsidRPr="003E6484" w:rsidRDefault="00A440F3" w:rsidP="00244217">
      <w:pPr>
        <w:spacing w:after="0" w:line="360" w:lineRule="auto"/>
        <w:ind w:left="142" w:right="-425" w:hanging="142"/>
        <w:jc w:val="both"/>
        <w:rPr>
          <w:rFonts w:ascii="Cambria" w:eastAsia="Arial" w:hAnsi="Cambria" w:cs="Arial"/>
          <w:bCs/>
          <w:sz w:val="24"/>
          <w:szCs w:val="24"/>
        </w:rPr>
      </w:pPr>
      <w:r w:rsidRPr="008C13F2">
        <w:rPr>
          <w:rFonts w:ascii="Cambria" w:eastAsia="Arial" w:hAnsi="Cambria" w:cs="Arial"/>
          <w:bCs/>
          <w:sz w:val="24"/>
          <w:szCs w:val="24"/>
        </w:rPr>
        <w:t xml:space="preserve"> </w:t>
      </w:r>
      <w:r w:rsidR="00BA23BD" w:rsidRPr="008C13F2">
        <w:rPr>
          <w:rFonts w:ascii="Cambria" w:eastAsia="Arial" w:hAnsi="Cambria" w:cs="Arial"/>
          <w:bCs/>
          <w:sz w:val="24"/>
          <w:szCs w:val="24"/>
        </w:rPr>
        <w:tab/>
      </w:r>
      <w:r w:rsidR="00E050E3">
        <w:rPr>
          <w:rFonts w:ascii="Cambria" w:eastAsia="Arial" w:hAnsi="Cambria" w:cs="Arial"/>
          <w:bCs/>
          <w:sz w:val="24"/>
          <w:szCs w:val="24"/>
        </w:rPr>
        <w:t xml:space="preserve">                </w:t>
      </w:r>
      <w:r w:rsidR="00E47040" w:rsidRPr="003E6484">
        <w:rPr>
          <w:rFonts w:ascii="Cambria" w:eastAsia="Arial" w:hAnsi="Cambria" w:cs="Arial"/>
          <w:bCs/>
          <w:sz w:val="24"/>
          <w:szCs w:val="24"/>
        </w:rPr>
        <w:t>Rencana Program dan Kegiatan dalam Renstra Dinas Ketahanan Pangan  Kabupaten, Gowa Tahun 20</w:t>
      </w:r>
      <w:r w:rsidR="004F0F81" w:rsidRPr="003E6484">
        <w:rPr>
          <w:rFonts w:ascii="Cambria" w:eastAsia="Arial" w:hAnsi="Cambria" w:cs="Arial"/>
          <w:bCs/>
          <w:sz w:val="24"/>
          <w:szCs w:val="24"/>
        </w:rPr>
        <w:t>2</w:t>
      </w:r>
      <w:r w:rsidR="00E47040" w:rsidRPr="003E6484">
        <w:rPr>
          <w:rFonts w:ascii="Cambria" w:eastAsia="Arial" w:hAnsi="Cambria" w:cs="Arial"/>
          <w:bCs/>
          <w:sz w:val="24"/>
          <w:szCs w:val="24"/>
        </w:rPr>
        <w:t>1-202</w:t>
      </w:r>
      <w:r w:rsidR="004F0F81" w:rsidRPr="003E6484">
        <w:rPr>
          <w:rFonts w:ascii="Cambria" w:eastAsia="Arial" w:hAnsi="Cambria" w:cs="Arial"/>
          <w:bCs/>
          <w:sz w:val="24"/>
          <w:szCs w:val="24"/>
        </w:rPr>
        <w:t>6</w:t>
      </w:r>
      <w:r w:rsidR="00E47040" w:rsidRPr="003E6484">
        <w:rPr>
          <w:rFonts w:ascii="Cambria" w:eastAsia="Arial" w:hAnsi="Cambria" w:cs="Arial"/>
          <w:bCs/>
          <w:sz w:val="24"/>
          <w:szCs w:val="24"/>
        </w:rPr>
        <w:t xml:space="preserve"> merupakan  penjabaran dari RPJMD  Pemerintah Kabupaten Gowa  yang terdiri dari program yang menunjang secara langsung pencapaian visi dan misi dan program prioritas dalam rangka penyelengaraan Pemerintah daerah termasuk pemenuhan pelayanan dasar kepada masyarakat sesuai Standar Pelayanan Minimal  (SPM)  Program prioritas untuk mendukung pencapaian tujuan pembangunan ketahanan pangan yang dilaksanakan oleh Dinas Ketahanan Pangan pada satu urusan wajib ketahanan pangan.</w:t>
      </w:r>
    </w:p>
    <w:p w:rsidR="00CD29AE" w:rsidRPr="003E6484" w:rsidRDefault="00CD29AE" w:rsidP="00244217">
      <w:pPr>
        <w:spacing w:after="0" w:line="360" w:lineRule="auto"/>
        <w:ind w:left="142" w:right="-425" w:hanging="142"/>
        <w:jc w:val="both"/>
        <w:rPr>
          <w:rFonts w:ascii="Cambria" w:eastAsia="Arial" w:hAnsi="Cambria" w:cs="Arial"/>
          <w:bCs/>
          <w:sz w:val="24"/>
          <w:szCs w:val="24"/>
        </w:rPr>
      </w:pPr>
      <w:r w:rsidRPr="003E6484">
        <w:rPr>
          <w:rFonts w:ascii="Cambria" w:eastAsia="Arial" w:hAnsi="Cambria" w:cs="Arial"/>
          <w:bCs/>
          <w:sz w:val="24"/>
          <w:szCs w:val="24"/>
        </w:rPr>
        <w:t xml:space="preserve"> </w:t>
      </w:r>
      <w:r w:rsidR="004D4ED6" w:rsidRPr="003E6484">
        <w:rPr>
          <w:rFonts w:ascii="Cambria" w:eastAsia="Arial" w:hAnsi="Cambria" w:cs="Arial"/>
          <w:bCs/>
          <w:sz w:val="24"/>
          <w:szCs w:val="24"/>
        </w:rPr>
        <w:t xml:space="preserve">      </w:t>
      </w:r>
      <w:r w:rsidRPr="003E6484">
        <w:rPr>
          <w:rFonts w:ascii="Cambria" w:eastAsia="Arial" w:hAnsi="Cambria" w:cs="Arial"/>
          <w:bCs/>
          <w:sz w:val="24"/>
          <w:szCs w:val="24"/>
        </w:rPr>
        <w:tab/>
        <w:t>Dalam Perkembangan periode waktu lima tahun, upaya pemantapan ketahanan pangan di kabupaten gowa dilaksanakan melalui program sebagaimana tertera dalam Rencana Pembangunan Jangka  Menengah Daerah (RPJM) Kabupaten Gowa Tahun 2016 - 2021, program dimaksud adalah :</w:t>
      </w:r>
    </w:p>
    <w:p w:rsidR="00CD29AE" w:rsidRPr="003E6484" w:rsidRDefault="00C248E5" w:rsidP="00E050E3">
      <w:pPr>
        <w:spacing w:after="0" w:line="360" w:lineRule="auto"/>
        <w:ind w:left="284" w:right="141" w:hanging="142"/>
        <w:jc w:val="both"/>
        <w:rPr>
          <w:rFonts w:ascii="Cambria" w:eastAsia="Arial" w:hAnsi="Cambria" w:cs="Arial"/>
          <w:bCs/>
          <w:sz w:val="24"/>
          <w:szCs w:val="24"/>
        </w:rPr>
      </w:pPr>
      <w:r w:rsidRPr="003E6484">
        <w:rPr>
          <w:rFonts w:ascii="Cambria" w:eastAsia="Arial" w:hAnsi="Cambria" w:cs="Arial"/>
          <w:bCs/>
          <w:sz w:val="24"/>
          <w:szCs w:val="24"/>
        </w:rPr>
        <w:t>1</w:t>
      </w:r>
      <w:r w:rsidR="00CD29AE" w:rsidRPr="003E6484">
        <w:rPr>
          <w:rFonts w:ascii="Cambria" w:eastAsia="Arial" w:hAnsi="Cambria" w:cs="Arial"/>
          <w:bCs/>
          <w:sz w:val="24"/>
          <w:szCs w:val="24"/>
        </w:rPr>
        <w:t>.</w:t>
      </w:r>
      <w:r w:rsidR="00E050E3">
        <w:rPr>
          <w:rFonts w:ascii="Cambria" w:eastAsia="Arial" w:hAnsi="Cambria" w:cs="Arial"/>
          <w:bCs/>
          <w:sz w:val="24"/>
          <w:szCs w:val="24"/>
        </w:rPr>
        <w:t xml:space="preserve">  </w:t>
      </w:r>
      <w:r w:rsidR="00CD29AE" w:rsidRPr="003E6484">
        <w:rPr>
          <w:rFonts w:ascii="Cambria" w:eastAsia="Arial" w:hAnsi="Cambria" w:cs="Arial"/>
          <w:bCs/>
          <w:sz w:val="24"/>
          <w:szCs w:val="24"/>
        </w:rPr>
        <w:t>Program Penunjang Urusan Pemerintahan Daerah Kabupaten/Kota</w:t>
      </w:r>
    </w:p>
    <w:p w:rsidR="00CD29AE" w:rsidRPr="003E6484" w:rsidRDefault="00C248E5" w:rsidP="00A855CB">
      <w:pPr>
        <w:spacing w:after="0" w:line="360" w:lineRule="auto"/>
        <w:ind w:left="426" w:right="-567" w:hanging="284"/>
        <w:rPr>
          <w:rFonts w:ascii="Cambria" w:eastAsia="Arial" w:hAnsi="Cambria" w:cs="Arial"/>
          <w:bCs/>
          <w:sz w:val="24"/>
          <w:szCs w:val="24"/>
        </w:rPr>
      </w:pPr>
      <w:r w:rsidRPr="003E6484">
        <w:rPr>
          <w:rFonts w:ascii="Cambria" w:eastAsia="Arial" w:hAnsi="Cambria" w:cs="Arial"/>
          <w:bCs/>
          <w:sz w:val="24"/>
          <w:szCs w:val="24"/>
        </w:rPr>
        <w:t>2</w:t>
      </w:r>
      <w:r w:rsidR="00CD29AE" w:rsidRPr="003E6484">
        <w:rPr>
          <w:rFonts w:ascii="Cambria" w:eastAsia="Arial" w:hAnsi="Cambria" w:cs="Arial"/>
          <w:bCs/>
          <w:sz w:val="24"/>
          <w:szCs w:val="24"/>
        </w:rPr>
        <w:t>.</w:t>
      </w:r>
      <w:r w:rsidR="00CD29AE" w:rsidRPr="003E6484">
        <w:rPr>
          <w:rFonts w:ascii="Cambria" w:eastAsia="Arial" w:hAnsi="Cambria" w:cs="Arial"/>
          <w:bCs/>
          <w:sz w:val="24"/>
          <w:szCs w:val="24"/>
        </w:rPr>
        <w:tab/>
        <w:t xml:space="preserve">Program Pengelolaan Sumber Daya Ekonomi untuk Kedaulatan dan </w:t>
      </w:r>
      <w:r w:rsidR="00E050E3">
        <w:rPr>
          <w:rFonts w:ascii="Cambria" w:eastAsia="Arial" w:hAnsi="Cambria" w:cs="Arial"/>
          <w:bCs/>
          <w:sz w:val="24"/>
          <w:szCs w:val="24"/>
        </w:rPr>
        <w:t xml:space="preserve"> </w:t>
      </w:r>
      <w:r w:rsidR="00A855CB">
        <w:rPr>
          <w:rFonts w:ascii="Cambria" w:eastAsia="Arial" w:hAnsi="Cambria" w:cs="Arial"/>
          <w:bCs/>
          <w:sz w:val="24"/>
          <w:szCs w:val="24"/>
        </w:rPr>
        <w:t>Kemandirian Pangan</w:t>
      </w:r>
      <w:r w:rsidR="00E050E3">
        <w:rPr>
          <w:rFonts w:ascii="Cambria" w:eastAsia="Arial" w:hAnsi="Cambria" w:cs="Arial"/>
          <w:bCs/>
          <w:sz w:val="24"/>
          <w:szCs w:val="24"/>
        </w:rPr>
        <w:t xml:space="preserve">             </w:t>
      </w:r>
    </w:p>
    <w:p w:rsidR="00CD29AE" w:rsidRPr="003E6484" w:rsidRDefault="00E050E3" w:rsidP="004913D4">
      <w:pPr>
        <w:spacing w:after="0" w:line="360" w:lineRule="auto"/>
        <w:ind w:left="426" w:right="141" w:hanging="568"/>
        <w:jc w:val="both"/>
        <w:rPr>
          <w:rFonts w:ascii="Cambria" w:eastAsia="Arial" w:hAnsi="Cambria" w:cs="Arial"/>
          <w:bCs/>
          <w:sz w:val="24"/>
          <w:szCs w:val="24"/>
        </w:rPr>
      </w:pPr>
      <w:r>
        <w:rPr>
          <w:rFonts w:ascii="Cambria" w:eastAsia="Arial" w:hAnsi="Cambria" w:cs="Arial"/>
          <w:bCs/>
          <w:sz w:val="24"/>
          <w:szCs w:val="24"/>
        </w:rPr>
        <w:t xml:space="preserve">      </w:t>
      </w:r>
      <w:r w:rsidR="00C248E5" w:rsidRPr="003E6484">
        <w:rPr>
          <w:rFonts w:ascii="Cambria" w:eastAsia="Arial" w:hAnsi="Cambria" w:cs="Arial"/>
          <w:bCs/>
          <w:sz w:val="24"/>
          <w:szCs w:val="24"/>
          <w:lang w:val="fi-FI"/>
        </w:rPr>
        <w:t>3</w:t>
      </w:r>
      <w:r w:rsidR="00CD29AE" w:rsidRPr="003E6484">
        <w:rPr>
          <w:rFonts w:ascii="Cambria" w:eastAsia="Arial" w:hAnsi="Cambria" w:cs="Arial"/>
          <w:bCs/>
          <w:sz w:val="24"/>
          <w:szCs w:val="24"/>
        </w:rPr>
        <w:t>.</w:t>
      </w:r>
      <w:r w:rsidR="00CD29AE" w:rsidRPr="003E6484">
        <w:rPr>
          <w:rFonts w:ascii="Cambria" w:eastAsia="Arial" w:hAnsi="Cambria" w:cs="Arial"/>
          <w:bCs/>
          <w:sz w:val="24"/>
          <w:szCs w:val="24"/>
        </w:rPr>
        <w:tab/>
        <w:t>Program Peningkatan Diversifikasi dan Ketahanan Pangan Masyarakat</w:t>
      </w:r>
    </w:p>
    <w:p w:rsidR="00CD29AE" w:rsidRPr="003E6484" w:rsidRDefault="00E050E3" w:rsidP="00E050E3">
      <w:pPr>
        <w:spacing w:after="0" w:line="360" w:lineRule="auto"/>
        <w:ind w:left="142" w:right="141" w:hanging="142"/>
        <w:jc w:val="both"/>
        <w:rPr>
          <w:rFonts w:ascii="Cambria" w:eastAsia="Arial" w:hAnsi="Cambria" w:cs="Arial"/>
          <w:bCs/>
          <w:sz w:val="24"/>
          <w:szCs w:val="24"/>
        </w:rPr>
      </w:pPr>
      <w:r>
        <w:rPr>
          <w:rFonts w:ascii="Cambria" w:eastAsia="Arial" w:hAnsi="Cambria" w:cs="Arial"/>
          <w:bCs/>
          <w:sz w:val="24"/>
          <w:szCs w:val="24"/>
        </w:rPr>
        <w:t xml:space="preserve">   </w:t>
      </w:r>
      <w:r w:rsidR="00C248E5" w:rsidRPr="003E6484">
        <w:rPr>
          <w:rFonts w:ascii="Cambria" w:eastAsia="Arial" w:hAnsi="Cambria" w:cs="Arial"/>
          <w:bCs/>
          <w:sz w:val="24"/>
          <w:szCs w:val="24"/>
          <w:lang w:val="fi-FI"/>
        </w:rPr>
        <w:t>4</w:t>
      </w:r>
      <w:r w:rsidR="00CD29AE" w:rsidRPr="003E6484">
        <w:rPr>
          <w:rFonts w:ascii="Cambria" w:eastAsia="Arial" w:hAnsi="Cambria" w:cs="Arial"/>
          <w:bCs/>
          <w:sz w:val="24"/>
          <w:szCs w:val="24"/>
        </w:rPr>
        <w:t>.  Program Penanganan Kerawanan Pangan</w:t>
      </w:r>
    </w:p>
    <w:p w:rsidR="00CD29AE" w:rsidRPr="003E6484" w:rsidRDefault="00E050E3" w:rsidP="00E050E3">
      <w:pPr>
        <w:spacing w:after="0" w:line="360" w:lineRule="auto"/>
        <w:ind w:left="142" w:right="141" w:hanging="142"/>
        <w:jc w:val="both"/>
        <w:rPr>
          <w:rFonts w:ascii="Cambria" w:eastAsia="Arial" w:hAnsi="Cambria" w:cs="Arial"/>
          <w:bCs/>
          <w:sz w:val="24"/>
          <w:szCs w:val="24"/>
        </w:rPr>
      </w:pPr>
      <w:r>
        <w:rPr>
          <w:rFonts w:ascii="Cambria" w:eastAsia="Arial" w:hAnsi="Cambria" w:cs="Arial"/>
          <w:bCs/>
          <w:sz w:val="24"/>
          <w:szCs w:val="24"/>
        </w:rPr>
        <w:t xml:space="preserve">   </w:t>
      </w:r>
      <w:r w:rsidR="00C248E5" w:rsidRPr="003E6484">
        <w:rPr>
          <w:rFonts w:ascii="Cambria" w:eastAsia="Arial" w:hAnsi="Cambria" w:cs="Arial"/>
          <w:bCs/>
          <w:sz w:val="24"/>
          <w:szCs w:val="24"/>
          <w:lang w:val="fi-FI"/>
        </w:rPr>
        <w:t>5</w:t>
      </w:r>
      <w:r w:rsidR="00CD29AE" w:rsidRPr="003E6484">
        <w:rPr>
          <w:rFonts w:ascii="Cambria" w:eastAsia="Arial" w:hAnsi="Cambria" w:cs="Arial"/>
          <w:bCs/>
          <w:sz w:val="24"/>
          <w:szCs w:val="24"/>
        </w:rPr>
        <w:t xml:space="preserve">. </w:t>
      </w:r>
      <w:r w:rsidR="0060221A" w:rsidRPr="003E6484">
        <w:rPr>
          <w:rFonts w:ascii="Cambria" w:eastAsia="Arial" w:hAnsi="Cambria" w:cs="Arial"/>
          <w:bCs/>
          <w:sz w:val="24"/>
          <w:szCs w:val="24"/>
          <w:lang w:val="fi-FI"/>
        </w:rPr>
        <w:t xml:space="preserve"> </w:t>
      </w:r>
      <w:r w:rsidR="00CD29AE" w:rsidRPr="003E6484">
        <w:rPr>
          <w:rFonts w:ascii="Cambria" w:eastAsia="Arial" w:hAnsi="Cambria" w:cs="Arial"/>
          <w:bCs/>
          <w:sz w:val="24"/>
          <w:szCs w:val="24"/>
        </w:rPr>
        <w:t>Program Penanganan Keamanan Pangan</w:t>
      </w:r>
    </w:p>
    <w:p w:rsidR="00CD29AE" w:rsidRPr="003E6484" w:rsidRDefault="00CD29AE" w:rsidP="00E050E3">
      <w:pPr>
        <w:spacing w:after="0" w:line="360" w:lineRule="auto"/>
        <w:ind w:left="142" w:right="141" w:hanging="142"/>
        <w:jc w:val="both"/>
        <w:rPr>
          <w:rFonts w:ascii="Cambria" w:eastAsia="Arial" w:hAnsi="Cambria" w:cs="Arial"/>
          <w:b/>
          <w:sz w:val="24"/>
          <w:szCs w:val="24"/>
        </w:rPr>
      </w:pPr>
      <w:r w:rsidRPr="003E6484">
        <w:rPr>
          <w:rFonts w:ascii="Cambria" w:eastAsia="Arial" w:hAnsi="Cambria" w:cs="Arial"/>
          <w:b/>
          <w:bCs/>
          <w:sz w:val="24"/>
          <w:szCs w:val="24"/>
        </w:rPr>
        <w:t xml:space="preserve">1. </w:t>
      </w:r>
      <w:r w:rsidRPr="003E6484">
        <w:rPr>
          <w:rFonts w:ascii="Cambria" w:eastAsia="Arial" w:hAnsi="Cambria" w:cs="Arial"/>
          <w:b/>
          <w:sz w:val="24"/>
          <w:szCs w:val="24"/>
        </w:rPr>
        <w:t>Program Penunjang Urusan Pemerintahan Daerah Kabupaten/Kota</w:t>
      </w:r>
    </w:p>
    <w:p w:rsidR="00CD29AE" w:rsidRPr="003E6484" w:rsidRDefault="004D4ED6" w:rsidP="00347F80">
      <w:pPr>
        <w:spacing w:after="0" w:line="360" w:lineRule="auto"/>
        <w:ind w:left="-284" w:right="141" w:firstLine="284"/>
        <w:jc w:val="both"/>
        <w:rPr>
          <w:rFonts w:ascii="Cambria" w:eastAsia="Arial" w:hAnsi="Cambria" w:cs="Arial"/>
          <w:bCs/>
          <w:sz w:val="24"/>
          <w:szCs w:val="24"/>
        </w:rPr>
      </w:pPr>
      <w:r w:rsidRPr="003E6484">
        <w:rPr>
          <w:rFonts w:ascii="Cambria" w:eastAsia="Arial" w:hAnsi="Cambria" w:cs="Arial"/>
          <w:bCs/>
          <w:sz w:val="24"/>
          <w:szCs w:val="24"/>
        </w:rPr>
        <w:t xml:space="preserve"> </w:t>
      </w:r>
      <w:r w:rsidR="00E050E3">
        <w:rPr>
          <w:rFonts w:ascii="Cambria" w:eastAsia="Arial" w:hAnsi="Cambria" w:cs="Arial"/>
          <w:bCs/>
          <w:sz w:val="24"/>
          <w:szCs w:val="24"/>
        </w:rPr>
        <w:t xml:space="preserve">   </w:t>
      </w:r>
      <w:r w:rsidR="00CD29AE" w:rsidRPr="003E6484">
        <w:rPr>
          <w:rFonts w:ascii="Cambria" w:eastAsia="Arial" w:hAnsi="Cambria" w:cs="Arial"/>
          <w:bCs/>
          <w:sz w:val="24"/>
          <w:szCs w:val="24"/>
        </w:rPr>
        <w:t>1.1</w:t>
      </w:r>
      <w:r w:rsidR="001254FB" w:rsidRPr="003E6484">
        <w:rPr>
          <w:rFonts w:ascii="Cambria" w:eastAsia="Arial" w:hAnsi="Cambria" w:cs="Arial"/>
          <w:bCs/>
          <w:sz w:val="24"/>
          <w:szCs w:val="24"/>
        </w:rPr>
        <w:t>.</w:t>
      </w:r>
      <w:r w:rsidR="00CD29AE" w:rsidRPr="003E6484">
        <w:rPr>
          <w:rFonts w:ascii="Cambria" w:eastAsia="Arial" w:hAnsi="Cambria" w:cs="Arial"/>
          <w:bCs/>
          <w:sz w:val="24"/>
          <w:szCs w:val="24"/>
        </w:rPr>
        <w:tab/>
        <w:t xml:space="preserve">Perencanaan, Penganggaran, dan Evaluasi Kinerja Perangkat </w:t>
      </w:r>
      <w:r w:rsidRPr="003E6484">
        <w:rPr>
          <w:rFonts w:ascii="Cambria" w:eastAsia="Arial" w:hAnsi="Cambria" w:cs="Arial"/>
          <w:bCs/>
          <w:sz w:val="24"/>
          <w:szCs w:val="24"/>
        </w:rPr>
        <w:t xml:space="preserve">    </w:t>
      </w:r>
      <w:r w:rsidR="00CD29AE" w:rsidRPr="003E6484">
        <w:rPr>
          <w:rFonts w:ascii="Cambria" w:eastAsia="Arial" w:hAnsi="Cambria" w:cs="Arial"/>
          <w:bCs/>
          <w:sz w:val="24"/>
          <w:szCs w:val="24"/>
        </w:rPr>
        <w:t>Daerah</w:t>
      </w:r>
    </w:p>
    <w:p w:rsidR="00CD29AE" w:rsidRPr="003E6484" w:rsidRDefault="00E050E3" w:rsidP="00D668DC">
      <w:pPr>
        <w:pStyle w:val="Header"/>
        <w:numPr>
          <w:ilvl w:val="2"/>
          <w:numId w:val="42"/>
        </w:numPr>
        <w:tabs>
          <w:tab w:val="clear" w:pos="4513"/>
          <w:tab w:val="clear" w:pos="9026"/>
        </w:tabs>
        <w:spacing w:line="360" w:lineRule="auto"/>
        <w:ind w:left="567" w:right="141" w:firstLine="0"/>
        <w:jc w:val="both"/>
        <w:rPr>
          <w:rFonts w:ascii="Cambria" w:eastAsia="Arial" w:hAnsi="Cambria" w:cs="Arial"/>
          <w:bCs/>
          <w:sz w:val="24"/>
          <w:szCs w:val="24"/>
        </w:rPr>
      </w:pPr>
      <w:r>
        <w:rPr>
          <w:rFonts w:ascii="Cambria" w:eastAsia="Arial" w:hAnsi="Cambria" w:cs="Arial"/>
          <w:bCs/>
          <w:sz w:val="24"/>
          <w:szCs w:val="24"/>
        </w:rPr>
        <w:t xml:space="preserve">  </w:t>
      </w:r>
      <w:r w:rsidR="00347F80">
        <w:rPr>
          <w:rFonts w:ascii="Cambria" w:eastAsia="Arial" w:hAnsi="Cambria" w:cs="Arial"/>
          <w:bCs/>
          <w:sz w:val="24"/>
          <w:szCs w:val="24"/>
        </w:rPr>
        <w:t>P</w:t>
      </w:r>
      <w:r w:rsidR="00CD29AE" w:rsidRPr="003E6484">
        <w:rPr>
          <w:rFonts w:ascii="Cambria" w:eastAsia="Arial" w:hAnsi="Cambria" w:cs="Arial"/>
          <w:bCs/>
          <w:sz w:val="24"/>
          <w:szCs w:val="24"/>
        </w:rPr>
        <w:t>enyusunan Dokumen Perencanaan perangkat daerah</w:t>
      </w:r>
    </w:p>
    <w:p w:rsidR="00A65CA2" w:rsidRPr="003E6484" w:rsidRDefault="00347F80" w:rsidP="00D668DC">
      <w:pPr>
        <w:pStyle w:val="Header"/>
        <w:numPr>
          <w:ilvl w:val="2"/>
          <w:numId w:val="42"/>
        </w:numPr>
        <w:tabs>
          <w:tab w:val="clear" w:pos="4513"/>
          <w:tab w:val="clear" w:pos="9026"/>
        </w:tabs>
        <w:spacing w:line="360" w:lineRule="auto"/>
        <w:ind w:left="567" w:right="-851" w:firstLine="0"/>
        <w:rPr>
          <w:rFonts w:ascii="Cambria" w:eastAsia="Arial" w:hAnsi="Cambria" w:cs="Arial"/>
          <w:bCs/>
          <w:sz w:val="24"/>
          <w:szCs w:val="24"/>
          <w:lang w:val="fi-FI"/>
        </w:rPr>
      </w:pPr>
      <w:r>
        <w:rPr>
          <w:rFonts w:ascii="Cambria" w:eastAsia="Arial" w:hAnsi="Cambria" w:cs="Arial"/>
          <w:bCs/>
          <w:sz w:val="24"/>
          <w:szCs w:val="24"/>
        </w:rPr>
        <w:t xml:space="preserve">  </w:t>
      </w:r>
      <w:r w:rsidR="00A65CA2" w:rsidRPr="003E6484">
        <w:rPr>
          <w:rFonts w:ascii="Cambria" w:eastAsia="Arial" w:hAnsi="Cambria" w:cs="Arial"/>
          <w:bCs/>
          <w:sz w:val="24"/>
          <w:szCs w:val="24"/>
          <w:lang w:val="fi-FI"/>
        </w:rPr>
        <w:t xml:space="preserve">Koordinasi Dan penyusunan laporan caoaan kinerja dan Ikhtisar Realisasi </w:t>
      </w:r>
      <w:r>
        <w:rPr>
          <w:rFonts w:ascii="Cambria" w:eastAsia="Arial" w:hAnsi="Cambria" w:cs="Arial"/>
          <w:bCs/>
          <w:sz w:val="24"/>
          <w:szCs w:val="24"/>
        </w:rPr>
        <w:t>Kinerja</w:t>
      </w:r>
      <w:r w:rsidR="00A65CA2" w:rsidRPr="003E6484">
        <w:rPr>
          <w:rFonts w:ascii="Cambria" w:eastAsia="Arial" w:hAnsi="Cambria" w:cs="Arial"/>
          <w:bCs/>
          <w:sz w:val="24"/>
          <w:szCs w:val="24"/>
          <w:lang w:val="fi-FI"/>
        </w:rPr>
        <w:t xml:space="preserve"> SKPD</w:t>
      </w:r>
    </w:p>
    <w:p w:rsidR="00787299" w:rsidRPr="003E6484" w:rsidRDefault="00787299" w:rsidP="00D668DC">
      <w:pPr>
        <w:pStyle w:val="Header"/>
        <w:numPr>
          <w:ilvl w:val="2"/>
          <w:numId w:val="42"/>
        </w:numPr>
        <w:tabs>
          <w:tab w:val="clear" w:pos="4513"/>
          <w:tab w:val="clear" w:pos="9026"/>
        </w:tabs>
        <w:spacing w:line="360" w:lineRule="auto"/>
        <w:ind w:left="142" w:right="141" w:firstLine="425"/>
        <w:jc w:val="both"/>
        <w:rPr>
          <w:rFonts w:ascii="Cambria" w:eastAsia="Arial" w:hAnsi="Cambria" w:cs="Arial"/>
          <w:bCs/>
          <w:sz w:val="24"/>
          <w:szCs w:val="24"/>
        </w:rPr>
      </w:pPr>
      <w:r w:rsidRPr="003E6484">
        <w:rPr>
          <w:rFonts w:ascii="Cambria" w:eastAsia="Arial" w:hAnsi="Cambria" w:cs="Arial"/>
          <w:bCs/>
          <w:sz w:val="24"/>
          <w:szCs w:val="24"/>
          <w:lang w:val="fi-FI"/>
        </w:rPr>
        <w:t xml:space="preserve"> </w:t>
      </w:r>
      <w:r w:rsidR="00A65CA2" w:rsidRPr="003E6484">
        <w:rPr>
          <w:rFonts w:ascii="Cambria" w:eastAsia="Arial" w:hAnsi="Cambria" w:cs="Arial"/>
          <w:bCs/>
          <w:sz w:val="24"/>
          <w:szCs w:val="24"/>
          <w:lang w:val="fi-FI"/>
        </w:rPr>
        <w:t xml:space="preserve"> </w:t>
      </w:r>
      <w:r w:rsidR="00A65CA2" w:rsidRPr="003E6484">
        <w:rPr>
          <w:rFonts w:ascii="Cambria" w:eastAsia="Arial" w:hAnsi="Cambria" w:cs="Arial"/>
          <w:bCs/>
          <w:sz w:val="24"/>
          <w:szCs w:val="24"/>
          <w:lang w:val="en-US"/>
        </w:rPr>
        <w:t>Monitoring evaluasi kinerja SKPD</w:t>
      </w:r>
    </w:p>
    <w:p w:rsidR="00CD29AE" w:rsidRPr="003E6484" w:rsidRDefault="00347F80" w:rsidP="00E050E3">
      <w:pPr>
        <w:spacing w:after="0" w:line="360" w:lineRule="auto"/>
        <w:ind w:left="142" w:right="141" w:hanging="142"/>
        <w:jc w:val="both"/>
        <w:rPr>
          <w:rFonts w:ascii="Cambria" w:eastAsia="Arial" w:hAnsi="Cambria" w:cs="Arial"/>
          <w:bCs/>
          <w:sz w:val="24"/>
          <w:szCs w:val="24"/>
        </w:rPr>
      </w:pPr>
      <w:r>
        <w:rPr>
          <w:rFonts w:ascii="Cambria" w:eastAsia="Arial" w:hAnsi="Cambria" w:cs="Arial"/>
          <w:bCs/>
          <w:sz w:val="24"/>
          <w:szCs w:val="24"/>
        </w:rPr>
        <w:t xml:space="preserve">   </w:t>
      </w:r>
      <w:r w:rsidR="001254FB" w:rsidRPr="003E6484">
        <w:rPr>
          <w:rFonts w:ascii="Cambria" w:eastAsia="Arial" w:hAnsi="Cambria" w:cs="Arial"/>
          <w:bCs/>
          <w:sz w:val="24"/>
          <w:szCs w:val="24"/>
        </w:rPr>
        <w:t>1.2.</w:t>
      </w:r>
      <w:r w:rsidR="00CD29AE" w:rsidRPr="003E6484">
        <w:rPr>
          <w:rFonts w:ascii="Cambria" w:eastAsia="Arial" w:hAnsi="Cambria" w:cs="Arial"/>
          <w:bCs/>
          <w:sz w:val="24"/>
          <w:szCs w:val="24"/>
        </w:rPr>
        <w:t xml:space="preserve"> Administrasi Keuangan Perangkat Daerah</w:t>
      </w:r>
    </w:p>
    <w:p w:rsidR="00CD29AE" w:rsidRDefault="00CD29AE" w:rsidP="00D668DC">
      <w:pPr>
        <w:pStyle w:val="Header"/>
        <w:numPr>
          <w:ilvl w:val="2"/>
          <w:numId w:val="43"/>
        </w:numPr>
        <w:tabs>
          <w:tab w:val="clear" w:pos="4513"/>
          <w:tab w:val="clear" w:pos="9026"/>
        </w:tabs>
        <w:spacing w:line="360" w:lineRule="auto"/>
        <w:ind w:left="567" w:right="-709" w:firstLine="0"/>
        <w:jc w:val="both"/>
        <w:rPr>
          <w:rFonts w:ascii="Cambria" w:eastAsia="Arial" w:hAnsi="Cambria" w:cs="Arial"/>
          <w:bCs/>
          <w:sz w:val="24"/>
          <w:szCs w:val="24"/>
        </w:rPr>
      </w:pPr>
      <w:r w:rsidRPr="008C13F2">
        <w:rPr>
          <w:rFonts w:ascii="Cambria" w:eastAsia="Arial" w:hAnsi="Cambria" w:cs="Arial"/>
          <w:bCs/>
          <w:sz w:val="24"/>
          <w:szCs w:val="24"/>
        </w:rPr>
        <w:t>Penyediaan Gaji Dan Tunjangan ASN</w:t>
      </w:r>
    </w:p>
    <w:p w:rsidR="00183201" w:rsidRPr="008C13F2" w:rsidRDefault="00183201" w:rsidP="00D668DC">
      <w:pPr>
        <w:pStyle w:val="Header"/>
        <w:numPr>
          <w:ilvl w:val="2"/>
          <w:numId w:val="43"/>
        </w:numPr>
        <w:tabs>
          <w:tab w:val="clear" w:pos="4513"/>
          <w:tab w:val="clear" w:pos="9026"/>
        </w:tabs>
        <w:spacing w:line="360" w:lineRule="auto"/>
        <w:ind w:left="567" w:right="-709" w:firstLine="0"/>
        <w:jc w:val="both"/>
        <w:rPr>
          <w:rFonts w:ascii="Cambria" w:eastAsia="Arial" w:hAnsi="Cambria" w:cs="Arial"/>
          <w:bCs/>
          <w:sz w:val="24"/>
          <w:szCs w:val="24"/>
        </w:rPr>
      </w:pPr>
      <w:r>
        <w:rPr>
          <w:rFonts w:ascii="Cambria" w:eastAsia="Arial" w:hAnsi="Cambria" w:cs="Arial"/>
          <w:bCs/>
          <w:sz w:val="24"/>
          <w:szCs w:val="24"/>
        </w:rPr>
        <w:t>Penyediaan Administrasi Pelaksanaan tugas ASN</w:t>
      </w:r>
    </w:p>
    <w:p w:rsidR="00CD29AE" w:rsidRPr="008C13F2" w:rsidRDefault="00CD29AE" w:rsidP="00D668DC">
      <w:pPr>
        <w:pStyle w:val="Header"/>
        <w:numPr>
          <w:ilvl w:val="0"/>
          <w:numId w:val="43"/>
        </w:numPr>
        <w:tabs>
          <w:tab w:val="clear" w:pos="4513"/>
          <w:tab w:val="clear" w:pos="9026"/>
        </w:tabs>
        <w:spacing w:line="360" w:lineRule="auto"/>
        <w:ind w:left="567" w:right="-709" w:firstLine="0"/>
        <w:jc w:val="both"/>
        <w:rPr>
          <w:rFonts w:ascii="Cambria" w:eastAsia="Arial" w:hAnsi="Cambria" w:cs="Arial"/>
          <w:bCs/>
          <w:sz w:val="24"/>
          <w:szCs w:val="24"/>
        </w:rPr>
      </w:pPr>
      <w:r w:rsidRPr="008C13F2">
        <w:rPr>
          <w:rFonts w:ascii="Cambria" w:eastAsia="Arial" w:hAnsi="Cambria" w:cs="Arial"/>
          <w:bCs/>
          <w:sz w:val="24"/>
          <w:szCs w:val="24"/>
        </w:rPr>
        <w:t>Pelaksanaan Penatausahaan dan Pengujian/Verifikasi Keuangan SKPD</w:t>
      </w:r>
    </w:p>
    <w:p w:rsidR="00183201" w:rsidRDefault="00CD29AE" w:rsidP="00D668DC">
      <w:pPr>
        <w:pStyle w:val="Header"/>
        <w:numPr>
          <w:ilvl w:val="0"/>
          <w:numId w:val="43"/>
        </w:numPr>
        <w:tabs>
          <w:tab w:val="clear" w:pos="4513"/>
          <w:tab w:val="clear" w:pos="9026"/>
        </w:tabs>
        <w:spacing w:line="360" w:lineRule="auto"/>
        <w:ind w:left="567" w:right="-709" w:firstLine="0"/>
        <w:jc w:val="both"/>
        <w:rPr>
          <w:rFonts w:ascii="Cambria" w:eastAsia="Arial" w:hAnsi="Cambria" w:cs="Arial"/>
          <w:bCs/>
          <w:sz w:val="24"/>
          <w:szCs w:val="24"/>
        </w:rPr>
      </w:pPr>
      <w:r w:rsidRPr="008C13F2">
        <w:rPr>
          <w:rFonts w:ascii="Cambria" w:eastAsia="Arial" w:hAnsi="Cambria" w:cs="Arial"/>
          <w:bCs/>
          <w:sz w:val="24"/>
          <w:szCs w:val="24"/>
        </w:rPr>
        <w:t>Koordinasi dan penyusunan Laporan Keuangan Akhir Tahun SKPD</w:t>
      </w:r>
    </w:p>
    <w:p w:rsidR="00536385" w:rsidRPr="00F93787" w:rsidRDefault="00536385" w:rsidP="00D668DC">
      <w:pPr>
        <w:pStyle w:val="Header"/>
        <w:numPr>
          <w:ilvl w:val="0"/>
          <w:numId w:val="43"/>
        </w:numPr>
        <w:tabs>
          <w:tab w:val="clear" w:pos="4513"/>
          <w:tab w:val="clear" w:pos="9026"/>
        </w:tabs>
        <w:spacing w:line="360" w:lineRule="auto"/>
        <w:ind w:left="709" w:right="141" w:hanging="142"/>
        <w:jc w:val="both"/>
        <w:rPr>
          <w:rFonts w:ascii="Cambria" w:eastAsia="Arial" w:hAnsi="Cambria" w:cs="Arial"/>
          <w:bCs/>
          <w:sz w:val="24"/>
          <w:szCs w:val="24"/>
        </w:rPr>
      </w:pPr>
      <w:r>
        <w:rPr>
          <w:rFonts w:ascii="Cambria" w:eastAsia="Arial" w:hAnsi="Cambria" w:cs="Arial"/>
          <w:bCs/>
          <w:sz w:val="24"/>
          <w:szCs w:val="24"/>
        </w:rPr>
        <w:lastRenderedPageBreak/>
        <w:t>Koordinasi dan Penyusunan Laporan Bulanan/Triwulan/Semester SKPD</w:t>
      </w:r>
    </w:p>
    <w:p w:rsidR="00CD29AE" w:rsidRPr="008C13F2" w:rsidRDefault="00CD29AE" w:rsidP="008C13F2">
      <w:pPr>
        <w:spacing w:after="0" w:line="360" w:lineRule="auto"/>
        <w:ind w:left="709" w:hanging="425"/>
        <w:jc w:val="both"/>
        <w:rPr>
          <w:rFonts w:ascii="Cambria" w:eastAsia="Arial" w:hAnsi="Cambria" w:cs="Arial"/>
          <w:bCs/>
          <w:sz w:val="24"/>
          <w:szCs w:val="24"/>
        </w:rPr>
      </w:pPr>
      <w:r w:rsidRPr="008C13F2">
        <w:rPr>
          <w:rFonts w:ascii="Cambria" w:eastAsia="Arial" w:hAnsi="Cambria" w:cs="Arial"/>
          <w:bCs/>
          <w:sz w:val="24"/>
          <w:szCs w:val="24"/>
        </w:rPr>
        <w:t>1.3</w:t>
      </w:r>
      <w:r w:rsidR="001254FB" w:rsidRPr="008C13F2">
        <w:rPr>
          <w:rFonts w:ascii="Cambria" w:eastAsia="Arial" w:hAnsi="Cambria" w:cs="Arial"/>
          <w:bCs/>
          <w:sz w:val="24"/>
          <w:szCs w:val="24"/>
        </w:rPr>
        <w:t>.</w:t>
      </w:r>
      <w:r w:rsidRPr="008C13F2">
        <w:rPr>
          <w:rFonts w:ascii="Cambria" w:eastAsia="Arial" w:hAnsi="Cambria" w:cs="Arial"/>
          <w:bCs/>
          <w:sz w:val="24"/>
          <w:szCs w:val="24"/>
        </w:rPr>
        <w:t xml:space="preserve"> Administrasi Keegawaian Perangkat Daerah</w:t>
      </w:r>
    </w:p>
    <w:p w:rsidR="00334F3E" w:rsidRDefault="00CD29AE" w:rsidP="00D668DC">
      <w:pPr>
        <w:pStyle w:val="Header"/>
        <w:numPr>
          <w:ilvl w:val="0"/>
          <w:numId w:val="51"/>
        </w:numPr>
        <w:spacing w:line="360" w:lineRule="auto"/>
        <w:ind w:left="993" w:hanging="284"/>
        <w:jc w:val="both"/>
        <w:rPr>
          <w:rFonts w:ascii="Cambria" w:eastAsia="Arial" w:hAnsi="Cambria" w:cs="Arial"/>
          <w:bCs/>
          <w:sz w:val="24"/>
          <w:szCs w:val="24"/>
        </w:rPr>
      </w:pPr>
      <w:r w:rsidRPr="008C13F2">
        <w:rPr>
          <w:rFonts w:ascii="Cambria" w:eastAsia="Arial" w:hAnsi="Cambria" w:cs="Arial"/>
          <w:bCs/>
          <w:sz w:val="24"/>
          <w:szCs w:val="24"/>
        </w:rPr>
        <w:t>Pengadaan Pakaian Dinas Beserta Atribut Kelengkapannya</w:t>
      </w:r>
    </w:p>
    <w:p w:rsidR="00A27D79" w:rsidRPr="00715C76" w:rsidRDefault="00A27D79" w:rsidP="00D668DC">
      <w:pPr>
        <w:pStyle w:val="Header"/>
        <w:numPr>
          <w:ilvl w:val="0"/>
          <w:numId w:val="51"/>
        </w:numPr>
        <w:spacing w:line="360" w:lineRule="auto"/>
        <w:ind w:left="993" w:hanging="284"/>
        <w:jc w:val="both"/>
        <w:rPr>
          <w:rFonts w:ascii="Cambria" w:eastAsia="Arial" w:hAnsi="Cambria" w:cs="Arial"/>
          <w:bCs/>
          <w:sz w:val="24"/>
          <w:szCs w:val="24"/>
        </w:rPr>
      </w:pPr>
      <w:r>
        <w:rPr>
          <w:rFonts w:ascii="Cambria" w:eastAsia="Arial" w:hAnsi="Cambria" w:cs="Arial"/>
          <w:bCs/>
          <w:sz w:val="24"/>
          <w:szCs w:val="24"/>
        </w:rPr>
        <w:t>Monitoring Evaluasi danPenilaian Kinerja Pegawai</w:t>
      </w:r>
    </w:p>
    <w:p w:rsidR="00334F3E" w:rsidRPr="008C13F2" w:rsidRDefault="00334F3E" w:rsidP="00D668DC">
      <w:pPr>
        <w:pStyle w:val="Header"/>
        <w:numPr>
          <w:ilvl w:val="0"/>
          <w:numId w:val="51"/>
        </w:numPr>
        <w:spacing w:line="360" w:lineRule="auto"/>
        <w:ind w:left="993" w:hanging="284"/>
        <w:jc w:val="both"/>
        <w:rPr>
          <w:rFonts w:ascii="Cambria" w:eastAsia="Arial" w:hAnsi="Cambria" w:cs="Arial"/>
          <w:bCs/>
          <w:sz w:val="24"/>
          <w:szCs w:val="24"/>
        </w:rPr>
      </w:pPr>
      <w:r>
        <w:rPr>
          <w:rFonts w:ascii="Cambria" w:eastAsia="Arial" w:hAnsi="Cambria" w:cs="Arial"/>
          <w:bCs/>
          <w:sz w:val="24"/>
          <w:szCs w:val="24"/>
        </w:rPr>
        <w:t>Pendidikan dan latihan Pegawai Berdasarkan Tugas dan Fungsi</w:t>
      </w:r>
    </w:p>
    <w:p w:rsidR="00CD29AE" w:rsidRPr="008C13F2" w:rsidRDefault="00CD29AE" w:rsidP="008C13F2">
      <w:pPr>
        <w:spacing w:after="0" w:line="360" w:lineRule="auto"/>
        <w:ind w:left="567" w:hanging="283"/>
        <w:jc w:val="both"/>
        <w:rPr>
          <w:rFonts w:ascii="Cambria" w:eastAsia="Arial" w:hAnsi="Cambria" w:cs="Arial"/>
          <w:bCs/>
          <w:sz w:val="24"/>
          <w:szCs w:val="24"/>
        </w:rPr>
      </w:pPr>
      <w:r w:rsidRPr="008C13F2">
        <w:rPr>
          <w:rFonts w:ascii="Cambria" w:eastAsia="Arial" w:hAnsi="Cambria" w:cs="Arial"/>
          <w:bCs/>
          <w:sz w:val="24"/>
          <w:szCs w:val="24"/>
        </w:rPr>
        <w:t>1.4</w:t>
      </w:r>
      <w:r w:rsidR="001254FB" w:rsidRPr="008C13F2">
        <w:rPr>
          <w:rFonts w:ascii="Cambria" w:eastAsia="Arial" w:hAnsi="Cambria" w:cs="Arial"/>
          <w:bCs/>
          <w:sz w:val="24"/>
          <w:szCs w:val="24"/>
        </w:rPr>
        <w:t>.</w:t>
      </w:r>
      <w:r w:rsidRPr="008C13F2">
        <w:rPr>
          <w:rFonts w:ascii="Cambria" w:eastAsia="Arial" w:hAnsi="Cambria" w:cs="Arial"/>
          <w:bCs/>
          <w:sz w:val="24"/>
          <w:szCs w:val="24"/>
        </w:rPr>
        <w:t>Administrasi Umum perangkat daerah</w:t>
      </w:r>
    </w:p>
    <w:p w:rsidR="00CD29AE" w:rsidRPr="008C13F2" w:rsidRDefault="00CD29AE" w:rsidP="00D668DC">
      <w:pPr>
        <w:pStyle w:val="Header"/>
        <w:numPr>
          <w:ilvl w:val="0"/>
          <w:numId w:val="50"/>
        </w:numPr>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Penyediaan Komponen Instalasi Listrik/Penerangan Bangunan Kantor</w:t>
      </w:r>
    </w:p>
    <w:p w:rsidR="00CD29AE" w:rsidRPr="008C13F2" w:rsidRDefault="00CD29AE" w:rsidP="00D668DC">
      <w:pPr>
        <w:pStyle w:val="Header"/>
        <w:numPr>
          <w:ilvl w:val="0"/>
          <w:numId w:val="50"/>
        </w:numPr>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Penyediaan Peralatan dan Perlengkapan Kantor</w:t>
      </w:r>
    </w:p>
    <w:p w:rsidR="00CD29AE" w:rsidRPr="008C13F2" w:rsidRDefault="00CD29AE" w:rsidP="00D668DC">
      <w:pPr>
        <w:pStyle w:val="Header"/>
        <w:numPr>
          <w:ilvl w:val="0"/>
          <w:numId w:val="50"/>
        </w:numPr>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Penyediaan Peralatan Rumah Tangga</w:t>
      </w:r>
    </w:p>
    <w:p w:rsidR="00CD29AE" w:rsidRPr="008C13F2" w:rsidRDefault="00CD29AE" w:rsidP="00D668DC">
      <w:pPr>
        <w:pStyle w:val="Header"/>
        <w:numPr>
          <w:ilvl w:val="0"/>
          <w:numId w:val="50"/>
        </w:numPr>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Penyediaan Barang Cetak dan Penggandaan</w:t>
      </w:r>
    </w:p>
    <w:p w:rsidR="00CD29AE" w:rsidRPr="008C13F2" w:rsidRDefault="00CD29AE" w:rsidP="00D668DC">
      <w:pPr>
        <w:pStyle w:val="Header"/>
        <w:numPr>
          <w:ilvl w:val="0"/>
          <w:numId w:val="44"/>
        </w:numPr>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Penyediaan Bahan Logistik Kantor</w:t>
      </w:r>
    </w:p>
    <w:p w:rsidR="00CD29AE" w:rsidRDefault="00A41E16" w:rsidP="00D668DC">
      <w:pPr>
        <w:pStyle w:val="Header"/>
        <w:numPr>
          <w:ilvl w:val="0"/>
          <w:numId w:val="44"/>
        </w:numPr>
        <w:spacing w:line="360" w:lineRule="auto"/>
        <w:ind w:left="851" w:hanging="142"/>
        <w:jc w:val="both"/>
        <w:rPr>
          <w:rFonts w:ascii="Cambria" w:eastAsia="Arial" w:hAnsi="Cambria" w:cs="Arial"/>
          <w:bCs/>
          <w:sz w:val="24"/>
          <w:szCs w:val="24"/>
        </w:rPr>
      </w:pPr>
      <w:r>
        <w:rPr>
          <w:rFonts w:ascii="Cambria" w:eastAsia="Arial" w:hAnsi="Cambria" w:cs="Arial"/>
          <w:bCs/>
          <w:sz w:val="24"/>
          <w:szCs w:val="24"/>
        </w:rPr>
        <w:t>Penyediaan Bahan B</w:t>
      </w:r>
      <w:r w:rsidR="00CD29AE" w:rsidRPr="008C13F2">
        <w:rPr>
          <w:rFonts w:ascii="Cambria" w:eastAsia="Arial" w:hAnsi="Cambria" w:cs="Arial"/>
          <w:bCs/>
          <w:sz w:val="24"/>
          <w:szCs w:val="24"/>
        </w:rPr>
        <w:t>acaan dan Peraturan Perundang-Undangan</w:t>
      </w:r>
    </w:p>
    <w:p w:rsidR="00364DC4" w:rsidRPr="008C13F2" w:rsidRDefault="00364DC4" w:rsidP="00D668DC">
      <w:pPr>
        <w:pStyle w:val="Header"/>
        <w:numPr>
          <w:ilvl w:val="0"/>
          <w:numId w:val="44"/>
        </w:numPr>
        <w:spacing w:line="360" w:lineRule="auto"/>
        <w:ind w:left="851" w:hanging="142"/>
        <w:jc w:val="both"/>
        <w:rPr>
          <w:rFonts w:ascii="Cambria" w:eastAsia="Arial" w:hAnsi="Cambria" w:cs="Arial"/>
          <w:bCs/>
          <w:sz w:val="24"/>
          <w:szCs w:val="24"/>
        </w:rPr>
      </w:pPr>
      <w:r>
        <w:rPr>
          <w:rFonts w:ascii="Cambria" w:eastAsia="Arial" w:hAnsi="Cambria" w:cs="Arial"/>
          <w:bCs/>
          <w:sz w:val="24"/>
          <w:szCs w:val="24"/>
        </w:rPr>
        <w:t>Penyediaan Bahan /Material</w:t>
      </w:r>
    </w:p>
    <w:p w:rsidR="00CD29AE" w:rsidRPr="008C13F2" w:rsidRDefault="00CD29AE" w:rsidP="00D668DC">
      <w:pPr>
        <w:pStyle w:val="Header"/>
        <w:numPr>
          <w:ilvl w:val="0"/>
          <w:numId w:val="44"/>
        </w:numPr>
        <w:tabs>
          <w:tab w:val="clear" w:pos="4513"/>
        </w:tabs>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Fasilitasi Kunjungan Tamu</w:t>
      </w:r>
    </w:p>
    <w:p w:rsidR="00CD29AE" w:rsidRDefault="00CD29AE" w:rsidP="00D668DC">
      <w:pPr>
        <w:pStyle w:val="Header"/>
        <w:numPr>
          <w:ilvl w:val="0"/>
          <w:numId w:val="44"/>
        </w:numPr>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Penyelenggaraan Rapat Koordinasi dan Konsultasi</w:t>
      </w:r>
    </w:p>
    <w:p w:rsidR="00364DC4" w:rsidRDefault="00364DC4" w:rsidP="00D668DC">
      <w:pPr>
        <w:pStyle w:val="Header"/>
        <w:numPr>
          <w:ilvl w:val="0"/>
          <w:numId w:val="44"/>
        </w:numPr>
        <w:spacing w:line="360" w:lineRule="auto"/>
        <w:ind w:left="851" w:hanging="142"/>
        <w:jc w:val="both"/>
        <w:rPr>
          <w:rFonts w:ascii="Cambria" w:eastAsia="Arial" w:hAnsi="Cambria" w:cs="Arial"/>
          <w:bCs/>
          <w:sz w:val="24"/>
          <w:szCs w:val="24"/>
        </w:rPr>
      </w:pPr>
      <w:r>
        <w:rPr>
          <w:rFonts w:ascii="Cambria" w:eastAsia="Arial" w:hAnsi="Cambria" w:cs="Arial"/>
          <w:bCs/>
          <w:sz w:val="24"/>
          <w:szCs w:val="24"/>
        </w:rPr>
        <w:t>Penata Usahaan Arsip Dinamis pada SKPD</w:t>
      </w:r>
    </w:p>
    <w:p w:rsidR="008D2006" w:rsidRPr="008C13F2" w:rsidRDefault="008D2006" w:rsidP="00D668DC">
      <w:pPr>
        <w:pStyle w:val="Header"/>
        <w:numPr>
          <w:ilvl w:val="0"/>
          <w:numId w:val="44"/>
        </w:numPr>
        <w:spacing w:line="360" w:lineRule="auto"/>
        <w:ind w:left="851" w:hanging="142"/>
        <w:jc w:val="both"/>
        <w:rPr>
          <w:rFonts w:ascii="Cambria" w:eastAsia="Arial" w:hAnsi="Cambria" w:cs="Arial"/>
          <w:bCs/>
          <w:sz w:val="24"/>
          <w:szCs w:val="24"/>
        </w:rPr>
      </w:pPr>
      <w:r>
        <w:rPr>
          <w:rFonts w:ascii="Cambria" w:eastAsia="Arial" w:hAnsi="Cambria" w:cs="Arial"/>
          <w:bCs/>
          <w:sz w:val="24"/>
          <w:szCs w:val="24"/>
        </w:rPr>
        <w:t>Dukungan Pelaksanaan Sistem Pemerintahan Berbasis Elektronik pada SKPD</w:t>
      </w:r>
    </w:p>
    <w:p w:rsidR="00CD29AE" w:rsidRPr="008C13F2" w:rsidRDefault="00F95E88" w:rsidP="008C13F2">
      <w:pPr>
        <w:spacing w:after="0" w:line="360" w:lineRule="auto"/>
        <w:ind w:left="567" w:hanging="425"/>
        <w:jc w:val="both"/>
        <w:rPr>
          <w:rFonts w:ascii="Cambria" w:eastAsia="Arial" w:hAnsi="Cambria" w:cs="Arial"/>
          <w:bCs/>
          <w:sz w:val="24"/>
          <w:szCs w:val="24"/>
        </w:rPr>
      </w:pPr>
      <w:r w:rsidRPr="008C13F2">
        <w:rPr>
          <w:rFonts w:ascii="Cambria" w:eastAsia="Arial" w:hAnsi="Cambria" w:cs="Arial"/>
          <w:bCs/>
          <w:sz w:val="24"/>
          <w:szCs w:val="24"/>
        </w:rPr>
        <w:t xml:space="preserve">  1.5</w:t>
      </w:r>
      <w:r w:rsidR="001254FB" w:rsidRPr="008C13F2">
        <w:rPr>
          <w:rFonts w:ascii="Cambria" w:eastAsia="Arial" w:hAnsi="Cambria" w:cs="Arial"/>
          <w:bCs/>
          <w:sz w:val="24"/>
          <w:szCs w:val="24"/>
        </w:rPr>
        <w:t xml:space="preserve">. </w:t>
      </w:r>
      <w:r w:rsidR="00CD29AE" w:rsidRPr="008C13F2">
        <w:rPr>
          <w:rFonts w:ascii="Cambria" w:eastAsia="Arial" w:hAnsi="Cambria" w:cs="Arial"/>
          <w:bCs/>
          <w:sz w:val="24"/>
          <w:szCs w:val="24"/>
        </w:rPr>
        <w:t>Pengadaan Barang Milik Daerah Penunjang Urusan Pemerintah Daerah</w:t>
      </w:r>
    </w:p>
    <w:p w:rsidR="00CD29AE" w:rsidRDefault="00CD29AE" w:rsidP="00D668DC">
      <w:pPr>
        <w:pStyle w:val="Header"/>
        <w:numPr>
          <w:ilvl w:val="0"/>
          <w:numId w:val="45"/>
        </w:numPr>
        <w:tabs>
          <w:tab w:val="clear" w:pos="4513"/>
          <w:tab w:val="clear" w:pos="9026"/>
        </w:tabs>
        <w:spacing w:line="360" w:lineRule="auto"/>
        <w:ind w:left="851" w:right="-144" w:hanging="142"/>
        <w:rPr>
          <w:rFonts w:ascii="Cambria" w:eastAsia="Arial" w:hAnsi="Cambria" w:cs="Arial"/>
          <w:bCs/>
          <w:sz w:val="24"/>
          <w:szCs w:val="24"/>
        </w:rPr>
      </w:pPr>
      <w:r w:rsidRPr="008C13F2">
        <w:rPr>
          <w:rFonts w:ascii="Cambria" w:eastAsia="Arial" w:hAnsi="Cambria" w:cs="Arial"/>
          <w:bCs/>
          <w:sz w:val="24"/>
          <w:szCs w:val="24"/>
        </w:rPr>
        <w:t xml:space="preserve">Pengadaan Kendaraan Dinas </w:t>
      </w:r>
      <w:r w:rsidR="00F20D34">
        <w:rPr>
          <w:rFonts w:ascii="Cambria" w:eastAsia="Arial" w:hAnsi="Cambria" w:cs="Arial"/>
          <w:bCs/>
          <w:sz w:val="24"/>
          <w:szCs w:val="24"/>
        </w:rPr>
        <w:t>perorangan Dinas atau Kendaraan Dinas Jabatan</w:t>
      </w:r>
    </w:p>
    <w:p w:rsidR="00F20D34" w:rsidRDefault="00F20D34" w:rsidP="00D668DC">
      <w:pPr>
        <w:pStyle w:val="Header"/>
        <w:numPr>
          <w:ilvl w:val="0"/>
          <w:numId w:val="45"/>
        </w:numPr>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 xml:space="preserve">Pengadaan Kendaraan Dinas </w:t>
      </w:r>
      <w:r>
        <w:rPr>
          <w:rFonts w:ascii="Cambria" w:eastAsia="Arial" w:hAnsi="Cambria" w:cs="Arial"/>
          <w:bCs/>
          <w:sz w:val="24"/>
          <w:szCs w:val="24"/>
        </w:rPr>
        <w:t xml:space="preserve">perorangan </w:t>
      </w:r>
      <w:r w:rsidRPr="008C13F2">
        <w:rPr>
          <w:rFonts w:ascii="Cambria" w:eastAsia="Arial" w:hAnsi="Cambria" w:cs="Arial"/>
          <w:bCs/>
          <w:sz w:val="24"/>
          <w:szCs w:val="24"/>
        </w:rPr>
        <w:t>Oprasional atau Lapangan</w:t>
      </w:r>
    </w:p>
    <w:p w:rsidR="00F20D34" w:rsidRDefault="00F20D34" w:rsidP="00D668DC">
      <w:pPr>
        <w:pStyle w:val="Header"/>
        <w:numPr>
          <w:ilvl w:val="0"/>
          <w:numId w:val="45"/>
        </w:numPr>
        <w:spacing w:line="360" w:lineRule="auto"/>
        <w:ind w:left="851" w:hanging="142"/>
        <w:jc w:val="both"/>
        <w:rPr>
          <w:rFonts w:ascii="Cambria" w:eastAsia="Arial" w:hAnsi="Cambria" w:cs="Arial"/>
          <w:bCs/>
          <w:sz w:val="24"/>
          <w:szCs w:val="24"/>
        </w:rPr>
      </w:pPr>
      <w:r>
        <w:rPr>
          <w:rFonts w:ascii="Cambria" w:eastAsia="Arial" w:hAnsi="Cambria" w:cs="Arial"/>
          <w:bCs/>
          <w:sz w:val="24"/>
          <w:szCs w:val="24"/>
        </w:rPr>
        <w:t>Pengadaan Mebel</w:t>
      </w:r>
    </w:p>
    <w:p w:rsidR="00F20D34" w:rsidRDefault="00F20D34" w:rsidP="00D668DC">
      <w:pPr>
        <w:pStyle w:val="Header"/>
        <w:numPr>
          <w:ilvl w:val="0"/>
          <w:numId w:val="45"/>
        </w:numPr>
        <w:spacing w:line="360" w:lineRule="auto"/>
        <w:ind w:left="851" w:hanging="142"/>
        <w:jc w:val="both"/>
        <w:rPr>
          <w:rFonts w:ascii="Cambria" w:eastAsia="Arial" w:hAnsi="Cambria" w:cs="Arial"/>
          <w:bCs/>
          <w:sz w:val="24"/>
          <w:szCs w:val="24"/>
        </w:rPr>
      </w:pPr>
      <w:r>
        <w:rPr>
          <w:rFonts w:ascii="Cambria" w:eastAsia="Arial" w:hAnsi="Cambria" w:cs="Arial"/>
          <w:bCs/>
          <w:sz w:val="24"/>
          <w:szCs w:val="24"/>
        </w:rPr>
        <w:t>Pengadaan Aset Lainnya</w:t>
      </w:r>
    </w:p>
    <w:p w:rsidR="00423040" w:rsidRPr="008C13F2" w:rsidRDefault="00423040" w:rsidP="00D668DC">
      <w:pPr>
        <w:pStyle w:val="Header"/>
        <w:numPr>
          <w:ilvl w:val="0"/>
          <w:numId w:val="45"/>
        </w:numPr>
        <w:spacing w:line="360" w:lineRule="auto"/>
        <w:ind w:left="851" w:hanging="142"/>
        <w:jc w:val="both"/>
        <w:rPr>
          <w:rFonts w:ascii="Cambria" w:eastAsia="Arial" w:hAnsi="Cambria" w:cs="Arial"/>
          <w:bCs/>
          <w:sz w:val="24"/>
          <w:szCs w:val="24"/>
        </w:rPr>
      </w:pPr>
      <w:r>
        <w:rPr>
          <w:rFonts w:ascii="Cambria" w:eastAsia="Arial" w:hAnsi="Cambria" w:cs="Arial"/>
          <w:bCs/>
          <w:sz w:val="24"/>
          <w:szCs w:val="24"/>
        </w:rPr>
        <w:t>Pengadaan Peralatan dan Aset lainnya</w:t>
      </w:r>
    </w:p>
    <w:p w:rsidR="00162F7C" w:rsidRDefault="00CD29AE" w:rsidP="00D668DC">
      <w:pPr>
        <w:pStyle w:val="Header"/>
        <w:numPr>
          <w:ilvl w:val="0"/>
          <w:numId w:val="45"/>
        </w:numPr>
        <w:tabs>
          <w:tab w:val="clear" w:pos="4513"/>
        </w:tabs>
        <w:spacing w:line="360" w:lineRule="auto"/>
        <w:ind w:left="851" w:hanging="142"/>
        <w:jc w:val="both"/>
        <w:rPr>
          <w:rFonts w:ascii="Cambria" w:eastAsia="Arial" w:hAnsi="Cambria" w:cs="Arial"/>
          <w:bCs/>
          <w:sz w:val="24"/>
          <w:szCs w:val="24"/>
        </w:rPr>
      </w:pPr>
      <w:r w:rsidRPr="00DB2DDA">
        <w:rPr>
          <w:rFonts w:ascii="Cambria" w:eastAsia="Arial" w:hAnsi="Cambria" w:cs="Arial"/>
          <w:bCs/>
          <w:sz w:val="24"/>
          <w:szCs w:val="24"/>
        </w:rPr>
        <w:t>Pengadaan</w:t>
      </w:r>
      <w:r w:rsidRPr="008C13F2">
        <w:rPr>
          <w:rFonts w:ascii="Cambria" w:eastAsia="Arial" w:hAnsi="Cambria" w:cs="Arial"/>
          <w:bCs/>
          <w:sz w:val="24"/>
          <w:szCs w:val="24"/>
        </w:rPr>
        <w:t xml:space="preserve"> </w:t>
      </w:r>
      <w:r w:rsidR="00F20D34">
        <w:rPr>
          <w:rFonts w:ascii="Cambria" w:eastAsia="Arial" w:hAnsi="Cambria" w:cs="Arial"/>
          <w:bCs/>
          <w:sz w:val="24"/>
          <w:szCs w:val="24"/>
        </w:rPr>
        <w:t xml:space="preserve">Sarana dan Prasarana dan Gedung Kantor atau Bangunan </w:t>
      </w:r>
      <w:r w:rsidRPr="008C13F2">
        <w:rPr>
          <w:rFonts w:ascii="Cambria" w:eastAsia="Arial" w:hAnsi="Cambria" w:cs="Arial"/>
          <w:bCs/>
          <w:sz w:val="24"/>
          <w:szCs w:val="24"/>
        </w:rPr>
        <w:t>lainnya</w:t>
      </w:r>
    </w:p>
    <w:p w:rsidR="00CD29AE" w:rsidRPr="00162F7C" w:rsidRDefault="00162F7C" w:rsidP="00162F7C">
      <w:pPr>
        <w:pStyle w:val="Header"/>
        <w:tabs>
          <w:tab w:val="clear" w:pos="4513"/>
          <w:tab w:val="clear" w:pos="9026"/>
        </w:tabs>
        <w:spacing w:line="360" w:lineRule="auto"/>
        <w:ind w:left="567" w:hanging="425"/>
        <w:jc w:val="both"/>
        <w:rPr>
          <w:rFonts w:ascii="Cambria" w:eastAsia="Arial" w:hAnsi="Cambria" w:cs="Arial"/>
          <w:bCs/>
          <w:sz w:val="24"/>
          <w:szCs w:val="24"/>
        </w:rPr>
      </w:pPr>
      <w:r>
        <w:rPr>
          <w:rFonts w:ascii="Cambria" w:eastAsia="Arial" w:hAnsi="Cambria" w:cs="Arial"/>
          <w:bCs/>
          <w:sz w:val="24"/>
          <w:szCs w:val="24"/>
        </w:rPr>
        <w:t>1</w:t>
      </w:r>
      <w:r w:rsidR="00CD29AE" w:rsidRPr="00162F7C">
        <w:rPr>
          <w:rFonts w:ascii="Cambria" w:eastAsia="Arial" w:hAnsi="Cambria" w:cs="Arial"/>
          <w:bCs/>
          <w:sz w:val="24"/>
          <w:szCs w:val="24"/>
        </w:rPr>
        <w:t>.6</w:t>
      </w:r>
      <w:r w:rsidRPr="00162F7C">
        <w:rPr>
          <w:rFonts w:ascii="Cambria" w:eastAsia="Arial" w:hAnsi="Cambria" w:cs="Arial"/>
          <w:bCs/>
          <w:sz w:val="24"/>
          <w:szCs w:val="24"/>
        </w:rPr>
        <w:t>.</w:t>
      </w:r>
      <w:r w:rsidR="00CD29AE" w:rsidRPr="00162F7C">
        <w:rPr>
          <w:rFonts w:ascii="Cambria" w:eastAsia="Arial" w:hAnsi="Cambria" w:cs="Arial"/>
          <w:bCs/>
          <w:sz w:val="24"/>
          <w:szCs w:val="24"/>
        </w:rPr>
        <w:tab/>
        <w:t xml:space="preserve"> Penyediaan Jasa Penunjang Urusan Pemerintah Daerah</w:t>
      </w:r>
    </w:p>
    <w:p w:rsidR="00CD29AE" w:rsidRPr="008C13F2" w:rsidRDefault="00CD29AE" w:rsidP="00D668DC">
      <w:pPr>
        <w:pStyle w:val="Header"/>
        <w:numPr>
          <w:ilvl w:val="0"/>
          <w:numId w:val="45"/>
        </w:numPr>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Penyediaan Jasa Surat Menyurat</w:t>
      </w:r>
      <w:r w:rsidR="00282C6A" w:rsidRPr="008C13F2">
        <w:rPr>
          <w:rFonts w:ascii="Cambria" w:eastAsia="Arial" w:hAnsi="Cambria" w:cs="Arial"/>
          <w:bCs/>
          <w:sz w:val="24"/>
          <w:szCs w:val="24"/>
          <w:lang w:val="fi-FI"/>
        </w:rPr>
        <w:t xml:space="preserve"> (surat keluar dan surat masuk)</w:t>
      </w:r>
    </w:p>
    <w:p w:rsidR="00CD29AE" w:rsidRPr="008C13F2" w:rsidRDefault="00CD29AE" w:rsidP="00D668DC">
      <w:pPr>
        <w:pStyle w:val="Header"/>
        <w:numPr>
          <w:ilvl w:val="0"/>
          <w:numId w:val="45"/>
        </w:numPr>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Penyediaan Jasa Komunikasi sumberdaya Air dan Listrik</w:t>
      </w:r>
    </w:p>
    <w:p w:rsidR="00CD29AE" w:rsidRPr="008C13F2" w:rsidRDefault="00CD29AE" w:rsidP="00D668DC">
      <w:pPr>
        <w:pStyle w:val="Header"/>
        <w:numPr>
          <w:ilvl w:val="0"/>
          <w:numId w:val="45"/>
        </w:numPr>
        <w:tabs>
          <w:tab w:val="clear" w:pos="4513"/>
          <w:tab w:val="clear" w:pos="9026"/>
        </w:tabs>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Penyediaan Jasa Peralatan dan Perlengkapan Kantor</w:t>
      </w:r>
    </w:p>
    <w:p w:rsidR="00CD29AE" w:rsidRPr="008C13F2" w:rsidRDefault="00CD29AE" w:rsidP="00D668DC">
      <w:pPr>
        <w:pStyle w:val="Header"/>
        <w:numPr>
          <w:ilvl w:val="0"/>
          <w:numId w:val="45"/>
        </w:numPr>
        <w:tabs>
          <w:tab w:val="clear" w:pos="4513"/>
          <w:tab w:val="clear" w:pos="9026"/>
        </w:tabs>
        <w:spacing w:line="360" w:lineRule="auto"/>
        <w:ind w:left="851" w:hanging="142"/>
        <w:jc w:val="both"/>
        <w:rPr>
          <w:rFonts w:ascii="Cambria" w:eastAsia="Arial" w:hAnsi="Cambria" w:cs="Arial"/>
          <w:bCs/>
          <w:sz w:val="24"/>
          <w:szCs w:val="24"/>
        </w:rPr>
      </w:pPr>
      <w:r w:rsidRPr="008C13F2">
        <w:rPr>
          <w:rFonts w:ascii="Cambria" w:eastAsia="Arial" w:hAnsi="Cambria" w:cs="Arial"/>
          <w:bCs/>
          <w:sz w:val="24"/>
          <w:szCs w:val="24"/>
        </w:rPr>
        <w:t>Penyediaan Jasa Pelayanan Umum Kantor</w:t>
      </w:r>
    </w:p>
    <w:p w:rsidR="00CD29AE" w:rsidRPr="00286273" w:rsidRDefault="001254FB" w:rsidP="00286273">
      <w:pPr>
        <w:spacing w:after="0" w:line="360" w:lineRule="auto"/>
        <w:ind w:left="851" w:hanging="709"/>
        <w:jc w:val="both"/>
        <w:rPr>
          <w:rFonts w:ascii="Cambria" w:eastAsia="Arial" w:hAnsi="Cambria" w:cs="Arial"/>
          <w:bCs/>
          <w:sz w:val="24"/>
          <w:szCs w:val="24"/>
        </w:rPr>
      </w:pPr>
      <w:r w:rsidRPr="008C13F2">
        <w:rPr>
          <w:rFonts w:ascii="Cambria" w:eastAsia="Arial" w:hAnsi="Cambria" w:cs="Arial"/>
          <w:bCs/>
          <w:sz w:val="24"/>
          <w:szCs w:val="24"/>
        </w:rPr>
        <w:t xml:space="preserve"> </w:t>
      </w:r>
      <w:r w:rsidR="00CD29AE" w:rsidRPr="008C13F2">
        <w:rPr>
          <w:rFonts w:ascii="Cambria" w:eastAsia="Arial" w:hAnsi="Cambria" w:cs="Arial"/>
          <w:bCs/>
          <w:sz w:val="24"/>
          <w:szCs w:val="24"/>
        </w:rPr>
        <w:t>1.7</w:t>
      </w:r>
      <w:r w:rsidR="00162F7C">
        <w:rPr>
          <w:rFonts w:ascii="Cambria" w:eastAsia="Arial" w:hAnsi="Cambria" w:cs="Arial"/>
          <w:bCs/>
          <w:sz w:val="24"/>
          <w:szCs w:val="24"/>
        </w:rPr>
        <w:t xml:space="preserve">.  </w:t>
      </w:r>
      <w:r w:rsidR="00CD29AE" w:rsidRPr="008C13F2">
        <w:rPr>
          <w:rFonts w:ascii="Cambria" w:eastAsia="Arial" w:hAnsi="Cambria" w:cs="Arial"/>
          <w:bCs/>
          <w:sz w:val="24"/>
          <w:szCs w:val="24"/>
        </w:rPr>
        <w:t>Pemeliharaan Barang Milik Daerah Penunjang Urusan Pemerintah</w:t>
      </w:r>
      <w:r w:rsidR="00A134B6" w:rsidRPr="00162F7C">
        <w:rPr>
          <w:rFonts w:ascii="Cambria" w:eastAsia="Arial" w:hAnsi="Cambria" w:cs="Arial"/>
          <w:bCs/>
          <w:sz w:val="24"/>
          <w:szCs w:val="24"/>
        </w:rPr>
        <w:t xml:space="preserve"> Daerah</w:t>
      </w:r>
      <w:r w:rsidR="00CD29AE" w:rsidRPr="008C13F2">
        <w:rPr>
          <w:rFonts w:ascii="Cambria" w:eastAsia="Arial" w:hAnsi="Cambria" w:cs="Arial"/>
          <w:bCs/>
          <w:sz w:val="24"/>
          <w:szCs w:val="24"/>
        </w:rPr>
        <w:t xml:space="preserve">  </w:t>
      </w:r>
    </w:p>
    <w:p w:rsidR="00CD29AE" w:rsidRDefault="00CD29AE" w:rsidP="00D668DC">
      <w:pPr>
        <w:pStyle w:val="Header"/>
        <w:numPr>
          <w:ilvl w:val="0"/>
          <w:numId w:val="46"/>
        </w:numPr>
        <w:tabs>
          <w:tab w:val="clear" w:pos="4513"/>
          <w:tab w:val="clear" w:pos="9026"/>
        </w:tabs>
        <w:spacing w:line="360" w:lineRule="auto"/>
        <w:ind w:left="851" w:right="-569" w:hanging="142"/>
        <w:jc w:val="both"/>
        <w:rPr>
          <w:rFonts w:ascii="Cambria" w:eastAsia="Arial" w:hAnsi="Cambria" w:cs="Arial"/>
          <w:bCs/>
          <w:sz w:val="24"/>
          <w:szCs w:val="24"/>
        </w:rPr>
      </w:pPr>
      <w:r w:rsidRPr="008C13F2">
        <w:rPr>
          <w:rFonts w:ascii="Cambria" w:eastAsia="Arial" w:hAnsi="Cambria" w:cs="Arial"/>
          <w:bCs/>
          <w:sz w:val="24"/>
          <w:szCs w:val="24"/>
        </w:rPr>
        <w:lastRenderedPageBreak/>
        <w:t>Pemeliharaan Peralatan dan Mesin lainnya</w:t>
      </w:r>
    </w:p>
    <w:p w:rsidR="00D54C5C" w:rsidRDefault="00D54C5C" w:rsidP="00D668DC">
      <w:pPr>
        <w:pStyle w:val="Header"/>
        <w:numPr>
          <w:ilvl w:val="0"/>
          <w:numId w:val="46"/>
        </w:numPr>
        <w:tabs>
          <w:tab w:val="clear" w:pos="4513"/>
          <w:tab w:val="clear" w:pos="9026"/>
        </w:tabs>
        <w:spacing w:line="360" w:lineRule="auto"/>
        <w:ind w:left="851" w:right="-569" w:hanging="142"/>
        <w:jc w:val="both"/>
        <w:rPr>
          <w:rFonts w:ascii="Cambria" w:eastAsia="Arial" w:hAnsi="Cambria" w:cs="Arial"/>
          <w:bCs/>
          <w:sz w:val="24"/>
          <w:szCs w:val="24"/>
        </w:rPr>
      </w:pPr>
      <w:r>
        <w:rPr>
          <w:rFonts w:ascii="Cambria" w:eastAsia="Arial" w:hAnsi="Cambria" w:cs="Arial"/>
          <w:bCs/>
          <w:sz w:val="24"/>
          <w:szCs w:val="24"/>
        </w:rPr>
        <w:t>Penyediaan Jasa Pemeliharaan, Biaya Pemeliharaan, dan Pajak Kendaraan Perorangan Dinas atau Kendaraan Dinas jabatan</w:t>
      </w:r>
    </w:p>
    <w:p w:rsidR="00EE474A" w:rsidRDefault="00EE474A" w:rsidP="00D668DC">
      <w:pPr>
        <w:pStyle w:val="Header"/>
        <w:numPr>
          <w:ilvl w:val="0"/>
          <w:numId w:val="46"/>
        </w:numPr>
        <w:tabs>
          <w:tab w:val="clear" w:pos="4513"/>
          <w:tab w:val="clear" w:pos="9026"/>
        </w:tabs>
        <w:spacing w:line="360" w:lineRule="auto"/>
        <w:ind w:left="851" w:right="-569" w:hanging="142"/>
        <w:jc w:val="both"/>
        <w:rPr>
          <w:rFonts w:ascii="Cambria" w:eastAsia="Arial" w:hAnsi="Cambria" w:cs="Arial"/>
          <w:bCs/>
          <w:sz w:val="24"/>
          <w:szCs w:val="24"/>
        </w:rPr>
      </w:pPr>
      <w:r>
        <w:rPr>
          <w:rFonts w:ascii="Cambria" w:eastAsia="Arial" w:hAnsi="Cambria" w:cs="Arial"/>
          <w:bCs/>
          <w:sz w:val="24"/>
          <w:szCs w:val="24"/>
        </w:rPr>
        <w:t xml:space="preserve">Penyediaan jasa Pemeliharaan, Biaya Pemeliharaan, </w:t>
      </w:r>
      <w:r w:rsidR="009A46D8">
        <w:rPr>
          <w:rFonts w:ascii="Cambria" w:eastAsia="Arial" w:hAnsi="Cambria" w:cs="Arial"/>
          <w:bCs/>
          <w:sz w:val="24"/>
          <w:szCs w:val="24"/>
        </w:rPr>
        <w:t xml:space="preserve"> Pajak </w:t>
      </w:r>
      <w:r>
        <w:rPr>
          <w:rFonts w:ascii="Cambria" w:eastAsia="Arial" w:hAnsi="Cambria" w:cs="Arial"/>
          <w:bCs/>
          <w:sz w:val="24"/>
          <w:szCs w:val="24"/>
        </w:rPr>
        <w:t>dan p</w:t>
      </w:r>
      <w:r w:rsidR="009A46D8">
        <w:rPr>
          <w:rFonts w:ascii="Cambria" w:eastAsia="Arial" w:hAnsi="Cambria" w:cs="Arial"/>
          <w:bCs/>
          <w:sz w:val="24"/>
          <w:szCs w:val="24"/>
        </w:rPr>
        <w:t>erizinan Kendaraan Dinas Operasional atau Lapangan</w:t>
      </w:r>
    </w:p>
    <w:p w:rsidR="00373381" w:rsidRPr="008C13F2" w:rsidRDefault="00373381" w:rsidP="00D668DC">
      <w:pPr>
        <w:pStyle w:val="Header"/>
        <w:numPr>
          <w:ilvl w:val="0"/>
          <w:numId w:val="46"/>
        </w:numPr>
        <w:tabs>
          <w:tab w:val="clear" w:pos="4513"/>
          <w:tab w:val="clear" w:pos="9026"/>
        </w:tabs>
        <w:spacing w:line="360" w:lineRule="auto"/>
        <w:ind w:left="851" w:right="-569" w:hanging="142"/>
        <w:jc w:val="both"/>
        <w:rPr>
          <w:rFonts w:ascii="Cambria" w:eastAsia="Arial" w:hAnsi="Cambria" w:cs="Arial"/>
          <w:bCs/>
          <w:sz w:val="24"/>
          <w:szCs w:val="24"/>
        </w:rPr>
      </w:pPr>
      <w:r>
        <w:rPr>
          <w:rFonts w:ascii="Cambria" w:eastAsia="Arial" w:hAnsi="Cambria" w:cs="Arial"/>
          <w:bCs/>
          <w:sz w:val="24"/>
          <w:szCs w:val="24"/>
        </w:rPr>
        <w:t>Pemeliharaan Mebel</w:t>
      </w:r>
    </w:p>
    <w:p w:rsidR="00CD29AE" w:rsidRDefault="00CD29AE" w:rsidP="00D668DC">
      <w:pPr>
        <w:pStyle w:val="Header"/>
        <w:numPr>
          <w:ilvl w:val="0"/>
          <w:numId w:val="46"/>
        </w:numPr>
        <w:tabs>
          <w:tab w:val="clear" w:pos="4513"/>
          <w:tab w:val="clear" w:pos="9026"/>
        </w:tabs>
        <w:spacing w:line="360" w:lineRule="auto"/>
        <w:ind w:left="851" w:right="141" w:hanging="142"/>
        <w:jc w:val="both"/>
        <w:rPr>
          <w:rFonts w:ascii="Cambria" w:eastAsia="Arial" w:hAnsi="Cambria" w:cs="Arial"/>
          <w:bCs/>
          <w:sz w:val="24"/>
          <w:szCs w:val="24"/>
        </w:rPr>
      </w:pPr>
      <w:r w:rsidRPr="008C13F2">
        <w:rPr>
          <w:rFonts w:ascii="Cambria" w:eastAsia="Arial" w:hAnsi="Cambria" w:cs="Arial"/>
          <w:bCs/>
          <w:sz w:val="24"/>
          <w:szCs w:val="24"/>
        </w:rPr>
        <w:t>Pemeliharaan/Rehabilitasi Gedung Kantor dan Bangunan Lainnya</w:t>
      </w:r>
    </w:p>
    <w:p w:rsidR="00373381" w:rsidRPr="008C13F2" w:rsidRDefault="00373381" w:rsidP="00D668DC">
      <w:pPr>
        <w:pStyle w:val="Header"/>
        <w:numPr>
          <w:ilvl w:val="0"/>
          <w:numId w:val="46"/>
        </w:numPr>
        <w:tabs>
          <w:tab w:val="clear" w:pos="4513"/>
          <w:tab w:val="clear" w:pos="9026"/>
        </w:tabs>
        <w:spacing w:line="360" w:lineRule="auto"/>
        <w:ind w:left="851" w:right="141" w:hanging="142"/>
        <w:jc w:val="both"/>
        <w:rPr>
          <w:rFonts w:ascii="Cambria" w:eastAsia="Arial" w:hAnsi="Cambria" w:cs="Arial"/>
          <w:bCs/>
          <w:sz w:val="24"/>
          <w:szCs w:val="24"/>
        </w:rPr>
      </w:pPr>
      <w:r>
        <w:rPr>
          <w:rFonts w:ascii="Cambria" w:eastAsia="Arial" w:hAnsi="Cambria" w:cs="Arial"/>
          <w:bCs/>
          <w:sz w:val="24"/>
          <w:szCs w:val="24"/>
        </w:rPr>
        <w:t>Pemeliharaan/Rehabilitasi Sarana dan Prasaran Gedung Kantor atau Bangunan lainnya</w:t>
      </w:r>
    </w:p>
    <w:p w:rsidR="00CD29AE" w:rsidRPr="008C13F2" w:rsidRDefault="00A134B6" w:rsidP="00783ADB">
      <w:pPr>
        <w:spacing w:after="0"/>
        <w:ind w:left="284" w:right="-992" w:hanging="284"/>
        <w:rPr>
          <w:rFonts w:ascii="Cambria" w:eastAsia="Arial" w:hAnsi="Cambria" w:cs="Arial"/>
          <w:b/>
          <w:sz w:val="24"/>
          <w:szCs w:val="24"/>
        </w:rPr>
      </w:pPr>
      <w:r w:rsidRPr="008C13F2">
        <w:rPr>
          <w:rFonts w:ascii="Cambria" w:eastAsia="Arial" w:hAnsi="Cambria" w:cs="Arial"/>
          <w:b/>
          <w:bCs/>
          <w:sz w:val="24"/>
          <w:szCs w:val="24"/>
          <w:lang w:val="fi-FI"/>
        </w:rPr>
        <w:t xml:space="preserve"> </w:t>
      </w:r>
      <w:r w:rsidR="00CD29AE" w:rsidRPr="008C13F2">
        <w:rPr>
          <w:rFonts w:ascii="Cambria" w:eastAsia="Arial" w:hAnsi="Cambria" w:cs="Arial"/>
          <w:b/>
          <w:bCs/>
          <w:sz w:val="24"/>
          <w:szCs w:val="24"/>
        </w:rPr>
        <w:t>2</w:t>
      </w:r>
      <w:r w:rsidR="00CD29AE" w:rsidRPr="008C13F2">
        <w:rPr>
          <w:rFonts w:ascii="Cambria" w:eastAsia="Arial" w:hAnsi="Cambria" w:cs="Arial"/>
          <w:bCs/>
          <w:sz w:val="24"/>
          <w:szCs w:val="24"/>
        </w:rPr>
        <w:t>.</w:t>
      </w:r>
      <w:r w:rsidR="00CD29AE" w:rsidRPr="008C13F2">
        <w:rPr>
          <w:rFonts w:ascii="Cambria" w:eastAsia="Arial" w:hAnsi="Cambria" w:cs="Arial"/>
          <w:bCs/>
          <w:sz w:val="24"/>
          <w:szCs w:val="24"/>
        </w:rPr>
        <w:tab/>
      </w:r>
      <w:r w:rsidR="00CD29AE" w:rsidRPr="008C13F2">
        <w:rPr>
          <w:rFonts w:ascii="Cambria" w:eastAsia="Arial" w:hAnsi="Cambria" w:cs="Arial"/>
          <w:b/>
          <w:sz w:val="24"/>
          <w:szCs w:val="24"/>
        </w:rPr>
        <w:t xml:space="preserve">Program Pengeloaan Sumberdaya Ekonomi Untuk Kedaulatan dan </w:t>
      </w:r>
      <w:r w:rsidR="00783ADB">
        <w:rPr>
          <w:rFonts w:ascii="Cambria" w:eastAsia="Arial" w:hAnsi="Cambria" w:cs="Arial"/>
          <w:b/>
          <w:sz w:val="24"/>
          <w:szCs w:val="24"/>
        </w:rPr>
        <w:t>K</w:t>
      </w:r>
      <w:r w:rsidR="00CD29AE" w:rsidRPr="008C13F2">
        <w:rPr>
          <w:rFonts w:ascii="Cambria" w:eastAsia="Arial" w:hAnsi="Cambria" w:cs="Arial"/>
          <w:b/>
          <w:sz w:val="24"/>
          <w:szCs w:val="24"/>
        </w:rPr>
        <w:t>Kemandirian Pangan</w:t>
      </w:r>
    </w:p>
    <w:p w:rsidR="00CD29AE" w:rsidRPr="008C13F2" w:rsidRDefault="004C0300" w:rsidP="00A918AE">
      <w:pPr>
        <w:spacing w:after="0" w:line="360" w:lineRule="auto"/>
        <w:ind w:left="709" w:right="141" w:hanging="426"/>
        <w:jc w:val="both"/>
        <w:rPr>
          <w:rFonts w:ascii="Cambria" w:eastAsia="Arial" w:hAnsi="Cambria" w:cs="Arial"/>
          <w:bCs/>
          <w:sz w:val="24"/>
          <w:szCs w:val="24"/>
        </w:rPr>
      </w:pPr>
      <w:r w:rsidRPr="008C13F2">
        <w:rPr>
          <w:rFonts w:ascii="Cambria" w:eastAsia="Arial" w:hAnsi="Cambria" w:cs="Arial"/>
          <w:bCs/>
          <w:sz w:val="24"/>
          <w:szCs w:val="24"/>
        </w:rPr>
        <w:t xml:space="preserve">  </w:t>
      </w:r>
      <w:r w:rsidR="00CD29AE" w:rsidRPr="008C13F2">
        <w:rPr>
          <w:rFonts w:ascii="Cambria" w:eastAsia="Arial" w:hAnsi="Cambria" w:cs="Arial"/>
          <w:bCs/>
          <w:sz w:val="24"/>
          <w:szCs w:val="24"/>
        </w:rPr>
        <w:t>2.1</w:t>
      </w:r>
      <w:r w:rsidR="00CD29AE" w:rsidRPr="008C13F2">
        <w:rPr>
          <w:rFonts w:ascii="Cambria" w:eastAsia="Arial" w:hAnsi="Cambria" w:cs="Arial"/>
          <w:bCs/>
          <w:sz w:val="24"/>
          <w:szCs w:val="24"/>
        </w:rPr>
        <w:tab/>
      </w:r>
      <w:r w:rsidR="0060221A" w:rsidRPr="008C13F2">
        <w:rPr>
          <w:rFonts w:ascii="Cambria" w:eastAsia="Arial" w:hAnsi="Cambria" w:cs="Arial"/>
          <w:bCs/>
          <w:sz w:val="24"/>
          <w:szCs w:val="24"/>
        </w:rPr>
        <w:t xml:space="preserve"> </w:t>
      </w:r>
      <w:r w:rsidR="00CD29AE" w:rsidRPr="008C13F2">
        <w:rPr>
          <w:rFonts w:ascii="Cambria" w:eastAsia="Arial" w:hAnsi="Cambria" w:cs="Arial"/>
          <w:bCs/>
          <w:sz w:val="24"/>
          <w:szCs w:val="24"/>
        </w:rPr>
        <w:t xml:space="preserve"> Penyediaan Infrastruktur dan Seluruh Pendukung Kemandirian Pangan  </w:t>
      </w:r>
    </w:p>
    <w:p w:rsidR="00CD29AE" w:rsidRPr="008C13F2" w:rsidRDefault="004C0300" w:rsidP="00A918AE">
      <w:pPr>
        <w:spacing w:after="0" w:line="360" w:lineRule="auto"/>
        <w:ind w:left="709" w:right="141" w:hanging="284"/>
        <w:jc w:val="both"/>
        <w:rPr>
          <w:rFonts w:ascii="Cambria" w:eastAsia="Arial" w:hAnsi="Cambria" w:cs="Arial"/>
          <w:bCs/>
          <w:sz w:val="24"/>
          <w:szCs w:val="24"/>
        </w:rPr>
      </w:pPr>
      <w:r w:rsidRPr="008C13F2">
        <w:rPr>
          <w:rFonts w:ascii="Cambria" w:eastAsia="Arial" w:hAnsi="Cambria" w:cs="Arial"/>
          <w:bCs/>
          <w:sz w:val="24"/>
          <w:szCs w:val="24"/>
        </w:rPr>
        <w:t xml:space="preserve">    </w:t>
      </w:r>
      <w:r w:rsidR="0060221A" w:rsidRPr="008C13F2">
        <w:rPr>
          <w:rFonts w:ascii="Cambria" w:eastAsia="Arial" w:hAnsi="Cambria" w:cs="Arial"/>
          <w:bCs/>
          <w:sz w:val="24"/>
          <w:szCs w:val="24"/>
        </w:rPr>
        <w:t xml:space="preserve">   </w:t>
      </w:r>
      <w:r w:rsidR="00CD29AE" w:rsidRPr="008C13F2">
        <w:rPr>
          <w:rFonts w:ascii="Cambria" w:eastAsia="Arial" w:hAnsi="Cambria" w:cs="Arial"/>
          <w:bCs/>
          <w:sz w:val="24"/>
          <w:szCs w:val="24"/>
        </w:rPr>
        <w:t xml:space="preserve"> Sesusai Kewenangan daerah Kabupaten/Kota</w:t>
      </w:r>
    </w:p>
    <w:p w:rsidR="00CD29AE" w:rsidRPr="008C13F2" w:rsidRDefault="00CD29AE" w:rsidP="00D668DC">
      <w:pPr>
        <w:pStyle w:val="Header"/>
        <w:numPr>
          <w:ilvl w:val="0"/>
          <w:numId w:val="49"/>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Penyediaan Infrastruktur Lumbung Pangan</w:t>
      </w:r>
    </w:p>
    <w:p w:rsidR="00CD29AE" w:rsidRPr="008C13F2" w:rsidRDefault="00CD29AE" w:rsidP="00D668DC">
      <w:pPr>
        <w:pStyle w:val="Header"/>
        <w:numPr>
          <w:ilvl w:val="0"/>
          <w:numId w:val="49"/>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Penyediaan Infrastruktur Lantai Jemur</w:t>
      </w:r>
    </w:p>
    <w:p w:rsidR="00CD29AE" w:rsidRPr="008C13F2" w:rsidRDefault="00CD29AE" w:rsidP="00D668DC">
      <w:pPr>
        <w:pStyle w:val="Header"/>
        <w:numPr>
          <w:ilvl w:val="0"/>
          <w:numId w:val="49"/>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Penyediaan Infrastruktur Pendukung Kemandirian Pangan lainnya</w:t>
      </w:r>
    </w:p>
    <w:p w:rsidR="00CD29AE" w:rsidRPr="008C13F2" w:rsidRDefault="00CD29AE" w:rsidP="00D668DC">
      <w:pPr>
        <w:pStyle w:val="Header"/>
        <w:numPr>
          <w:ilvl w:val="0"/>
          <w:numId w:val="48"/>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Koordinasi dan Sinkronisasi Penyediaan Infrastruktur Logistik</w:t>
      </w:r>
    </w:p>
    <w:p w:rsidR="00CD29AE" w:rsidRPr="008C13F2" w:rsidRDefault="00D40B1D" w:rsidP="00A918AE">
      <w:pPr>
        <w:spacing w:after="0" w:line="360" w:lineRule="auto"/>
        <w:ind w:left="426" w:right="141" w:hanging="425"/>
        <w:jc w:val="both"/>
        <w:rPr>
          <w:rFonts w:ascii="Cambria" w:eastAsia="Arial" w:hAnsi="Cambria" w:cs="Arial"/>
          <w:b/>
          <w:sz w:val="24"/>
          <w:szCs w:val="24"/>
        </w:rPr>
      </w:pPr>
      <w:r w:rsidRPr="008C13F2">
        <w:rPr>
          <w:rFonts w:ascii="Cambria" w:eastAsia="Arial" w:hAnsi="Cambria" w:cs="Arial"/>
          <w:b/>
          <w:sz w:val="24"/>
          <w:szCs w:val="24"/>
        </w:rPr>
        <w:t xml:space="preserve">   </w:t>
      </w:r>
      <w:r w:rsidR="00CD29AE" w:rsidRPr="008C13F2">
        <w:rPr>
          <w:rFonts w:ascii="Cambria" w:eastAsia="Arial" w:hAnsi="Cambria" w:cs="Arial"/>
          <w:b/>
          <w:sz w:val="24"/>
          <w:szCs w:val="24"/>
        </w:rPr>
        <w:t>3.</w:t>
      </w:r>
      <w:r w:rsidR="00CD29AE" w:rsidRPr="008C13F2">
        <w:rPr>
          <w:rFonts w:ascii="Cambria" w:eastAsia="Arial" w:hAnsi="Cambria" w:cs="Arial"/>
          <w:b/>
          <w:sz w:val="24"/>
          <w:szCs w:val="24"/>
        </w:rPr>
        <w:tab/>
        <w:t>Program Peningkatan Diversifikasi dan Ketahanan Pangan Masyarakat</w:t>
      </w:r>
    </w:p>
    <w:p w:rsidR="00CD29AE" w:rsidRPr="008C13F2" w:rsidRDefault="00E62C62" w:rsidP="00A918AE">
      <w:pPr>
        <w:spacing w:after="0" w:line="360" w:lineRule="auto"/>
        <w:ind w:left="709" w:right="141" w:hanging="283"/>
        <w:jc w:val="both"/>
        <w:rPr>
          <w:rFonts w:ascii="Cambria" w:eastAsia="Arial" w:hAnsi="Cambria" w:cs="Arial"/>
          <w:bCs/>
          <w:sz w:val="24"/>
          <w:szCs w:val="24"/>
        </w:rPr>
      </w:pPr>
      <w:r w:rsidRPr="008C13F2">
        <w:rPr>
          <w:rFonts w:ascii="Cambria" w:eastAsia="Arial" w:hAnsi="Cambria" w:cs="Arial"/>
          <w:bCs/>
          <w:sz w:val="24"/>
          <w:szCs w:val="24"/>
        </w:rPr>
        <w:t>3.1</w:t>
      </w:r>
      <w:r w:rsidR="0060221A" w:rsidRPr="008C13F2">
        <w:rPr>
          <w:rFonts w:ascii="Cambria" w:eastAsia="Arial" w:hAnsi="Cambria" w:cs="Arial"/>
          <w:bCs/>
          <w:sz w:val="24"/>
          <w:szCs w:val="24"/>
          <w:lang w:val="fi-FI"/>
        </w:rPr>
        <w:t xml:space="preserve"> </w:t>
      </w:r>
      <w:r w:rsidR="00CD29AE" w:rsidRPr="008C13F2">
        <w:rPr>
          <w:rFonts w:ascii="Cambria" w:eastAsia="Arial" w:hAnsi="Cambria" w:cs="Arial"/>
          <w:bCs/>
          <w:sz w:val="24"/>
          <w:szCs w:val="24"/>
        </w:rPr>
        <w:t xml:space="preserve"> Penyediaan dan Penyaluran Pangan Pokok dan Pangan lainnya Sesuai  </w:t>
      </w:r>
    </w:p>
    <w:p w:rsidR="00CD29AE" w:rsidRPr="008C13F2" w:rsidRDefault="0060221A" w:rsidP="004C5020">
      <w:pPr>
        <w:spacing w:after="0" w:line="360" w:lineRule="auto"/>
        <w:ind w:left="426" w:right="-709" w:hanging="141"/>
        <w:jc w:val="both"/>
        <w:rPr>
          <w:rFonts w:ascii="Cambria" w:eastAsia="Arial" w:hAnsi="Cambria" w:cs="Arial"/>
          <w:bCs/>
          <w:sz w:val="24"/>
          <w:szCs w:val="24"/>
        </w:rPr>
      </w:pPr>
      <w:r w:rsidRPr="00E050E3">
        <w:rPr>
          <w:rFonts w:ascii="Cambria" w:eastAsia="Arial" w:hAnsi="Cambria" w:cs="Arial"/>
          <w:bCs/>
          <w:sz w:val="24"/>
          <w:szCs w:val="24"/>
        </w:rPr>
        <w:t xml:space="preserve">         </w:t>
      </w:r>
      <w:r w:rsidR="00CD29AE" w:rsidRPr="008C13F2">
        <w:rPr>
          <w:rFonts w:ascii="Cambria" w:eastAsia="Arial" w:hAnsi="Cambria" w:cs="Arial"/>
          <w:bCs/>
          <w:sz w:val="24"/>
          <w:szCs w:val="24"/>
        </w:rPr>
        <w:t xml:space="preserve"> Kebutuhan Daerah Kabupaten Dalam rangka Stabilisasi Pasokan dan </w:t>
      </w:r>
      <w:r w:rsidR="00E050E3">
        <w:rPr>
          <w:rFonts w:ascii="Cambria" w:eastAsia="Arial" w:hAnsi="Cambria" w:cs="Arial"/>
          <w:bCs/>
          <w:sz w:val="24"/>
          <w:szCs w:val="24"/>
        </w:rPr>
        <w:t>Harga Pangan</w:t>
      </w:r>
      <w:r w:rsidR="00CD29AE" w:rsidRPr="008C13F2">
        <w:rPr>
          <w:rFonts w:ascii="Cambria" w:eastAsia="Arial" w:hAnsi="Cambria" w:cs="Arial"/>
          <w:bCs/>
          <w:sz w:val="24"/>
          <w:szCs w:val="24"/>
        </w:rPr>
        <w:t xml:space="preserve"> </w:t>
      </w:r>
    </w:p>
    <w:p w:rsidR="00CD29AE" w:rsidRPr="008C13F2" w:rsidRDefault="00CD29AE" w:rsidP="00D668DC">
      <w:pPr>
        <w:pStyle w:val="Header"/>
        <w:numPr>
          <w:ilvl w:val="0"/>
          <w:numId w:val="47"/>
        </w:numPr>
        <w:tabs>
          <w:tab w:val="clear" w:pos="4513"/>
          <w:tab w:val="clear" w:pos="9026"/>
        </w:tabs>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Penyediaan Informasi Harga Pangan dan Neraca Bahan Makanan</w:t>
      </w:r>
    </w:p>
    <w:p w:rsidR="00CD29AE" w:rsidRPr="008C13F2" w:rsidRDefault="00CD29AE" w:rsidP="00D668DC">
      <w:pPr>
        <w:pStyle w:val="Header"/>
        <w:numPr>
          <w:ilvl w:val="0"/>
          <w:numId w:val="47"/>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Penyediaa</w:t>
      </w:r>
      <w:r w:rsidR="00E050E3">
        <w:rPr>
          <w:rFonts w:ascii="Cambria" w:eastAsia="Arial" w:hAnsi="Cambria" w:cs="Arial"/>
          <w:bCs/>
          <w:sz w:val="24"/>
          <w:szCs w:val="24"/>
        </w:rPr>
        <w:t>n Pangan berbasis Sumberdaya loka</w:t>
      </w:r>
      <w:r w:rsidRPr="008C13F2">
        <w:rPr>
          <w:rFonts w:ascii="Cambria" w:eastAsia="Arial" w:hAnsi="Cambria" w:cs="Arial"/>
          <w:bCs/>
          <w:sz w:val="24"/>
          <w:szCs w:val="24"/>
        </w:rPr>
        <w:t>l</w:t>
      </w:r>
    </w:p>
    <w:p w:rsidR="00CD29AE" w:rsidRPr="008C13F2" w:rsidRDefault="00CD29AE" w:rsidP="00D668DC">
      <w:pPr>
        <w:pStyle w:val="Header"/>
        <w:numPr>
          <w:ilvl w:val="0"/>
          <w:numId w:val="47"/>
        </w:numPr>
        <w:tabs>
          <w:tab w:val="clear" w:pos="4513"/>
          <w:tab w:val="clear" w:pos="9026"/>
        </w:tabs>
        <w:spacing w:line="360" w:lineRule="auto"/>
        <w:ind w:left="993" w:right="-851" w:hanging="142"/>
        <w:jc w:val="both"/>
        <w:rPr>
          <w:rFonts w:ascii="Cambria" w:eastAsia="Arial" w:hAnsi="Cambria" w:cs="Arial"/>
          <w:bCs/>
          <w:sz w:val="24"/>
          <w:szCs w:val="24"/>
        </w:rPr>
      </w:pPr>
      <w:r w:rsidRPr="008C13F2">
        <w:rPr>
          <w:rFonts w:ascii="Cambria" w:eastAsia="Arial" w:hAnsi="Cambria" w:cs="Arial"/>
          <w:bCs/>
          <w:sz w:val="24"/>
          <w:szCs w:val="24"/>
        </w:rPr>
        <w:t>Koordinasi, sinkronisasi dan Pelaksanaan Distribusi Pangan Pokok dan Pangan Lainnya</w:t>
      </w:r>
    </w:p>
    <w:p w:rsidR="00CD29AE" w:rsidRPr="008C13F2" w:rsidRDefault="00CD29AE" w:rsidP="00D668DC">
      <w:pPr>
        <w:pStyle w:val="Header"/>
        <w:numPr>
          <w:ilvl w:val="0"/>
          <w:numId w:val="47"/>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Pemantauan Stok, Pasokan dan harga Pangan</w:t>
      </w:r>
    </w:p>
    <w:p w:rsidR="00CD29AE" w:rsidRPr="008C13F2" w:rsidRDefault="00CD29AE" w:rsidP="00D668DC">
      <w:pPr>
        <w:pStyle w:val="Header"/>
        <w:numPr>
          <w:ilvl w:val="0"/>
          <w:numId w:val="47"/>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Pengembangan Kelembagaan dan jaringan Distribusi</w:t>
      </w:r>
    </w:p>
    <w:p w:rsidR="00CD29AE" w:rsidRPr="008C13F2" w:rsidRDefault="00CD29AE" w:rsidP="00D668DC">
      <w:pPr>
        <w:pStyle w:val="Header"/>
        <w:numPr>
          <w:ilvl w:val="0"/>
          <w:numId w:val="47"/>
        </w:numPr>
        <w:tabs>
          <w:tab w:val="clear" w:pos="4513"/>
          <w:tab w:val="clear" w:pos="9026"/>
        </w:tabs>
        <w:spacing w:line="360" w:lineRule="auto"/>
        <w:ind w:left="993" w:right="-567" w:hanging="142"/>
        <w:rPr>
          <w:rFonts w:ascii="Cambria" w:eastAsia="Arial" w:hAnsi="Cambria" w:cs="Arial"/>
          <w:bCs/>
          <w:sz w:val="24"/>
          <w:szCs w:val="24"/>
        </w:rPr>
      </w:pPr>
      <w:r w:rsidRPr="008C13F2">
        <w:rPr>
          <w:rFonts w:ascii="Cambria" w:eastAsia="Arial" w:hAnsi="Cambria" w:cs="Arial"/>
          <w:bCs/>
          <w:sz w:val="24"/>
          <w:szCs w:val="24"/>
        </w:rPr>
        <w:t xml:space="preserve">Pengembangan Kelembagaan Usaha Pangan Masyarakat dan Toko Tani Indonesia </w:t>
      </w:r>
    </w:p>
    <w:p w:rsidR="00CD29AE" w:rsidRPr="008C13F2" w:rsidRDefault="00CD29AE" w:rsidP="00A918AE">
      <w:pPr>
        <w:spacing w:after="0" w:line="360" w:lineRule="auto"/>
        <w:ind w:left="851" w:right="141" w:hanging="425"/>
        <w:jc w:val="both"/>
        <w:rPr>
          <w:rFonts w:ascii="Cambria" w:eastAsia="Arial" w:hAnsi="Cambria" w:cs="Arial"/>
          <w:bCs/>
          <w:sz w:val="24"/>
          <w:szCs w:val="24"/>
        </w:rPr>
      </w:pPr>
      <w:r w:rsidRPr="008C13F2">
        <w:rPr>
          <w:rFonts w:ascii="Cambria" w:eastAsia="Arial" w:hAnsi="Cambria" w:cs="Arial"/>
          <w:bCs/>
          <w:sz w:val="24"/>
          <w:szCs w:val="24"/>
        </w:rPr>
        <w:t>3.2</w:t>
      </w:r>
      <w:r w:rsidRPr="008C13F2">
        <w:rPr>
          <w:rFonts w:ascii="Cambria" w:eastAsia="Arial" w:hAnsi="Cambria" w:cs="Arial"/>
          <w:bCs/>
          <w:sz w:val="24"/>
          <w:szCs w:val="24"/>
        </w:rPr>
        <w:tab/>
        <w:t>Pengelolaan dan Keseimbangan Cadangan Pangan Kabupaten/Kota</w:t>
      </w:r>
    </w:p>
    <w:p w:rsidR="00CD29AE" w:rsidRPr="008C13F2" w:rsidRDefault="00CD29AE" w:rsidP="00D668DC">
      <w:pPr>
        <w:pStyle w:val="Header"/>
        <w:numPr>
          <w:ilvl w:val="2"/>
          <w:numId w:val="41"/>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Koordinasi dan sinkronisasi Pengendalian Cadangan Pangan Kabupaten/ Kota</w:t>
      </w:r>
    </w:p>
    <w:p w:rsidR="00CD29AE" w:rsidRPr="008C13F2" w:rsidRDefault="00CD29AE" w:rsidP="00D668DC">
      <w:pPr>
        <w:pStyle w:val="Header"/>
        <w:numPr>
          <w:ilvl w:val="2"/>
          <w:numId w:val="41"/>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Pengadaan Cadangan Pangan Pemerintah kabupaten/Kota</w:t>
      </w:r>
    </w:p>
    <w:p w:rsidR="00CD29AE" w:rsidRPr="008C13F2" w:rsidRDefault="00CD29AE" w:rsidP="00D668DC">
      <w:pPr>
        <w:pStyle w:val="Header"/>
        <w:numPr>
          <w:ilvl w:val="2"/>
          <w:numId w:val="41"/>
        </w:numPr>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Pemeliharaan Cadangan Pangan Pemerintah Kabupaten/Kota</w:t>
      </w:r>
    </w:p>
    <w:p w:rsidR="008E6EF3" w:rsidRDefault="006D0C07" w:rsidP="00D668DC">
      <w:pPr>
        <w:pStyle w:val="ListParagraph"/>
        <w:numPr>
          <w:ilvl w:val="1"/>
          <w:numId w:val="70"/>
        </w:numPr>
        <w:spacing w:after="0" w:line="360" w:lineRule="auto"/>
        <w:ind w:left="851" w:right="141" w:hanging="425"/>
        <w:jc w:val="both"/>
        <w:rPr>
          <w:rFonts w:ascii="Cambria" w:eastAsia="Arial" w:hAnsi="Cambria" w:cs="Arial"/>
          <w:bCs/>
          <w:sz w:val="24"/>
          <w:szCs w:val="24"/>
        </w:rPr>
      </w:pPr>
      <w:r w:rsidRPr="008E6EF3">
        <w:rPr>
          <w:rFonts w:ascii="Cambria" w:eastAsia="Arial" w:hAnsi="Cambria" w:cs="Arial"/>
          <w:bCs/>
          <w:sz w:val="24"/>
          <w:szCs w:val="24"/>
        </w:rPr>
        <w:lastRenderedPageBreak/>
        <w:t xml:space="preserve"> </w:t>
      </w:r>
      <w:r w:rsidR="00CD29AE" w:rsidRPr="008E6EF3">
        <w:rPr>
          <w:rFonts w:ascii="Cambria" w:eastAsia="Arial" w:hAnsi="Cambria" w:cs="Arial"/>
          <w:bCs/>
          <w:sz w:val="24"/>
          <w:szCs w:val="24"/>
        </w:rPr>
        <w:t xml:space="preserve">Penentuan Harga Minimum Daerah Untuk Pangan Lokal yang tidak </w:t>
      </w:r>
      <w:r w:rsidR="00644957" w:rsidRPr="008E6EF3">
        <w:rPr>
          <w:rFonts w:ascii="Cambria" w:eastAsia="Arial" w:hAnsi="Cambria" w:cs="Arial"/>
          <w:bCs/>
          <w:sz w:val="24"/>
          <w:szCs w:val="24"/>
        </w:rPr>
        <w:t xml:space="preserve"> </w:t>
      </w:r>
      <w:r w:rsidR="00CD29AE" w:rsidRPr="008E6EF3">
        <w:rPr>
          <w:rFonts w:ascii="Cambria" w:eastAsia="Arial" w:hAnsi="Cambria" w:cs="Arial"/>
          <w:bCs/>
          <w:color w:val="000000" w:themeColor="text1"/>
          <w:sz w:val="24"/>
          <w:szCs w:val="24"/>
        </w:rPr>
        <w:t>ditetapkan</w:t>
      </w:r>
      <w:r w:rsidR="00CD29AE" w:rsidRPr="008E6EF3">
        <w:rPr>
          <w:rFonts w:ascii="Cambria" w:eastAsia="Arial" w:hAnsi="Cambria" w:cs="Arial"/>
          <w:bCs/>
          <w:color w:val="FF0000"/>
          <w:sz w:val="24"/>
          <w:szCs w:val="24"/>
        </w:rPr>
        <w:t xml:space="preserve"> </w:t>
      </w:r>
      <w:r w:rsidR="00CD29AE" w:rsidRPr="008E6EF3">
        <w:rPr>
          <w:rFonts w:ascii="Cambria" w:eastAsia="Arial" w:hAnsi="Cambria" w:cs="Arial"/>
          <w:bCs/>
          <w:sz w:val="24"/>
          <w:szCs w:val="24"/>
        </w:rPr>
        <w:t>oleh</w:t>
      </w:r>
      <w:r w:rsidR="008E6EF3">
        <w:rPr>
          <w:rFonts w:ascii="Cambria" w:eastAsia="Arial" w:hAnsi="Cambria" w:cs="Arial"/>
          <w:bCs/>
          <w:sz w:val="24"/>
          <w:szCs w:val="24"/>
        </w:rPr>
        <w:t xml:space="preserve"> Pemerintah Pusat dan Pemerintah Propinsi</w:t>
      </w:r>
      <w:r w:rsidR="00CD29AE" w:rsidRPr="008E6EF3">
        <w:rPr>
          <w:rFonts w:ascii="Cambria" w:eastAsia="Arial" w:hAnsi="Cambria" w:cs="Arial"/>
          <w:bCs/>
          <w:sz w:val="24"/>
          <w:szCs w:val="24"/>
        </w:rPr>
        <w:t xml:space="preserve"> </w:t>
      </w:r>
      <w:r w:rsidR="00AB2452" w:rsidRPr="008E6EF3">
        <w:rPr>
          <w:rFonts w:ascii="Cambria" w:eastAsia="Arial" w:hAnsi="Cambria" w:cs="Arial"/>
          <w:bCs/>
          <w:sz w:val="24"/>
          <w:szCs w:val="24"/>
        </w:rPr>
        <w:t xml:space="preserve"> </w:t>
      </w:r>
    </w:p>
    <w:p w:rsidR="00CD29AE" w:rsidRPr="008C13F2" w:rsidRDefault="00CD29AE" w:rsidP="00D668DC">
      <w:pPr>
        <w:pStyle w:val="Header"/>
        <w:numPr>
          <w:ilvl w:val="0"/>
          <w:numId w:val="41"/>
        </w:numPr>
        <w:tabs>
          <w:tab w:val="clear" w:pos="4513"/>
          <w:tab w:val="clear" w:pos="9026"/>
        </w:tabs>
        <w:spacing w:line="360" w:lineRule="auto"/>
        <w:ind w:left="993" w:right="141" w:hanging="142"/>
        <w:jc w:val="both"/>
        <w:rPr>
          <w:rFonts w:ascii="Cambria" w:eastAsia="Arial" w:hAnsi="Cambria" w:cs="Arial"/>
          <w:bCs/>
          <w:sz w:val="24"/>
          <w:szCs w:val="24"/>
        </w:rPr>
      </w:pPr>
      <w:r w:rsidRPr="008C13F2">
        <w:rPr>
          <w:rFonts w:ascii="Cambria" w:eastAsia="Arial" w:hAnsi="Cambria" w:cs="Arial"/>
          <w:bCs/>
          <w:sz w:val="24"/>
          <w:szCs w:val="24"/>
        </w:rPr>
        <w:t>Koordinasi dan sinkronisasi Penentuan Harga Minimum Pangan Pokok Lokal</w:t>
      </w:r>
    </w:p>
    <w:p w:rsidR="00CD29AE" w:rsidRPr="008C13F2" w:rsidRDefault="0087016C" w:rsidP="00A918AE">
      <w:pPr>
        <w:spacing w:after="0" w:line="360" w:lineRule="auto"/>
        <w:ind w:left="993" w:right="141" w:hanging="567"/>
        <w:jc w:val="both"/>
        <w:rPr>
          <w:rFonts w:ascii="Cambria" w:eastAsia="Arial" w:hAnsi="Cambria" w:cs="Arial"/>
          <w:bCs/>
          <w:sz w:val="24"/>
          <w:szCs w:val="24"/>
        </w:rPr>
      </w:pPr>
      <w:r w:rsidRPr="008C13F2">
        <w:rPr>
          <w:rFonts w:ascii="Cambria" w:eastAsia="Arial" w:hAnsi="Cambria" w:cs="Arial"/>
          <w:bCs/>
          <w:sz w:val="24"/>
          <w:szCs w:val="24"/>
        </w:rPr>
        <w:t xml:space="preserve">3.4  </w:t>
      </w:r>
      <w:r w:rsidR="00CD29AE" w:rsidRPr="008C13F2">
        <w:rPr>
          <w:rFonts w:ascii="Cambria" w:eastAsia="Arial" w:hAnsi="Cambria" w:cs="Arial"/>
          <w:bCs/>
          <w:sz w:val="24"/>
          <w:szCs w:val="24"/>
        </w:rPr>
        <w:t xml:space="preserve">Pelaksanaan Pencapaian target Konsumsi Pangan Per kapita per </w:t>
      </w:r>
    </w:p>
    <w:p w:rsidR="00CD29AE" w:rsidRPr="008C13F2" w:rsidRDefault="0087016C" w:rsidP="00A918AE">
      <w:pPr>
        <w:spacing w:after="0" w:line="360" w:lineRule="auto"/>
        <w:ind w:right="141"/>
        <w:jc w:val="both"/>
        <w:rPr>
          <w:rFonts w:ascii="Cambria" w:eastAsia="Arial" w:hAnsi="Cambria" w:cs="Arial"/>
          <w:bCs/>
          <w:sz w:val="24"/>
          <w:szCs w:val="24"/>
        </w:rPr>
      </w:pPr>
      <w:r w:rsidRPr="008C13F2">
        <w:rPr>
          <w:rFonts w:ascii="Cambria" w:eastAsia="Arial" w:hAnsi="Cambria" w:cs="Arial"/>
          <w:bCs/>
          <w:sz w:val="24"/>
          <w:szCs w:val="24"/>
        </w:rPr>
        <w:t xml:space="preserve">       </w:t>
      </w:r>
      <w:r w:rsidR="0060221A" w:rsidRPr="008C13F2">
        <w:rPr>
          <w:rFonts w:ascii="Cambria" w:eastAsia="Arial" w:hAnsi="Cambria" w:cs="Arial"/>
          <w:bCs/>
          <w:sz w:val="24"/>
          <w:szCs w:val="24"/>
          <w:lang w:val="fi-FI"/>
        </w:rPr>
        <w:t xml:space="preserve">     </w:t>
      </w:r>
      <w:r w:rsidR="003857E1" w:rsidRPr="008C13F2">
        <w:rPr>
          <w:rFonts w:ascii="Cambria" w:eastAsia="Arial" w:hAnsi="Cambria" w:cs="Arial"/>
          <w:bCs/>
          <w:sz w:val="24"/>
          <w:szCs w:val="24"/>
          <w:lang w:val="fi-FI"/>
        </w:rPr>
        <w:t xml:space="preserve"> </w:t>
      </w:r>
      <w:r w:rsidRPr="008C13F2">
        <w:rPr>
          <w:rFonts w:ascii="Cambria" w:eastAsia="Arial" w:hAnsi="Cambria" w:cs="Arial"/>
          <w:bCs/>
          <w:sz w:val="24"/>
          <w:szCs w:val="24"/>
        </w:rPr>
        <w:t xml:space="preserve"> </w:t>
      </w:r>
      <w:r w:rsidR="0060221A" w:rsidRPr="008C13F2">
        <w:rPr>
          <w:rFonts w:ascii="Cambria" w:eastAsia="Arial" w:hAnsi="Cambria" w:cs="Arial"/>
          <w:bCs/>
          <w:sz w:val="24"/>
          <w:szCs w:val="24"/>
          <w:lang w:val="fi-FI"/>
        </w:rPr>
        <w:t xml:space="preserve"> </w:t>
      </w:r>
      <w:r w:rsidR="00CD29AE" w:rsidRPr="008C13F2">
        <w:rPr>
          <w:rFonts w:ascii="Cambria" w:eastAsia="Arial" w:hAnsi="Cambria" w:cs="Arial"/>
          <w:bCs/>
          <w:sz w:val="24"/>
          <w:szCs w:val="24"/>
        </w:rPr>
        <w:t xml:space="preserve"> tahun sesuai dengan Angka Kecukupan Gizi</w:t>
      </w:r>
    </w:p>
    <w:p w:rsidR="00CD29AE" w:rsidRPr="008C13F2" w:rsidRDefault="00CD29AE" w:rsidP="00D668DC">
      <w:pPr>
        <w:pStyle w:val="Header"/>
        <w:numPr>
          <w:ilvl w:val="2"/>
          <w:numId w:val="37"/>
        </w:numPr>
        <w:tabs>
          <w:tab w:val="clear" w:pos="4513"/>
          <w:tab w:val="clear" w:pos="9026"/>
          <w:tab w:val="left" w:pos="9072"/>
        </w:tabs>
        <w:spacing w:line="360" w:lineRule="auto"/>
        <w:ind w:left="993" w:right="283" w:hanging="142"/>
        <w:jc w:val="both"/>
        <w:rPr>
          <w:rFonts w:ascii="Cambria" w:eastAsia="Arial" w:hAnsi="Cambria" w:cs="Arial"/>
          <w:bCs/>
          <w:sz w:val="24"/>
          <w:szCs w:val="24"/>
        </w:rPr>
      </w:pPr>
      <w:r w:rsidRPr="008C13F2">
        <w:rPr>
          <w:rFonts w:ascii="Cambria" w:eastAsia="Arial" w:hAnsi="Cambria" w:cs="Arial"/>
          <w:bCs/>
          <w:sz w:val="24"/>
          <w:szCs w:val="24"/>
        </w:rPr>
        <w:t>Penyusunan dan Penetapan Target Konsumsi Pangan Per Kapita Per Tahun</w:t>
      </w:r>
    </w:p>
    <w:p w:rsidR="00CD29AE" w:rsidRPr="008C13F2" w:rsidRDefault="00CD29AE" w:rsidP="00D668DC">
      <w:pPr>
        <w:pStyle w:val="Header"/>
        <w:numPr>
          <w:ilvl w:val="2"/>
          <w:numId w:val="37"/>
        </w:numPr>
        <w:tabs>
          <w:tab w:val="clear" w:pos="4513"/>
          <w:tab w:val="clear" w:pos="9026"/>
          <w:tab w:val="left" w:pos="9072"/>
        </w:tabs>
        <w:spacing w:line="360" w:lineRule="auto"/>
        <w:ind w:left="993" w:right="283" w:hanging="142"/>
        <w:jc w:val="both"/>
        <w:rPr>
          <w:rFonts w:ascii="Cambria" w:eastAsia="Arial" w:hAnsi="Cambria" w:cs="Arial"/>
          <w:bCs/>
          <w:sz w:val="24"/>
          <w:szCs w:val="24"/>
        </w:rPr>
      </w:pPr>
      <w:r w:rsidRPr="008C13F2">
        <w:rPr>
          <w:rFonts w:ascii="Cambria" w:eastAsia="Arial" w:hAnsi="Cambria" w:cs="Arial"/>
          <w:bCs/>
          <w:sz w:val="24"/>
          <w:szCs w:val="24"/>
        </w:rPr>
        <w:t>Pemberdayaan Masyarakat dalam penganekaragaman Konsumsi Pangan Berbasis Sumberdaya Lokal</w:t>
      </w:r>
      <w:r w:rsidR="004D4031" w:rsidRPr="008C13F2">
        <w:rPr>
          <w:rFonts w:ascii="Cambria" w:eastAsia="Arial" w:hAnsi="Cambria" w:cs="Arial"/>
          <w:bCs/>
          <w:sz w:val="24"/>
          <w:szCs w:val="24"/>
        </w:rPr>
        <w:t xml:space="preserve"> (Pekarangan Pangan Lestari (P2L) dan Family </w:t>
      </w:r>
      <w:r w:rsidR="00AF593A" w:rsidRPr="008C13F2">
        <w:rPr>
          <w:rFonts w:ascii="Cambria" w:eastAsia="Arial" w:hAnsi="Cambria" w:cs="Arial"/>
          <w:bCs/>
          <w:sz w:val="24"/>
          <w:szCs w:val="24"/>
        </w:rPr>
        <w:t>Fa</w:t>
      </w:r>
      <w:r w:rsidR="004D4031" w:rsidRPr="008C13F2">
        <w:rPr>
          <w:rFonts w:ascii="Cambria" w:eastAsia="Arial" w:hAnsi="Cambria" w:cs="Arial"/>
          <w:bCs/>
          <w:sz w:val="24"/>
          <w:szCs w:val="24"/>
        </w:rPr>
        <w:t>rmin)</w:t>
      </w:r>
    </w:p>
    <w:p w:rsidR="00CD29AE" w:rsidRPr="008C13F2" w:rsidRDefault="00CD29AE" w:rsidP="00D668DC">
      <w:pPr>
        <w:pStyle w:val="Header"/>
        <w:numPr>
          <w:ilvl w:val="0"/>
          <w:numId w:val="38"/>
        </w:numPr>
        <w:tabs>
          <w:tab w:val="clear" w:pos="4513"/>
          <w:tab w:val="clear" w:pos="9026"/>
          <w:tab w:val="left" w:pos="9072"/>
        </w:tabs>
        <w:spacing w:line="360" w:lineRule="auto"/>
        <w:ind w:left="993" w:right="283" w:hanging="142"/>
        <w:jc w:val="both"/>
        <w:rPr>
          <w:rFonts w:ascii="Cambria" w:eastAsia="Arial" w:hAnsi="Cambria" w:cs="Arial"/>
          <w:bCs/>
          <w:sz w:val="24"/>
          <w:szCs w:val="24"/>
        </w:rPr>
      </w:pPr>
      <w:r w:rsidRPr="008C13F2">
        <w:rPr>
          <w:rFonts w:ascii="Cambria" w:eastAsia="Arial" w:hAnsi="Cambria" w:cs="Arial"/>
          <w:bCs/>
          <w:sz w:val="24"/>
          <w:szCs w:val="24"/>
        </w:rPr>
        <w:t>Koordinasi  dan sinkronisasi Pemantauan dan Evaluasi Per Kapita Per Tahun</w:t>
      </w:r>
    </w:p>
    <w:p w:rsidR="00CD29AE" w:rsidRPr="008C13F2" w:rsidRDefault="0087016C" w:rsidP="00CE188D">
      <w:pPr>
        <w:tabs>
          <w:tab w:val="left" w:pos="9072"/>
        </w:tabs>
        <w:spacing w:after="0" w:line="360" w:lineRule="auto"/>
        <w:ind w:left="851" w:right="283" w:hanging="709"/>
        <w:jc w:val="both"/>
        <w:rPr>
          <w:rFonts w:ascii="Cambria" w:eastAsia="Arial" w:hAnsi="Cambria" w:cs="Arial"/>
          <w:bCs/>
          <w:sz w:val="24"/>
          <w:szCs w:val="24"/>
        </w:rPr>
      </w:pPr>
      <w:r w:rsidRPr="008C13F2">
        <w:rPr>
          <w:rFonts w:ascii="Cambria" w:eastAsia="Arial" w:hAnsi="Cambria" w:cs="Arial"/>
          <w:b/>
          <w:bCs/>
          <w:sz w:val="24"/>
          <w:szCs w:val="24"/>
        </w:rPr>
        <w:t xml:space="preserve">  </w:t>
      </w:r>
      <w:r w:rsidR="00CD29AE" w:rsidRPr="008C13F2">
        <w:rPr>
          <w:rFonts w:ascii="Cambria" w:eastAsia="Arial" w:hAnsi="Cambria" w:cs="Arial"/>
          <w:b/>
          <w:bCs/>
          <w:sz w:val="24"/>
          <w:szCs w:val="24"/>
        </w:rPr>
        <w:t>4.</w:t>
      </w:r>
      <w:r w:rsidRPr="008C13F2">
        <w:rPr>
          <w:rFonts w:ascii="Cambria" w:eastAsia="Arial" w:hAnsi="Cambria" w:cs="Arial"/>
          <w:b/>
          <w:bCs/>
          <w:sz w:val="24"/>
          <w:szCs w:val="24"/>
        </w:rPr>
        <w:t xml:space="preserve"> </w:t>
      </w:r>
      <w:r w:rsidR="00CD29AE" w:rsidRPr="008C13F2">
        <w:rPr>
          <w:rFonts w:ascii="Cambria" w:eastAsia="Arial" w:hAnsi="Cambria" w:cs="Arial"/>
          <w:b/>
          <w:sz w:val="24"/>
          <w:szCs w:val="24"/>
        </w:rPr>
        <w:t>Program Penanganan Kerawanan Pangan</w:t>
      </w:r>
    </w:p>
    <w:p w:rsidR="00CD29AE" w:rsidRPr="008C13F2" w:rsidRDefault="00CD29AE" w:rsidP="00BB6FAE">
      <w:pPr>
        <w:tabs>
          <w:tab w:val="left" w:pos="9072"/>
        </w:tabs>
        <w:spacing w:after="0" w:line="360" w:lineRule="auto"/>
        <w:ind w:left="993" w:right="283" w:hanging="426"/>
        <w:rPr>
          <w:rFonts w:ascii="Cambria" w:eastAsia="Arial" w:hAnsi="Cambria" w:cs="Arial"/>
          <w:bCs/>
          <w:sz w:val="24"/>
          <w:szCs w:val="24"/>
        </w:rPr>
      </w:pPr>
      <w:r w:rsidRPr="008C13F2">
        <w:rPr>
          <w:rFonts w:ascii="Cambria" w:eastAsia="Arial" w:hAnsi="Cambria" w:cs="Arial"/>
          <w:bCs/>
          <w:sz w:val="24"/>
          <w:szCs w:val="24"/>
        </w:rPr>
        <w:t>4.1</w:t>
      </w:r>
      <w:r w:rsidRPr="008C13F2">
        <w:rPr>
          <w:rFonts w:ascii="Cambria" w:eastAsia="Arial" w:hAnsi="Cambria" w:cs="Arial"/>
          <w:bCs/>
          <w:sz w:val="24"/>
          <w:szCs w:val="24"/>
        </w:rPr>
        <w:tab/>
        <w:t>Penyusunan Peta Kerentanan dan ketahanan  Pangan Masyarakat</w:t>
      </w:r>
    </w:p>
    <w:p w:rsidR="00CD29AE" w:rsidRPr="008C13F2" w:rsidRDefault="00CD29AE" w:rsidP="00D668DC">
      <w:pPr>
        <w:pStyle w:val="Header"/>
        <w:numPr>
          <w:ilvl w:val="2"/>
          <w:numId w:val="36"/>
        </w:numPr>
        <w:tabs>
          <w:tab w:val="clear" w:pos="4513"/>
          <w:tab w:val="clear" w:pos="9026"/>
        </w:tabs>
        <w:spacing w:line="360" w:lineRule="auto"/>
        <w:ind w:left="1134" w:right="-709" w:hanging="141"/>
        <w:rPr>
          <w:rFonts w:ascii="Cambria" w:eastAsia="Arial" w:hAnsi="Cambria" w:cs="Arial"/>
          <w:bCs/>
          <w:sz w:val="24"/>
          <w:szCs w:val="24"/>
        </w:rPr>
      </w:pPr>
      <w:r w:rsidRPr="008C13F2">
        <w:rPr>
          <w:rFonts w:ascii="Cambria" w:eastAsia="Arial" w:hAnsi="Cambria" w:cs="Arial"/>
          <w:bCs/>
          <w:sz w:val="24"/>
          <w:szCs w:val="24"/>
        </w:rPr>
        <w:t>Penyusunan Pemuktahiran dan Analisis Peta Kerentanan dan Ketahanan Pangan</w:t>
      </w:r>
    </w:p>
    <w:p w:rsidR="00CD29AE" w:rsidRPr="008C13F2" w:rsidRDefault="00CD29AE" w:rsidP="00BB6FAE">
      <w:pPr>
        <w:tabs>
          <w:tab w:val="left" w:pos="9072"/>
        </w:tabs>
        <w:spacing w:after="0" w:line="360" w:lineRule="auto"/>
        <w:ind w:left="993" w:right="283" w:hanging="426"/>
        <w:rPr>
          <w:rFonts w:ascii="Cambria" w:eastAsia="Arial" w:hAnsi="Cambria" w:cs="Arial"/>
          <w:bCs/>
          <w:sz w:val="24"/>
          <w:szCs w:val="24"/>
        </w:rPr>
      </w:pPr>
      <w:r w:rsidRPr="008C13F2">
        <w:rPr>
          <w:rFonts w:ascii="Cambria" w:eastAsia="Arial" w:hAnsi="Cambria" w:cs="Arial"/>
          <w:bCs/>
          <w:sz w:val="24"/>
          <w:szCs w:val="24"/>
        </w:rPr>
        <w:t>4.2</w:t>
      </w:r>
      <w:r w:rsidRPr="008C13F2">
        <w:rPr>
          <w:rFonts w:ascii="Cambria" w:eastAsia="Arial" w:hAnsi="Cambria" w:cs="Arial"/>
          <w:bCs/>
          <w:sz w:val="24"/>
          <w:szCs w:val="24"/>
        </w:rPr>
        <w:tab/>
        <w:t>Penanganan Kerawanan Pangan Kewenangan Kabupaten/Kota</w:t>
      </w:r>
    </w:p>
    <w:p w:rsidR="00CD29AE" w:rsidRPr="008C13F2" w:rsidRDefault="00CD29AE" w:rsidP="00D668DC">
      <w:pPr>
        <w:pStyle w:val="Header"/>
        <w:numPr>
          <w:ilvl w:val="0"/>
          <w:numId w:val="39"/>
        </w:numPr>
        <w:tabs>
          <w:tab w:val="left" w:pos="9072"/>
        </w:tabs>
        <w:spacing w:line="360" w:lineRule="auto"/>
        <w:ind w:left="1134" w:right="283" w:hanging="141"/>
        <w:rPr>
          <w:rFonts w:ascii="Cambria" w:eastAsia="Arial" w:hAnsi="Cambria" w:cs="Arial"/>
          <w:bCs/>
          <w:sz w:val="24"/>
          <w:szCs w:val="24"/>
        </w:rPr>
      </w:pPr>
      <w:r w:rsidRPr="008C13F2">
        <w:rPr>
          <w:rFonts w:ascii="Cambria" w:eastAsia="Arial" w:hAnsi="Cambria" w:cs="Arial"/>
          <w:bCs/>
          <w:sz w:val="24"/>
          <w:szCs w:val="24"/>
        </w:rPr>
        <w:t>Koordinasi dan Sinkronisasi Penanganan Kerawanan Pangan Kabupaten/Kota</w:t>
      </w:r>
    </w:p>
    <w:p w:rsidR="00CD29AE" w:rsidRPr="008C13F2" w:rsidRDefault="00CD29AE" w:rsidP="00D668DC">
      <w:pPr>
        <w:pStyle w:val="Header"/>
        <w:numPr>
          <w:ilvl w:val="0"/>
          <w:numId w:val="39"/>
        </w:numPr>
        <w:tabs>
          <w:tab w:val="left" w:pos="9072"/>
        </w:tabs>
        <w:spacing w:line="360" w:lineRule="auto"/>
        <w:ind w:left="1134" w:right="283" w:hanging="141"/>
        <w:rPr>
          <w:rFonts w:ascii="Cambria" w:eastAsia="Arial" w:hAnsi="Cambria" w:cs="Arial"/>
          <w:bCs/>
          <w:sz w:val="24"/>
          <w:szCs w:val="24"/>
        </w:rPr>
      </w:pPr>
      <w:r w:rsidRPr="008C13F2">
        <w:rPr>
          <w:rFonts w:ascii="Cambria" w:eastAsia="Arial" w:hAnsi="Cambria" w:cs="Arial"/>
          <w:bCs/>
          <w:sz w:val="24"/>
          <w:szCs w:val="24"/>
        </w:rPr>
        <w:t>Pelaksanaan, Pengadaan, Pengololaan, dan Penyaluran Cadangan Pangan Pada Kerawanan Pangan yang mencakup dalam 1 (Satu) Daerah Kabupaten/Kota</w:t>
      </w:r>
    </w:p>
    <w:p w:rsidR="00CD29AE" w:rsidRPr="008C13F2" w:rsidRDefault="00CD29AE" w:rsidP="00CE188D">
      <w:pPr>
        <w:tabs>
          <w:tab w:val="left" w:pos="9072"/>
        </w:tabs>
        <w:spacing w:after="0" w:line="360" w:lineRule="auto"/>
        <w:ind w:left="567" w:right="283" w:hanging="283"/>
        <w:jc w:val="both"/>
        <w:rPr>
          <w:rFonts w:ascii="Cambria" w:eastAsia="Arial" w:hAnsi="Cambria" w:cs="Arial"/>
          <w:bCs/>
          <w:sz w:val="24"/>
          <w:szCs w:val="24"/>
        </w:rPr>
      </w:pPr>
      <w:r w:rsidRPr="008C13F2">
        <w:rPr>
          <w:rFonts w:ascii="Cambria" w:eastAsia="Arial" w:hAnsi="Cambria" w:cs="Arial"/>
          <w:b/>
          <w:bCs/>
          <w:sz w:val="24"/>
          <w:szCs w:val="24"/>
        </w:rPr>
        <w:t>5.</w:t>
      </w:r>
      <w:r w:rsidRPr="008C13F2">
        <w:rPr>
          <w:rFonts w:ascii="Cambria" w:eastAsia="Arial" w:hAnsi="Cambria" w:cs="Arial"/>
          <w:b/>
          <w:bCs/>
          <w:sz w:val="24"/>
          <w:szCs w:val="24"/>
        </w:rPr>
        <w:tab/>
      </w:r>
      <w:r w:rsidRPr="008C13F2">
        <w:rPr>
          <w:rFonts w:ascii="Cambria" w:eastAsia="Arial" w:hAnsi="Cambria" w:cs="Arial"/>
          <w:b/>
          <w:sz w:val="24"/>
          <w:szCs w:val="24"/>
        </w:rPr>
        <w:t>Program Penanganan Keamanan Pangan</w:t>
      </w:r>
    </w:p>
    <w:p w:rsidR="00325491" w:rsidRPr="008C13F2" w:rsidRDefault="009F6887" w:rsidP="00CE188D">
      <w:pPr>
        <w:tabs>
          <w:tab w:val="left" w:pos="9072"/>
        </w:tabs>
        <w:spacing w:after="0" w:line="360" w:lineRule="auto"/>
        <w:ind w:left="993" w:right="283" w:hanging="425"/>
        <w:jc w:val="both"/>
        <w:rPr>
          <w:rFonts w:ascii="Cambria" w:eastAsia="Arial" w:hAnsi="Cambria" w:cs="Arial"/>
          <w:bCs/>
          <w:sz w:val="24"/>
          <w:szCs w:val="24"/>
        </w:rPr>
      </w:pPr>
      <w:r w:rsidRPr="008C13F2">
        <w:rPr>
          <w:rFonts w:ascii="Cambria" w:eastAsia="Arial" w:hAnsi="Cambria" w:cs="Arial"/>
          <w:bCs/>
          <w:sz w:val="24"/>
          <w:szCs w:val="24"/>
          <w:lang w:val="fi-FI"/>
        </w:rPr>
        <w:t xml:space="preserve"> </w:t>
      </w:r>
      <w:r w:rsidR="00C714E8" w:rsidRPr="008C13F2">
        <w:rPr>
          <w:rFonts w:ascii="Cambria" w:eastAsia="Arial" w:hAnsi="Cambria" w:cs="Arial"/>
          <w:bCs/>
          <w:sz w:val="24"/>
          <w:szCs w:val="24"/>
          <w:lang w:val="fi-FI"/>
        </w:rPr>
        <w:t>5.1.</w:t>
      </w:r>
      <w:r w:rsidR="00325491" w:rsidRPr="008C13F2">
        <w:rPr>
          <w:rFonts w:ascii="Cambria" w:eastAsia="Arial" w:hAnsi="Cambria" w:cs="Arial"/>
          <w:bCs/>
          <w:sz w:val="24"/>
          <w:szCs w:val="24"/>
          <w:lang w:val="fi-FI"/>
        </w:rPr>
        <w:t xml:space="preserve"> </w:t>
      </w:r>
      <w:r w:rsidR="00CD29AE" w:rsidRPr="008C13F2">
        <w:rPr>
          <w:rFonts w:ascii="Cambria" w:eastAsia="Arial" w:hAnsi="Cambria" w:cs="Arial"/>
          <w:bCs/>
          <w:sz w:val="24"/>
          <w:szCs w:val="24"/>
        </w:rPr>
        <w:t xml:space="preserve">Pelaksanaan Pengawasan Keamanan Pangan Segar daerah </w:t>
      </w:r>
      <w:r w:rsidR="00325491" w:rsidRPr="008C13F2">
        <w:rPr>
          <w:rFonts w:ascii="Cambria" w:eastAsia="Arial" w:hAnsi="Cambria" w:cs="Arial"/>
          <w:bCs/>
          <w:sz w:val="24"/>
          <w:szCs w:val="24"/>
          <w:lang w:val="fi-FI"/>
        </w:rPr>
        <w:t>Kabupaten/Kota</w:t>
      </w:r>
      <w:r w:rsidR="00F90D9A" w:rsidRPr="008C13F2">
        <w:rPr>
          <w:rFonts w:ascii="Cambria" w:eastAsia="Arial" w:hAnsi="Cambria" w:cs="Arial"/>
          <w:bCs/>
          <w:sz w:val="24"/>
          <w:szCs w:val="24"/>
        </w:rPr>
        <w:t xml:space="preserve">  </w:t>
      </w:r>
    </w:p>
    <w:p w:rsidR="00CD29AE" w:rsidRPr="008C13F2" w:rsidRDefault="00CD29AE" w:rsidP="00D668DC">
      <w:pPr>
        <w:pStyle w:val="Header"/>
        <w:numPr>
          <w:ilvl w:val="0"/>
          <w:numId w:val="40"/>
        </w:numPr>
        <w:tabs>
          <w:tab w:val="left" w:pos="9072"/>
        </w:tabs>
        <w:spacing w:line="360" w:lineRule="auto"/>
        <w:ind w:left="1134" w:right="283" w:hanging="141"/>
        <w:jc w:val="both"/>
        <w:rPr>
          <w:rFonts w:ascii="Cambria" w:eastAsia="Arial" w:hAnsi="Cambria" w:cs="Arial"/>
          <w:bCs/>
          <w:sz w:val="24"/>
          <w:szCs w:val="24"/>
        </w:rPr>
      </w:pPr>
      <w:r w:rsidRPr="008C13F2">
        <w:rPr>
          <w:rFonts w:ascii="Cambria" w:eastAsia="Arial" w:hAnsi="Cambria" w:cs="Arial"/>
          <w:bCs/>
          <w:sz w:val="24"/>
          <w:szCs w:val="24"/>
        </w:rPr>
        <w:t>Penguatan Kelembagaan Keamanan Pangan  Segar Daerah Kabupaten/Kota</w:t>
      </w:r>
    </w:p>
    <w:p w:rsidR="00CD29AE" w:rsidRPr="00296BF8" w:rsidRDefault="00CD29AE" w:rsidP="00D668DC">
      <w:pPr>
        <w:pStyle w:val="Header"/>
        <w:numPr>
          <w:ilvl w:val="0"/>
          <w:numId w:val="40"/>
        </w:numPr>
        <w:tabs>
          <w:tab w:val="clear" w:pos="4513"/>
          <w:tab w:val="clear" w:pos="9026"/>
        </w:tabs>
        <w:spacing w:line="360" w:lineRule="auto"/>
        <w:ind w:left="1134" w:right="-992" w:hanging="141"/>
        <w:rPr>
          <w:rFonts w:ascii="Cambria" w:eastAsia="Arial" w:hAnsi="Cambria" w:cs="Arial"/>
          <w:bCs/>
          <w:sz w:val="24"/>
          <w:szCs w:val="24"/>
        </w:rPr>
      </w:pPr>
      <w:r w:rsidRPr="008C13F2">
        <w:rPr>
          <w:rFonts w:ascii="Cambria" w:eastAsia="Arial" w:hAnsi="Cambria" w:cs="Arial"/>
          <w:bCs/>
          <w:sz w:val="24"/>
          <w:szCs w:val="24"/>
        </w:rPr>
        <w:t xml:space="preserve">Sertifikasi Keamanan Pangan Segar Asal Tumbuhan (PSAT) Daerah </w:t>
      </w:r>
      <w:r w:rsidR="00296BF8">
        <w:rPr>
          <w:rFonts w:ascii="Cambria" w:eastAsia="Arial" w:hAnsi="Cambria" w:cs="Arial"/>
          <w:bCs/>
          <w:sz w:val="24"/>
          <w:szCs w:val="24"/>
        </w:rPr>
        <w:t>Kabupaten</w:t>
      </w:r>
      <w:r w:rsidR="004913D4">
        <w:rPr>
          <w:rFonts w:ascii="Cambria" w:eastAsia="Arial" w:hAnsi="Cambria" w:cs="Arial"/>
          <w:bCs/>
          <w:sz w:val="24"/>
          <w:szCs w:val="24"/>
        </w:rPr>
        <w:t xml:space="preserve"> </w:t>
      </w:r>
      <w:r w:rsidR="00BB6FAE">
        <w:rPr>
          <w:rFonts w:ascii="Cambria" w:eastAsia="Arial" w:hAnsi="Cambria" w:cs="Arial"/>
          <w:bCs/>
          <w:sz w:val="24"/>
          <w:szCs w:val="24"/>
        </w:rPr>
        <w:t>/</w:t>
      </w:r>
      <w:r w:rsidR="00296BF8">
        <w:rPr>
          <w:rFonts w:ascii="Cambria" w:eastAsia="Arial" w:hAnsi="Cambria" w:cs="Arial"/>
          <w:bCs/>
          <w:sz w:val="24"/>
          <w:szCs w:val="24"/>
        </w:rPr>
        <w:t>Kota</w:t>
      </w:r>
    </w:p>
    <w:p w:rsidR="00CD29AE" w:rsidRPr="008C13F2" w:rsidRDefault="00CD29AE" w:rsidP="00D668DC">
      <w:pPr>
        <w:pStyle w:val="Header"/>
        <w:numPr>
          <w:ilvl w:val="0"/>
          <w:numId w:val="40"/>
        </w:numPr>
        <w:tabs>
          <w:tab w:val="clear" w:pos="4513"/>
          <w:tab w:val="clear" w:pos="9026"/>
        </w:tabs>
        <w:spacing w:line="360" w:lineRule="auto"/>
        <w:ind w:left="1134" w:right="-992" w:hanging="141"/>
        <w:rPr>
          <w:rFonts w:ascii="Cambria" w:eastAsia="Arial" w:hAnsi="Cambria" w:cs="Arial"/>
          <w:bCs/>
          <w:sz w:val="24"/>
          <w:szCs w:val="24"/>
        </w:rPr>
      </w:pPr>
      <w:r w:rsidRPr="008C13F2">
        <w:rPr>
          <w:rFonts w:ascii="Cambria" w:eastAsia="Arial" w:hAnsi="Cambria" w:cs="Arial"/>
          <w:bCs/>
          <w:sz w:val="24"/>
          <w:szCs w:val="24"/>
        </w:rPr>
        <w:t>Registrasi Keamanan Pangan Segar Asal Tumbuhan (PSAT) Daerah Kabupaten/Kota</w:t>
      </w:r>
    </w:p>
    <w:p w:rsidR="00CD29AE" w:rsidRPr="008C13F2" w:rsidRDefault="00CD29AE" w:rsidP="00D668DC">
      <w:pPr>
        <w:pStyle w:val="Header"/>
        <w:numPr>
          <w:ilvl w:val="0"/>
          <w:numId w:val="40"/>
        </w:numPr>
        <w:tabs>
          <w:tab w:val="clear" w:pos="4513"/>
          <w:tab w:val="clear" w:pos="9026"/>
        </w:tabs>
        <w:spacing w:line="360" w:lineRule="auto"/>
        <w:ind w:left="1134" w:right="-425" w:hanging="141"/>
        <w:rPr>
          <w:rFonts w:ascii="Cambria" w:eastAsia="Arial" w:hAnsi="Cambria" w:cs="Arial"/>
          <w:bCs/>
          <w:sz w:val="24"/>
          <w:szCs w:val="24"/>
        </w:rPr>
      </w:pPr>
      <w:r w:rsidRPr="008C13F2">
        <w:rPr>
          <w:rFonts w:ascii="Cambria" w:eastAsia="Arial" w:hAnsi="Cambria" w:cs="Arial"/>
          <w:bCs/>
          <w:sz w:val="24"/>
          <w:szCs w:val="24"/>
        </w:rPr>
        <w:t>Rekomendasi Keamanan Pangan Segar  Asal Tumbuhan (PSAT) Daerah Kabupaten/Kota</w:t>
      </w:r>
    </w:p>
    <w:p w:rsidR="00CD29AE" w:rsidRPr="008C13F2" w:rsidRDefault="00CD29AE" w:rsidP="00D668DC">
      <w:pPr>
        <w:pStyle w:val="Header"/>
        <w:numPr>
          <w:ilvl w:val="0"/>
          <w:numId w:val="40"/>
        </w:numPr>
        <w:tabs>
          <w:tab w:val="clear" w:pos="4513"/>
          <w:tab w:val="clear" w:pos="9026"/>
        </w:tabs>
        <w:spacing w:line="360" w:lineRule="auto"/>
        <w:ind w:left="1134" w:right="141" w:hanging="141"/>
        <w:rPr>
          <w:rFonts w:ascii="Cambria" w:eastAsia="Arial" w:hAnsi="Cambria" w:cs="Arial"/>
          <w:bCs/>
          <w:sz w:val="24"/>
          <w:szCs w:val="24"/>
        </w:rPr>
      </w:pPr>
      <w:r w:rsidRPr="008C13F2">
        <w:rPr>
          <w:rFonts w:ascii="Cambria" w:eastAsia="Arial" w:hAnsi="Cambria" w:cs="Arial"/>
          <w:bCs/>
          <w:sz w:val="24"/>
          <w:szCs w:val="24"/>
        </w:rPr>
        <w:t xml:space="preserve">Penyediaan Sarana dan Prasarana Pengujian Mutu dan Keamanan Pangan Segar Asal Tumbuhan daerah kabupaten/Kota                                                                                                                      </w:t>
      </w:r>
    </w:p>
    <w:p w:rsidR="00CD29AE" w:rsidRPr="008C13F2" w:rsidRDefault="00CD29AE" w:rsidP="004913D4">
      <w:pPr>
        <w:tabs>
          <w:tab w:val="left" w:pos="9072"/>
        </w:tabs>
        <w:spacing w:after="0" w:line="360" w:lineRule="auto"/>
        <w:ind w:right="283" w:hanging="426"/>
        <w:jc w:val="both"/>
        <w:rPr>
          <w:rFonts w:ascii="Cambria" w:eastAsia="Arial" w:hAnsi="Cambria" w:cs="Arial"/>
          <w:bCs/>
          <w:sz w:val="24"/>
          <w:szCs w:val="24"/>
        </w:rPr>
      </w:pPr>
      <w:r w:rsidRPr="008C13F2">
        <w:rPr>
          <w:rFonts w:ascii="Cambria" w:eastAsia="Arial" w:hAnsi="Cambria" w:cs="Arial"/>
          <w:bCs/>
          <w:sz w:val="24"/>
          <w:szCs w:val="24"/>
        </w:rPr>
        <w:t xml:space="preserve">          </w:t>
      </w:r>
      <w:r w:rsidR="00BB6FAE">
        <w:rPr>
          <w:rFonts w:ascii="Cambria" w:eastAsia="Arial" w:hAnsi="Cambria" w:cs="Arial"/>
          <w:bCs/>
          <w:sz w:val="24"/>
          <w:szCs w:val="24"/>
        </w:rPr>
        <w:t xml:space="preserve">        </w:t>
      </w:r>
      <w:r w:rsidRPr="008C13F2">
        <w:rPr>
          <w:rFonts w:ascii="Cambria" w:eastAsia="Arial" w:hAnsi="Cambria" w:cs="Arial"/>
          <w:bCs/>
          <w:sz w:val="24"/>
          <w:szCs w:val="24"/>
        </w:rPr>
        <w:t xml:space="preserve"> Kelompok Sasaran dan Pendanaan Indikatif</w:t>
      </w:r>
    </w:p>
    <w:p w:rsidR="00CD29AE" w:rsidRPr="008C13F2" w:rsidRDefault="00FA47CA" w:rsidP="00BB6FAE">
      <w:pPr>
        <w:spacing w:after="0" w:line="360" w:lineRule="auto"/>
        <w:ind w:left="851" w:right="-709" w:hanging="709"/>
        <w:rPr>
          <w:rFonts w:ascii="Cambria" w:eastAsia="Arial" w:hAnsi="Cambria" w:cs="Arial"/>
          <w:bCs/>
          <w:sz w:val="24"/>
          <w:szCs w:val="24"/>
        </w:rPr>
      </w:pPr>
      <w:r>
        <w:rPr>
          <w:rFonts w:ascii="Cambria" w:eastAsia="Arial" w:hAnsi="Cambria" w:cs="Arial"/>
          <w:bCs/>
          <w:sz w:val="24"/>
          <w:szCs w:val="24"/>
        </w:rPr>
        <w:t xml:space="preserve">     </w:t>
      </w:r>
      <w:r w:rsidR="00C833E8" w:rsidRPr="008C13F2">
        <w:rPr>
          <w:rFonts w:ascii="Cambria" w:eastAsia="Arial" w:hAnsi="Cambria" w:cs="Arial"/>
          <w:bCs/>
          <w:sz w:val="24"/>
          <w:szCs w:val="24"/>
        </w:rPr>
        <w:t xml:space="preserve">  </w:t>
      </w:r>
      <w:r w:rsidR="00CC65EC" w:rsidRPr="008C13F2">
        <w:rPr>
          <w:rFonts w:ascii="Cambria" w:eastAsia="Arial" w:hAnsi="Cambria" w:cs="Arial"/>
          <w:bCs/>
          <w:sz w:val="24"/>
          <w:szCs w:val="24"/>
        </w:rPr>
        <w:t xml:space="preserve"> </w:t>
      </w:r>
      <w:r w:rsidR="00BB6FAE">
        <w:rPr>
          <w:rFonts w:ascii="Cambria" w:eastAsia="Arial" w:hAnsi="Cambria" w:cs="Arial"/>
          <w:bCs/>
          <w:sz w:val="24"/>
          <w:szCs w:val="24"/>
        </w:rPr>
        <w:t>1.</w:t>
      </w:r>
      <w:r w:rsidR="00CD29AE" w:rsidRPr="008C13F2">
        <w:rPr>
          <w:rFonts w:ascii="Cambria" w:eastAsia="Arial" w:hAnsi="Cambria" w:cs="Arial"/>
          <w:bCs/>
          <w:sz w:val="24"/>
          <w:szCs w:val="24"/>
        </w:rPr>
        <w:t xml:space="preserve"> Kelompok Sasaran Rencana Strategis Pada Dinas Ketahanan Pangan adalah </w:t>
      </w:r>
      <w:r w:rsidR="004913D4">
        <w:rPr>
          <w:rFonts w:ascii="Cambria" w:eastAsia="Arial" w:hAnsi="Cambria" w:cs="Arial"/>
          <w:bCs/>
          <w:sz w:val="24"/>
          <w:szCs w:val="24"/>
        </w:rPr>
        <w:t xml:space="preserve"> </w:t>
      </w:r>
      <w:r w:rsidR="00CD29AE" w:rsidRPr="008C13F2">
        <w:rPr>
          <w:rFonts w:ascii="Cambria" w:eastAsia="Arial" w:hAnsi="Cambria" w:cs="Arial"/>
          <w:bCs/>
          <w:sz w:val="24"/>
          <w:szCs w:val="24"/>
        </w:rPr>
        <w:t>berikut ;</w:t>
      </w:r>
    </w:p>
    <w:p w:rsidR="00CD29AE" w:rsidRPr="008C13F2" w:rsidRDefault="00CD29AE" w:rsidP="00FA47CA">
      <w:pPr>
        <w:tabs>
          <w:tab w:val="left" w:pos="9072"/>
        </w:tabs>
        <w:spacing w:after="0" w:line="360" w:lineRule="auto"/>
        <w:ind w:left="993" w:right="283" w:hanging="284"/>
        <w:jc w:val="both"/>
        <w:rPr>
          <w:rFonts w:ascii="Cambria" w:eastAsia="Arial" w:hAnsi="Cambria" w:cs="Arial"/>
          <w:bCs/>
          <w:sz w:val="24"/>
          <w:szCs w:val="24"/>
        </w:rPr>
      </w:pPr>
      <w:r w:rsidRPr="008C13F2">
        <w:rPr>
          <w:rFonts w:ascii="Cambria" w:eastAsia="Arial" w:hAnsi="Cambria" w:cs="Arial"/>
          <w:bCs/>
          <w:sz w:val="24"/>
          <w:szCs w:val="24"/>
        </w:rPr>
        <w:lastRenderedPageBreak/>
        <w:t>1.</w:t>
      </w:r>
      <w:r w:rsidRPr="008C13F2">
        <w:rPr>
          <w:rFonts w:ascii="Cambria" w:eastAsia="Arial" w:hAnsi="Cambria" w:cs="Arial"/>
          <w:bCs/>
          <w:sz w:val="24"/>
          <w:szCs w:val="24"/>
        </w:rPr>
        <w:tab/>
        <w:t xml:space="preserve">Kelompok masyarakat </w:t>
      </w:r>
    </w:p>
    <w:p w:rsidR="00CD29AE" w:rsidRPr="008C13F2" w:rsidRDefault="00CD29AE" w:rsidP="00FA47CA">
      <w:pPr>
        <w:tabs>
          <w:tab w:val="left" w:pos="9072"/>
        </w:tabs>
        <w:spacing w:after="0" w:line="360" w:lineRule="auto"/>
        <w:ind w:left="993" w:right="283" w:hanging="284"/>
        <w:jc w:val="both"/>
        <w:rPr>
          <w:rFonts w:ascii="Cambria" w:eastAsia="Arial" w:hAnsi="Cambria" w:cs="Arial"/>
          <w:bCs/>
          <w:sz w:val="24"/>
          <w:szCs w:val="24"/>
          <w:lang w:val="fi-FI"/>
        </w:rPr>
      </w:pPr>
      <w:r w:rsidRPr="008C13F2">
        <w:rPr>
          <w:rFonts w:ascii="Cambria" w:eastAsia="Arial" w:hAnsi="Cambria" w:cs="Arial"/>
          <w:bCs/>
          <w:sz w:val="24"/>
          <w:szCs w:val="24"/>
        </w:rPr>
        <w:t>2.</w:t>
      </w:r>
      <w:r w:rsidRPr="008C13F2">
        <w:rPr>
          <w:rFonts w:ascii="Cambria" w:eastAsia="Arial" w:hAnsi="Cambria" w:cs="Arial"/>
          <w:bCs/>
          <w:sz w:val="24"/>
          <w:szCs w:val="24"/>
        </w:rPr>
        <w:tab/>
      </w:r>
      <w:r w:rsidR="00DD2B2D" w:rsidRPr="008C13F2">
        <w:rPr>
          <w:rFonts w:ascii="Cambria" w:eastAsia="Arial" w:hAnsi="Cambria" w:cs="Arial"/>
          <w:bCs/>
          <w:sz w:val="24"/>
          <w:szCs w:val="24"/>
          <w:lang w:val="fi-FI"/>
        </w:rPr>
        <w:t xml:space="preserve">Kelompo Lumbung Pangan dan </w:t>
      </w:r>
      <w:r w:rsidRPr="008C13F2">
        <w:rPr>
          <w:rFonts w:ascii="Cambria" w:eastAsia="Arial" w:hAnsi="Cambria" w:cs="Arial"/>
          <w:bCs/>
          <w:sz w:val="24"/>
          <w:szCs w:val="24"/>
        </w:rPr>
        <w:t>Gapoktan</w:t>
      </w:r>
      <w:r w:rsidR="00B52840" w:rsidRPr="008C13F2">
        <w:rPr>
          <w:rFonts w:ascii="Cambria" w:eastAsia="Arial" w:hAnsi="Cambria" w:cs="Arial"/>
          <w:bCs/>
          <w:sz w:val="24"/>
          <w:szCs w:val="24"/>
          <w:lang w:val="fi-FI"/>
        </w:rPr>
        <w:t>/Pokatan</w:t>
      </w:r>
    </w:p>
    <w:p w:rsidR="00CD29AE" w:rsidRPr="008C13F2" w:rsidRDefault="00CD29AE" w:rsidP="00FA47CA">
      <w:pPr>
        <w:spacing w:after="0" w:line="360" w:lineRule="auto"/>
        <w:ind w:left="993" w:right="141" w:hanging="284"/>
        <w:jc w:val="both"/>
        <w:rPr>
          <w:rFonts w:ascii="Cambria" w:eastAsia="Arial" w:hAnsi="Cambria" w:cs="Arial"/>
          <w:bCs/>
          <w:sz w:val="24"/>
          <w:szCs w:val="24"/>
        </w:rPr>
      </w:pPr>
      <w:r w:rsidRPr="008C13F2">
        <w:rPr>
          <w:rFonts w:ascii="Cambria" w:eastAsia="Arial" w:hAnsi="Cambria" w:cs="Arial"/>
          <w:bCs/>
          <w:sz w:val="24"/>
          <w:szCs w:val="24"/>
        </w:rPr>
        <w:t>4.</w:t>
      </w:r>
      <w:r w:rsidRPr="008C13F2">
        <w:rPr>
          <w:rFonts w:ascii="Cambria" w:eastAsia="Arial" w:hAnsi="Cambria" w:cs="Arial"/>
          <w:bCs/>
          <w:sz w:val="24"/>
          <w:szCs w:val="24"/>
        </w:rPr>
        <w:tab/>
        <w:t>Kelompok Wanita tani (KWT)</w:t>
      </w:r>
    </w:p>
    <w:p w:rsidR="00CD29AE" w:rsidRPr="008C13F2" w:rsidRDefault="00CD29AE" w:rsidP="00FA47CA">
      <w:pPr>
        <w:spacing w:after="0" w:line="360" w:lineRule="auto"/>
        <w:ind w:left="993" w:right="141" w:hanging="284"/>
        <w:jc w:val="both"/>
        <w:rPr>
          <w:rFonts w:ascii="Cambria" w:eastAsia="Arial" w:hAnsi="Cambria" w:cs="Arial"/>
          <w:bCs/>
          <w:sz w:val="24"/>
          <w:szCs w:val="24"/>
        </w:rPr>
      </w:pPr>
      <w:r w:rsidRPr="008C13F2">
        <w:rPr>
          <w:rFonts w:ascii="Cambria" w:eastAsia="Arial" w:hAnsi="Cambria" w:cs="Arial"/>
          <w:bCs/>
          <w:sz w:val="24"/>
          <w:szCs w:val="24"/>
        </w:rPr>
        <w:t>5.</w:t>
      </w:r>
      <w:r w:rsidRPr="008C13F2">
        <w:rPr>
          <w:rFonts w:ascii="Cambria" w:eastAsia="Arial" w:hAnsi="Cambria" w:cs="Arial"/>
          <w:bCs/>
          <w:sz w:val="24"/>
          <w:szCs w:val="24"/>
        </w:rPr>
        <w:tab/>
      </w:r>
      <w:r w:rsidR="00DD2B2D" w:rsidRPr="008C13F2">
        <w:rPr>
          <w:rFonts w:ascii="Cambria" w:eastAsia="Arial" w:hAnsi="Cambria" w:cs="Arial"/>
          <w:bCs/>
          <w:sz w:val="24"/>
          <w:szCs w:val="24"/>
          <w:lang w:val="fi-FI"/>
        </w:rPr>
        <w:t xml:space="preserve">Tim </w:t>
      </w:r>
      <w:r w:rsidRPr="008C13F2">
        <w:rPr>
          <w:rFonts w:ascii="Cambria" w:eastAsia="Arial" w:hAnsi="Cambria" w:cs="Arial"/>
          <w:bCs/>
          <w:sz w:val="24"/>
          <w:szCs w:val="24"/>
        </w:rPr>
        <w:t>PKK dan sebagainya</w:t>
      </w:r>
    </w:p>
    <w:p w:rsidR="00CD29AE" w:rsidRPr="008C13F2" w:rsidRDefault="00DD2B2D" w:rsidP="00FA47CA">
      <w:pPr>
        <w:spacing w:after="0" w:line="360" w:lineRule="auto"/>
        <w:ind w:left="993" w:right="141" w:hanging="283"/>
        <w:jc w:val="both"/>
        <w:rPr>
          <w:rFonts w:ascii="Cambria" w:eastAsia="Arial" w:hAnsi="Cambria" w:cs="Arial"/>
          <w:bCs/>
          <w:sz w:val="24"/>
          <w:szCs w:val="24"/>
        </w:rPr>
      </w:pPr>
      <w:r w:rsidRPr="008C13F2">
        <w:rPr>
          <w:rFonts w:ascii="Cambria" w:eastAsia="Arial" w:hAnsi="Cambria" w:cs="Arial"/>
          <w:bCs/>
          <w:sz w:val="24"/>
          <w:szCs w:val="24"/>
        </w:rPr>
        <w:t>2</w:t>
      </w:r>
      <w:r w:rsidR="00CD29AE" w:rsidRPr="008C13F2">
        <w:rPr>
          <w:rFonts w:ascii="Cambria" w:eastAsia="Arial" w:hAnsi="Cambria" w:cs="Arial"/>
          <w:bCs/>
          <w:sz w:val="24"/>
          <w:szCs w:val="24"/>
        </w:rPr>
        <w:t>.</w:t>
      </w:r>
      <w:r w:rsidR="00CD29AE" w:rsidRPr="008C13F2">
        <w:rPr>
          <w:rFonts w:ascii="Cambria" w:eastAsia="Arial" w:hAnsi="Cambria" w:cs="Arial"/>
          <w:bCs/>
          <w:sz w:val="24"/>
          <w:szCs w:val="24"/>
        </w:rPr>
        <w:tab/>
        <w:t>Pendanaan Indikatif</w:t>
      </w:r>
    </w:p>
    <w:p w:rsidR="00E47040" w:rsidRPr="008C13F2" w:rsidRDefault="00CD29AE" w:rsidP="00FA47CA">
      <w:pPr>
        <w:spacing w:after="0" w:line="360" w:lineRule="auto"/>
        <w:ind w:left="709" w:right="141" w:hanging="567"/>
        <w:jc w:val="both"/>
        <w:rPr>
          <w:rFonts w:ascii="Cambria" w:eastAsia="Arial" w:hAnsi="Cambria" w:cs="Arial"/>
          <w:bCs/>
          <w:sz w:val="24"/>
          <w:szCs w:val="24"/>
        </w:rPr>
      </w:pPr>
      <w:r w:rsidRPr="008C13F2">
        <w:rPr>
          <w:rFonts w:ascii="Cambria" w:eastAsia="Arial" w:hAnsi="Cambria" w:cs="Arial"/>
          <w:bCs/>
          <w:sz w:val="24"/>
          <w:szCs w:val="24"/>
        </w:rPr>
        <w:t xml:space="preserve">    </w:t>
      </w:r>
      <w:r w:rsidR="00FA47CA">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533077"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Pendanaan indikatif  adalah  Patokan batas m</w:t>
      </w:r>
      <w:r w:rsidR="000F0B36" w:rsidRPr="008C13F2">
        <w:rPr>
          <w:rFonts w:ascii="Cambria" w:eastAsia="Arial" w:hAnsi="Cambria" w:cs="Arial"/>
          <w:bCs/>
          <w:sz w:val="24"/>
          <w:szCs w:val="24"/>
        </w:rPr>
        <w:t>aksimal anggaran yang diberika</w:t>
      </w:r>
      <w:r w:rsidR="00801E12" w:rsidRPr="008C13F2">
        <w:rPr>
          <w:rFonts w:ascii="Cambria" w:eastAsia="Arial" w:hAnsi="Cambria" w:cs="Arial"/>
          <w:bCs/>
          <w:sz w:val="24"/>
          <w:szCs w:val="24"/>
        </w:rPr>
        <w:t>n</w:t>
      </w:r>
      <w:r w:rsidR="0047005E"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kepada masing-masing SKPD untuk merencanakan </w:t>
      </w:r>
      <w:r w:rsidR="00500EF9" w:rsidRPr="008C13F2">
        <w:rPr>
          <w:rFonts w:ascii="Cambria" w:eastAsia="Arial" w:hAnsi="Cambria" w:cs="Arial"/>
          <w:bCs/>
          <w:sz w:val="24"/>
          <w:szCs w:val="24"/>
        </w:rPr>
        <w:t>pr</w:t>
      </w:r>
      <w:r w:rsidRPr="008C13F2">
        <w:rPr>
          <w:rFonts w:ascii="Cambria" w:eastAsia="Arial" w:hAnsi="Cambria" w:cs="Arial"/>
          <w:bCs/>
          <w:sz w:val="24"/>
          <w:szCs w:val="24"/>
        </w:rPr>
        <w:t>ogram/kegiatan</w:t>
      </w:r>
      <w:r w:rsidR="00500EF9" w:rsidRPr="008C13F2">
        <w:rPr>
          <w:rFonts w:ascii="Cambria" w:eastAsia="Arial" w:hAnsi="Cambria" w:cs="Arial"/>
          <w:bCs/>
          <w:sz w:val="24"/>
          <w:szCs w:val="24"/>
        </w:rPr>
        <w:t>.</w:t>
      </w:r>
    </w:p>
    <w:p w:rsidR="00E47040" w:rsidRPr="008C13F2" w:rsidRDefault="007953D8" w:rsidP="00FA47CA">
      <w:pPr>
        <w:spacing w:after="0" w:line="360" w:lineRule="auto"/>
        <w:ind w:left="709" w:right="141"/>
        <w:jc w:val="both"/>
        <w:rPr>
          <w:rFonts w:ascii="Cambria" w:eastAsia="Arial" w:hAnsi="Cambria" w:cs="Arial"/>
          <w:bCs/>
          <w:sz w:val="24"/>
          <w:szCs w:val="24"/>
        </w:rPr>
      </w:pPr>
      <w:r w:rsidRPr="008C13F2">
        <w:rPr>
          <w:rFonts w:ascii="Cambria" w:eastAsia="Arial" w:hAnsi="Cambria" w:cs="Arial"/>
          <w:bCs/>
          <w:sz w:val="24"/>
          <w:szCs w:val="24"/>
        </w:rPr>
        <w:t xml:space="preserve">        </w:t>
      </w:r>
      <w:r w:rsidR="00E47040" w:rsidRPr="008C13F2">
        <w:rPr>
          <w:rFonts w:ascii="Cambria" w:eastAsia="Arial" w:hAnsi="Cambria" w:cs="Arial"/>
          <w:bCs/>
          <w:sz w:val="24"/>
          <w:szCs w:val="24"/>
        </w:rPr>
        <w:t xml:space="preserve">       </w:t>
      </w:r>
      <w:r w:rsidR="004913D4">
        <w:rPr>
          <w:rFonts w:ascii="Cambria" w:eastAsia="Arial" w:hAnsi="Cambria" w:cs="Arial"/>
          <w:bCs/>
          <w:sz w:val="24"/>
          <w:szCs w:val="24"/>
        </w:rPr>
        <w:t xml:space="preserve">    </w:t>
      </w:r>
      <w:r w:rsidR="00E47040" w:rsidRPr="008C13F2">
        <w:rPr>
          <w:rFonts w:ascii="Cambria" w:eastAsia="Arial" w:hAnsi="Cambria" w:cs="Arial"/>
          <w:bCs/>
          <w:sz w:val="24"/>
          <w:szCs w:val="24"/>
        </w:rPr>
        <w:t xml:space="preserve"> Program dan Kegiatan Pemantapan Ketahanan Pangan Dinas Ketahanan Pangan Kabupaten Gowa 2016-2021 yang di biayai oleh APBD Kabupaten merupakan Program Prioritas Kabupaten Gowa. Dan juga</w:t>
      </w:r>
      <w:r w:rsidR="005E06DC" w:rsidRPr="008C13F2">
        <w:rPr>
          <w:rFonts w:ascii="Cambria" w:eastAsia="Arial" w:hAnsi="Cambria" w:cs="Arial"/>
          <w:bCs/>
          <w:sz w:val="24"/>
          <w:szCs w:val="24"/>
        </w:rPr>
        <w:t xml:space="preserve"> sebagai</w:t>
      </w:r>
      <w:r w:rsidR="004913D4">
        <w:rPr>
          <w:rFonts w:ascii="Cambria" w:eastAsia="Arial" w:hAnsi="Cambria" w:cs="Arial"/>
          <w:bCs/>
          <w:sz w:val="24"/>
          <w:szCs w:val="24"/>
        </w:rPr>
        <w:t xml:space="preserve"> </w:t>
      </w:r>
      <w:r w:rsidR="00E47040" w:rsidRPr="008C13F2">
        <w:rPr>
          <w:rFonts w:ascii="Cambria" w:eastAsia="Arial" w:hAnsi="Cambria" w:cs="Arial"/>
          <w:bCs/>
          <w:sz w:val="24"/>
          <w:szCs w:val="24"/>
        </w:rPr>
        <w:t>aktivitas dalam mewujudkan Standar Pelayanan Minimal (SPM) bidang Ketahanan Pangan  Kabupaten Gowa.</w:t>
      </w:r>
    </w:p>
    <w:p w:rsidR="007346F1" w:rsidRDefault="005E06DC" w:rsidP="00FA47CA">
      <w:pPr>
        <w:spacing w:after="0" w:line="360" w:lineRule="auto"/>
        <w:ind w:left="709" w:right="141"/>
        <w:jc w:val="both"/>
        <w:rPr>
          <w:rFonts w:ascii="Cambria" w:eastAsia="Arial" w:hAnsi="Cambria" w:cs="Arial"/>
          <w:sz w:val="24"/>
          <w:szCs w:val="24"/>
        </w:rPr>
      </w:pPr>
      <w:r w:rsidRPr="008C13F2">
        <w:rPr>
          <w:rFonts w:ascii="Cambria" w:eastAsia="Arial" w:hAnsi="Cambria" w:cs="Arial"/>
          <w:sz w:val="24"/>
          <w:szCs w:val="24"/>
        </w:rPr>
        <w:t xml:space="preserve">                </w:t>
      </w:r>
      <w:r w:rsidR="004913D4">
        <w:rPr>
          <w:rFonts w:ascii="Cambria" w:eastAsia="Arial" w:hAnsi="Cambria" w:cs="Arial"/>
          <w:sz w:val="24"/>
          <w:szCs w:val="24"/>
        </w:rPr>
        <w:t xml:space="preserve">   </w:t>
      </w:r>
      <w:r w:rsidRPr="008C13F2">
        <w:rPr>
          <w:rFonts w:ascii="Cambria" w:eastAsia="Arial" w:hAnsi="Cambria" w:cs="Arial"/>
          <w:sz w:val="24"/>
          <w:szCs w:val="24"/>
        </w:rPr>
        <w:t xml:space="preserve">  </w:t>
      </w:r>
      <w:r w:rsidR="0006510E" w:rsidRPr="008C13F2">
        <w:rPr>
          <w:rFonts w:ascii="Cambria" w:eastAsia="Arial" w:hAnsi="Cambria" w:cs="Arial"/>
          <w:sz w:val="24"/>
          <w:szCs w:val="24"/>
        </w:rPr>
        <w:t>Rencana Strategis Dinas Ketahanan Pangan tentunya harus mengacu pada Rencana Jangka Menengah Daerah (RPJMD) Kabupaten Gowa Tahun 2016-2021, dimana pada beberapa program dan kegiat</w:t>
      </w:r>
      <w:r w:rsidRPr="00A802F0">
        <w:rPr>
          <w:rFonts w:ascii="Cambria" w:eastAsia="Arial" w:hAnsi="Cambria" w:cs="Arial"/>
          <w:sz w:val="24"/>
          <w:szCs w:val="24"/>
        </w:rPr>
        <w:t>an</w:t>
      </w:r>
      <w:r w:rsidR="0006510E" w:rsidRPr="008C13F2">
        <w:rPr>
          <w:rFonts w:ascii="Cambria" w:eastAsia="Arial" w:hAnsi="Cambria" w:cs="Arial"/>
          <w:sz w:val="24"/>
          <w:szCs w:val="24"/>
        </w:rPr>
        <w:t xml:space="preserve"> yang dilaksanakan oleh Dinas Ketahanan Pangan harus mampu mencapai target yang ditetapkan dalam Rencana Jangka Menengah Daerah (RPJMD) Kabupaten Gowa</w:t>
      </w:r>
      <w:r w:rsidR="00453488" w:rsidRPr="00A802F0">
        <w:rPr>
          <w:rFonts w:ascii="Cambria" w:eastAsia="Arial" w:hAnsi="Cambria" w:cs="Arial"/>
          <w:sz w:val="24"/>
          <w:szCs w:val="24"/>
        </w:rPr>
        <w:t xml:space="preserve"> </w:t>
      </w:r>
      <w:r w:rsidR="0006510E" w:rsidRPr="008C13F2">
        <w:rPr>
          <w:rFonts w:ascii="Cambria" w:eastAsia="Arial" w:hAnsi="Cambria" w:cs="Arial"/>
          <w:sz w:val="24"/>
          <w:szCs w:val="24"/>
        </w:rPr>
        <w:t>2021</w:t>
      </w:r>
      <w:r w:rsidR="00453488" w:rsidRPr="00A802F0">
        <w:rPr>
          <w:rFonts w:ascii="Cambria" w:eastAsia="Arial" w:hAnsi="Cambria" w:cs="Arial"/>
          <w:sz w:val="24"/>
          <w:szCs w:val="24"/>
        </w:rPr>
        <w:t>-</w:t>
      </w:r>
      <w:r w:rsidR="00C81039" w:rsidRPr="008C13F2">
        <w:rPr>
          <w:rFonts w:ascii="Cambria" w:eastAsia="Arial" w:hAnsi="Cambria" w:cs="Arial"/>
          <w:sz w:val="24"/>
          <w:szCs w:val="24"/>
        </w:rPr>
        <w:t>2026</w:t>
      </w:r>
      <w:r w:rsidR="00453488" w:rsidRPr="00A802F0">
        <w:rPr>
          <w:rFonts w:ascii="Cambria" w:eastAsia="Arial" w:hAnsi="Cambria" w:cs="Arial"/>
          <w:sz w:val="24"/>
          <w:szCs w:val="24"/>
        </w:rPr>
        <w:t xml:space="preserve">. Mengacu pada Dokumen Pelaksana Anggaran Perangkat Daerah </w:t>
      </w:r>
      <w:r w:rsidR="00DD2691" w:rsidRPr="00A802F0">
        <w:rPr>
          <w:rFonts w:ascii="Cambria" w:eastAsia="Arial" w:hAnsi="Cambria" w:cs="Arial"/>
          <w:sz w:val="24"/>
          <w:szCs w:val="24"/>
        </w:rPr>
        <w:t xml:space="preserve"> (DPA-PD) berdasarkan rencana program dan kegiatan yang akan dilaksanakan dari tahun 2021-2026 jumlah biaya/dana yang akan diserap Dinas Ketahanan Pangan adalah sebagai berikut:</w:t>
      </w:r>
    </w:p>
    <w:p w:rsidR="007F0CDD" w:rsidRDefault="007F0CDD" w:rsidP="00FA47CA">
      <w:pPr>
        <w:spacing w:after="0" w:line="360" w:lineRule="auto"/>
        <w:ind w:left="709" w:right="141"/>
        <w:jc w:val="both"/>
        <w:rPr>
          <w:rFonts w:ascii="Cambria" w:eastAsia="Arial" w:hAnsi="Cambria" w:cs="Arial"/>
          <w:sz w:val="24"/>
          <w:szCs w:val="24"/>
        </w:rPr>
      </w:pPr>
    </w:p>
    <w:p w:rsidR="007F0CDD" w:rsidRDefault="007F0CDD" w:rsidP="00CE188D">
      <w:pPr>
        <w:spacing w:after="0" w:line="360" w:lineRule="auto"/>
        <w:ind w:left="851" w:right="141"/>
        <w:jc w:val="both"/>
        <w:rPr>
          <w:rFonts w:ascii="Cambria" w:eastAsia="Arial" w:hAnsi="Cambria" w:cs="Arial"/>
          <w:sz w:val="24"/>
          <w:szCs w:val="24"/>
        </w:rPr>
      </w:pPr>
    </w:p>
    <w:p w:rsidR="007F0CDD" w:rsidRPr="008C13F2" w:rsidRDefault="007F0CDD" w:rsidP="008C13F2">
      <w:pPr>
        <w:spacing w:after="0" w:line="360" w:lineRule="auto"/>
        <w:ind w:left="851"/>
        <w:jc w:val="both"/>
        <w:rPr>
          <w:rFonts w:ascii="Cambria" w:eastAsia="Arial" w:hAnsi="Cambria" w:cs="Arial"/>
          <w:sz w:val="24"/>
          <w:szCs w:val="24"/>
        </w:rPr>
      </w:pPr>
    </w:p>
    <w:p w:rsidR="00E27644" w:rsidRPr="00A802F0" w:rsidRDefault="00E27644" w:rsidP="008C13F2">
      <w:pPr>
        <w:spacing w:after="0" w:line="240" w:lineRule="auto"/>
        <w:ind w:right="1687"/>
        <w:jc w:val="center"/>
        <w:rPr>
          <w:rFonts w:ascii="Cambria" w:eastAsia="Arial" w:hAnsi="Cambria" w:cs="Arial"/>
          <w:b/>
          <w:bCs/>
          <w:i/>
          <w:iCs/>
          <w:sz w:val="24"/>
          <w:szCs w:val="24"/>
        </w:rPr>
      </w:pPr>
      <w:r w:rsidRPr="00A802F0">
        <w:rPr>
          <w:rFonts w:ascii="Cambria" w:eastAsia="Arial" w:hAnsi="Cambria" w:cs="Arial"/>
          <w:i/>
          <w:iCs/>
          <w:sz w:val="24"/>
          <w:szCs w:val="24"/>
        </w:rPr>
        <w:t xml:space="preserve">               </w:t>
      </w:r>
      <w:r w:rsidR="00DA4FED">
        <w:rPr>
          <w:rFonts w:ascii="Cambria" w:eastAsia="Arial" w:hAnsi="Cambria" w:cs="Arial"/>
          <w:i/>
          <w:iCs/>
          <w:sz w:val="24"/>
          <w:szCs w:val="24"/>
        </w:rPr>
        <w:t xml:space="preserve">           </w:t>
      </w:r>
      <w:r w:rsidRPr="00A802F0">
        <w:rPr>
          <w:rFonts w:ascii="Cambria" w:eastAsia="Arial" w:hAnsi="Cambria" w:cs="Arial"/>
          <w:i/>
          <w:iCs/>
          <w:sz w:val="24"/>
          <w:szCs w:val="24"/>
        </w:rPr>
        <w:t xml:space="preserve"> </w:t>
      </w:r>
      <w:r w:rsidRPr="00A802F0">
        <w:rPr>
          <w:rFonts w:ascii="Cambria" w:eastAsia="Arial" w:hAnsi="Cambria" w:cs="Arial"/>
          <w:b/>
          <w:bCs/>
          <w:i/>
          <w:iCs/>
          <w:sz w:val="24"/>
          <w:szCs w:val="24"/>
        </w:rPr>
        <w:t>Tabel : T.C 27</w:t>
      </w:r>
    </w:p>
    <w:p w:rsidR="00E27644" w:rsidRPr="00A802F0" w:rsidRDefault="005A2E3C" w:rsidP="008C13F2">
      <w:pPr>
        <w:spacing w:after="0" w:line="240" w:lineRule="auto"/>
        <w:jc w:val="center"/>
        <w:rPr>
          <w:rFonts w:ascii="Cambria" w:eastAsia="Arial" w:hAnsi="Cambria" w:cs="Arial"/>
          <w:b/>
          <w:bCs/>
          <w:i/>
          <w:iCs/>
          <w:sz w:val="24"/>
          <w:szCs w:val="24"/>
        </w:rPr>
      </w:pPr>
      <w:r>
        <w:rPr>
          <w:rFonts w:ascii="Cambria" w:eastAsia="Arial" w:hAnsi="Cambria" w:cs="Arial"/>
          <w:b/>
          <w:bCs/>
          <w:i/>
          <w:iCs/>
          <w:sz w:val="24"/>
          <w:szCs w:val="24"/>
        </w:rPr>
        <w:t xml:space="preserve">           </w:t>
      </w:r>
      <w:r w:rsidR="00E27644" w:rsidRPr="00A802F0">
        <w:rPr>
          <w:rFonts w:ascii="Cambria" w:eastAsia="Arial" w:hAnsi="Cambria" w:cs="Arial"/>
          <w:b/>
          <w:bCs/>
          <w:i/>
          <w:iCs/>
          <w:sz w:val="24"/>
          <w:szCs w:val="24"/>
        </w:rPr>
        <w:t xml:space="preserve">Rencana Program dan Kegiatan dan Pemdanaan Perangkat Daerah Dinas </w:t>
      </w:r>
      <w:r>
        <w:rPr>
          <w:rFonts w:ascii="Cambria" w:eastAsia="Arial" w:hAnsi="Cambria" w:cs="Arial"/>
          <w:b/>
          <w:bCs/>
          <w:i/>
          <w:iCs/>
          <w:sz w:val="24"/>
          <w:szCs w:val="24"/>
        </w:rPr>
        <w:t xml:space="preserve">  </w:t>
      </w:r>
      <w:r w:rsidR="00E27644" w:rsidRPr="00A802F0">
        <w:rPr>
          <w:rFonts w:ascii="Cambria" w:eastAsia="Arial" w:hAnsi="Cambria" w:cs="Arial"/>
          <w:b/>
          <w:bCs/>
          <w:i/>
          <w:iCs/>
          <w:sz w:val="24"/>
          <w:szCs w:val="24"/>
        </w:rPr>
        <w:t>Ketahanan Pangan Kabupaten Gowa Tahun 2021-2026</w:t>
      </w:r>
    </w:p>
    <w:p w:rsidR="003D71E3" w:rsidRPr="008C13F2" w:rsidRDefault="005A2E3C" w:rsidP="008C13F2">
      <w:pPr>
        <w:spacing w:after="0" w:line="360" w:lineRule="auto"/>
        <w:jc w:val="both"/>
        <w:rPr>
          <w:rFonts w:ascii="Cambria" w:eastAsia="Arial" w:hAnsi="Cambria" w:cs="Arial"/>
          <w:i/>
          <w:iCs/>
          <w:sz w:val="24"/>
          <w:szCs w:val="24"/>
        </w:rPr>
      </w:pPr>
      <w:r>
        <w:rPr>
          <w:rFonts w:ascii="Cambria" w:eastAsia="Arial" w:hAnsi="Cambria" w:cs="Arial"/>
          <w:i/>
          <w:iCs/>
          <w:sz w:val="24"/>
          <w:szCs w:val="24"/>
        </w:rPr>
        <w:t xml:space="preserve"> </w:t>
      </w:r>
    </w:p>
    <w:p w:rsidR="00E27644" w:rsidRPr="008C13F2" w:rsidRDefault="00605450" w:rsidP="008C13F2">
      <w:pPr>
        <w:spacing w:after="0" w:line="360" w:lineRule="auto"/>
        <w:jc w:val="center"/>
        <w:rPr>
          <w:rFonts w:ascii="Cambria" w:eastAsia="Arial" w:hAnsi="Cambria" w:cs="Arial"/>
          <w:i/>
          <w:iCs/>
          <w:sz w:val="24"/>
          <w:szCs w:val="24"/>
        </w:rPr>
        <w:sectPr w:rsidR="00E27644" w:rsidRPr="008C13F2" w:rsidSect="004913D4">
          <w:type w:val="continuous"/>
          <w:pgSz w:w="11906" w:h="16838" w:code="9"/>
          <w:pgMar w:top="1440" w:right="1416" w:bottom="1440" w:left="1276" w:header="708" w:footer="708" w:gutter="0"/>
          <w:cols w:space="708"/>
          <w:docGrid w:linePitch="360"/>
        </w:sectPr>
      </w:pPr>
      <w:hyperlink r:id="rId19" w:history="1">
        <w:r w:rsidR="00E27644" w:rsidRPr="008C13F2">
          <w:rPr>
            <w:rStyle w:val="Hyperlink"/>
            <w:rFonts w:ascii="Cambria" w:eastAsia="Arial" w:hAnsi="Cambria" w:cs="Arial"/>
            <w:i/>
            <w:iCs/>
            <w:sz w:val="24"/>
            <w:szCs w:val="24"/>
          </w:rPr>
          <w:t>Matriks Program dan Kegiatan Pendanaan renstra thn 2021-2026.xlsx</w:t>
        </w:r>
      </w:hyperlink>
    </w:p>
    <w:p w:rsidR="00265AF3" w:rsidRDefault="00265AF3" w:rsidP="008C13F2">
      <w:pPr>
        <w:tabs>
          <w:tab w:val="left" w:pos="-90"/>
        </w:tabs>
        <w:spacing w:after="0" w:line="360" w:lineRule="auto"/>
        <w:ind w:left="426"/>
        <w:jc w:val="center"/>
        <w:rPr>
          <w:rFonts w:ascii="Cambria" w:eastAsia="Arial" w:hAnsi="Cambria" w:cs="Arial"/>
          <w:b/>
          <w:sz w:val="24"/>
          <w:szCs w:val="24"/>
        </w:rPr>
      </w:pPr>
    </w:p>
    <w:p w:rsidR="00942EB8" w:rsidRDefault="00942EB8" w:rsidP="008C13F2">
      <w:pPr>
        <w:tabs>
          <w:tab w:val="left" w:pos="-90"/>
        </w:tabs>
        <w:spacing w:after="0" w:line="360" w:lineRule="auto"/>
        <w:ind w:left="426"/>
        <w:jc w:val="center"/>
        <w:rPr>
          <w:rFonts w:ascii="Cambria" w:eastAsia="Arial" w:hAnsi="Cambria" w:cs="Arial"/>
          <w:b/>
          <w:sz w:val="24"/>
          <w:szCs w:val="24"/>
        </w:rPr>
      </w:pPr>
    </w:p>
    <w:p w:rsidR="00942EB8" w:rsidRDefault="00942EB8" w:rsidP="008C13F2">
      <w:pPr>
        <w:tabs>
          <w:tab w:val="left" w:pos="-90"/>
        </w:tabs>
        <w:spacing w:after="0" w:line="360" w:lineRule="auto"/>
        <w:ind w:left="426"/>
        <w:jc w:val="center"/>
        <w:rPr>
          <w:rFonts w:ascii="Cambria" w:eastAsia="Arial" w:hAnsi="Cambria" w:cs="Arial"/>
          <w:b/>
          <w:sz w:val="24"/>
          <w:szCs w:val="24"/>
        </w:rPr>
      </w:pPr>
    </w:p>
    <w:p w:rsidR="00942EB8" w:rsidRDefault="00942EB8" w:rsidP="008C13F2">
      <w:pPr>
        <w:tabs>
          <w:tab w:val="left" w:pos="-90"/>
        </w:tabs>
        <w:spacing w:after="0" w:line="360" w:lineRule="auto"/>
        <w:ind w:left="426"/>
        <w:jc w:val="center"/>
        <w:rPr>
          <w:rFonts w:ascii="Cambria" w:eastAsia="Arial" w:hAnsi="Cambria" w:cs="Arial"/>
          <w:b/>
          <w:sz w:val="24"/>
          <w:szCs w:val="24"/>
        </w:rPr>
      </w:pPr>
    </w:p>
    <w:p w:rsidR="00254201" w:rsidRPr="008C13F2" w:rsidRDefault="0006510E" w:rsidP="008C13F2">
      <w:pPr>
        <w:tabs>
          <w:tab w:val="left" w:pos="-90"/>
        </w:tabs>
        <w:spacing w:after="0" w:line="360" w:lineRule="auto"/>
        <w:ind w:left="426"/>
        <w:jc w:val="center"/>
        <w:rPr>
          <w:rFonts w:ascii="Cambria" w:eastAsia="Arial" w:hAnsi="Cambria" w:cs="Arial"/>
          <w:b/>
          <w:sz w:val="24"/>
          <w:szCs w:val="24"/>
        </w:rPr>
      </w:pPr>
      <w:r w:rsidRPr="008C13F2">
        <w:rPr>
          <w:rFonts w:ascii="Cambria" w:eastAsia="Arial" w:hAnsi="Cambria" w:cs="Arial"/>
          <w:b/>
          <w:sz w:val="24"/>
          <w:szCs w:val="24"/>
        </w:rPr>
        <w:t xml:space="preserve">BAB VII </w:t>
      </w:r>
    </w:p>
    <w:p w:rsidR="00A440F3" w:rsidRPr="008C13F2" w:rsidRDefault="00BE55BA" w:rsidP="005A720E">
      <w:pPr>
        <w:tabs>
          <w:tab w:val="left" w:pos="-90"/>
        </w:tabs>
        <w:spacing w:after="0" w:line="360" w:lineRule="auto"/>
        <w:ind w:left="284" w:right="-567"/>
        <w:jc w:val="center"/>
        <w:rPr>
          <w:rFonts w:ascii="Cambria" w:eastAsia="Arial" w:hAnsi="Cambria" w:cs="Arial"/>
          <w:b/>
          <w:sz w:val="24"/>
          <w:szCs w:val="24"/>
        </w:rPr>
      </w:pPr>
      <w:r w:rsidRPr="008C13F2">
        <w:rPr>
          <w:rFonts w:ascii="Cambria" w:eastAsia="Arial" w:hAnsi="Cambria" w:cs="Arial"/>
          <w:b/>
          <w:sz w:val="24"/>
          <w:szCs w:val="24"/>
        </w:rPr>
        <w:t>KINERJA PENYELENGGARAAN BIDANG URUSAN</w:t>
      </w:r>
    </w:p>
    <w:p w:rsidR="00A440F3" w:rsidRPr="008C13F2" w:rsidRDefault="00A440F3" w:rsidP="005A720E">
      <w:pPr>
        <w:tabs>
          <w:tab w:val="left" w:pos="-90"/>
        </w:tabs>
        <w:spacing w:after="0" w:line="360" w:lineRule="auto"/>
        <w:ind w:left="284" w:right="-567"/>
        <w:jc w:val="center"/>
        <w:rPr>
          <w:rFonts w:ascii="Cambria" w:eastAsia="Arial" w:hAnsi="Cambria" w:cs="Arial"/>
          <w:b/>
          <w:sz w:val="24"/>
          <w:szCs w:val="24"/>
        </w:rPr>
      </w:pPr>
    </w:p>
    <w:p w:rsidR="00585E44" w:rsidRPr="008C13F2" w:rsidRDefault="00585E44" w:rsidP="00CD53DA">
      <w:pPr>
        <w:spacing w:after="0" w:line="360" w:lineRule="auto"/>
        <w:ind w:left="426" w:right="-567" w:hanging="567"/>
        <w:jc w:val="both"/>
        <w:rPr>
          <w:rFonts w:ascii="Cambria" w:eastAsia="Arial" w:hAnsi="Cambria" w:cs="Arial"/>
          <w:bCs/>
          <w:sz w:val="24"/>
          <w:szCs w:val="24"/>
        </w:rPr>
      </w:pPr>
      <w:r w:rsidRPr="008C13F2">
        <w:rPr>
          <w:rFonts w:ascii="Cambria" w:eastAsia="Arial" w:hAnsi="Cambria" w:cs="Arial"/>
          <w:bCs/>
          <w:sz w:val="24"/>
          <w:szCs w:val="24"/>
        </w:rPr>
        <w:t xml:space="preserve">               </w:t>
      </w:r>
      <w:r w:rsidR="00E63D8C"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29574F"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Indikator kinerja adalah uraian ringkas yang menggambarkan tentang suatu kinerja yang akan diukur dalam pelaksanaan suatu program terhadap tujuannya. Indikator kinerja ini merupakan kunci dalam pelaksanaan pemantauan dan evaluasi kinerja.</w:t>
      </w:r>
    </w:p>
    <w:p w:rsidR="00585E44" w:rsidRPr="008C13F2" w:rsidRDefault="00585E44" w:rsidP="00CD53DA">
      <w:pPr>
        <w:spacing w:after="0" w:line="360" w:lineRule="auto"/>
        <w:ind w:left="426" w:right="-567" w:hanging="567"/>
        <w:jc w:val="both"/>
        <w:rPr>
          <w:rFonts w:ascii="Cambria" w:eastAsia="Arial" w:hAnsi="Cambria" w:cs="Arial"/>
          <w:bCs/>
          <w:sz w:val="24"/>
          <w:szCs w:val="24"/>
        </w:rPr>
      </w:pPr>
      <w:r w:rsidRPr="008C13F2">
        <w:rPr>
          <w:rFonts w:ascii="Cambria" w:eastAsia="Arial" w:hAnsi="Cambria" w:cs="Arial"/>
          <w:bCs/>
          <w:sz w:val="24"/>
          <w:szCs w:val="24"/>
          <w:lang w:val="fi-FI"/>
        </w:rPr>
        <w:t xml:space="preserve">                </w:t>
      </w:r>
      <w:r w:rsidR="00E63D8C" w:rsidRPr="008C13F2">
        <w:rPr>
          <w:rFonts w:ascii="Cambria" w:eastAsia="Arial" w:hAnsi="Cambria" w:cs="Arial"/>
          <w:bCs/>
          <w:sz w:val="24"/>
          <w:szCs w:val="24"/>
          <w:lang w:val="fi-FI"/>
        </w:rPr>
        <w:t xml:space="preserve">     </w:t>
      </w:r>
      <w:r w:rsidR="0029574F" w:rsidRPr="008C13F2">
        <w:rPr>
          <w:rFonts w:ascii="Cambria" w:eastAsia="Arial" w:hAnsi="Cambria" w:cs="Arial"/>
          <w:bCs/>
          <w:sz w:val="24"/>
          <w:szCs w:val="24"/>
          <w:lang w:val="fi-FI"/>
        </w:rPr>
        <w:t xml:space="preserve">   </w:t>
      </w:r>
      <w:r w:rsidRPr="008C13F2">
        <w:rPr>
          <w:rFonts w:ascii="Cambria" w:eastAsia="Arial" w:hAnsi="Cambria" w:cs="Arial"/>
          <w:bCs/>
          <w:sz w:val="24"/>
          <w:szCs w:val="24"/>
          <w:lang w:val="fi-FI"/>
        </w:rPr>
        <w:t xml:space="preserve"> </w:t>
      </w:r>
      <w:r w:rsidRPr="008C13F2">
        <w:rPr>
          <w:rFonts w:ascii="Cambria" w:eastAsia="Arial" w:hAnsi="Cambria" w:cs="Arial"/>
          <w:bCs/>
          <w:sz w:val="24"/>
          <w:szCs w:val="24"/>
        </w:rPr>
        <w:t xml:space="preserve">Pada bab ini dijabarkan indikator kinerja Perangkat Daerah yang akan dicapai Dinas Ketahanan Pangan Kabupaten </w:t>
      </w:r>
      <w:r w:rsidRPr="008C13F2">
        <w:rPr>
          <w:rFonts w:ascii="Cambria" w:eastAsia="Arial" w:hAnsi="Cambria" w:cs="Arial"/>
          <w:bCs/>
          <w:sz w:val="24"/>
          <w:szCs w:val="24"/>
          <w:lang w:val="fi-FI"/>
        </w:rPr>
        <w:t>Gowa</w:t>
      </w:r>
      <w:r w:rsidRPr="008C13F2">
        <w:rPr>
          <w:rFonts w:ascii="Cambria" w:eastAsia="Arial" w:hAnsi="Cambria" w:cs="Arial"/>
          <w:bCs/>
          <w:sz w:val="24"/>
          <w:szCs w:val="24"/>
        </w:rPr>
        <w:t xml:space="preserve"> dalam lima tahun mendatang sebagai komitmen untuk mendukung pencapaian tujuan dan sasaran RPJMD. Adapun indikator kinerja daerah RPJMD Kabupaten </w:t>
      </w:r>
      <w:r w:rsidR="004C1CA9" w:rsidRPr="008C13F2">
        <w:rPr>
          <w:rFonts w:ascii="Cambria" w:eastAsia="Arial" w:hAnsi="Cambria" w:cs="Arial"/>
          <w:bCs/>
          <w:sz w:val="24"/>
          <w:szCs w:val="24"/>
        </w:rPr>
        <w:t>Gowa</w:t>
      </w:r>
      <w:r w:rsidRPr="008C13F2">
        <w:rPr>
          <w:rFonts w:ascii="Cambria" w:eastAsia="Arial" w:hAnsi="Cambria" w:cs="Arial"/>
          <w:bCs/>
          <w:sz w:val="24"/>
          <w:szCs w:val="24"/>
        </w:rPr>
        <w:t xml:space="preserve"> tahun 20</w:t>
      </w:r>
      <w:r w:rsidR="006E0EAC" w:rsidRPr="008C13F2">
        <w:rPr>
          <w:rFonts w:ascii="Cambria" w:eastAsia="Arial" w:hAnsi="Cambria" w:cs="Arial"/>
          <w:bCs/>
          <w:sz w:val="24"/>
          <w:szCs w:val="24"/>
        </w:rPr>
        <w:t>21</w:t>
      </w:r>
      <w:r w:rsidRPr="008C13F2">
        <w:rPr>
          <w:rFonts w:ascii="Cambria" w:eastAsia="Arial" w:hAnsi="Cambria" w:cs="Arial"/>
          <w:bCs/>
          <w:sz w:val="24"/>
          <w:szCs w:val="24"/>
        </w:rPr>
        <w:t>-202</w:t>
      </w:r>
      <w:r w:rsidR="006E0EAC" w:rsidRPr="008C13F2">
        <w:rPr>
          <w:rFonts w:ascii="Cambria" w:eastAsia="Arial" w:hAnsi="Cambria" w:cs="Arial"/>
          <w:bCs/>
          <w:sz w:val="24"/>
          <w:szCs w:val="24"/>
        </w:rPr>
        <w:t>6</w:t>
      </w:r>
      <w:r w:rsidRPr="008C13F2">
        <w:rPr>
          <w:rFonts w:ascii="Cambria" w:eastAsia="Arial" w:hAnsi="Cambria" w:cs="Arial"/>
          <w:bCs/>
          <w:sz w:val="24"/>
          <w:szCs w:val="24"/>
        </w:rPr>
        <w:t xml:space="preserve"> terkait dengan bidang ketahanan pangan yaitu</w:t>
      </w:r>
      <w:r w:rsidR="001E1859" w:rsidRPr="008C13F2">
        <w:rPr>
          <w:rFonts w:ascii="Cambria" w:eastAsia="Arial" w:hAnsi="Cambria" w:cs="Arial"/>
          <w:bCs/>
          <w:sz w:val="24"/>
          <w:szCs w:val="24"/>
        </w:rPr>
        <w:t xml:space="preserve"> Ketersediaan Pangan Utama Beras/Jagung, Skor</w:t>
      </w:r>
      <w:r w:rsidRPr="008C13F2">
        <w:rPr>
          <w:rFonts w:ascii="Cambria" w:eastAsia="Arial" w:hAnsi="Cambria" w:cs="Arial"/>
          <w:bCs/>
          <w:sz w:val="24"/>
          <w:szCs w:val="24"/>
        </w:rPr>
        <w:t xml:space="preserve"> Pola Pangan Harapan Tingkat Ketersediaan dan </w:t>
      </w:r>
      <w:r w:rsidR="001E1859" w:rsidRPr="008C13F2">
        <w:rPr>
          <w:rFonts w:ascii="Cambria" w:eastAsia="Arial" w:hAnsi="Cambria" w:cs="Arial"/>
          <w:bCs/>
          <w:sz w:val="24"/>
          <w:szCs w:val="24"/>
        </w:rPr>
        <w:t>S</w:t>
      </w:r>
      <w:r w:rsidRPr="008C13F2">
        <w:rPr>
          <w:rFonts w:ascii="Cambria" w:eastAsia="Arial" w:hAnsi="Cambria" w:cs="Arial"/>
          <w:bCs/>
          <w:sz w:val="24"/>
          <w:szCs w:val="24"/>
        </w:rPr>
        <w:t>kor Pola Pangan Harapan Tingakat Konsumsi.</w:t>
      </w:r>
    </w:p>
    <w:p w:rsidR="00C92CE4" w:rsidRPr="008C13F2" w:rsidRDefault="00585E44" w:rsidP="00CD53DA">
      <w:pPr>
        <w:spacing w:after="0" w:line="360" w:lineRule="auto"/>
        <w:ind w:left="426" w:right="-567" w:hanging="567"/>
        <w:jc w:val="both"/>
        <w:rPr>
          <w:rFonts w:ascii="Cambria" w:eastAsia="Arial" w:hAnsi="Cambria" w:cs="Arial"/>
          <w:bCs/>
          <w:sz w:val="24"/>
          <w:szCs w:val="24"/>
        </w:rPr>
      </w:pPr>
      <w:r w:rsidRPr="008C13F2">
        <w:rPr>
          <w:rFonts w:ascii="Cambria" w:eastAsia="Arial" w:hAnsi="Cambria" w:cs="Arial"/>
          <w:bCs/>
          <w:sz w:val="24"/>
          <w:szCs w:val="24"/>
        </w:rPr>
        <w:t xml:space="preserve">            </w:t>
      </w:r>
      <w:r w:rsidR="006201AA"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Indikator kinerja Dinas Ketahanan Pangan Kabupaten </w:t>
      </w:r>
      <w:r w:rsidR="00B0149B" w:rsidRPr="008C13F2">
        <w:rPr>
          <w:rFonts w:ascii="Cambria" w:eastAsia="Arial" w:hAnsi="Cambria" w:cs="Arial"/>
          <w:bCs/>
          <w:sz w:val="24"/>
          <w:szCs w:val="24"/>
        </w:rPr>
        <w:t>Gowa</w:t>
      </w:r>
      <w:r w:rsidRPr="008C13F2">
        <w:rPr>
          <w:rFonts w:ascii="Cambria" w:eastAsia="Arial" w:hAnsi="Cambria" w:cs="Arial"/>
          <w:bCs/>
          <w:sz w:val="24"/>
          <w:szCs w:val="24"/>
        </w:rPr>
        <w:t xml:space="preserve"> mengacu pada tujuan </w:t>
      </w:r>
      <w:r w:rsidR="00C92CE4" w:rsidRPr="008C13F2">
        <w:rPr>
          <w:rFonts w:ascii="Cambria" w:eastAsia="Arial" w:hAnsi="Cambria" w:cs="Arial"/>
          <w:bCs/>
          <w:sz w:val="24"/>
          <w:szCs w:val="24"/>
        </w:rPr>
        <w:t>Indikator kinerja adalah ukuran keberhasilan yang dicapai pada setiap unit kerja. Indikator kinerja atau indikator keberhasilan untuk setiap jenis pelayanan pada bidang-bidang kewenangan yang diselenggarakan oleh unit organisasi perangkat daerah dalam bentuk standar pelayanan yang ditetapkan oleh masing-masing daerah. Penetapan standar pelayanan merupakan cara untuk menjamin dan meningkatkan akuntabilitas pelayanan pemerintah daerah kepada masyarakat.</w:t>
      </w:r>
    </w:p>
    <w:p w:rsidR="00C92CE4" w:rsidRPr="008C13F2" w:rsidRDefault="00C92CE4" w:rsidP="00CD53DA">
      <w:pPr>
        <w:spacing w:after="0" w:line="360" w:lineRule="auto"/>
        <w:ind w:left="426" w:right="-567" w:hanging="567"/>
        <w:jc w:val="both"/>
        <w:rPr>
          <w:rFonts w:ascii="Cambria" w:eastAsia="Arial" w:hAnsi="Cambria" w:cs="Arial"/>
          <w:bCs/>
          <w:sz w:val="24"/>
          <w:szCs w:val="24"/>
        </w:rPr>
      </w:pPr>
      <w:r w:rsidRPr="008C13F2">
        <w:rPr>
          <w:rFonts w:ascii="Cambria" w:eastAsia="Arial" w:hAnsi="Cambria" w:cs="Arial"/>
          <w:bCs/>
          <w:sz w:val="24"/>
          <w:szCs w:val="24"/>
          <w:lang w:val="fi-FI"/>
        </w:rPr>
        <w:t xml:space="preserve">                          I</w:t>
      </w:r>
      <w:r w:rsidRPr="008C13F2">
        <w:rPr>
          <w:rFonts w:ascii="Cambria" w:eastAsia="Arial" w:hAnsi="Cambria" w:cs="Arial"/>
          <w:bCs/>
          <w:sz w:val="24"/>
          <w:szCs w:val="24"/>
        </w:rPr>
        <w:t>ndikator kinerja adalah ukuran kuantitatif dan atau kualitatif yang menggambarkan tingkat pencapaian suatu sasaran atau tujuan yang telah ditetapkan. Indikator kinerja harus merupakan sesuatau yang akan dihitung dan diukur serta digunakan sebagai dasar untuk menilai atau melihat tingkatan kinerja baik dalam tahap perencanaan (ex ente), tahap pelaksanaan (on going), maupun tahap setelah kegiatan selesai dan berfungsi (ex post).</w:t>
      </w:r>
    </w:p>
    <w:p w:rsidR="00C92CE4" w:rsidRPr="008C13F2" w:rsidRDefault="00420DFF" w:rsidP="00CD53DA">
      <w:pPr>
        <w:spacing w:after="0" w:line="360" w:lineRule="auto"/>
        <w:ind w:left="426" w:right="-567" w:hanging="567"/>
        <w:jc w:val="both"/>
        <w:rPr>
          <w:rFonts w:ascii="Cambria" w:eastAsia="Arial" w:hAnsi="Cambria" w:cs="Arial"/>
          <w:bCs/>
          <w:sz w:val="24"/>
          <w:szCs w:val="24"/>
        </w:rPr>
      </w:pPr>
      <w:r>
        <w:rPr>
          <w:rFonts w:ascii="Cambria" w:eastAsia="Arial" w:hAnsi="Cambria" w:cs="Arial"/>
          <w:bCs/>
          <w:sz w:val="24"/>
          <w:szCs w:val="24"/>
        </w:rPr>
        <w:t xml:space="preserve">                   </w:t>
      </w:r>
      <w:r w:rsidR="00C92CE4" w:rsidRPr="008C13F2">
        <w:rPr>
          <w:rFonts w:ascii="Cambria" w:eastAsia="Arial" w:hAnsi="Cambria" w:cs="Arial"/>
          <w:bCs/>
          <w:sz w:val="24"/>
          <w:szCs w:val="24"/>
        </w:rPr>
        <w:t xml:space="preserve">       Indikator kinerja dampak (impact) yang menggambarkan capaian tujuan dan sasaran perangkat daerah sejatinya akan menjadi indikator kinerja utama (IKU) </w:t>
      </w:r>
      <w:r w:rsidR="00C92CE4" w:rsidRPr="008C13F2">
        <w:rPr>
          <w:rFonts w:ascii="Cambria" w:eastAsia="Arial" w:hAnsi="Cambria" w:cs="Arial"/>
          <w:bCs/>
          <w:sz w:val="24"/>
          <w:szCs w:val="24"/>
        </w:rPr>
        <w:lastRenderedPageBreak/>
        <w:t xml:space="preserve">perangkat daerah yang dipertanggungjawabkan oleh kepala </w:t>
      </w:r>
      <w:r w:rsidR="00424BD0" w:rsidRPr="008C13F2">
        <w:rPr>
          <w:rFonts w:ascii="Cambria" w:eastAsia="Arial" w:hAnsi="Cambria" w:cs="Arial"/>
          <w:bCs/>
          <w:sz w:val="24"/>
          <w:szCs w:val="24"/>
        </w:rPr>
        <w:t>Dinas Ketahanan Pangan</w:t>
      </w:r>
      <w:r w:rsidR="00C92CE4" w:rsidRPr="008C13F2">
        <w:rPr>
          <w:rFonts w:ascii="Cambria" w:eastAsia="Arial" w:hAnsi="Cambria" w:cs="Arial"/>
          <w:bCs/>
          <w:sz w:val="24"/>
          <w:szCs w:val="24"/>
        </w:rPr>
        <w:t xml:space="preserve"> dalam mendukung pencapaian IKU </w:t>
      </w:r>
      <w:r w:rsidR="00973D47" w:rsidRPr="008C13F2">
        <w:rPr>
          <w:rFonts w:ascii="Cambria" w:eastAsia="Arial" w:hAnsi="Cambria" w:cs="Arial"/>
          <w:bCs/>
          <w:sz w:val="24"/>
          <w:szCs w:val="24"/>
        </w:rPr>
        <w:t>Dinas Ketahanan Pangan</w:t>
      </w:r>
      <w:r w:rsidR="00C92CE4" w:rsidRPr="008C13F2">
        <w:rPr>
          <w:rFonts w:ascii="Cambria" w:eastAsia="Arial" w:hAnsi="Cambria" w:cs="Arial"/>
          <w:bCs/>
          <w:sz w:val="24"/>
          <w:szCs w:val="24"/>
        </w:rPr>
        <w:t xml:space="preserve"> selama periode yang sama. Sedangkan indikator kinerja hasil (outcome) yang menggambarkan capaian dari implementasi program perangkat daerah </w:t>
      </w:r>
      <w:r w:rsidR="00973D47" w:rsidRPr="008C13F2">
        <w:rPr>
          <w:rFonts w:ascii="Cambria" w:eastAsia="Arial" w:hAnsi="Cambria" w:cs="Arial"/>
          <w:bCs/>
          <w:sz w:val="24"/>
          <w:szCs w:val="24"/>
        </w:rPr>
        <w:t>Dinas Ketahanan Pangan</w:t>
      </w:r>
      <w:r w:rsidR="00C92CE4" w:rsidRPr="008C13F2">
        <w:rPr>
          <w:rFonts w:ascii="Cambria" w:eastAsia="Arial" w:hAnsi="Cambria" w:cs="Arial"/>
          <w:bCs/>
          <w:sz w:val="24"/>
          <w:szCs w:val="24"/>
        </w:rPr>
        <w:t xml:space="preserve"> dijadikan sebagai indikator kinerja kunci (IKK) yang akan menjadi bagian dari kinerja yang harus dipertanggungjawabkan para pejabat eselon III lingkup </w:t>
      </w:r>
      <w:r w:rsidR="008065FB" w:rsidRPr="008C13F2">
        <w:rPr>
          <w:rFonts w:ascii="Cambria" w:eastAsia="Arial" w:hAnsi="Cambria" w:cs="Arial"/>
          <w:bCs/>
          <w:sz w:val="24"/>
          <w:szCs w:val="24"/>
        </w:rPr>
        <w:t>Dinas Ketahanan Pangan</w:t>
      </w:r>
      <w:r w:rsidR="00C92CE4" w:rsidRPr="008C13F2">
        <w:rPr>
          <w:rFonts w:ascii="Cambria" w:eastAsia="Arial" w:hAnsi="Cambria" w:cs="Arial"/>
          <w:bCs/>
          <w:sz w:val="24"/>
          <w:szCs w:val="24"/>
        </w:rPr>
        <w:t xml:space="preserve"> untuk mendukung pencapaian IKU perangkat daerah</w:t>
      </w:r>
      <w:r w:rsidR="00464BDC" w:rsidRPr="008C13F2">
        <w:rPr>
          <w:rFonts w:ascii="Cambria" w:eastAsia="Arial" w:hAnsi="Cambria" w:cs="Arial"/>
          <w:bCs/>
          <w:sz w:val="24"/>
          <w:szCs w:val="24"/>
        </w:rPr>
        <w:t xml:space="preserve"> yang akan datang segabai berikut :</w:t>
      </w:r>
    </w:p>
    <w:p w:rsidR="00265AF3" w:rsidRDefault="00265AF3" w:rsidP="008C13F2">
      <w:pPr>
        <w:spacing w:after="0" w:line="360" w:lineRule="auto"/>
        <w:ind w:left="142" w:hanging="567"/>
        <w:jc w:val="both"/>
        <w:rPr>
          <w:rFonts w:ascii="Cambria" w:eastAsia="Arial" w:hAnsi="Cambria" w:cs="Arial"/>
          <w:bCs/>
          <w:sz w:val="24"/>
          <w:szCs w:val="24"/>
        </w:rPr>
        <w:sectPr w:rsidR="00265AF3" w:rsidSect="005B3448">
          <w:type w:val="continuous"/>
          <w:pgSz w:w="11906" w:h="16838" w:code="9"/>
          <w:pgMar w:top="1440" w:right="1843" w:bottom="1440" w:left="1274" w:header="708" w:footer="708" w:gutter="0"/>
          <w:cols w:space="708"/>
          <w:docGrid w:linePitch="360"/>
        </w:sectPr>
      </w:pPr>
    </w:p>
    <w:p w:rsidR="00265AF3" w:rsidRPr="00FD7C59" w:rsidRDefault="00265AF3" w:rsidP="00265AF3">
      <w:pPr>
        <w:spacing w:after="0" w:line="360" w:lineRule="auto"/>
        <w:ind w:left="2347" w:right="2268"/>
        <w:jc w:val="center"/>
        <w:rPr>
          <w:rFonts w:ascii="Cambria" w:hAnsi="Cambria"/>
          <w:b/>
          <w:bCs/>
          <w:i/>
          <w:iCs/>
          <w:sz w:val="24"/>
          <w:szCs w:val="24"/>
        </w:rPr>
      </w:pPr>
      <w:bookmarkStart w:id="65" w:name="_Hlk94128992"/>
      <w:bookmarkStart w:id="66" w:name="_Hlk87909854"/>
      <w:r w:rsidRPr="00FD7C59">
        <w:rPr>
          <w:rFonts w:ascii="Cambria" w:hAnsi="Cambria"/>
          <w:b/>
          <w:bCs/>
          <w:i/>
          <w:iCs/>
          <w:sz w:val="24"/>
          <w:szCs w:val="24"/>
        </w:rPr>
        <w:lastRenderedPageBreak/>
        <w:t>T</w:t>
      </w:r>
      <w:r w:rsidRPr="00A802F0">
        <w:rPr>
          <w:rFonts w:ascii="Cambria" w:hAnsi="Cambria"/>
          <w:b/>
          <w:bCs/>
          <w:i/>
          <w:iCs/>
          <w:sz w:val="24"/>
          <w:szCs w:val="24"/>
        </w:rPr>
        <w:t xml:space="preserve">ABEL : </w:t>
      </w:r>
      <w:r w:rsidRPr="00FD7C59">
        <w:rPr>
          <w:rFonts w:ascii="Cambria" w:hAnsi="Cambria"/>
          <w:b/>
          <w:bCs/>
          <w:i/>
          <w:iCs/>
          <w:spacing w:val="-1"/>
          <w:sz w:val="24"/>
          <w:szCs w:val="24"/>
        </w:rPr>
        <w:t xml:space="preserve"> </w:t>
      </w:r>
      <w:r w:rsidRPr="00FD7C59">
        <w:rPr>
          <w:rFonts w:ascii="Cambria" w:hAnsi="Cambria"/>
          <w:b/>
          <w:bCs/>
          <w:i/>
          <w:iCs/>
          <w:sz w:val="24"/>
          <w:szCs w:val="24"/>
        </w:rPr>
        <w:t>T-C.28</w:t>
      </w:r>
    </w:p>
    <w:p w:rsidR="00265AF3" w:rsidRDefault="00265AF3" w:rsidP="00265AF3">
      <w:pPr>
        <w:spacing w:after="0" w:line="360" w:lineRule="auto"/>
        <w:ind w:left="1987" w:right="2268" w:hanging="569"/>
        <w:rPr>
          <w:rFonts w:ascii="Cambria" w:hAnsi="Cambria"/>
          <w:b/>
          <w:bCs/>
          <w:i/>
          <w:iCs/>
          <w:spacing w:val="-3"/>
          <w:w w:val="105"/>
          <w:sz w:val="24"/>
          <w:szCs w:val="24"/>
        </w:rPr>
      </w:pPr>
      <w:r w:rsidRPr="00FD7C59">
        <w:rPr>
          <w:rFonts w:ascii="Cambria" w:hAnsi="Cambria"/>
          <w:b/>
          <w:bCs/>
          <w:i/>
          <w:iCs/>
          <w:sz w:val="24"/>
          <w:szCs w:val="24"/>
        </w:rPr>
        <w:t>INDIKATOR KINERJA  YANG MENGACU PADA TUJUAN SASARAN RPJMD TAHUN 2021-</w:t>
      </w:r>
      <w:r w:rsidRPr="00A802F0">
        <w:rPr>
          <w:rFonts w:ascii="Cambria" w:hAnsi="Cambria"/>
          <w:b/>
          <w:bCs/>
          <w:i/>
          <w:iCs/>
          <w:sz w:val="24"/>
          <w:szCs w:val="24"/>
        </w:rPr>
        <w:t>2</w:t>
      </w:r>
      <w:r w:rsidRPr="00FD7C59">
        <w:rPr>
          <w:rFonts w:ascii="Cambria" w:hAnsi="Cambria"/>
          <w:b/>
          <w:bCs/>
          <w:i/>
          <w:iCs/>
          <w:sz w:val="24"/>
          <w:szCs w:val="24"/>
        </w:rPr>
        <w:t>026</w:t>
      </w:r>
      <w:r w:rsidRPr="00FD7C59">
        <w:rPr>
          <w:rFonts w:ascii="Cambria" w:hAnsi="Cambria"/>
          <w:b/>
          <w:bCs/>
          <w:i/>
          <w:iCs/>
          <w:spacing w:val="61"/>
          <w:w w:val="105"/>
          <w:sz w:val="24"/>
          <w:szCs w:val="24"/>
        </w:rPr>
        <w:t xml:space="preserve">     </w:t>
      </w:r>
      <w:r w:rsidRPr="00FD7C59">
        <w:rPr>
          <w:rFonts w:ascii="Cambria" w:hAnsi="Cambria"/>
          <w:b/>
          <w:bCs/>
          <w:i/>
          <w:iCs/>
          <w:spacing w:val="-3"/>
          <w:w w:val="105"/>
          <w:sz w:val="24"/>
          <w:szCs w:val="24"/>
        </w:rPr>
        <w:t xml:space="preserve"> </w:t>
      </w:r>
    </w:p>
    <w:p w:rsidR="001B067E" w:rsidRPr="00FD7C59" w:rsidRDefault="001B067E" w:rsidP="00265AF3">
      <w:pPr>
        <w:spacing w:after="0" w:line="360" w:lineRule="auto"/>
        <w:ind w:left="1987" w:right="2268" w:hanging="569"/>
        <w:rPr>
          <w:rFonts w:ascii="Cambria" w:hAnsi="Cambria"/>
          <w:b/>
          <w:bCs/>
          <w:i/>
          <w:iCs/>
          <w:sz w:val="24"/>
          <w:szCs w:val="24"/>
        </w:rPr>
      </w:pPr>
    </w:p>
    <w:tbl>
      <w:tblPr>
        <w:tblpPr w:leftFromText="180" w:rightFromText="180" w:vertAnchor="text" w:horzAnchor="margin" w:tblpXSpec="center" w:tblpY="27"/>
        <w:tblW w:w="13012" w:type="dxa"/>
        <w:tblLayout w:type="fixed"/>
        <w:tblLook w:val="04A0"/>
      </w:tblPr>
      <w:tblGrid>
        <w:gridCol w:w="421"/>
        <w:gridCol w:w="1251"/>
        <w:gridCol w:w="1221"/>
        <w:gridCol w:w="1331"/>
        <w:gridCol w:w="1276"/>
        <w:gridCol w:w="1559"/>
        <w:gridCol w:w="1559"/>
        <w:gridCol w:w="1276"/>
        <w:gridCol w:w="1559"/>
        <w:gridCol w:w="1559"/>
      </w:tblGrid>
      <w:tr w:rsidR="00265AF3" w:rsidRPr="008C13F2" w:rsidTr="00BD7B54">
        <w:trPr>
          <w:trHeight w:val="300"/>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bookmarkEnd w:id="65"/>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No</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Indikator</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Kondisi Kinerja pada Awal 2021</w:t>
            </w:r>
          </w:p>
        </w:tc>
        <w:tc>
          <w:tcPr>
            <w:tcW w:w="8560" w:type="dxa"/>
            <w:gridSpan w:val="6"/>
            <w:tcBorders>
              <w:top w:val="single" w:sz="4" w:space="0" w:color="auto"/>
              <w:left w:val="nil"/>
              <w:bottom w:val="single" w:sz="4" w:space="0" w:color="auto"/>
              <w:right w:val="single" w:sz="4" w:space="0" w:color="auto"/>
            </w:tcBorders>
            <w:shd w:val="clear" w:color="auto" w:fill="FFFF00"/>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Target Capaian Setiap Tahun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265AF3" w:rsidRPr="008C13F2" w:rsidRDefault="00265AF3" w:rsidP="00BD7B54">
            <w:pPr>
              <w:spacing w:after="0" w:line="240" w:lineRule="auto"/>
              <w:jc w:val="center"/>
              <w:rPr>
                <w:rFonts w:ascii="Cambria" w:eastAsia="Times New Roman" w:hAnsi="Cambria" w:cs="Calibri"/>
                <w:color w:val="000000"/>
                <w:sz w:val="24"/>
                <w:szCs w:val="24"/>
                <w:lang w:val="en-ID" w:eastAsia="en-ID"/>
              </w:rPr>
            </w:pPr>
            <w:r w:rsidRPr="008C13F2">
              <w:rPr>
                <w:rFonts w:ascii="Cambria" w:eastAsia="Times New Roman" w:hAnsi="Cambria" w:cs="Calibri"/>
                <w:color w:val="000000"/>
                <w:sz w:val="24"/>
                <w:szCs w:val="24"/>
                <w:lang w:eastAsia="en-ID"/>
              </w:rPr>
              <w:t>Kondisi Akhir RPJMD</w:t>
            </w:r>
          </w:p>
        </w:tc>
      </w:tr>
      <w:tr w:rsidR="00265AF3" w:rsidRPr="008C13F2" w:rsidTr="00BD7B54">
        <w:trPr>
          <w:trHeight w:val="60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65AF3" w:rsidRPr="00F27C15" w:rsidRDefault="00265AF3" w:rsidP="00BD7B54">
            <w:pPr>
              <w:spacing w:after="0" w:line="240" w:lineRule="auto"/>
              <w:rPr>
                <w:rFonts w:ascii="Cambria" w:eastAsia="Times New Roman" w:hAnsi="Cambria" w:cs="Calibri"/>
                <w:color w:val="000000"/>
                <w:sz w:val="20"/>
                <w:szCs w:val="20"/>
                <w:lang w:val="en-ID" w:eastAsia="en-ID"/>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265AF3" w:rsidRPr="00F27C15" w:rsidRDefault="00265AF3" w:rsidP="00BD7B54">
            <w:pPr>
              <w:spacing w:after="0" w:line="240" w:lineRule="auto"/>
              <w:rPr>
                <w:rFonts w:ascii="Cambria" w:eastAsia="Times New Roman" w:hAnsi="Cambria" w:cs="Calibri"/>
                <w:color w:val="000000"/>
                <w:sz w:val="20"/>
                <w:szCs w:val="20"/>
                <w:lang w:val="en-ID" w:eastAsia="en-ID"/>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65AF3" w:rsidRPr="00F27C15" w:rsidRDefault="00265AF3" w:rsidP="00BD7B54">
            <w:pPr>
              <w:spacing w:after="0" w:line="240" w:lineRule="auto"/>
              <w:rPr>
                <w:rFonts w:ascii="Cambria" w:eastAsia="Times New Roman" w:hAnsi="Cambria" w:cs="Calibri"/>
                <w:color w:val="000000"/>
                <w:sz w:val="20"/>
                <w:szCs w:val="20"/>
                <w:lang w:val="en-ID" w:eastAsia="en-ID"/>
              </w:rPr>
            </w:pPr>
          </w:p>
        </w:tc>
        <w:tc>
          <w:tcPr>
            <w:tcW w:w="1331" w:type="dxa"/>
            <w:tcBorders>
              <w:top w:val="nil"/>
              <w:left w:val="nil"/>
              <w:bottom w:val="single" w:sz="4" w:space="0" w:color="auto"/>
              <w:right w:val="single" w:sz="4" w:space="0" w:color="auto"/>
            </w:tcBorders>
            <w:shd w:val="clear" w:color="auto" w:fill="FFFF00"/>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2021</w:t>
            </w:r>
          </w:p>
        </w:tc>
        <w:tc>
          <w:tcPr>
            <w:tcW w:w="1276" w:type="dxa"/>
            <w:tcBorders>
              <w:top w:val="nil"/>
              <w:left w:val="nil"/>
              <w:bottom w:val="single" w:sz="4" w:space="0" w:color="auto"/>
              <w:right w:val="single" w:sz="4" w:space="0" w:color="auto"/>
            </w:tcBorders>
            <w:shd w:val="clear" w:color="auto" w:fill="FFFF00"/>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2022</w:t>
            </w:r>
          </w:p>
        </w:tc>
        <w:tc>
          <w:tcPr>
            <w:tcW w:w="1559" w:type="dxa"/>
            <w:tcBorders>
              <w:top w:val="nil"/>
              <w:left w:val="nil"/>
              <w:bottom w:val="single" w:sz="4" w:space="0" w:color="auto"/>
              <w:right w:val="single" w:sz="4" w:space="0" w:color="auto"/>
            </w:tcBorders>
            <w:shd w:val="clear" w:color="auto" w:fill="FFFF00"/>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2023</w:t>
            </w:r>
          </w:p>
        </w:tc>
        <w:tc>
          <w:tcPr>
            <w:tcW w:w="1559" w:type="dxa"/>
            <w:tcBorders>
              <w:top w:val="nil"/>
              <w:left w:val="nil"/>
              <w:bottom w:val="single" w:sz="4" w:space="0" w:color="auto"/>
              <w:right w:val="single" w:sz="4" w:space="0" w:color="auto"/>
            </w:tcBorders>
            <w:shd w:val="clear" w:color="auto" w:fill="FFFF00"/>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2024</w:t>
            </w:r>
          </w:p>
        </w:tc>
        <w:tc>
          <w:tcPr>
            <w:tcW w:w="1276" w:type="dxa"/>
            <w:tcBorders>
              <w:top w:val="nil"/>
              <w:left w:val="nil"/>
              <w:bottom w:val="single" w:sz="4" w:space="0" w:color="auto"/>
              <w:right w:val="single" w:sz="4" w:space="0" w:color="auto"/>
            </w:tcBorders>
            <w:shd w:val="clear" w:color="auto" w:fill="FFFF00"/>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2025</w:t>
            </w:r>
          </w:p>
        </w:tc>
        <w:tc>
          <w:tcPr>
            <w:tcW w:w="1559" w:type="dxa"/>
            <w:tcBorders>
              <w:top w:val="nil"/>
              <w:left w:val="nil"/>
              <w:bottom w:val="single" w:sz="4" w:space="0" w:color="auto"/>
              <w:right w:val="single" w:sz="4" w:space="0" w:color="auto"/>
            </w:tcBorders>
            <w:shd w:val="clear" w:color="auto" w:fill="FFFF00"/>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2026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5AF3" w:rsidRPr="008C13F2" w:rsidRDefault="00265AF3" w:rsidP="00BD7B54">
            <w:pPr>
              <w:spacing w:after="0" w:line="240" w:lineRule="auto"/>
              <w:rPr>
                <w:rFonts w:ascii="Cambria" w:eastAsia="Times New Roman" w:hAnsi="Cambria" w:cs="Calibri"/>
                <w:color w:val="000000"/>
                <w:sz w:val="24"/>
                <w:szCs w:val="24"/>
                <w:lang w:val="en-ID" w:eastAsia="en-ID"/>
              </w:rPr>
            </w:pPr>
          </w:p>
        </w:tc>
      </w:tr>
      <w:tr w:rsidR="00265AF3" w:rsidRPr="008C13F2" w:rsidTr="00BD7B54">
        <w:trPr>
          <w:trHeight w:val="315"/>
        </w:trPr>
        <w:tc>
          <w:tcPr>
            <w:tcW w:w="421" w:type="dxa"/>
            <w:tcBorders>
              <w:top w:val="nil"/>
              <w:left w:val="single" w:sz="4" w:space="0" w:color="auto"/>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0"/>
                <w:szCs w:val="20"/>
                <w:lang w:val="en-ID" w:eastAsia="en-ID"/>
              </w:rPr>
            </w:pPr>
            <w:r w:rsidRPr="00642187">
              <w:rPr>
                <w:rFonts w:ascii="Cambria" w:eastAsia="Times New Roman" w:hAnsi="Cambria" w:cs="Calibri"/>
                <w:color w:val="000000" w:themeColor="text1"/>
                <w:sz w:val="20"/>
                <w:szCs w:val="20"/>
                <w:lang w:val="en-ID" w:eastAsia="en-ID"/>
              </w:rPr>
              <w:t>1</w:t>
            </w:r>
          </w:p>
        </w:tc>
        <w:tc>
          <w:tcPr>
            <w:tcW w:w="1251" w:type="dxa"/>
            <w:tcBorders>
              <w:top w:val="nil"/>
              <w:left w:val="nil"/>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0"/>
                <w:szCs w:val="20"/>
                <w:lang w:val="en-ID" w:eastAsia="en-ID"/>
              </w:rPr>
            </w:pPr>
            <w:r w:rsidRPr="00642187">
              <w:rPr>
                <w:rFonts w:ascii="Cambria" w:eastAsia="Times New Roman" w:hAnsi="Cambria" w:cs="Calibri"/>
                <w:color w:val="000000" w:themeColor="text1"/>
                <w:sz w:val="20"/>
                <w:szCs w:val="20"/>
                <w:lang w:val="en-ID" w:eastAsia="en-ID"/>
              </w:rPr>
              <w:t>2</w:t>
            </w:r>
          </w:p>
        </w:tc>
        <w:tc>
          <w:tcPr>
            <w:tcW w:w="1221" w:type="dxa"/>
            <w:tcBorders>
              <w:top w:val="nil"/>
              <w:left w:val="nil"/>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0"/>
                <w:szCs w:val="20"/>
                <w:lang w:val="en-ID" w:eastAsia="en-ID"/>
              </w:rPr>
            </w:pPr>
            <w:r w:rsidRPr="00642187">
              <w:rPr>
                <w:rFonts w:ascii="Cambria" w:eastAsia="Times New Roman" w:hAnsi="Cambria" w:cs="Calibri"/>
                <w:color w:val="000000" w:themeColor="text1"/>
                <w:sz w:val="20"/>
                <w:szCs w:val="20"/>
                <w:lang w:val="en-ID" w:eastAsia="en-ID"/>
              </w:rPr>
              <w:t>3</w:t>
            </w:r>
          </w:p>
        </w:tc>
        <w:tc>
          <w:tcPr>
            <w:tcW w:w="1331" w:type="dxa"/>
            <w:tcBorders>
              <w:top w:val="nil"/>
              <w:left w:val="nil"/>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0"/>
                <w:szCs w:val="20"/>
                <w:lang w:val="en-ID" w:eastAsia="en-ID"/>
              </w:rPr>
            </w:pPr>
            <w:r w:rsidRPr="00642187">
              <w:rPr>
                <w:rFonts w:ascii="Cambria" w:eastAsia="Times New Roman" w:hAnsi="Cambria" w:cs="Calibri"/>
                <w:color w:val="000000" w:themeColor="text1"/>
                <w:sz w:val="20"/>
                <w:szCs w:val="20"/>
                <w:lang w:val="en-ID" w:eastAsia="en-ID"/>
              </w:rPr>
              <w:t>4</w:t>
            </w:r>
          </w:p>
        </w:tc>
        <w:tc>
          <w:tcPr>
            <w:tcW w:w="1276" w:type="dxa"/>
            <w:tcBorders>
              <w:top w:val="nil"/>
              <w:left w:val="nil"/>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0"/>
                <w:szCs w:val="20"/>
                <w:lang w:val="en-ID" w:eastAsia="en-ID"/>
              </w:rPr>
            </w:pPr>
            <w:r w:rsidRPr="00642187">
              <w:rPr>
                <w:rFonts w:ascii="Cambria" w:eastAsia="Times New Roman" w:hAnsi="Cambria" w:cs="Calibri"/>
                <w:color w:val="000000" w:themeColor="text1"/>
                <w:sz w:val="20"/>
                <w:szCs w:val="20"/>
                <w:lang w:val="en-ID" w:eastAsia="en-ID"/>
              </w:rPr>
              <w:t>5</w:t>
            </w:r>
          </w:p>
        </w:tc>
        <w:tc>
          <w:tcPr>
            <w:tcW w:w="1559" w:type="dxa"/>
            <w:tcBorders>
              <w:top w:val="nil"/>
              <w:left w:val="nil"/>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0"/>
                <w:szCs w:val="20"/>
                <w:lang w:val="en-ID" w:eastAsia="en-ID"/>
              </w:rPr>
            </w:pPr>
            <w:r w:rsidRPr="00642187">
              <w:rPr>
                <w:rFonts w:ascii="Cambria" w:eastAsia="Times New Roman" w:hAnsi="Cambria" w:cs="Calibri"/>
                <w:color w:val="000000" w:themeColor="text1"/>
                <w:sz w:val="20"/>
                <w:szCs w:val="20"/>
                <w:lang w:val="en-ID" w:eastAsia="en-ID"/>
              </w:rPr>
              <w:t>6</w:t>
            </w:r>
          </w:p>
        </w:tc>
        <w:tc>
          <w:tcPr>
            <w:tcW w:w="1559" w:type="dxa"/>
            <w:tcBorders>
              <w:top w:val="nil"/>
              <w:left w:val="nil"/>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0"/>
                <w:szCs w:val="20"/>
                <w:lang w:val="en-ID" w:eastAsia="en-ID"/>
              </w:rPr>
            </w:pPr>
            <w:r w:rsidRPr="00642187">
              <w:rPr>
                <w:rFonts w:ascii="Cambria" w:eastAsia="Times New Roman" w:hAnsi="Cambria" w:cs="Calibri"/>
                <w:color w:val="000000" w:themeColor="text1"/>
                <w:sz w:val="20"/>
                <w:szCs w:val="20"/>
                <w:lang w:val="en-ID" w:eastAsia="en-ID"/>
              </w:rPr>
              <w:t>7</w:t>
            </w:r>
          </w:p>
        </w:tc>
        <w:tc>
          <w:tcPr>
            <w:tcW w:w="1276" w:type="dxa"/>
            <w:tcBorders>
              <w:top w:val="nil"/>
              <w:left w:val="nil"/>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0"/>
                <w:szCs w:val="20"/>
                <w:lang w:val="en-ID" w:eastAsia="en-ID"/>
              </w:rPr>
            </w:pPr>
            <w:r w:rsidRPr="00642187">
              <w:rPr>
                <w:rFonts w:ascii="Cambria" w:eastAsia="Times New Roman" w:hAnsi="Cambria" w:cs="Calibri"/>
                <w:color w:val="000000" w:themeColor="text1"/>
                <w:sz w:val="20"/>
                <w:szCs w:val="20"/>
                <w:lang w:val="en-ID" w:eastAsia="en-ID"/>
              </w:rPr>
              <w:t>8</w:t>
            </w:r>
          </w:p>
        </w:tc>
        <w:tc>
          <w:tcPr>
            <w:tcW w:w="1559" w:type="dxa"/>
            <w:tcBorders>
              <w:top w:val="nil"/>
              <w:left w:val="nil"/>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0"/>
                <w:szCs w:val="20"/>
                <w:lang w:val="en-ID" w:eastAsia="en-ID"/>
              </w:rPr>
            </w:pPr>
            <w:r w:rsidRPr="00642187">
              <w:rPr>
                <w:rFonts w:ascii="Cambria" w:eastAsia="Times New Roman" w:hAnsi="Cambria" w:cs="Calibri"/>
                <w:color w:val="000000" w:themeColor="text1"/>
                <w:sz w:val="20"/>
                <w:szCs w:val="20"/>
                <w:lang w:val="en-ID" w:eastAsia="en-ID"/>
              </w:rPr>
              <w:t>9</w:t>
            </w:r>
          </w:p>
        </w:tc>
        <w:tc>
          <w:tcPr>
            <w:tcW w:w="1559" w:type="dxa"/>
            <w:tcBorders>
              <w:top w:val="nil"/>
              <w:left w:val="nil"/>
              <w:bottom w:val="single" w:sz="4" w:space="0" w:color="auto"/>
              <w:right w:val="single" w:sz="4" w:space="0" w:color="auto"/>
            </w:tcBorders>
            <w:shd w:val="clear" w:color="auto" w:fill="92D050"/>
            <w:vAlign w:val="center"/>
            <w:hideMark/>
          </w:tcPr>
          <w:p w:rsidR="00265AF3" w:rsidRPr="00642187" w:rsidRDefault="00265AF3" w:rsidP="00BD7B54">
            <w:pPr>
              <w:spacing w:after="0" w:line="240" w:lineRule="auto"/>
              <w:jc w:val="center"/>
              <w:rPr>
                <w:rFonts w:ascii="Cambria" w:eastAsia="Times New Roman" w:hAnsi="Cambria" w:cs="Calibri"/>
                <w:color w:val="000000" w:themeColor="text1"/>
                <w:sz w:val="24"/>
                <w:szCs w:val="24"/>
                <w:lang w:val="en-ID" w:eastAsia="en-ID"/>
              </w:rPr>
            </w:pPr>
            <w:r w:rsidRPr="00642187">
              <w:rPr>
                <w:rFonts w:ascii="Cambria" w:eastAsia="Times New Roman" w:hAnsi="Cambria" w:cs="Calibri"/>
                <w:color w:val="000000" w:themeColor="text1"/>
                <w:sz w:val="24"/>
                <w:szCs w:val="24"/>
                <w:lang w:val="en-ID" w:eastAsia="en-ID"/>
              </w:rPr>
              <w:t>10</w:t>
            </w:r>
          </w:p>
        </w:tc>
      </w:tr>
      <w:tr w:rsidR="00265AF3" w:rsidRPr="008C13F2" w:rsidTr="00BD7B54">
        <w:trPr>
          <w:trHeight w:val="87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1.</w:t>
            </w:r>
          </w:p>
        </w:tc>
        <w:tc>
          <w:tcPr>
            <w:tcW w:w="1251" w:type="dxa"/>
            <w:tcBorders>
              <w:top w:val="nil"/>
              <w:left w:val="nil"/>
              <w:bottom w:val="single" w:sz="4" w:space="0" w:color="auto"/>
              <w:right w:val="single" w:sz="4" w:space="0" w:color="auto"/>
            </w:tcBorders>
            <w:shd w:val="clear" w:color="auto" w:fill="auto"/>
            <w:vAlign w:val="center"/>
            <w:hideMark/>
          </w:tcPr>
          <w:p w:rsidR="00265AF3" w:rsidRPr="00F27C15" w:rsidRDefault="00265AF3" w:rsidP="00BD7B54">
            <w:pPr>
              <w:spacing w:after="0" w:line="240" w:lineRule="auto"/>
              <w:rPr>
                <w:rFonts w:ascii="Cambria" w:eastAsia="Times New Roman" w:hAnsi="Cambria" w:cs="Calibri"/>
                <w:color w:val="000000"/>
                <w:sz w:val="20"/>
                <w:szCs w:val="20"/>
                <w:lang w:val="fi-FI" w:eastAsia="en-ID"/>
              </w:rPr>
            </w:pPr>
            <w:r w:rsidRPr="00F27C15">
              <w:rPr>
                <w:rFonts w:ascii="Cambria" w:eastAsia="Times New Roman" w:hAnsi="Cambria" w:cs="Calibri"/>
                <w:color w:val="000000"/>
                <w:sz w:val="20"/>
                <w:szCs w:val="20"/>
                <w:lang w:val="fi-FI" w:eastAsia="en-ID"/>
              </w:rPr>
              <w:t xml:space="preserve">Ketersediaan Pangan Utama Beras </w:t>
            </w:r>
          </w:p>
        </w:tc>
        <w:tc>
          <w:tcPr>
            <w:tcW w:w="1221" w:type="dxa"/>
            <w:tcBorders>
              <w:top w:val="nil"/>
              <w:left w:val="nil"/>
              <w:bottom w:val="single" w:sz="4" w:space="0" w:color="auto"/>
              <w:right w:val="single" w:sz="4" w:space="0" w:color="auto"/>
            </w:tcBorders>
            <w:shd w:val="clear" w:color="auto" w:fill="auto"/>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p>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p>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r w:rsidRPr="00F27C15">
              <w:rPr>
                <w:rFonts w:ascii="Cambria" w:eastAsia="Times New Roman" w:hAnsi="Cambria" w:cs="Calibri"/>
                <w:color w:val="000000"/>
                <w:sz w:val="20"/>
                <w:szCs w:val="20"/>
                <w:lang w:val="fi-FI" w:eastAsia="en-ID"/>
              </w:rPr>
              <w:t>173.886 Ton </w:t>
            </w:r>
          </w:p>
        </w:tc>
        <w:tc>
          <w:tcPr>
            <w:tcW w:w="1331" w:type="dxa"/>
            <w:tcBorders>
              <w:top w:val="nil"/>
              <w:left w:val="nil"/>
              <w:bottom w:val="single" w:sz="4" w:space="0" w:color="auto"/>
              <w:right w:val="single" w:sz="4" w:space="0" w:color="auto"/>
            </w:tcBorders>
            <w:shd w:val="clear" w:color="auto" w:fill="auto"/>
            <w:hideMark/>
          </w:tcPr>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eastAsia="Times New Roman" w:hAnsi="Cambria" w:cs="Calibri"/>
                <w:color w:val="000000"/>
                <w:sz w:val="20"/>
                <w:szCs w:val="20"/>
                <w:lang w:val="en-US" w:eastAsia="en-ID"/>
              </w:rPr>
            </w:pPr>
            <w:r w:rsidRPr="00F27C15">
              <w:rPr>
                <w:rFonts w:ascii="Cambria" w:hAnsi="Cambria"/>
                <w:sz w:val="20"/>
                <w:szCs w:val="20"/>
                <w:lang w:val="en-US"/>
              </w:rPr>
              <w:t>173</w:t>
            </w:r>
            <w:r w:rsidRPr="00F27C15">
              <w:rPr>
                <w:rFonts w:ascii="Cambria" w:hAnsi="Cambria"/>
                <w:sz w:val="20"/>
                <w:szCs w:val="20"/>
              </w:rPr>
              <w:t xml:space="preserve">.886  </w:t>
            </w:r>
            <w:r w:rsidRPr="00F27C15">
              <w:rPr>
                <w:rFonts w:ascii="Cambria" w:hAnsi="Cambria"/>
                <w:sz w:val="20"/>
                <w:szCs w:val="20"/>
                <w:lang w:val="en-US"/>
              </w:rPr>
              <w:t xml:space="preserve"> Ton</w:t>
            </w:r>
          </w:p>
        </w:tc>
        <w:tc>
          <w:tcPr>
            <w:tcW w:w="1276" w:type="dxa"/>
            <w:tcBorders>
              <w:top w:val="nil"/>
              <w:left w:val="nil"/>
              <w:bottom w:val="single" w:sz="4" w:space="0" w:color="auto"/>
              <w:right w:val="single" w:sz="4" w:space="0" w:color="auto"/>
            </w:tcBorders>
            <w:shd w:val="clear" w:color="auto" w:fill="auto"/>
            <w:hideMark/>
          </w:tcPr>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eastAsia="Times New Roman" w:hAnsi="Cambria" w:cs="Calibri"/>
                <w:color w:val="000000"/>
                <w:sz w:val="20"/>
                <w:szCs w:val="20"/>
                <w:lang w:val="en-US" w:eastAsia="en-ID"/>
              </w:rPr>
            </w:pPr>
            <w:r w:rsidRPr="00F27C15">
              <w:rPr>
                <w:rFonts w:ascii="Cambria" w:hAnsi="Cambria"/>
                <w:sz w:val="20"/>
                <w:szCs w:val="20"/>
              </w:rPr>
              <w:t>174.886</w:t>
            </w:r>
            <w:r w:rsidRPr="00F27C15">
              <w:rPr>
                <w:rFonts w:ascii="Cambria" w:hAnsi="Cambria"/>
                <w:sz w:val="20"/>
                <w:szCs w:val="20"/>
                <w:lang w:val="en-US"/>
              </w:rPr>
              <w:t xml:space="preserve"> Ton</w:t>
            </w:r>
          </w:p>
        </w:tc>
        <w:tc>
          <w:tcPr>
            <w:tcW w:w="1559" w:type="dxa"/>
            <w:tcBorders>
              <w:top w:val="nil"/>
              <w:left w:val="nil"/>
              <w:bottom w:val="single" w:sz="4" w:space="0" w:color="auto"/>
              <w:right w:val="single" w:sz="4" w:space="0" w:color="auto"/>
            </w:tcBorders>
            <w:shd w:val="clear" w:color="auto" w:fill="auto"/>
            <w:hideMark/>
          </w:tcPr>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eastAsia="Times New Roman" w:hAnsi="Cambria" w:cs="Calibri"/>
                <w:color w:val="000000"/>
                <w:sz w:val="20"/>
                <w:szCs w:val="20"/>
                <w:lang w:val="en-US" w:eastAsia="en-ID"/>
              </w:rPr>
            </w:pPr>
            <w:r w:rsidRPr="00F27C15">
              <w:rPr>
                <w:rFonts w:ascii="Cambria" w:hAnsi="Cambria"/>
                <w:sz w:val="20"/>
                <w:szCs w:val="20"/>
              </w:rPr>
              <w:t>175,886</w:t>
            </w:r>
            <w:r w:rsidRPr="00F27C15">
              <w:rPr>
                <w:rFonts w:ascii="Cambria" w:hAnsi="Cambria"/>
                <w:sz w:val="20"/>
                <w:szCs w:val="20"/>
                <w:lang w:val="en-US"/>
              </w:rPr>
              <w:t xml:space="preserve"> </w:t>
            </w:r>
            <w:r w:rsidRPr="00F27C15">
              <w:rPr>
                <w:rFonts w:ascii="Cambria" w:hAnsi="Cambria"/>
                <w:sz w:val="20"/>
                <w:szCs w:val="20"/>
              </w:rPr>
              <w:t xml:space="preserve">      </w:t>
            </w:r>
            <w:r w:rsidRPr="00F27C15">
              <w:rPr>
                <w:rFonts w:ascii="Cambria" w:hAnsi="Cambria"/>
                <w:sz w:val="20"/>
                <w:szCs w:val="20"/>
                <w:lang w:val="en-US"/>
              </w:rPr>
              <w:t>Ton</w:t>
            </w:r>
          </w:p>
        </w:tc>
        <w:tc>
          <w:tcPr>
            <w:tcW w:w="1559" w:type="dxa"/>
            <w:tcBorders>
              <w:top w:val="nil"/>
              <w:left w:val="nil"/>
              <w:bottom w:val="single" w:sz="4" w:space="0" w:color="auto"/>
              <w:right w:val="single" w:sz="4" w:space="0" w:color="auto"/>
            </w:tcBorders>
            <w:shd w:val="clear" w:color="auto" w:fill="auto"/>
            <w:hideMark/>
          </w:tcPr>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eastAsia="Times New Roman" w:hAnsi="Cambria" w:cs="Calibri"/>
                <w:color w:val="000000"/>
                <w:sz w:val="20"/>
                <w:szCs w:val="20"/>
                <w:lang w:val="en-US" w:eastAsia="en-ID"/>
              </w:rPr>
            </w:pPr>
            <w:r w:rsidRPr="00F27C15">
              <w:rPr>
                <w:rFonts w:ascii="Cambria" w:hAnsi="Cambria"/>
                <w:sz w:val="20"/>
                <w:szCs w:val="20"/>
              </w:rPr>
              <w:t>1</w:t>
            </w:r>
            <w:r w:rsidRPr="00F27C15">
              <w:rPr>
                <w:rFonts w:ascii="Cambria" w:hAnsi="Cambria"/>
                <w:sz w:val="20"/>
                <w:szCs w:val="20"/>
                <w:lang w:val="en-US"/>
              </w:rPr>
              <w:t>76</w:t>
            </w:r>
            <w:r w:rsidRPr="00F27C15">
              <w:rPr>
                <w:rFonts w:ascii="Cambria" w:hAnsi="Cambria"/>
                <w:sz w:val="20"/>
                <w:szCs w:val="20"/>
              </w:rPr>
              <w:t>.886</w:t>
            </w:r>
            <w:r w:rsidRPr="00F27C15">
              <w:rPr>
                <w:rFonts w:ascii="Cambria" w:hAnsi="Cambria"/>
                <w:sz w:val="20"/>
                <w:szCs w:val="20"/>
                <w:lang w:val="en-US"/>
              </w:rPr>
              <w:t xml:space="preserve"> </w:t>
            </w:r>
            <w:r w:rsidRPr="00F27C15">
              <w:rPr>
                <w:rFonts w:ascii="Cambria" w:hAnsi="Cambria"/>
                <w:sz w:val="20"/>
                <w:szCs w:val="20"/>
              </w:rPr>
              <w:t xml:space="preserve">       </w:t>
            </w:r>
            <w:r w:rsidRPr="00F27C15">
              <w:rPr>
                <w:rFonts w:ascii="Cambria" w:hAnsi="Cambria"/>
                <w:sz w:val="20"/>
                <w:szCs w:val="20"/>
                <w:lang w:val="en-US"/>
              </w:rPr>
              <w:t>Ton</w:t>
            </w:r>
          </w:p>
        </w:tc>
        <w:tc>
          <w:tcPr>
            <w:tcW w:w="1276" w:type="dxa"/>
            <w:tcBorders>
              <w:top w:val="nil"/>
              <w:left w:val="nil"/>
              <w:bottom w:val="single" w:sz="4" w:space="0" w:color="auto"/>
              <w:right w:val="single" w:sz="4" w:space="0" w:color="auto"/>
            </w:tcBorders>
            <w:shd w:val="clear" w:color="auto" w:fill="auto"/>
            <w:hideMark/>
          </w:tcPr>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eastAsia="Times New Roman" w:hAnsi="Cambria" w:cs="Calibri"/>
                <w:color w:val="000000"/>
                <w:sz w:val="20"/>
                <w:szCs w:val="20"/>
                <w:lang w:val="en-US" w:eastAsia="en-ID"/>
              </w:rPr>
            </w:pPr>
            <w:r w:rsidRPr="00F27C15">
              <w:rPr>
                <w:rFonts w:ascii="Cambria" w:hAnsi="Cambria"/>
                <w:sz w:val="20"/>
                <w:szCs w:val="20"/>
              </w:rPr>
              <w:t>1</w:t>
            </w:r>
            <w:r w:rsidRPr="00F27C15">
              <w:rPr>
                <w:rFonts w:ascii="Cambria" w:hAnsi="Cambria"/>
                <w:sz w:val="20"/>
                <w:szCs w:val="20"/>
                <w:lang w:val="en-US"/>
              </w:rPr>
              <w:t>78</w:t>
            </w:r>
            <w:r w:rsidRPr="00F27C15">
              <w:rPr>
                <w:rFonts w:ascii="Cambria" w:hAnsi="Cambria"/>
                <w:sz w:val="20"/>
                <w:szCs w:val="20"/>
              </w:rPr>
              <w:t>.886</w:t>
            </w:r>
            <w:r w:rsidRPr="00F27C15">
              <w:rPr>
                <w:rFonts w:ascii="Cambria" w:hAnsi="Cambria"/>
                <w:sz w:val="20"/>
                <w:szCs w:val="20"/>
                <w:lang w:val="en-US"/>
              </w:rPr>
              <w:t xml:space="preserve"> Ton</w:t>
            </w:r>
          </w:p>
        </w:tc>
        <w:tc>
          <w:tcPr>
            <w:tcW w:w="1559" w:type="dxa"/>
            <w:tcBorders>
              <w:top w:val="nil"/>
              <w:left w:val="nil"/>
              <w:bottom w:val="single" w:sz="4" w:space="0" w:color="auto"/>
              <w:right w:val="single" w:sz="4" w:space="0" w:color="auto"/>
            </w:tcBorders>
            <w:shd w:val="clear" w:color="auto" w:fill="auto"/>
            <w:hideMark/>
          </w:tcPr>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hAnsi="Cambria"/>
                <w:sz w:val="20"/>
                <w:szCs w:val="20"/>
              </w:rPr>
            </w:pPr>
          </w:p>
          <w:p w:rsidR="00265AF3" w:rsidRPr="00F27C15" w:rsidRDefault="00265AF3" w:rsidP="00BD7B54">
            <w:pPr>
              <w:spacing w:after="0" w:line="240" w:lineRule="auto"/>
              <w:rPr>
                <w:rFonts w:ascii="Cambria" w:eastAsia="Times New Roman" w:hAnsi="Cambria" w:cs="Calibri"/>
                <w:color w:val="000000"/>
                <w:sz w:val="20"/>
                <w:szCs w:val="20"/>
                <w:lang w:val="en-US" w:eastAsia="en-ID"/>
              </w:rPr>
            </w:pPr>
            <w:r w:rsidRPr="00F27C15">
              <w:rPr>
                <w:rFonts w:ascii="Cambria" w:hAnsi="Cambria"/>
                <w:sz w:val="20"/>
                <w:szCs w:val="20"/>
              </w:rPr>
              <w:t>1</w:t>
            </w:r>
            <w:r w:rsidRPr="00F27C15">
              <w:rPr>
                <w:rFonts w:ascii="Cambria" w:hAnsi="Cambria"/>
                <w:sz w:val="20"/>
                <w:szCs w:val="20"/>
                <w:lang w:val="en-US"/>
              </w:rPr>
              <w:t>79</w:t>
            </w:r>
            <w:r w:rsidRPr="00F27C15">
              <w:rPr>
                <w:rFonts w:ascii="Cambria" w:hAnsi="Cambria"/>
                <w:sz w:val="20"/>
                <w:szCs w:val="20"/>
              </w:rPr>
              <w:t>.886</w:t>
            </w:r>
            <w:r w:rsidRPr="00F27C15">
              <w:rPr>
                <w:rFonts w:ascii="Cambria" w:hAnsi="Cambria"/>
                <w:sz w:val="20"/>
                <w:szCs w:val="20"/>
                <w:lang w:val="en-US"/>
              </w:rPr>
              <w:t xml:space="preserve"> </w:t>
            </w:r>
            <w:r w:rsidRPr="00F27C15">
              <w:rPr>
                <w:rFonts w:ascii="Cambria" w:hAnsi="Cambria"/>
                <w:sz w:val="20"/>
                <w:szCs w:val="20"/>
              </w:rPr>
              <w:t xml:space="preserve">       </w:t>
            </w:r>
            <w:r w:rsidRPr="00F27C15">
              <w:rPr>
                <w:rFonts w:ascii="Cambria" w:hAnsi="Cambria"/>
                <w:sz w:val="20"/>
                <w:szCs w:val="20"/>
                <w:lang w:val="en-US"/>
              </w:rPr>
              <w:t>Ton</w:t>
            </w:r>
          </w:p>
        </w:tc>
        <w:tc>
          <w:tcPr>
            <w:tcW w:w="1559" w:type="dxa"/>
            <w:tcBorders>
              <w:top w:val="nil"/>
              <w:left w:val="nil"/>
              <w:bottom w:val="single" w:sz="4" w:space="0" w:color="auto"/>
              <w:right w:val="single" w:sz="4" w:space="0" w:color="auto"/>
            </w:tcBorders>
            <w:shd w:val="clear" w:color="auto" w:fill="auto"/>
            <w:vAlign w:val="center"/>
            <w:hideMark/>
          </w:tcPr>
          <w:p w:rsidR="00265AF3" w:rsidRPr="00514CE9" w:rsidRDefault="00265AF3" w:rsidP="00BD7B54">
            <w:pPr>
              <w:spacing w:after="0" w:line="240" w:lineRule="auto"/>
              <w:rPr>
                <w:rFonts w:ascii="Cambria" w:eastAsia="Times New Roman" w:hAnsi="Cambria" w:cs="Calibri"/>
                <w:color w:val="000000"/>
                <w:lang w:val="fi-FI" w:eastAsia="en-ID"/>
              </w:rPr>
            </w:pPr>
          </w:p>
          <w:p w:rsidR="00265AF3" w:rsidRPr="00514CE9" w:rsidRDefault="00265AF3" w:rsidP="00BD7B54">
            <w:pPr>
              <w:spacing w:after="0" w:line="240" w:lineRule="auto"/>
              <w:rPr>
                <w:rFonts w:ascii="Cambria" w:eastAsia="Times New Roman" w:hAnsi="Cambria" w:cs="Calibri"/>
                <w:color w:val="000000"/>
                <w:lang w:val="fi-FI" w:eastAsia="en-ID"/>
              </w:rPr>
            </w:pPr>
            <w:r w:rsidRPr="00514CE9">
              <w:rPr>
                <w:rFonts w:ascii="Cambria" w:eastAsia="Times New Roman" w:hAnsi="Cambria" w:cs="Calibri"/>
                <w:color w:val="000000"/>
                <w:lang w:val="fi-FI" w:eastAsia="en-ID"/>
              </w:rPr>
              <w:t> </w:t>
            </w:r>
          </w:p>
          <w:p w:rsidR="00265AF3" w:rsidRPr="00514CE9" w:rsidRDefault="00265AF3" w:rsidP="00BD7B54">
            <w:pPr>
              <w:spacing w:after="0" w:line="240" w:lineRule="auto"/>
              <w:rPr>
                <w:rFonts w:ascii="Cambria" w:eastAsia="Times New Roman" w:hAnsi="Cambria" w:cs="Calibri"/>
                <w:color w:val="000000"/>
                <w:lang w:val="fi-FI" w:eastAsia="en-ID"/>
              </w:rPr>
            </w:pPr>
            <w:r w:rsidRPr="00514CE9">
              <w:rPr>
                <w:rFonts w:ascii="Cambria" w:eastAsia="Times New Roman" w:hAnsi="Cambria" w:cs="Calibri"/>
                <w:color w:val="000000"/>
                <w:lang w:val="fi-FI" w:eastAsia="en-ID"/>
              </w:rPr>
              <w:t xml:space="preserve">  179,886        Ton</w:t>
            </w:r>
          </w:p>
        </w:tc>
      </w:tr>
      <w:tr w:rsidR="00265AF3" w:rsidRPr="008C13F2" w:rsidTr="00BD7B54">
        <w:trPr>
          <w:trHeight w:val="1039"/>
        </w:trPr>
        <w:tc>
          <w:tcPr>
            <w:tcW w:w="421" w:type="dxa"/>
            <w:tcBorders>
              <w:top w:val="nil"/>
              <w:left w:val="single" w:sz="4" w:space="0" w:color="auto"/>
              <w:bottom w:val="single" w:sz="4" w:space="0" w:color="auto"/>
              <w:right w:val="single" w:sz="4" w:space="0" w:color="auto"/>
            </w:tcBorders>
            <w:shd w:val="clear" w:color="auto" w:fill="C2D69B" w:themeFill="accent3" w:themeFillTint="99"/>
            <w:vAlign w:val="center"/>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2.</w:t>
            </w:r>
          </w:p>
        </w:tc>
        <w:tc>
          <w:tcPr>
            <w:tcW w:w="1251" w:type="dxa"/>
            <w:tcBorders>
              <w:top w:val="nil"/>
              <w:left w:val="nil"/>
              <w:bottom w:val="single" w:sz="4" w:space="0" w:color="auto"/>
              <w:right w:val="single" w:sz="4" w:space="0" w:color="auto"/>
            </w:tcBorders>
            <w:shd w:val="clear" w:color="auto" w:fill="C2D69B" w:themeFill="accent3" w:themeFillTint="99"/>
            <w:vAlign w:val="center"/>
          </w:tcPr>
          <w:p w:rsidR="00265AF3" w:rsidRPr="00F27C15" w:rsidRDefault="00265AF3" w:rsidP="00BD7B54">
            <w:pPr>
              <w:spacing w:after="0" w:line="240" w:lineRule="auto"/>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eastAsia="en-ID"/>
              </w:rPr>
              <w:t>Ketersediaan Pangan Utama Jagung</w:t>
            </w:r>
          </w:p>
        </w:tc>
        <w:tc>
          <w:tcPr>
            <w:tcW w:w="1221" w:type="dxa"/>
            <w:tcBorders>
              <w:top w:val="nil"/>
              <w:left w:val="nil"/>
              <w:bottom w:val="single" w:sz="4" w:space="0" w:color="auto"/>
              <w:right w:val="single" w:sz="4" w:space="0" w:color="auto"/>
            </w:tcBorders>
            <w:shd w:val="clear" w:color="auto" w:fill="C2D69B" w:themeFill="accent3" w:themeFillTint="99"/>
            <w:vAlign w:val="center"/>
          </w:tcPr>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r w:rsidRPr="00F27C15">
              <w:rPr>
                <w:rFonts w:ascii="Cambria" w:eastAsia="Times New Roman" w:hAnsi="Cambria" w:cs="Calibri"/>
                <w:color w:val="000000"/>
                <w:sz w:val="20"/>
                <w:szCs w:val="20"/>
                <w:lang w:val="fi-FI" w:eastAsia="en-ID"/>
              </w:rPr>
              <w:t>179.500 Ton</w:t>
            </w:r>
          </w:p>
        </w:tc>
        <w:tc>
          <w:tcPr>
            <w:tcW w:w="1331" w:type="dxa"/>
            <w:tcBorders>
              <w:top w:val="nil"/>
              <w:left w:val="nil"/>
              <w:bottom w:val="single" w:sz="4" w:space="0" w:color="auto"/>
              <w:right w:val="single" w:sz="4" w:space="0" w:color="auto"/>
            </w:tcBorders>
            <w:shd w:val="clear" w:color="auto" w:fill="C2D69B" w:themeFill="accent3" w:themeFillTint="99"/>
          </w:tcPr>
          <w:p w:rsidR="00265AF3" w:rsidRPr="00F27C15" w:rsidRDefault="00265AF3" w:rsidP="00BD7B54">
            <w:pPr>
              <w:spacing w:after="0" w:line="240" w:lineRule="auto"/>
              <w:jc w:val="center"/>
              <w:rPr>
                <w:rFonts w:ascii="Cambria" w:hAnsi="Cambria"/>
                <w:sz w:val="20"/>
                <w:szCs w:val="20"/>
                <w:lang w:val="en-US"/>
              </w:rPr>
            </w:pPr>
          </w:p>
          <w:p w:rsidR="00265AF3" w:rsidRPr="00F27C15" w:rsidRDefault="00265AF3" w:rsidP="00BD7B54">
            <w:pPr>
              <w:spacing w:after="0" w:line="240" w:lineRule="auto"/>
              <w:jc w:val="center"/>
              <w:rPr>
                <w:rFonts w:ascii="Cambria" w:hAnsi="Cambria"/>
                <w:sz w:val="20"/>
                <w:szCs w:val="20"/>
              </w:rPr>
            </w:pPr>
            <w:r w:rsidRPr="00F27C15">
              <w:rPr>
                <w:rFonts w:ascii="Cambria" w:hAnsi="Cambria"/>
                <w:sz w:val="20"/>
                <w:szCs w:val="20"/>
                <w:lang w:val="en-US"/>
              </w:rPr>
              <w:t>179.500</w:t>
            </w:r>
          </w:p>
          <w:p w:rsidR="00265AF3" w:rsidRPr="00F27C15" w:rsidRDefault="00265AF3" w:rsidP="00BD7B54">
            <w:pPr>
              <w:spacing w:after="0" w:line="240" w:lineRule="auto"/>
              <w:jc w:val="center"/>
              <w:rPr>
                <w:rFonts w:ascii="Cambria" w:hAnsi="Cambria"/>
                <w:sz w:val="20"/>
                <w:szCs w:val="20"/>
                <w:lang w:val="en-US"/>
              </w:rPr>
            </w:pPr>
            <w:r w:rsidRPr="00F27C15">
              <w:rPr>
                <w:rFonts w:ascii="Cambria" w:hAnsi="Cambria"/>
                <w:sz w:val="20"/>
                <w:szCs w:val="20"/>
                <w:lang w:val="en-US"/>
              </w:rPr>
              <w:t xml:space="preserve"> Ton</w:t>
            </w:r>
          </w:p>
        </w:tc>
        <w:tc>
          <w:tcPr>
            <w:tcW w:w="1276" w:type="dxa"/>
            <w:tcBorders>
              <w:top w:val="nil"/>
              <w:left w:val="nil"/>
              <w:bottom w:val="single" w:sz="4" w:space="0" w:color="auto"/>
              <w:right w:val="single" w:sz="4" w:space="0" w:color="auto"/>
            </w:tcBorders>
            <w:shd w:val="clear" w:color="auto" w:fill="C2D69B" w:themeFill="accent3" w:themeFillTint="99"/>
          </w:tcPr>
          <w:p w:rsidR="00265AF3" w:rsidRPr="00F27C15" w:rsidRDefault="00265AF3" w:rsidP="00BD7B54">
            <w:pPr>
              <w:spacing w:after="0" w:line="240" w:lineRule="auto"/>
              <w:jc w:val="center"/>
              <w:rPr>
                <w:rFonts w:ascii="Cambria" w:hAnsi="Cambria"/>
                <w:sz w:val="20"/>
                <w:szCs w:val="20"/>
                <w:lang w:val="en-US"/>
              </w:rPr>
            </w:pPr>
          </w:p>
          <w:p w:rsidR="00265AF3" w:rsidRPr="00F27C15" w:rsidRDefault="00265AF3" w:rsidP="00BD7B54">
            <w:pPr>
              <w:spacing w:after="0" w:line="240" w:lineRule="auto"/>
              <w:jc w:val="center"/>
              <w:rPr>
                <w:rFonts w:ascii="Cambria" w:hAnsi="Cambria"/>
                <w:sz w:val="20"/>
                <w:szCs w:val="20"/>
              </w:rPr>
            </w:pPr>
            <w:r w:rsidRPr="00F27C15">
              <w:rPr>
                <w:rFonts w:ascii="Cambria" w:hAnsi="Cambria"/>
                <w:sz w:val="20"/>
                <w:szCs w:val="20"/>
                <w:lang w:val="en-US"/>
              </w:rPr>
              <w:t>217.250</w:t>
            </w:r>
          </w:p>
          <w:p w:rsidR="00265AF3" w:rsidRPr="00F27C15" w:rsidRDefault="00265AF3" w:rsidP="00BD7B54">
            <w:pPr>
              <w:spacing w:after="0" w:line="240" w:lineRule="auto"/>
              <w:jc w:val="center"/>
              <w:rPr>
                <w:rFonts w:ascii="Cambria" w:hAnsi="Cambria"/>
                <w:sz w:val="20"/>
                <w:szCs w:val="20"/>
                <w:lang w:val="en-US"/>
              </w:rPr>
            </w:pPr>
            <w:r w:rsidRPr="00F27C15">
              <w:rPr>
                <w:rFonts w:ascii="Cambria" w:hAnsi="Cambria"/>
                <w:sz w:val="20"/>
                <w:szCs w:val="20"/>
                <w:lang w:val="en-US"/>
              </w:rPr>
              <w:t xml:space="preserve"> Ton</w:t>
            </w:r>
          </w:p>
        </w:tc>
        <w:tc>
          <w:tcPr>
            <w:tcW w:w="1559" w:type="dxa"/>
            <w:tcBorders>
              <w:top w:val="nil"/>
              <w:left w:val="nil"/>
              <w:bottom w:val="single" w:sz="4" w:space="0" w:color="auto"/>
              <w:right w:val="single" w:sz="4" w:space="0" w:color="auto"/>
            </w:tcBorders>
            <w:shd w:val="clear" w:color="auto" w:fill="C2D69B" w:themeFill="accent3" w:themeFillTint="99"/>
          </w:tcPr>
          <w:p w:rsidR="00265AF3" w:rsidRPr="00F27C15" w:rsidRDefault="00265AF3" w:rsidP="00BD7B54">
            <w:pPr>
              <w:spacing w:after="0" w:line="240" w:lineRule="auto"/>
              <w:jc w:val="center"/>
              <w:rPr>
                <w:rFonts w:ascii="Cambria" w:hAnsi="Cambria"/>
                <w:sz w:val="20"/>
                <w:szCs w:val="20"/>
                <w:lang w:val="en-US"/>
              </w:rPr>
            </w:pPr>
          </w:p>
          <w:p w:rsidR="00265AF3" w:rsidRPr="00F27C15" w:rsidRDefault="00265AF3" w:rsidP="00BD7B54">
            <w:pPr>
              <w:spacing w:after="0" w:line="240" w:lineRule="auto"/>
              <w:jc w:val="center"/>
              <w:rPr>
                <w:rFonts w:ascii="Cambria" w:hAnsi="Cambria"/>
                <w:sz w:val="20"/>
                <w:szCs w:val="20"/>
              </w:rPr>
            </w:pPr>
            <w:r w:rsidRPr="00F27C15">
              <w:rPr>
                <w:rFonts w:ascii="Cambria" w:hAnsi="Cambria"/>
                <w:sz w:val="20"/>
                <w:szCs w:val="20"/>
                <w:lang w:val="en-US"/>
              </w:rPr>
              <w:t>249.830</w:t>
            </w:r>
          </w:p>
          <w:p w:rsidR="00265AF3" w:rsidRPr="00F27C15" w:rsidRDefault="00265AF3" w:rsidP="00BD7B54">
            <w:pPr>
              <w:spacing w:after="0" w:line="240" w:lineRule="auto"/>
              <w:jc w:val="center"/>
              <w:rPr>
                <w:rFonts w:ascii="Cambria" w:hAnsi="Cambria"/>
                <w:sz w:val="20"/>
                <w:szCs w:val="20"/>
                <w:lang w:val="en-US"/>
              </w:rPr>
            </w:pPr>
            <w:r w:rsidRPr="00F27C15">
              <w:rPr>
                <w:rFonts w:ascii="Cambria" w:hAnsi="Cambria"/>
                <w:sz w:val="20"/>
                <w:szCs w:val="20"/>
                <w:lang w:val="en-US"/>
              </w:rPr>
              <w:t xml:space="preserve"> Ton</w:t>
            </w:r>
          </w:p>
        </w:tc>
        <w:tc>
          <w:tcPr>
            <w:tcW w:w="1559" w:type="dxa"/>
            <w:tcBorders>
              <w:top w:val="nil"/>
              <w:left w:val="nil"/>
              <w:bottom w:val="single" w:sz="4" w:space="0" w:color="auto"/>
              <w:right w:val="single" w:sz="4" w:space="0" w:color="auto"/>
            </w:tcBorders>
            <w:shd w:val="clear" w:color="auto" w:fill="C2D69B" w:themeFill="accent3" w:themeFillTint="99"/>
          </w:tcPr>
          <w:p w:rsidR="00265AF3" w:rsidRPr="00F27C15" w:rsidRDefault="00265AF3" w:rsidP="00BD7B54">
            <w:pPr>
              <w:spacing w:after="0" w:line="240" w:lineRule="auto"/>
              <w:jc w:val="center"/>
              <w:rPr>
                <w:rFonts w:ascii="Cambria" w:hAnsi="Cambria"/>
                <w:sz w:val="20"/>
                <w:szCs w:val="20"/>
                <w:lang w:val="en-US"/>
              </w:rPr>
            </w:pPr>
          </w:p>
          <w:p w:rsidR="00265AF3" w:rsidRPr="00F27C15" w:rsidRDefault="00265AF3" w:rsidP="00BD7B54">
            <w:pPr>
              <w:spacing w:after="0" w:line="240" w:lineRule="auto"/>
              <w:jc w:val="center"/>
              <w:rPr>
                <w:rFonts w:ascii="Cambria" w:hAnsi="Cambria"/>
                <w:sz w:val="20"/>
                <w:szCs w:val="20"/>
              </w:rPr>
            </w:pPr>
            <w:r w:rsidRPr="00F27C15">
              <w:rPr>
                <w:rFonts w:ascii="Cambria" w:hAnsi="Cambria"/>
                <w:sz w:val="20"/>
                <w:szCs w:val="20"/>
                <w:lang w:val="en-US"/>
              </w:rPr>
              <w:t xml:space="preserve">287.300 </w:t>
            </w:r>
          </w:p>
          <w:p w:rsidR="00265AF3" w:rsidRPr="00F27C15" w:rsidRDefault="00265AF3" w:rsidP="00BD7B54">
            <w:pPr>
              <w:spacing w:after="0" w:line="240" w:lineRule="auto"/>
              <w:jc w:val="center"/>
              <w:rPr>
                <w:rFonts w:ascii="Cambria" w:hAnsi="Cambria"/>
                <w:sz w:val="20"/>
                <w:szCs w:val="20"/>
                <w:lang w:val="en-US"/>
              </w:rPr>
            </w:pPr>
            <w:r w:rsidRPr="00F27C15">
              <w:rPr>
                <w:rFonts w:ascii="Cambria" w:hAnsi="Cambria"/>
                <w:sz w:val="20"/>
                <w:szCs w:val="20"/>
                <w:lang w:val="en-US"/>
              </w:rPr>
              <w:t>Ton</w:t>
            </w:r>
          </w:p>
        </w:tc>
        <w:tc>
          <w:tcPr>
            <w:tcW w:w="1276" w:type="dxa"/>
            <w:tcBorders>
              <w:top w:val="nil"/>
              <w:left w:val="nil"/>
              <w:bottom w:val="single" w:sz="4" w:space="0" w:color="auto"/>
              <w:right w:val="single" w:sz="4" w:space="0" w:color="auto"/>
            </w:tcBorders>
            <w:shd w:val="clear" w:color="auto" w:fill="C2D69B" w:themeFill="accent3" w:themeFillTint="99"/>
          </w:tcPr>
          <w:p w:rsidR="00265AF3" w:rsidRPr="00F27C15" w:rsidRDefault="00265AF3" w:rsidP="00BD7B54">
            <w:pPr>
              <w:spacing w:after="0" w:line="240" w:lineRule="auto"/>
              <w:jc w:val="center"/>
              <w:rPr>
                <w:rFonts w:ascii="Cambria" w:hAnsi="Cambria"/>
                <w:sz w:val="20"/>
                <w:szCs w:val="20"/>
                <w:lang w:val="en-US"/>
              </w:rPr>
            </w:pPr>
          </w:p>
          <w:p w:rsidR="00265AF3" w:rsidRPr="00F27C15" w:rsidRDefault="00265AF3" w:rsidP="00BD7B54">
            <w:pPr>
              <w:spacing w:after="0" w:line="240" w:lineRule="auto"/>
              <w:jc w:val="center"/>
              <w:rPr>
                <w:rFonts w:ascii="Cambria" w:hAnsi="Cambria"/>
                <w:sz w:val="20"/>
                <w:szCs w:val="20"/>
              </w:rPr>
            </w:pPr>
            <w:r w:rsidRPr="00F27C15">
              <w:rPr>
                <w:rFonts w:ascii="Cambria" w:hAnsi="Cambria"/>
                <w:sz w:val="20"/>
                <w:szCs w:val="20"/>
                <w:lang w:val="en-US"/>
              </w:rPr>
              <w:t>295.200</w:t>
            </w:r>
          </w:p>
          <w:p w:rsidR="00265AF3" w:rsidRPr="00F27C15" w:rsidRDefault="00265AF3" w:rsidP="00BD7B54">
            <w:pPr>
              <w:spacing w:after="0" w:line="240" w:lineRule="auto"/>
              <w:jc w:val="center"/>
              <w:rPr>
                <w:rFonts w:ascii="Cambria" w:hAnsi="Cambria"/>
                <w:sz w:val="20"/>
                <w:szCs w:val="20"/>
                <w:lang w:val="en-US"/>
              </w:rPr>
            </w:pPr>
            <w:r w:rsidRPr="00F27C15">
              <w:rPr>
                <w:rFonts w:ascii="Cambria" w:hAnsi="Cambria"/>
                <w:sz w:val="20"/>
                <w:szCs w:val="20"/>
                <w:lang w:val="en-US"/>
              </w:rPr>
              <w:t xml:space="preserve"> Ton</w:t>
            </w:r>
          </w:p>
        </w:tc>
        <w:tc>
          <w:tcPr>
            <w:tcW w:w="1559" w:type="dxa"/>
            <w:tcBorders>
              <w:top w:val="nil"/>
              <w:left w:val="nil"/>
              <w:bottom w:val="single" w:sz="4" w:space="0" w:color="auto"/>
              <w:right w:val="single" w:sz="4" w:space="0" w:color="auto"/>
            </w:tcBorders>
            <w:shd w:val="clear" w:color="auto" w:fill="C2D69B" w:themeFill="accent3" w:themeFillTint="99"/>
          </w:tcPr>
          <w:p w:rsidR="00265AF3" w:rsidRPr="00F27C15" w:rsidRDefault="00265AF3" w:rsidP="00BD7B54">
            <w:pPr>
              <w:spacing w:after="0" w:line="240" w:lineRule="auto"/>
              <w:jc w:val="center"/>
              <w:rPr>
                <w:rFonts w:ascii="Cambria" w:hAnsi="Cambria"/>
                <w:sz w:val="20"/>
                <w:szCs w:val="20"/>
                <w:lang w:val="en-US"/>
              </w:rPr>
            </w:pPr>
          </w:p>
          <w:p w:rsidR="00265AF3" w:rsidRPr="00F27C15" w:rsidRDefault="00265AF3" w:rsidP="00BD7B54">
            <w:pPr>
              <w:spacing w:after="0" w:line="240" w:lineRule="auto"/>
              <w:jc w:val="center"/>
              <w:rPr>
                <w:rFonts w:ascii="Cambria" w:hAnsi="Cambria"/>
                <w:sz w:val="20"/>
                <w:szCs w:val="20"/>
              </w:rPr>
            </w:pPr>
            <w:r w:rsidRPr="00F27C15">
              <w:rPr>
                <w:rFonts w:ascii="Cambria" w:hAnsi="Cambria"/>
                <w:sz w:val="20"/>
                <w:szCs w:val="20"/>
                <w:lang w:val="en-US"/>
              </w:rPr>
              <w:t>301.600</w:t>
            </w:r>
          </w:p>
          <w:p w:rsidR="00265AF3" w:rsidRPr="00F27C15" w:rsidRDefault="00265AF3" w:rsidP="00BD7B54">
            <w:pPr>
              <w:spacing w:after="0" w:line="240" w:lineRule="auto"/>
              <w:jc w:val="center"/>
              <w:rPr>
                <w:rFonts w:ascii="Cambria" w:hAnsi="Cambria"/>
                <w:sz w:val="20"/>
                <w:szCs w:val="20"/>
                <w:lang w:val="en-US"/>
              </w:rPr>
            </w:pPr>
            <w:r w:rsidRPr="00F27C15">
              <w:rPr>
                <w:rFonts w:ascii="Cambria" w:hAnsi="Cambria"/>
                <w:sz w:val="20"/>
                <w:szCs w:val="20"/>
                <w:lang w:val="en-US"/>
              </w:rPr>
              <w:t xml:space="preserve"> Ton</w:t>
            </w:r>
          </w:p>
        </w:tc>
        <w:tc>
          <w:tcPr>
            <w:tcW w:w="1559" w:type="dxa"/>
            <w:tcBorders>
              <w:top w:val="nil"/>
              <w:left w:val="nil"/>
              <w:bottom w:val="single" w:sz="4" w:space="0" w:color="auto"/>
              <w:right w:val="single" w:sz="4" w:space="0" w:color="auto"/>
            </w:tcBorders>
            <w:shd w:val="clear" w:color="auto" w:fill="C2D69B" w:themeFill="accent3" w:themeFillTint="99"/>
            <w:vAlign w:val="center"/>
          </w:tcPr>
          <w:p w:rsidR="00265AF3" w:rsidRPr="00514CE9" w:rsidRDefault="00265AF3" w:rsidP="00BD7B54">
            <w:pPr>
              <w:spacing w:after="0" w:line="240" w:lineRule="auto"/>
              <w:jc w:val="center"/>
              <w:rPr>
                <w:rFonts w:ascii="Cambria" w:eastAsia="Times New Roman" w:hAnsi="Cambria" w:cs="Calibri"/>
                <w:color w:val="000000"/>
                <w:lang w:val="fi-FI" w:eastAsia="en-ID"/>
              </w:rPr>
            </w:pPr>
          </w:p>
          <w:p w:rsidR="00265AF3" w:rsidRPr="00514CE9" w:rsidRDefault="00265AF3" w:rsidP="00BD7B54">
            <w:pPr>
              <w:spacing w:after="0" w:line="240" w:lineRule="auto"/>
              <w:jc w:val="center"/>
              <w:rPr>
                <w:rFonts w:ascii="Cambria" w:eastAsia="Times New Roman" w:hAnsi="Cambria" w:cs="Calibri"/>
                <w:color w:val="000000"/>
                <w:lang w:eastAsia="en-ID"/>
              </w:rPr>
            </w:pPr>
            <w:r w:rsidRPr="00514CE9">
              <w:rPr>
                <w:rFonts w:ascii="Cambria" w:eastAsia="Times New Roman" w:hAnsi="Cambria" w:cs="Calibri"/>
                <w:color w:val="000000"/>
                <w:lang w:val="fi-FI" w:eastAsia="en-ID"/>
              </w:rPr>
              <w:t xml:space="preserve">301.600 </w:t>
            </w:r>
          </w:p>
          <w:p w:rsidR="00265AF3" w:rsidRPr="00514CE9" w:rsidRDefault="00265AF3" w:rsidP="00BD7B54">
            <w:pPr>
              <w:spacing w:after="0" w:line="240" w:lineRule="auto"/>
              <w:jc w:val="center"/>
              <w:rPr>
                <w:rFonts w:ascii="Cambria" w:eastAsia="Times New Roman" w:hAnsi="Cambria" w:cs="Calibri"/>
                <w:color w:val="000000"/>
                <w:lang w:val="fi-FI" w:eastAsia="en-ID"/>
              </w:rPr>
            </w:pPr>
            <w:r w:rsidRPr="00514CE9">
              <w:rPr>
                <w:rFonts w:ascii="Cambria" w:eastAsia="Times New Roman" w:hAnsi="Cambria" w:cs="Calibri"/>
                <w:color w:val="000000"/>
                <w:lang w:val="fi-FI" w:eastAsia="en-ID"/>
              </w:rPr>
              <w:t>Ton</w:t>
            </w:r>
          </w:p>
        </w:tc>
      </w:tr>
      <w:tr w:rsidR="00265AF3" w:rsidRPr="008C13F2" w:rsidTr="00BD7B54">
        <w:trPr>
          <w:trHeight w:val="1537"/>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5AF3" w:rsidRPr="00F27C15" w:rsidRDefault="00265AF3" w:rsidP="00BD7B54">
            <w:pPr>
              <w:spacing w:after="0" w:line="240" w:lineRule="auto"/>
              <w:jc w:val="center"/>
              <w:rPr>
                <w:rFonts w:ascii="Cambria" w:eastAsia="Times New Roman" w:hAnsi="Cambria" w:cs="Calibri"/>
                <w:color w:val="000000"/>
                <w:sz w:val="20"/>
                <w:szCs w:val="20"/>
                <w:lang w:val="en-ID" w:eastAsia="en-ID"/>
              </w:rPr>
            </w:pPr>
            <w:r w:rsidRPr="00F27C15">
              <w:rPr>
                <w:rFonts w:ascii="Cambria" w:eastAsia="Times New Roman" w:hAnsi="Cambria" w:cs="Calibri"/>
                <w:color w:val="000000"/>
                <w:sz w:val="20"/>
                <w:szCs w:val="20"/>
                <w:lang w:val="en-ID" w:eastAsia="en-ID"/>
              </w:rPr>
              <w:t>4.</w:t>
            </w:r>
          </w:p>
        </w:tc>
        <w:tc>
          <w:tcPr>
            <w:tcW w:w="1251" w:type="dxa"/>
            <w:tcBorders>
              <w:top w:val="nil"/>
              <w:left w:val="nil"/>
              <w:bottom w:val="single" w:sz="4" w:space="0" w:color="auto"/>
              <w:right w:val="single" w:sz="4" w:space="0" w:color="auto"/>
            </w:tcBorders>
            <w:shd w:val="clear" w:color="auto" w:fill="auto"/>
            <w:vAlign w:val="center"/>
            <w:hideMark/>
          </w:tcPr>
          <w:p w:rsidR="00265AF3" w:rsidRPr="00F27C15" w:rsidRDefault="00265AF3" w:rsidP="00BD7B54">
            <w:pPr>
              <w:spacing w:after="0" w:line="240" w:lineRule="auto"/>
              <w:rPr>
                <w:rFonts w:ascii="Cambria" w:eastAsia="Times New Roman" w:hAnsi="Cambria" w:cs="Calibri"/>
                <w:color w:val="000000"/>
                <w:sz w:val="20"/>
                <w:szCs w:val="20"/>
                <w:lang w:val="fi-FI" w:eastAsia="en-ID"/>
              </w:rPr>
            </w:pPr>
            <w:r w:rsidRPr="00F27C15">
              <w:rPr>
                <w:rFonts w:ascii="Cambria" w:eastAsia="Times New Roman" w:hAnsi="Cambria" w:cs="Calibri"/>
                <w:color w:val="000000"/>
                <w:sz w:val="20"/>
                <w:szCs w:val="20"/>
                <w:lang w:eastAsia="en-ID"/>
              </w:rPr>
              <w:t>Mutu Konsumsi Sesuai Pola Pangan Harapan (PPH)</w:t>
            </w:r>
          </w:p>
        </w:tc>
        <w:tc>
          <w:tcPr>
            <w:tcW w:w="1221" w:type="dxa"/>
            <w:tcBorders>
              <w:top w:val="nil"/>
              <w:left w:val="nil"/>
              <w:bottom w:val="single" w:sz="4" w:space="0" w:color="auto"/>
              <w:right w:val="single" w:sz="4" w:space="0" w:color="auto"/>
            </w:tcBorders>
            <w:shd w:val="clear" w:color="auto" w:fill="auto"/>
            <w:vAlign w:val="center"/>
          </w:tcPr>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val="fi-FI" w:eastAsia="en-ID"/>
              </w:rPr>
              <w:t>89,56</w:t>
            </w:r>
            <w:r w:rsidRPr="00F27C15">
              <w:rPr>
                <w:rFonts w:ascii="Cambria" w:eastAsia="Times New Roman" w:hAnsi="Cambria" w:cs="Calibri"/>
                <w:color w:val="000000"/>
                <w:sz w:val="20"/>
                <w:szCs w:val="20"/>
                <w:lang w:eastAsia="en-ID"/>
              </w:rPr>
              <w:t xml:space="preserve">  </w:t>
            </w: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eastAsia="en-ID"/>
              </w:rPr>
              <w:t>Skor</w:t>
            </w:r>
          </w:p>
        </w:tc>
        <w:tc>
          <w:tcPr>
            <w:tcW w:w="1331" w:type="dxa"/>
            <w:tcBorders>
              <w:top w:val="nil"/>
              <w:left w:val="nil"/>
              <w:bottom w:val="single" w:sz="4" w:space="0" w:color="auto"/>
              <w:right w:val="single" w:sz="4" w:space="0" w:color="auto"/>
            </w:tcBorders>
            <w:shd w:val="clear" w:color="auto" w:fill="auto"/>
          </w:tcPr>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val="fi-FI" w:eastAsia="en-ID"/>
              </w:rPr>
              <w:t>89,56</w:t>
            </w: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eastAsia="en-ID"/>
              </w:rPr>
              <w:t xml:space="preserve"> Skor</w:t>
            </w:r>
          </w:p>
        </w:tc>
        <w:tc>
          <w:tcPr>
            <w:tcW w:w="1276" w:type="dxa"/>
            <w:tcBorders>
              <w:top w:val="nil"/>
              <w:left w:val="nil"/>
              <w:bottom w:val="single" w:sz="4" w:space="0" w:color="auto"/>
              <w:right w:val="single" w:sz="4" w:space="0" w:color="auto"/>
            </w:tcBorders>
            <w:shd w:val="clear" w:color="auto" w:fill="auto"/>
          </w:tcPr>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val="fi-FI" w:eastAsia="en-ID"/>
              </w:rPr>
              <w:t>90,1</w:t>
            </w:r>
            <w:r w:rsidRPr="00F27C15">
              <w:rPr>
                <w:rFonts w:ascii="Cambria" w:eastAsia="Times New Roman" w:hAnsi="Cambria" w:cs="Calibri"/>
                <w:color w:val="000000"/>
                <w:sz w:val="20"/>
                <w:szCs w:val="20"/>
                <w:lang w:eastAsia="en-ID"/>
              </w:rPr>
              <w:t xml:space="preserve"> </w:t>
            </w: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eastAsia="en-ID"/>
              </w:rPr>
              <w:t>Skor</w:t>
            </w:r>
          </w:p>
        </w:tc>
        <w:tc>
          <w:tcPr>
            <w:tcW w:w="1559" w:type="dxa"/>
            <w:tcBorders>
              <w:top w:val="nil"/>
              <w:left w:val="nil"/>
              <w:bottom w:val="single" w:sz="4" w:space="0" w:color="auto"/>
              <w:right w:val="single" w:sz="4" w:space="0" w:color="auto"/>
            </w:tcBorders>
            <w:shd w:val="clear" w:color="auto" w:fill="auto"/>
          </w:tcPr>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val="fi-FI" w:eastAsia="en-ID"/>
              </w:rPr>
              <w:t>90,2</w:t>
            </w:r>
            <w:r w:rsidRPr="00F27C15">
              <w:rPr>
                <w:rFonts w:ascii="Cambria" w:eastAsia="Times New Roman" w:hAnsi="Cambria" w:cs="Calibri"/>
                <w:color w:val="000000"/>
                <w:sz w:val="20"/>
                <w:szCs w:val="20"/>
                <w:lang w:eastAsia="en-ID"/>
              </w:rPr>
              <w:t xml:space="preserve"> </w:t>
            </w: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eastAsia="en-ID"/>
              </w:rPr>
              <w:t>Skor</w:t>
            </w:r>
          </w:p>
        </w:tc>
        <w:tc>
          <w:tcPr>
            <w:tcW w:w="1559" w:type="dxa"/>
            <w:tcBorders>
              <w:top w:val="nil"/>
              <w:left w:val="nil"/>
              <w:bottom w:val="single" w:sz="4" w:space="0" w:color="auto"/>
              <w:right w:val="single" w:sz="4" w:space="0" w:color="auto"/>
            </w:tcBorders>
            <w:shd w:val="clear" w:color="auto" w:fill="auto"/>
          </w:tcPr>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val="fi-FI" w:eastAsia="en-ID"/>
              </w:rPr>
              <w:t>90,3</w:t>
            </w:r>
            <w:r w:rsidRPr="00F27C15">
              <w:rPr>
                <w:rFonts w:ascii="Cambria" w:eastAsia="Times New Roman" w:hAnsi="Cambria" w:cs="Calibri"/>
                <w:color w:val="000000"/>
                <w:sz w:val="20"/>
                <w:szCs w:val="20"/>
                <w:lang w:eastAsia="en-ID"/>
              </w:rPr>
              <w:t xml:space="preserve"> </w:t>
            </w: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eastAsia="en-ID"/>
              </w:rPr>
              <w:t xml:space="preserve"> Skor</w:t>
            </w:r>
          </w:p>
        </w:tc>
        <w:tc>
          <w:tcPr>
            <w:tcW w:w="1276" w:type="dxa"/>
            <w:tcBorders>
              <w:top w:val="nil"/>
              <w:left w:val="nil"/>
              <w:bottom w:val="single" w:sz="4" w:space="0" w:color="auto"/>
              <w:right w:val="single" w:sz="4" w:space="0" w:color="auto"/>
            </w:tcBorders>
            <w:shd w:val="clear" w:color="auto" w:fill="auto"/>
          </w:tcPr>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val="fi-FI" w:eastAsia="en-ID"/>
              </w:rPr>
              <w:t>90,4</w:t>
            </w:r>
            <w:r w:rsidRPr="00F27C15">
              <w:rPr>
                <w:rFonts w:ascii="Cambria" w:eastAsia="Times New Roman" w:hAnsi="Cambria" w:cs="Calibri"/>
                <w:color w:val="000000"/>
                <w:sz w:val="20"/>
                <w:szCs w:val="20"/>
                <w:lang w:eastAsia="en-ID"/>
              </w:rPr>
              <w:t xml:space="preserve"> </w:t>
            </w: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eastAsia="en-ID"/>
              </w:rPr>
              <w:t>Skor</w:t>
            </w:r>
          </w:p>
        </w:tc>
        <w:tc>
          <w:tcPr>
            <w:tcW w:w="1559" w:type="dxa"/>
            <w:tcBorders>
              <w:top w:val="nil"/>
              <w:left w:val="nil"/>
              <w:bottom w:val="single" w:sz="4" w:space="0" w:color="auto"/>
              <w:right w:val="single" w:sz="4" w:space="0" w:color="auto"/>
            </w:tcBorders>
            <w:shd w:val="clear" w:color="auto" w:fill="auto"/>
          </w:tcPr>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hAnsi="Cambria"/>
                <w:sz w:val="20"/>
                <w:szCs w:val="20"/>
              </w:rPr>
            </w:pPr>
          </w:p>
          <w:p w:rsidR="00265AF3" w:rsidRPr="00F27C15" w:rsidRDefault="00265AF3" w:rsidP="00BD7B54">
            <w:pPr>
              <w:spacing w:after="0" w:line="240" w:lineRule="auto"/>
              <w:jc w:val="center"/>
              <w:rPr>
                <w:rFonts w:ascii="Cambria" w:eastAsia="Times New Roman" w:hAnsi="Cambria" w:cs="Calibri"/>
                <w:color w:val="000000"/>
                <w:sz w:val="20"/>
                <w:szCs w:val="20"/>
                <w:lang w:val="fi-FI" w:eastAsia="en-ID"/>
              </w:rPr>
            </w:pP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val="fi-FI" w:eastAsia="en-ID"/>
              </w:rPr>
              <w:t>90,5</w:t>
            </w:r>
          </w:p>
          <w:p w:rsidR="00265AF3" w:rsidRPr="00F27C15" w:rsidRDefault="00265AF3" w:rsidP="00BD7B54">
            <w:pPr>
              <w:spacing w:after="0" w:line="240" w:lineRule="auto"/>
              <w:jc w:val="center"/>
              <w:rPr>
                <w:rFonts w:ascii="Cambria" w:eastAsia="Times New Roman" w:hAnsi="Cambria" w:cs="Calibri"/>
                <w:color w:val="000000"/>
                <w:sz w:val="20"/>
                <w:szCs w:val="20"/>
                <w:lang w:eastAsia="en-ID"/>
              </w:rPr>
            </w:pPr>
            <w:r w:rsidRPr="00F27C15">
              <w:rPr>
                <w:rFonts w:ascii="Cambria" w:eastAsia="Times New Roman" w:hAnsi="Cambria" w:cs="Calibri"/>
                <w:color w:val="000000"/>
                <w:sz w:val="20"/>
                <w:szCs w:val="20"/>
                <w:lang w:eastAsia="en-ID"/>
              </w:rPr>
              <w:t xml:space="preserve"> Skor</w:t>
            </w:r>
          </w:p>
        </w:tc>
        <w:tc>
          <w:tcPr>
            <w:tcW w:w="1559" w:type="dxa"/>
            <w:tcBorders>
              <w:top w:val="nil"/>
              <w:left w:val="nil"/>
              <w:bottom w:val="single" w:sz="4" w:space="0" w:color="auto"/>
              <w:right w:val="single" w:sz="4" w:space="0" w:color="auto"/>
            </w:tcBorders>
            <w:shd w:val="clear" w:color="auto" w:fill="auto"/>
            <w:vAlign w:val="center"/>
          </w:tcPr>
          <w:p w:rsidR="00265AF3" w:rsidRPr="00514CE9" w:rsidRDefault="00265AF3" w:rsidP="00BD7B54">
            <w:pPr>
              <w:spacing w:after="0" w:line="240" w:lineRule="auto"/>
              <w:jc w:val="center"/>
              <w:rPr>
                <w:rFonts w:ascii="Cambria" w:eastAsia="Times New Roman" w:hAnsi="Cambria" w:cs="Calibri"/>
                <w:color w:val="000000"/>
                <w:lang w:eastAsia="en-ID"/>
              </w:rPr>
            </w:pPr>
            <w:r w:rsidRPr="00514CE9">
              <w:rPr>
                <w:rFonts w:ascii="Cambria" w:eastAsia="Times New Roman" w:hAnsi="Cambria" w:cs="Calibri"/>
                <w:color w:val="000000"/>
                <w:lang w:val="fi-FI" w:eastAsia="en-ID"/>
              </w:rPr>
              <w:t>90,5</w:t>
            </w:r>
          </w:p>
          <w:p w:rsidR="00265AF3" w:rsidRPr="00514CE9" w:rsidRDefault="00265AF3" w:rsidP="00BD7B54">
            <w:pPr>
              <w:spacing w:after="0" w:line="240" w:lineRule="auto"/>
              <w:jc w:val="center"/>
              <w:rPr>
                <w:rFonts w:ascii="Cambria" w:eastAsia="Times New Roman" w:hAnsi="Cambria" w:cs="Calibri"/>
                <w:color w:val="000000"/>
                <w:lang w:eastAsia="en-ID"/>
              </w:rPr>
            </w:pPr>
            <w:r w:rsidRPr="00514CE9">
              <w:rPr>
                <w:rFonts w:ascii="Cambria" w:eastAsia="Times New Roman" w:hAnsi="Cambria" w:cs="Calibri"/>
                <w:color w:val="000000"/>
                <w:lang w:eastAsia="en-ID"/>
              </w:rPr>
              <w:t xml:space="preserve"> Skor</w:t>
            </w:r>
          </w:p>
        </w:tc>
      </w:tr>
    </w:tbl>
    <w:p w:rsidR="00265AF3" w:rsidRDefault="00265AF3" w:rsidP="00265AF3">
      <w:pPr>
        <w:spacing w:after="0" w:line="360" w:lineRule="auto"/>
        <w:ind w:left="2345" w:right="2268"/>
        <w:jc w:val="center"/>
        <w:rPr>
          <w:rFonts w:ascii="Cambria" w:hAnsi="Cambria"/>
          <w:b/>
          <w:bCs/>
          <w:sz w:val="24"/>
          <w:szCs w:val="24"/>
        </w:rPr>
      </w:pPr>
    </w:p>
    <w:p w:rsidR="001B067E" w:rsidRDefault="001B067E" w:rsidP="00265AF3">
      <w:pPr>
        <w:spacing w:after="0" w:line="360" w:lineRule="auto"/>
        <w:ind w:left="2345" w:right="2268"/>
        <w:jc w:val="center"/>
        <w:rPr>
          <w:rFonts w:ascii="Cambria" w:hAnsi="Cambria"/>
          <w:b/>
          <w:bCs/>
          <w:sz w:val="24"/>
          <w:szCs w:val="24"/>
        </w:rPr>
      </w:pPr>
    </w:p>
    <w:p w:rsidR="001B067E" w:rsidRDefault="001B067E" w:rsidP="00265AF3">
      <w:pPr>
        <w:spacing w:after="0" w:line="360" w:lineRule="auto"/>
        <w:ind w:left="2345" w:right="2268"/>
        <w:jc w:val="center"/>
        <w:rPr>
          <w:rFonts w:ascii="Cambria" w:hAnsi="Cambria"/>
          <w:b/>
          <w:bCs/>
          <w:sz w:val="24"/>
          <w:szCs w:val="24"/>
        </w:rPr>
      </w:pPr>
    </w:p>
    <w:p w:rsidR="001B067E" w:rsidRDefault="001B067E" w:rsidP="00265AF3">
      <w:pPr>
        <w:spacing w:after="0" w:line="360" w:lineRule="auto"/>
        <w:ind w:left="2345" w:right="2268"/>
        <w:jc w:val="center"/>
        <w:rPr>
          <w:rFonts w:ascii="Cambria" w:hAnsi="Cambria"/>
          <w:b/>
          <w:bCs/>
          <w:sz w:val="24"/>
          <w:szCs w:val="24"/>
        </w:rPr>
      </w:pPr>
    </w:p>
    <w:p w:rsidR="001B067E" w:rsidRPr="008C13F2" w:rsidRDefault="001B067E" w:rsidP="001B067E">
      <w:pPr>
        <w:spacing w:after="0" w:line="240" w:lineRule="auto"/>
        <w:ind w:left="2345" w:right="2268"/>
        <w:jc w:val="center"/>
        <w:rPr>
          <w:rFonts w:ascii="Cambria" w:hAnsi="Cambria"/>
          <w:b/>
          <w:bCs/>
          <w:sz w:val="24"/>
          <w:szCs w:val="24"/>
        </w:rPr>
      </w:pPr>
      <w:r w:rsidRPr="008C13F2">
        <w:rPr>
          <w:rFonts w:ascii="Cambria" w:hAnsi="Cambria"/>
          <w:b/>
          <w:bCs/>
          <w:sz w:val="24"/>
          <w:szCs w:val="24"/>
        </w:rPr>
        <w:lastRenderedPageBreak/>
        <w:t>Tabel.</w:t>
      </w:r>
      <w:r w:rsidRPr="008C13F2">
        <w:rPr>
          <w:rFonts w:ascii="Cambria" w:hAnsi="Cambria"/>
          <w:b/>
          <w:bCs/>
          <w:spacing w:val="-1"/>
          <w:sz w:val="24"/>
          <w:szCs w:val="24"/>
        </w:rPr>
        <w:t xml:space="preserve"> </w:t>
      </w:r>
      <w:r w:rsidRPr="008C13F2">
        <w:rPr>
          <w:rFonts w:ascii="Cambria" w:hAnsi="Cambria"/>
          <w:b/>
          <w:bCs/>
          <w:sz w:val="24"/>
          <w:szCs w:val="24"/>
        </w:rPr>
        <w:t>T-C.29</w:t>
      </w:r>
    </w:p>
    <w:p w:rsidR="001B067E" w:rsidRPr="00A802F0" w:rsidRDefault="001B067E" w:rsidP="001B067E">
      <w:pPr>
        <w:spacing w:after="0" w:line="240" w:lineRule="auto"/>
        <w:ind w:left="2268" w:right="1869" w:hanging="1134"/>
        <w:jc w:val="center"/>
        <w:rPr>
          <w:rFonts w:ascii="Cambria" w:hAnsi="Cambria"/>
          <w:b/>
          <w:bCs/>
          <w:sz w:val="24"/>
          <w:szCs w:val="24"/>
          <w:lang w:val="fi-FI"/>
        </w:rPr>
      </w:pPr>
      <w:r w:rsidRPr="00A802F0">
        <w:rPr>
          <w:rFonts w:ascii="Cambria" w:hAnsi="Cambria"/>
          <w:b/>
          <w:bCs/>
          <w:sz w:val="24"/>
          <w:szCs w:val="24"/>
          <w:lang w:val="fi-FI"/>
        </w:rPr>
        <w:t xml:space="preserve">    </w:t>
      </w:r>
      <w:r w:rsidRPr="008C13F2">
        <w:rPr>
          <w:rFonts w:ascii="Cambria" w:hAnsi="Cambria"/>
          <w:b/>
          <w:bCs/>
          <w:sz w:val="24"/>
          <w:szCs w:val="24"/>
        </w:rPr>
        <w:t xml:space="preserve">INDIKATOR KINERJA UTAMA DINAS KETAHANAN PANGAN </w:t>
      </w:r>
      <w:r w:rsidRPr="00A802F0">
        <w:rPr>
          <w:rFonts w:ascii="Cambria" w:hAnsi="Cambria"/>
          <w:b/>
          <w:bCs/>
          <w:sz w:val="24"/>
          <w:szCs w:val="24"/>
          <w:lang w:val="fi-FI"/>
        </w:rPr>
        <w:t xml:space="preserve">                          </w:t>
      </w:r>
    </w:p>
    <w:p w:rsidR="001B067E" w:rsidRDefault="001B067E" w:rsidP="001B067E">
      <w:pPr>
        <w:spacing w:after="0" w:line="240" w:lineRule="auto"/>
        <w:ind w:left="2268" w:right="1869" w:hanging="1134"/>
        <w:jc w:val="center"/>
        <w:rPr>
          <w:rFonts w:ascii="Cambria" w:hAnsi="Cambria"/>
          <w:b/>
          <w:bCs/>
          <w:sz w:val="24"/>
          <w:szCs w:val="24"/>
          <w:lang w:val="fi-FI"/>
        </w:rPr>
      </w:pPr>
      <w:r w:rsidRPr="008C13F2">
        <w:rPr>
          <w:rFonts w:ascii="Cambria" w:hAnsi="Cambria"/>
          <w:b/>
          <w:bCs/>
          <w:sz w:val="24"/>
          <w:szCs w:val="24"/>
        </w:rPr>
        <w:t>KABUPATEN GOWA</w:t>
      </w:r>
      <w:r w:rsidRPr="008C13F2">
        <w:rPr>
          <w:rFonts w:ascii="Cambria" w:hAnsi="Cambria"/>
          <w:b/>
          <w:bCs/>
          <w:sz w:val="24"/>
          <w:szCs w:val="24"/>
          <w:lang w:val="fi-FI"/>
        </w:rPr>
        <w:t xml:space="preserve">  TAHUN 2021-2026  </w:t>
      </w:r>
    </w:p>
    <w:p w:rsidR="001B067E" w:rsidRDefault="001B067E" w:rsidP="001B067E">
      <w:pPr>
        <w:spacing w:after="0" w:line="240" w:lineRule="auto"/>
        <w:ind w:left="2268" w:right="1869" w:hanging="1134"/>
        <w:jc w:val="center"/>
        <w:rPr>
          <w:rFonts w:ascii="Cambria" w:hAnsi="Cambria"/>
          <w:b/>
          <w:bCs/>
          <w:sz w:val="24"/>
          <w:szCs w:val="24"/>
          <w:lang w:val="fi-FI"/>
        </w:rPr>
      </w:pPr>
    </w:p>
    <w:p w:rsidR="001B067E" w:rsidRPr="008C13F2" w:rsidRDefault="001B067E" w:rsidP="001B067E">
      <w:pPr>
        <w:spacing w:after="0" w:line="240" w:lineRule="auto"/>
        <w:ind w:left="2268" w:right="1869" w:hanging="1134"/>
        <w:jc w:val="center"/>
        <w:rPr>
          <w:rFonts w:ascii="Cambria" w:hAnsi="Cambria"/>
          <w:b/>
          <w:bCs/>
          <w:w w:val="105"/>
          <w:sz w:val="24"/>
          <w:szCs w:val="24"/>
        </w:rPr>
      </w:pPr>
    </w:p>
    <w:tbl>
      <w:tblPr>
        <w:tblpPr w:leftFromText="180" w:rightFromText="180" w:vertAnchor="text" w:horzAnchor="margin" w:tblpXSpec="center" w:tblpY="19"/>
        <w:tblW w:w="12582" w:type="dxa"/>
        <w:tblLook w:val="04A0"/>
      </w:tblPr>
      <w:tblGrid>
        <w:gridCol w:w="483"/>
        <w:gridCol w:w="1693"/>
        <w:gridCol w:w="1289"/>
        <w:gridCol w:w="1289"/>
        <w:gridCol w:w="1289"/>
        <w:gridCol w:w="1289"/>
        <w:gridCol w:w="1289"/>
        <w:gridCol w:w="1289"/>
        <w:gridCol w:w="1289"/>
        <w:gridCol w:w="1383"/>
      </w:tblGrid>
      <w:tr w:rsidR="001B067E" w:rsidRPr="00F27C15" w:rsidTr="001B067E">
        <w:trPr>
          <w:trHeight w:val="300"/>
        </w:trPr>
        <w:tc>
          <w:tcPr>
            <w:tcW w:w="48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No</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Indikator</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Kondisi Kinerja pada Awal 2021</w:t>
            </w:r>
          </w:p>
        </w:tc>
        <w:tc>
          <w:tcPr>
            <w:tcW w:w="7734" w:type="dxa"/>
            <w:gridSpan w:val="6"/>
            <w:tcBorders>
              <w:top w:val="single" w:sz="4" w:space="0" w:color="auto"/>
              <w:left w:val="nil"/>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Target Capaian Setiap Tahun</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eastAsia="en-ID"/>
              </w:rPr>
              <w:t>Kondisi Akhir RPJMD</w:t>
            </w:r>
          </w:p>
        </w:tc>
      </w:tr>
      <w:tr w:rsidR="001B067E" w:rsidRPr="00F27C15" w:rsidTr="001B067E">
        <w:trPr>
          <w:trHeight w:val="600"/>
        </w:trPr>
        <w:tc>
          <w:tcPr>
            <w:tcW w:w="483" w:type="dxa"/>
            <w:vMerge/>
            <w:tcBorders>
              <w:top w:val="single" w:sz="4" w:space="0" w:color="auto"/>
              <w:left w:val="single" w:sz="4" w:space="0" w:color="auto"/>
              <w:bottom w:val="single" w:sz="4" w:space="0" w:color="auto"/>
              <w:right w:val="single" w:sz="4" w:space="0" w:color="auto"/>
            </w:tcBorders>
            <w:vAlign w:val="center"/>
            <w:hideMark/>
          </w:tcPr>
          <w:p w:rsidR="001B067E" w:rsidRPr="002928C8" w:rsidRDefault="001B067E" w:rsidP="001B067E">
            <w:pPr>
              <w:spacing w:after="0" w:line="240" w:lineRule="auto"/>
              <w:rPr>
                <w:rFonts w:ascii="Cambria" w:eastAsia="Times New Roman" w:hAnsi="Cambria" w:cs="Calibri"/>
                <w:color w:val="000000"/>
                <w:lang w:val="en-ID" w:eastAsia="en-ID"/>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1B067E" w:rsidRPr="002928C8" w:rsidRDefault="001B067E" w:rsidP="001B067E">
            <w:pPr>
              <w:spacing w:after="0" w:line="240" w:lineRule="auto"/>
              <w:rPr>
                <w:rFonts w:ascii="Cambria" w:eastAsia="Times New Roman" w:hAnsi="Cambria" w:cs="Calibri"/>
                <w:color w:val="000000"/>
                <w:lang w:val="en-ID" w:eastAsia="en-ID"/>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1B067E" w:rsidRPr="002928C8" w:rsidRDefault="001B067E" w:rsidP="001B067E">
            <w:pPr>
              <w:spacing w:after="0" w:line="240" w:lineRule="auto"/>
              <w:rPr>
                <w:rFonts w:ascii="Cambria" w:eastAsia="Times New Roman" w:hAnsi="Cambria" w:cs="Calibri"/>
                <w:color w:val="000000"/>
                <w:lang w:val="en-ID" w:eastAsia="en-ID"/>
              </w:rPr>
            </w:pPr>
          </w:p>
        </w:tc>
        <w:tc>
          <w:tcPr>
            <w:tcW w:w="1289" w:type="dxa"/>
            <w:tcBorders>
              <w:top w:val="nil"/>
              <w:left w:val="nil"/>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2021</w:t>
            </w:r>
          </w:p>
        </w:tc>
        <w:tc>
          <w:tcPr>
            <w:tcW w:w="1289" w:type="dxa"/>
            <w:tcBorders>
              <w:top w:val="nil"/>
              <w:left w:val="nil"/>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2022</w:t>
            </w:r>
          </w:p>
        </w:tc>
        <w:tc>
          <w:tcPr>
            <w:tcW w:w="1289" w:type="dxa"/>
            <w:tcBorders>
              <w:top w:val="nil"/>
              <w:left w:val="nil"/>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2023</w:t>
            </w:r>
          </w:p>
        </w:tc>
        <w:tc>
          <w:tcPr>
            <w:tcW w:w="1289" w:type="dxa"/>
            <w:tcBorders>
              <w:top w:val="nil"/>
              <w:left w:val="nil"/>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2024</w:t>
            </w:r>
          </w:p>
        </w:tc>
        <w:tc>
          <w:tcPr>
            <w:tcW w:w="1289" w:type="dxa"/>
            <w:tcBorders>
              <w:top w:val="nil"/>
              <w:left w:val="nil"/>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2025</w:t>
            </w:r>
          </w:p>
        </w:tc>
        <w:tc>
          <w:tcPr>
            <w:tcW w:w="1289" w:type="dxa"/>
            <w:tcBorders>
              <w:top w:val="nil"/>
              <w:left w:val="nil"/>
              <w:bottom w:val="single" w:sz="4" w:space="0" w:color="auto"/>
              <w:right w:val="single" w:sz="4" w:space="0" w:color="auto"/>
            </w:tcBorders>
            <w:shd w:val="clear" w:color="auto" w:fill="FFFF0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2026</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B067E" w:rsidRPr="002928C8" w:rsidRDefault="001B067E" w:rsidP="001B067E">
            <w:pPr>
              <w:spacing w:after="0" w:line="240" w:lineRule="auto"/>
              <w:rPr>
                <w:rFonts w:ascii="Cambria" w:eastAsia="Times New Roman" w:hAnsi="Cambria" w:cs="Calibri"/>
                <w:color w:val="000000"/>
                <w:lang w:val="en-ID" w:eastAsia="en-ID"/>
              </w:rPr>
            </w:pPr>
          </w:p>
        </w:tc>
      </w:tr>
      <w:tr w:rsidR="001B067E" w:rsidRPr="00F27C15" w:rsidTr="001B067E">
        <w:trPr>
          <w:trHeight w:val="315"/>
        </w:trPr>
        <w:tc>
          <w:tcPr>
            <w:tcW w:w="483" w:type="dxa"/>
            <w:tcBorders>
              <w:top w:val="nil"/>
              <w:left w:val="single" w:sz="4" w:space="0" w:color="auto"/>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1</w:t>
            </w:r>
          </w:p>
        </w:tc>
        <w:tc>
          <w:tcPr>
            <w:tcW w:w="1693" w:type="dxa"/>
            <w:tcBorders>
              <w:top w:val="nil"/>
              <w:left w:val="nil"/>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2</w:t>
            </w:r>
          </w:p>
        </w:tc>
        <w:tc>
          <w:tcPr>
            <w:tcW w:w="1289" w:type="dxa"/>
            <w:tcBorders>
              <w:top w:val="nil"/>
              <w:left w:val="nil"/>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3</w:t>
            </w:r>
          </w:p>
        </w:tc>
        <w:tc>
          <w:tcPr>
            <w:tcW w:w="1289" w:type="dxa"/>
            <w:tcBorders>
              <w:top w:val="nil"/>
              <w:left w:val="nil"/>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4</w:t>
            </w:r>
          </w:p>
        </w:tc>
        <w:tc>
          <w:tcPr>
            <w:tcW w:w="1289" w:type="dxa"/>
            <w:tcBorders>
              <w:top w:val="nil"/>
              <w:left w:val="nil"/>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5</w:t>
            </w:r>
          </w:p>
        </w:tc>
        <w:tc>
          <w:tcPr>
            <w:tcW w:w="1289" w:type="dxa"/>
            <w:tcBorders>
              <w:top w:val="nil"/>
              <w:left w:val="nil"/>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6</w:t>
            </w:r>
          </w:p>
        </w:tc>
        <w:tc>
          <w:tcPr>
            <w:tcW w:w="1289" w:type="dxa"/>
            <w:tcBorders>
              <w:top w:val="nil"/>
              <w:left w:val="nil"/>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7</w:t>
            </w:r>
          </w:p>
        </w:tc>
        <w:tc>
          <w:tcPr>
            <w:tcW w:w="1289" w:type="dxa"/>
            <w:tcBorders>
              <w:top w:val="nil"/>
              <w:left w:val="nil"/>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8</w:t>
            </w:r>
          </w:p>
        </w:tc>
        <w:tc>
          <w:tcPr>
            <w:tcW w:w="1289" w:type="dxa"/>
            <w:tcBorders>
              <w:top w:val="nil"/>
              <w:left w:val="nil"/>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9</w:t>
            </w:r>
          </w:p>
        </w:tc>
        <w:tc>
          <w:tcPr>
            <w:tcW w:w="1383" w:type="dxa"/>
            <w:tcBorders>
              <w:top w:val="nil"/>
              <w:left w:val="nil"/>
              <w:bottom w:val="single" w:sz="4" w:space="0" w:color="auto"/>
              <w:right w:val="single" w:sz="4" w:space="0" w:color="auto"/>
            </w:tcBorders>
            <w:shd w:val="clear" w:color="auto" w:fill="92D050"/>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10</w:t>
            </w:r>
          </w:p>
        </w:tc>
      </w:tr>
      <w:tr w:rsidR="001B067E" w:rsidRPr="00F27C15" w:rsidTr="001B067E">
        <w:trPr>
          <w:trHeight w:val="898"/>
        </w:trPr>
        <w:tc>
          <w:tcPr>
            <w:tcW w:w="483" w:type="dxa"/>
            <w:tcBorders>
              <w:top w:val="nil"/>
              <w:left w:val="single" w:sz="4" w:space="0" w:color="auto"/>
              <w:bottom w:val="single" w:sz="4" w:space="0" w:color="auto"/>
              <w:right w:val="single" w:sz="4" w:space="0" w:color="auto"/>
            </w:tcBorders>
            <w:shd w:val="clear" w:color="auto" w:fill="auto"/>
            <w:vAlign w:val="center"/>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1.</w:t>
            </w:r>
          </w:p>
        </w:tc>
        <w:tc>
          <w:tcPr>
            <w:tcW w:w="1693" w:type="dxa"/>
            <w:tcBorders>
              <w:top w:val="nil"/>
              <w:left w:val="nil"/>
              <w:bottom w:val="single" w:sz="4" w:space="0" w:color="auto"/>
              <w:right w:val="single" w:sz="4" w:space="0" w:color="auto"/>
            </w:tcBorders>
            <w:shd w:val="clear" w:color="auto" w:fill="auto"/>
            <w:vAlign w:val="center"/>
          </w:tcPr>
          <w:p w:rsidR="001B067E" w:rsidRPr="002928C8" w:rsidRDefault="001B067E" w:rsidP="001B067E">
            <w:pPr>
              <w:spacing w:after="0" w:line="240" w:lineRule="auto"/>
              <w:rPr>
                <w:rFonts w:ascii="Cambria" w:eastAsia="Times New Roman" w:hAnsi="Cambria" w:cs="Calibri"/>
                <w:color w:val="000000"/>
                <w:lang w:val="fi-FI" w:eastAsia="en-ID"/>
              </w:rPr>
            </w:pPr>
            <w:r w:rsidRPr="002928C8">
              <w:rPr>
                <w:rFonts w:ascii="Cambria" w:eastAsia="Times New Roman" w:hAnsi="Cambria" w:cs="Calibri"/>
                <w:color w:val="000000"/>
                <w:lang w:val="fi-FI" w:eastAsia="en-ID"/>
              </w:rPr>
              <w:t>Ketersediaan Pangan Utama Beras</w:t>
            </w:r>
          </w:p>
        </w:tc>
        <w:tc>
          <w:tcPr>
            <w:tcW w:w="1289" w:type="dxa"/>
            <w:tcBorders>
              <w:top w:val="nil"/>
              <w:left w:val="nil"/>
              <w:bottom w:val="single" w:sz="4" w:space="0" w:color="auto"/>
              <w:right w:val="single" w:sz="4" w:space="0" w:color="auto"/>
            </w:tcBorders>
            <w:shd w:val="clear" w:color="auto" w:fill="auto"/>
            <w:vAlign w:val="center"/>
          </w:tcPr>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val="fi-FI" w:eastAsia="en-ID"/>
              </w:rPr>
            </w:pPr>
            <w:r w:rsidRPr="002928C8">
              <w:rPr>
                <w:rFonts w:ascii="Cambria" w:eastAsia="Times New Roman" w:hAnsi="Cambria" w:cs="Calibri"/>
                <w:color w:val="000000"/>
                <w:lang w:val="fi-FI" w:eastAsia="en-ID"/>
              </w:rPr>
              <w:t>173,886 Ton</w:t>
            </w:r>
          </w:p>
        </w:tc>
        <w:tc>
          <w:tcPr>
            <w:tcW w:w="1289" w:type="dxa"/>
            <w:tcBorders>
              <w:top w:val="nil"/>
              <w:left w:val="nil"/>
              <w:bottom w:val="single" w:sz="4" w:space="0" w:color="auto"/>
              <w:right w:val="single" w:sz="4" w:space="0" w:color="auto"/>
            </w:tcBorders>
            <w:shd w:val="clear" w:color="auto" w:fill="auto"/>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 xml:space="preserve">173.886 </w:t>
            </w:r>
          </w:p>
          <w:p w:rsidR="001B067E" w:rsidRPr="002928C8" w:rsidRDefault="001B067E" w:rsidP="001B067E">
            <w:pPr>
              <w:spacing w:after="0" w:line="240" w:lineRule="auto"/>
              <w:rPr>
                <w:rFonts w:ascii="Cambria" w:hAnsi="Cambria"/>
                <w:lang w:val="en-US"/>
              </w:rPr>
            </w:pPr>
            <w:r w:rsidRPr="002928C8">
              <w:rPr>
                <w:rFonts w:ascii="Cambria" w:hAnsi="Cambria"/>
              </w:rPr>
              <w:t xml:space="preserve">    </w:t>
            </w:r>
            <w:r w:rsidRPr="002928C8">
              <w:rPr>
                <w:rFonts w:ascii="Cambria" w:hAnsi="Cambria"/>
                <w:lang w:val="en-US"/>
              </w:rPr>
              <w:t>Ton</w:t>
            </w:r>
          </w:p>
        </w:tc>
        <w:tc>
          <w:tcPr>
            <w:tcW w:w="1289" w:type="dxa"/>
            <w:tcBorders>
              <w:top w:val="nil"/>
              <w:left w:val="nil"/>
              <w:bottom w:val="single" w:sz="4" w:space="0" w:color="auto"/>
              <w:right w:val="single" w:sz="4" w:space="0" w:color="auto"/>
            </w:tcBorders>
            <w:shd w:val="clear" w:color="auto" w:fill="auto"/>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 xml:space="preserve">174.886 </w:t>
            </w:r>
            <w:r w:rsidRPr="002928C8">
              <w:rPr>
                <w:rFonts w:ascii="Cambria" w:hAnsi="Cambria"/>
              </w:rPr>
              <w:t xml:space="preserve">   </w:t>
            </w:r>
            <w:r w:rsidRPr="002928C8">
              <w:rPr>
                <w:rFonts w:ascii="Cambria" w:hAnsi="Cambria"/>
                <w:lang w:val="en-US"/>
              </w:rPr>
              <w:t>Ton</w:t>
            </w:r>
          </w:p>
        </w:tc>
        <w:tc>
          <w:tcPr>
            <w:tcW w:w="1289" w:type="dxa"/>
            <w:tcBorders>
              <w:top w:val="nil"/>
              <w:left w:val="nil"/>
              <w:bottom w:val="single" w:sz="4" w:space="0" w:color="auto"/>
              <w:right w:val="single" w:sz="4" w:space="0" w:color="auto"/>
            </w:tcBorders>
            <w:shd w:val="clear" w:color="auto" w:fill="auto"/>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175.886 Ton</w:t>
            </w:r>
          </w:p>
        </w:tc>
        <w:tc>
          <w:tcPr>
            <w:tcW w:w="1289" w:type="dxa"/>
            <w:tcBorders>
              <w:top w:val="nil"/>
              <w:left w:val="nil"/>
              <w:bottom w:val="single" w:sz="4" w:space="0" w:color="auto"/>
              <w:right w:val="single" w:sz="4" w:space="0" w:color="auto"/>
            </w:tcBorders>
            <w:shd w:val="clear" w:color="auto" w:fill="auto"/>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176.886 Ton</w:t>
            </w:r>
          </w:p>
        </w:tc>
        <w:tc>
          <w:tcPr>
            <w:tcW w:w="1289" w:type="dxa"/>
            <w:tcBorders>
              <w:top w:val="nil"/>
              <w:left w:val="nil"/>
              <w:bottom w:val="single" w:sz="4" w:space="0" w:color="auto"/>
              <w:right w:val="single" w:sz="4" w:space="0" w:color="auto"/>
            </w:tcBorders>
            <w:shd w:val="clear" w:color="auto" w:fill="auto"/>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177.886 Ton</w:t>
            </w:r>
          </w:p>
        </w:tc>
        <w:tc>
          <w:tcPr>
            <w:tcW w:w="1289" w:type="dxa"/>
            <w:tcBorders>
              <w:top w:val="nil"/>
              <w:left w:val="nil"/>
              <w:bottom w:val="single" w:sz="4" w:space="0" w:color="auto"/>
              <w:right w:val="single" w:sz="4" w:space="0" w:color="auto"/>
            </w:tcBorders>
            <w:shd w:val="clear" w:color="auto" w:fill="auto"/>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178.886 Ton</w:t>
            </w:r>
          </w:p>
        </w:tc>
        <w:tc>
          <w:tcPr>
            <w:tcW w:w="1383" w:type="dxa"/>
            <w:tcBorders>
              <w:top w:val="nil"/>
              <w:left w:val="nil"/>
              <w:bottom w:val="single" w:sz="4" w:space="0" w:color="auto"/>
              <w:right w:val="single" w:sz="4" w:space="0" w:color="auto"/>
            </w:tcBorders>
            <w:shd w:val="clear" w:color="auto" w:fill="auto"/>
            <w:vAlign w:val="center"/>
          </w:tcPr>
          <w:p w:rsidR="001B067E" w:rsidRPr="002928C8" w:rsidRDefault="001B067E" w:rsidP="001B067E">
            <w:pPr>
              <w:spacing w:after="0" w:line="240" w:lineRule="auto"/>
              <w:rPr>
                <w:rFonts w:ascii="Cambria" w:eastAsia="Times New Roman" w:hAnsi="Cambria" w:cs="Calibri"/>
                <w:color w:val="000000"/>
                <w:lang w:val="fi-FI" w:eastAsia="en-ID"/>
              </w:rPr>
            </w:pPr>
            <w:r w:rsidRPr="002928C8">
              <w:rPr>
                <w:rFonts w:ascii="Cambria" w:eastAsia="Times New Roman" w:hAnsi="Cambria" w:cs="Calibri"/>
                <w:color w:val="000000"/>
                <w:lang w:val="fi-FI" w:eastAsia="en-ID"/>
              </w:rPr>
              <w:t>178.886 Ton</w:t>
            </w:r>
          </w:p>
        </w:tc>
      </w:tr>
      <w:tr w:rsidR="001B067E" w:rsidRPr="00F27C15" w:rsidTr="001B067E">
        <w:trPr>
          <w:trHeight w:val="969"/>
        </w:trPr>
        <w:tc>
          <w:tcPr>
            <w:tcW w:w="483" w:type="dxa"/>
            <w:tcBorders>
              <w:top w:val="nil"/>
              <w:left w:val="single" w:sz="4" w:space="0" w:color="auto"/>
              <w:bottom w:val="single" w:sz="4" w:space="0" w:color="auto"/>
              <w:right w:val="single" w:sz="4" w:space="0" w:color="auto"/>
            </w:tcBorders>
            <w:shd w:val="clear" w:color="auto" w:fill="C2D69B" w:themeFill="accent3" w:themeFillTint="99"/>
            <w:vAlign w:val="center"/>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2.</w:t>
            </w:r>
          </w:p>
        </w:tc>
        <w:tc>
          <w:tcPr>
            <w:tcW w:w="1693" w:type="dxa"/>
            <w:tcBorders>
              <w:top w:val="nil"/>
              <w:left w:val="nil"/>
              <w:bottom w:val="single" w:sz="4" w:space="0" w:color="auto"/>
              <w:right w:val="single" w:sz="4" w:space="0" w:color="auto"/>
            </w:tcBorders>
            <w:shd w:val="clear" w:color="auto" w:fill="C2D69B" w:themeFill="accent3" w:themeFillTint="99"/>
            <w:vAlign w:val="center"/>
          </w:tcPr>
          <w:p w:rsidR="001B067E" w:rsidRPr="002928C8" w:rsidRDefault="001B067E" w:rsidP="001B067E">
            <w:pPr>
              <w:spacing w:after="0" w:line="240" w:lineRule="auto"/>
              <w:rPr>
                <w:rFonts w:ascii="Cambria" w:eastAsia="Times New Roman" w:hAnsi="Cambria" w:cs="Calibri"/>
                <w:color w:val="000000"/>
                <w:lang w:val="fi-FI" w:eastAsia="en-ID"/>
              </w:rPr>
            </w:pPr>
            <w:r w:rsidRPr="002928C8">
              <w:rPr>
                <w:rFonts w:ascii="Cambria" w:eastAsia="Times New Roman" w:hAnsi="Cambria" w:cs="Calibri"/>
                <w:color w:val="000000"/>
                <w:lang w:val="fi-FI" w:eastAsia="en-ID"/>
              </w:rPr>
              <w:t>Ketersediaan Pangan Utama Jagung</w:t>
            </w:r>
          </w:p>
        </w:tc>
        <w:tc>
          <w:tcPr>
            <w:tcW w:w="1289" w:type="dxa"/>
            <w:tcBorders>
              <w:top w:val="nil"/>
              <w:left w:val="nil"/>
              <w:bottom w:val="single" w:sz="4" w:space="0" w:color="auto"/>
              <w:right w:val="single" w:sz="4" w:space="0" w:color="auto"/>
            </w:tcBorders>
            <w:shd w:val="clear" w:color="auto" w:fill="C2D69B" w:themeFill="accent3" w:themeFillTint="99"/>
            <w:vAlign w:val="center"/>
          </w:tcPr>
          <w:p w:rsidR="001B067E" w:rsidRPr="002928C8" w:rsidRDefault="001B067E" w:rsidP="001B067E">
            <w:pPr>
              <w:spacing w:after="0" w:line="240" w:lineRule="auto"/>
              <w:jc w:val="center"/>
              <w:rPr>
                <w:rFonts w:ascii="Cambria" w:eastAsia="Times New Roman" w:hAnsi="Cambria" w:cs="Calibri"/>
                <w:color w:val="000000"/>
                <w:lang w:val="fi-FI" w:eastAsia="en-ID"/>
              </w:rPr>
            </w:pPr>
            <w:r w:rsidRPr="002928C8">
              <w:rPr>
                <w:rFonts w:ascii="Cambria" w:eastAsia="Times New Roman" w:hAnsi="Cambria" w:cs="Calibri"/>
                <w:color w:val="000000"/>
                <w:lang w:val="fi-FI" w:eastAsia="en-ID"/>
              </w:rPr>
              <w:t>197.500 Ton</w:t>
            </w:r>
          </w:p>
        </w:tc>
        <w:tc>
          <w:tcPr>
            <w:tcW w:w="1289" w:type="dxa"/>
            <w:tcBorders>
              <w:top w:val="nil"/>
              <w:left w:val="nil"/>
              <w:bottom w:val="single" w:sz="4" w:space="0" w:color="auto"/>
              <w:right w:val="single" w:sz="4" w:space="0" w:color="auto"/>
            </w:tcBorders>
            <w:shd w:val="clear" w:color="auto" w:fill="C2D69B" w:themeFill="accent3" w:themeFillTint="99"/>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197.500 Ton</w:t>
            </w:r>
          </w:p>
        </w:tc>
        <w:tc>
          <w:tcPr>
            <w:tcW w:w="1289" w:type="dxa"/>
            <w:tcBorders>
              <w:top w:val="nil"/>
              <w:left w:val="nil"/>
              <w:bottom w:val="single" w:sz="4" w:space="0" w:color="auto"/>
              <w:right w:val="single" w:sz="4" w:space="0" w:color="auto"/>
            </w:tcBorders>
            <w:shd w:val="clear" w:color="auto" w:fill="C2D69B" w:themeFill="accent3" w:themeFillTint="99"/>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217.500 Ton</w:t>
            </w:r>
          </w:p>
        </w:tc>
        <w:tc>
          <w:tcPr>
            <w:tcW w:w="1289" w:type="dxa"/>
            <w:tcBorders>
              <w:top w:val="nil"/>
              <w:left w:val="nil"/>
              <w:bottom w:val="single" w:sz="4" w:space="0" w:color="auto"/>
              <w:right w:val="single" w:sz="4" w:space="0" w:color="auto"/>
            </w:tcBorders>
            <w:shd w:val="clear" w:color="auto" w:fill="C2D69B" w:themeFill="accent3" w:themeFillTint="99"/>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249.830 Ton</w:t>
            </w:r>
          </w:p>
        </w:tc>
        <w:tc>
          <w:tcPr>
            <w:tcW w:w="1289" w:type="dxa"/>
            <w:tcBorders>
              <w:top w:val="nil"/>
              <w:left w:val="nil"/>
              <w:bottom w:val="single" w:sz="4" w:space="0" w:color="auto"/>
              <w:right w:val="single" w:sz="4" w:space="0" w:color="auto"/>
            </w:tcBorders>
            <w:shd w:val="clear" w:color="auto" w:fill="C2D69B" w:themeFill="accent3" w:themeFillTint="99"/>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287.300 Ton</w:t>
            </w:r>
          </w:p>
        </w:tc>
        <w:tc>
          <w:tcPr>
            <w:tcW w:w="1289" w:type="dxa"/>
            <w:tcBorders>
              <w:top w:val="nil"/>
              <w:left w:val="nil"/>
              <w:bottom w:val="single" w:sz="4" w:space="0" w:color="auto"/>
              <w:right w:val="single" w:sz="4" w:space="0" w:color="auto"/>
            </w:tcBorders>
            <w:shd w:val="clear" w:color="auto" w:fill="C2D69B" w:themeFill="accent3" w:themeFillTint="99"/>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295.200 Ton</w:t>
            </w:r>
          </w:p>
        </w:tc>
        <w:tc>
          <w:tcPr>
            <w:tcW w:w="1289" w:type="dxa"/>
            <w:tcBorders>
              <w:top w:val="nil"/>
              <w:left w:val="nil"/>
              <w:bottom w:val="single" w:sz="4" w:space="0" w:color="auto"/>
              <w:right w:val="single" w:sz="4" w:space="0" w:color="auto"/>
            </w:tcBorders>
            <w:shd w:val="clear" w:color="auto" w:fill="C2D69B" w:themeFill="accent3" w:themeFillTint="99"/>
          </w:tcPr>
          <w:p w:rsidR="001B067E" w:rsidRPr="002928C8" w:rsidRDefault="001B067E" w:rsidP="001B067E">
            <w:pPr>
              <w:spacing w:after="0" w:line="240" w:lineRule="auto"/>
              <w:rPr>
                <w:rFonts w:ascii="Cambria" w:hAnsi="Cambria"/>
                <w:lang w:val="en-US"/>
              </w:rPr>
            </w:pPr>
          </w:p>
          <w:p w:rsidR="001B067E" w:rsidRPr="002928C8" w:rsidRDefault="001B067E" w:rsidP="001B067E">
            <w:pPr>
              <w:spacing w:after="0" w:line="240" w:lineRule="auto"/>
              <w:rPr>
                <w:rFonts w:ascii="Cambria" w:hAnsi="Cambria"/>
                <w:lang w:val="en-US"/>
              </w:rPr>
            </w:pPr>
            <w:r w:rsidRPr="002928C8">
              <w:rPr>
                <w:rFonts w:ascii="Cambria" w:hAnsi="Cambria"/>
                <w:lang w:val="en-US"/>
              </w:rPr>
              <w:t>301.600 Ton</w:t>
            </w:r>
          </w:p>
        </w:tc>
        <w:tc>
          <w:tcPr>
            <w:tcW w:w="1383" w:type="dxa"/>
            <w:tcBorders>
              <w:top w:val="nil"/>
              <w:left w:val="nil"/>
              <w:bottom w:val="single" w:sz="4" w:space="0" w:color="auto"/>
              <w:right w:val="single" w:sz="4" w:space="0" w:color="auto"/>
            </w:tcBorders>
            <w:shd w:val="clear" w:color="auto" w:fill="C2D69B" w:themeFill="accent3" w:themeFillTint="99"/>
            <w:vAlign w:val="center"/>
          </w:tcPr>
          <w:p w:rsidR="001B067E" w:rsidRPr="002928C8" w:rsidRDefault="001B067E" w:rsidP="001B067E">
            <w:pPr>
              <w:spacing w:after="0" w:line="240" w:lineRule="auto"/>
              <w:rPr>
                <w:rFonts w:ascii="Cambria" w:eastAsia="Times New Roman" w:hAnsi="Cambria" w:cs="Calibri"/>
                <w:color w:val="000000"/>
                <w:lang w:val="fi-FI" w:eastAsia="en-ID"/>
              </w:rPr>
            </w:pPr>
            <w:r w:rsidRPr="002928C8">
              <w:rPr>
                <w:rFonts w:ascii="Cambria" w:eastAsia="Times New Roman" w:hAnsi="Cambria" w:cs="Calibri"/>
                <w:color w:val="000000"/>
                <w:lang w:val="fi-FI" w:eastAsia="en-ID"/>
              </w:rPr>
              <w:t>301.600 Ton</w:t>
            </w:r>
          </w:p>
        </w:tc>
      </w:tr>
      <w:tr w:rsidR="001B067E" w:rsidRPr="00F27C15" w:rsidTr="001B067E">
        <w:trPr>
          <w:trHeight w:val="1260"/>
        </w:trPr>
        <w:tc>
          <w:tcPr>
            <w:tcW w:w="483" w:type="dxa"/>
            <w:tcBorders>
              <w:top w:val="nil"/>
              <w:left w:val="single" w:sz="4" w:space="0" w:color="auto"/>
              <w:bottom w:val="nil"/>
              <w:right w:val="single" w:sz="4" w:space="0" w:color="auto"/>
            </w:tcBorders>
            <w:shd w:val="clear" w:color="auto" w:fill="auto"/>
            <w:vAlign w:val="center"/>
            <w:hideMark/>
          </w:tcPr>
          <w:p w:rsidR="001B067E" w:rsidRPr="002928C8" w:rsidRDefault="001B067E" w:rsidP="001B067E">
            <w:pPr>
              <w:spacing w:after="0" w:line="240" w:lineRule="auto"/>
              <w:jc w:val="center"/>
              <w:rPr>
                <w:rFonts w:ascii="Cambria" w:eastAsia="Times New Roman" w:hAnsi="Cambria" w:cs="Calibri"/>
                <w:color w:val="000000"/>
                <w:lang w:val="en-ID" w:eastAsia="en-ID"/>
              </w:rPr>
            </w:pPr>
            <w:r w:rsidRPr="002928C8">
              <w:rPr>
                <w:rFonts w:ascii="Cambria" w:eastAsia="Times New Roman" w:hAnsi="Cambria" w:cs="Calibri"/>
                <w:color w:val="000000"/>
                <w:lang w:val="en-ID" w:eastAsia="en-ID"/>
              </w:rPr>
              <w:t>4.</w:t>
            </w:r>
          </w:p>
        </w:tc>
        <w:tc>
          <w:tcPr>
            <w:tcW w:w="1693" w:type="dxa"/>
            <w:tcBorders>
              <w:top w:val="nil"/>
              <w:left w:val="nil"/>
              <w:bottom w:val="nil"/>
              <w:right w:val="single" w:sz="4" w:space="0" w:color="auto"/>
            </w:tcBorders>
            <w:shd w:val="clear" w:color="auto" w:fill="auto"/>
            <w:vAlign w:val="center"/>
            <w:hideMark/>
          </w:tcPr>
          <w:p w:rsidR="001B067E" w:rsidRPr="002928C8" w:rsidRDefault="001B067E" w:rsidP="001B067E">
            <w:pPr>
              <w:spacing w:after="0" w:line="240" w:lineRule="auto"/>
              <w:rPr>
                <w:rFonts w:ascii="Cambria" w:eastAsia="Times New Roman" w:hAnsi="Cambria" w:cs="Calibri"/>
                <w:color w:val="000000"/>
                <w:lang w:val="fi-FI" w:eastAsia="en-ID"/>
              </w:rPr>
            </w:pPr>
            <w:r w:rsidRPr="002928C8">
              <w:rPr>
                <w:rFonts w:ascii="Cambria" w:eastAsia="Times New Roman" w:hAnsi="Cambria" w:cs="Calibri"/>
                <w:color w:val="000000"/>
                <w:lang w:eastAsia="en-ID"/>
              </w:rPr>
              <w:t>Mutu Konsumsi Sesuai Pola Pangan Harapan (PPH)</w:t>
            </w:r>
          </w:p>
        </w:tc>
        <w:tc>
          <w:tcPr>
            <w:tcW w:w="1289" w:type="dxa"/>
            <w:tcBorders>
              <w:top w:val="nil"/>
              <w:left w:val="nil"/>
              <w:bottom w:val="nil"/>
              <w:right w:val="single" w:sz="4" w:space="0" w:color="auto"/>
            </w:tcBorders>
            <w:shd w:val="clear" w:color="auto" w:fill="auto"/>
            <w:vAlign w:val="center"/>
          </w:tcPr>
          <w:p w:rsidR="001B067E" w:rsidRPr="002928C8" w:rsidRDefault="001B067E" w:rsidP="001B067E">
            <w:pPr>
              <w:spacing w:after="0" w:line="240" w:lineRule="auto"/>
              <w:jc w:val="center"/>
              <w:rPr>
                <w:rFonts w:ascii="Cambria" w:eastAsia="Times New Roman" w:hAnsi="Cambria" w:cs="Calibri"/>
                <w:color w:val="000000"/>
                <w:lang w:eastAsia="en-ID"/>
              </w:rPr>
            </w:pPr>
            <w:r w:rsidRPr="002928C8">
              <w:rPr>
                <w:rFonts w:ascii="Cambria" w:eastAsia="Times New Roman" w:hAnsi="Cambria" w:cs="Calibri"/>
                <w:color w:val="000000"/>
                <w:lang w:val="fi-FI" w:eastAsia="en-ID"/>
              </w:rPr>
              <w:t>89,56</w:t>
            </w:r>
            <w:r w:rsidRPr="002928C8">
              <w:rPr>
                <w:rFonts w:ascii="Cambria" w:eastAsia="Times New Roman" w:hAnsi="Cambria" w:cs="Calibri"/>
                <w:color w:val="000000"/>
                <w:lang w:eastAsia="en-ID"/>
              </w:rPr>
              <w:t xml:space="preserve">      Skor</w:t>
            </w:r>
          </w:p>
        </w:tc>
        <w:tc>
          <w:tcPr>
            <w:tcW w:w="1289" w:type="dxa"/>
            <w:tcBorders>
              <w:top w:val="nil"/>
              <w:left w:val="nil"/>
              <w:bottom w:val="nil"/>
              <w:right w:val="single" w:sz="4" w:space="0" w:color="auto"/>
            </w:tcBorders>
            <w:shd w:val="clear" w:color="auto" w:fill="auto"/>
          </w:tcPr>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eastAsia="en-ID"/>
              </w:rPr>
            </w:pPr>
            <w:r w:rsidRPr="002928C8">
              <w:rPr>
                <w:rFonts w:ascii="Cambria" w:eastAsia="Times New Roman" w:hAnsi="Cambria" w:cs="Calibri"/>
                <w:color w:val="000000"/>
                <w:lang w:val="fi-FI" w:eastAsia="en-ID"/>
              </w:rPr>
              <w:t>89,56</w:t>
            </w:r>
          </w:p>
          <w:p w:rsidR="001B067E" w:rsidRPr="002928C8" w:rsidRDefault="001B067E" w:rsidP="001B067E">
            <w:pPr>
              <w:spacing w:after="0" w:line="240" w:lineRule="auto"/>
              <w:jc w:val="center"/>
              <w:rPr>
                <w:rFonts w:ascii="Cambria" w:eastAsia="Times New Roman" w:hAnsi="Cambria" w:cs="Calibri"/>
                <w:color w:val="000000"/>
                <w:lang w:val="fi-FI" w:eastAsia="en-ID"/>
              </w:rPr>
            </w:pPr>
            <w:r w:rsidRPr="002928C8">
              <w:rPr>
                <w:rFonts w:ascii="Cambria" w:eastAsia="Times New Roman" w:hAnsi="Cambria" w:cs="Calibri"/>
                <w:color w:val="000000"/>
                <w:lang w:eastAsia="en-ID"/>
              </w:rPr>
              <w:t xml:space="preserve"> Skor</w:t>
            </w:r>
          </w:p>
        </w:tc>
        <w:tc>
          <w:tcPr>
            <w:tcW w:w="1289" w:type="dxa"/>
            <w:tcBorders>
              <w:top w:val="nil"/>
              <w:left w:val="nil"/>
              <w:bottom w:val="nil"/>
              <w:right w:val="single" w:sz="4" w:space="0" w:color="auto"/>
            </w:tcBorders>
            <w:shd w:val="clear" w:color="auto" w:fill="auto"/>
          </w:tcPr>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eastAsia="en-ID"/>
              </w:rPr>
            </w:pPr>
            <w:r w:rsidRPr="002928C8">
              <w:rPr>
                <w:rFonts w:ascii="Cambria" w:eastAsia="Times New Roman" w:hAnsi="Cambria" w:cs="Calibri"/>
                <w:color w:val="000000"/>
                <w:lang w:val="fi-FI" w:eastAsia="en-ID"/>
              </w:rPr>
              <w:t>90,1</w:t>
            </w:r>
            <w:r w:rsidRPr="002928C8">
              <w:rPr>
                <w:rFonts w:ascii="Cambria" w:eastAsia="Times New Roman" w:hAnsi="Cambria" w:cs="Calibri"/>
                <w:color w:val="000000"/>
                <w:lang w:eastAsia="en-ID"/>
              </w:rPr>
              <w:t xml:space="preserve"> </w:t>
            </w:r>
          </w:p>
          <w:p w:rsidR="001B067E" w:rsidRPr="002928C8" w:rsidRDefault="001B067E" w:rsidP="001B067E">
            <w:pPr>
              <w:spacing w:after="0" w:line="240" w:lineRule="auto"/>
              <w:jc w:val="center"/>
              <w:rPr>
                <w:rFonts w:ascii="Cambria" w:eastAsia="Times New Roman" w:hAnsi="Cambria" w:cs="Calibri"/>
                <w:color w:val="000000"/>
                <w:lang w:val="fi-FI" w:eastAsia="en-ID"/>
              </w:rPr>
            </w:pPr>
            <w:r w:rsidRPr="002928C8">
              <w:rPr>
                <w:rFonts w:ascii="Cambria" w:eastAsia="Times New Roman" w:hAnsi="Cambria" w:cs="Calibri"/>
                <w:color w:val="000000"/>
                <w:lang w:eastAsia="en-ID"/>
              </w:rPr>
              <w:t>Skor</w:t>
            </w:r>
          </w:p>
        </w:tc>
        <w:tc>
          <w:tcPr>
            <w:tcW w:w="1289" w:type="dxa"/>
            <w:tcBorders>
              <w:top w:val="nil"/>
              <w:left w:val="nil"/>
              <w:bottom w:val="nil"/>
              <w:right w:val="single" w:sz="4" w:space="0" w:color="auto"/>
            </w:tcBorders>
            <w:shd w:val="clear" w:color="auto" w:fill="auto"/>
          </w:tcPr>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eastAsia="en-ID"/>
              </w:rPr>
            </w:pPr>
            <w:r w:rsidRPr="002928C8">
              <w:rPr>
                <w:rFonts w:ascii="Cambria" w:eastAsia="Times New Roman" w:hAnsi="Cambria" w:cs="Calibri"/>
                <w:color w:val="000000"/>
                <w:lang w:val="fi-FI" w:eastAsia="en-ID"/>
              </w:rPr>
              <w:t>90,2</w:t>
            </w:r>
          </w:p>
          <w:p w:rsidR="001B067E" w:rsidRPr="002928C8" w:rsidRDefault="001B067E" w:rsidP="001B067E">
            <w:pPr>
              <w:spacing w:after="0" w:line="240" w:lineRule="auto"/>
              <w:jc w:val="center"/>
              <w:rPr>
                <w:rFonts w:ascii="Cambria" w:eastAsia="Times New Roman" w:hAnsi="Cambria" w:cs="Calibri"/>
                <w:color w:val="000000"/>
                <w:lang w:val="fi-FI" w:eastAsia="en-ID"/>
              </w:rPr>
            </w:pPr>
            <w:r w:rsidRPr="002928C8">
              <w:rPr>
                <w:rFonts w:ascii="Cambria" w:eastAsia="Times New Roman" w:hAnsi="Cambria" w:cs="Calibri"/>
                <w:color w:val="000000"/>
                <w:lang w:eastAsia="en-ID"/>
              </w:rPr>
              <w:t xml:space="preserve"> Skor</w:t>
            </w:r>
          </w:p>
        </w:tc>
        <w:tc>
          <w:tcPr>
            <w:tcW w:w="1289" w:type="dxa"/>
            <w:tcBorders>
              <w:top w:val="nil"/>
              <w:left w:val="nil"/>
              <w:bottom w:val="nil"/>
              <w:right w:val="single" w:sz="4" w:space="0" w:color="auto"/>
            </w:tcBorders>
            <w:shd w:val="clear" w:color="auto" w:fill="auto"/>
          </w:tcPr>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eastAsia="en-ID"/>
              </w:rPr>
            </w:pPr>
            <w:r w:rsidRPr="002928C8">
              <w:rPr>
                <w:rFonts w:ascii="Cambria" w:eastAsia="Times New Roman" w:hAnsi="Cambria" w:cs="Calibri"/>
                <w:color w:val="000000"/>
                <w:lang w:val="fi-FI" w:eastAsia="en-ID"/>
              </w:rPr>
              <w:t>90,3</w:t>
            </w:r>
          </w:p>
          <w:p w:rsidR="001B067E" w:rsidRPr="002928C8" w:rsidRDefault="001B067E" w:rsidP="001B067E">
            <w:pPr>
              <w:spacing w:after="0" w:line="240" w:lineRule="auto"/>
              <w:jc w:val="center"/>
              <w:rPr>
                <w:rFonts w:ascii="Cambria" w:eastAsia="Times New Roman" w:hAnsi="Cambria" w:cs="Calibri"/>
                <w:color w:val="000000"/>
                <w:lang w:val="fi-FI" w:eastAsia="en-ID"/>
              </w:rPr>
            </w:pPr>
            <w:r w:rsidRPr="002928C8">
              <w:rPr>
                <w:rFonts w:ascii="Cambria" w:eastAsia="Times New Roman" w:hAnsi="Cambria" w:cs="Calibri"/>
                <w:color w:val="000000"/>
                <w:lang w:eastAsia="en-ID"/>
              </w:rPr>
              <w:t xml:space="preserve"> Skor</w:t>
            </w:r>
          </w:p>
        </w:tc>
        <w:tc>
          <w:tcPr>
            <w:tcW w:w="1289" w:type="dxa"/>
            <w:tcBorders>
              <w:top w:val="nil"/>
              <w:left w:val="nil"/>
              <w:bottom w:val="nil"/>
              <w:right w:val="single" w:sz="4" w:space="0" w:color="auto"/>
            </w:tcBorders>
            <w:shd w:val="clear" w:color="auto" w:fill="auto"/>
          </w:tcPr>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eastAsia="en-ID"/>
              </w:rPr>
            </w:pPr>
            <w:r w:rsidRPr="002928C8">
              <w:rPr>
                <w:rFonts w:ascii="Cambria" w:eastAsia="Times New Roman" w:hAnsi="Cambria" w:cs="Calibri"/>
                <w:color w:val="000000"/>
                <w:lang w:val="fi-FI" w:eastAsia="en-ID"/>
              </w:rPr>
              <w:t>90,4</w:t>
            </w:r>
          </w:p>
          <w:p w:rsidR="001B067E" w:rsidRPr="002928C8" w:rsidRDefault="001B067E" w:rsidP="001B067E">
            <w:pPr>
              <w:spacing w:after="0" w:line="240" w:lineRule="auto"/>
              <w:jc w:val="center"/>
              <w:rPr>
                <w:rFonts w:ascii="Cambria" w:eastAsia="Times New Roman" w:hAnsi="Cambria" w:cs="Calibri"/>
                <w:color w:val="000000"/>
                <w:lang w:val="fi-FI" w:eastAsia="en-ID"/>
              </w:rPr>
            </w:pPr>
            <w:r w:rsidRPr="002928C8">
              <w:rPr>
                <w:rFonts w:ascii="Cambria" w:eastAsia="Times New Roman" w:hAnsi="Cambria" w:cs="Calibri"/>
                <w:color w:val="000000"/>
                <w:lang w:eastAsia="en-ID"/>
              </w:rPr>
              <w:t xml:space="preserve"> Skor</w:t>
            </w:r>
          </w:p>
        </w:tc>
        <w:tc>
          <w:tcPr>
            <w:tcW w:w="1289" w:type="dxa"/>
            <w:tcBorders>
              <w:top w:val="nil"/>
              <w:left w:val="nil"/>
              <w:bottom w:val="nil"/>
              <w:right w:val="single" w:sz="4" w:space="0" w:color="auto"/>
            </w:tcBorders>
            <w:shd w:val="clear" w:color="auto" w:fill="auto"/>
          </w:tcPr>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val="fi-FI" w:eastAsia="en-ID"/>
              </w:rPr>
            </w:pPr>
          </w:p>
          <w:p w:rsidR="001B067E" w:rsidRPr="002928C8" w:rsidRDefault="001B067E" w:rsidP="001B067E">
            <w:pPr>
              <w:spacing w:after="0" w:line="240" w:lineRule="auto"/>
              <w:jc w:val="center"/>
              <w:rPr>
                <w:rFonts w:ascii="Cambria" w:eastAsia="Times New Roman" w:hAnsi="Cambria" w:cs="Calibri"/>
                <w:color w:val="000000"/>
                <w:lang w:eastAsia="en-ID"/>
              </w:rPr>
            </w:pPr>
            <w:r w:rsidRPr="002928C8">
              <w:rPr>
                <w:rFonts w:ascii="Cambria" w:eastAsia="Times New Roman" w:hAnsi="Cambria" w:cs="Calibri"/>
                <w:color w:val="000000"/>
                <w:lang w:val="fi-FI" w:eastAsia="en-ID"/>
              </w:rPr>
              <w:t>90,5</w:t>
            </w:r>
            <w:r w:rsidRPr="002928C8">
              <w:rPr>
                <w:rFonts w:ascii="Cambria" w:eastAsia="Times New Roman" w:hAnsi="Cambria" w:cs="Calibri"/>
                <w:color w:val="000000"/>
                <w:lang w:eastAsia="en-ID"/>
              </w:rPr>
              <w:t xml:space="preserve"> </w:t>
            </w:r>
          </w:p>
          <w:p w:rsidR="001B067E" w:rsidRPr="002928C8" w:rsidRDefault="001B067E" w:rsidP="001B067E">
            <w:pPr>
              <w:spacing w:after="0" w:line="240" w:lineRule="auto"/>
              <w:jc w:val="center"/>
              <w:rPr>
                <w:rFonts w:ascii="Cambria" w:eastAsia="Times New Roman" w:hAnsi="Cambria" w:cs="Calibri"/>
                <w:color w:val="000000"/>
                <w:lang w:val="fi-FI" w:eastAsia="en-ID"/>
              </w:rPr>
            </w:pPr>
            <w:r w:rsidRPr="002928C8">
              <w:rPr>
                <w:rFonts w:ascii="Cambria" w:eastAsia="Times New Roman" w:hAnsi="Cambria" w:cs="Calibri"/>
                <w:color w:val="000000"/>
                <w:lang w:eastAsia="en-ID"/>
              </w:rPr>
              <w:t>Skor</w:t>
            </w:r>
          </w:p>
        </w:tc>
        <w:tc>
          <w:tcPr>
            <w:tcW w:w="1383" w:type="dxa"/>
            <w:tcBorders>
              <w:top w:val="nil"/>
              <w:left w:val="nil"/>
              <w:bottom w:val="nil"/>
              <w:right w:val="single" w:sz="4" w:space="0" w:color="auto"/>
            </w:tcBorders>
            <w:shd w:val="clear" w:color="auto" w:fill="auto"/>
            <w:vAlign w:val="center"/>
          </w:tcPr>
          <w:p w:rsidR="001B067E" w:rsidRPr="002928C8" w:rsidRDefault="001B067E" w:rsidP="001B067E">
            <w:pPr>
              <w:spacing w:after="0" w:line="240" w:lineRule="auto"/>
              <w:jc w:val="center"/>
              <w:rPr>
                <w:rFonts w:ascii="Cambria" w:eastAsia="Times New Roman" w:hAnsi="Cambria" w:cs="Calibri"/>
                <w:color w:val="000000"/>
                <w:lang w:eastAsia="en-ID"/>
              </w:rPr>
            </w:pPr>
            <w:r w:rsidRPr="002928C8">
              <w:rPr>
                <w:rFonts w:ascii="Cambria" w:eastAsia="Times New Roman" w:hAnsi="Cambria" w:cs="Calibri"/>
                <w:color w:val="000000"/>
                <w:lang w:val="fi-FI" w:eastAsia="en-ID"/>
              </w:rPr>
              <w:t>90,5</w:t>
            </w:r>
            <w:r w:rsidRPr="002928C8">
              <w:rPr>
                <w:rFonts w:ascii="Cambria" w:eastAsia="Times New Roman" w:hAnsi="Cambria" w:cs="Calibri"/>
                <w:color w:val="000000"/>
                <w:lang w:eastAsia="en-ID"/>
              </w:rPr>
              <w:t xml:space="preserve"> </w:t>
            </w:r>
          </w:p>
          <w:p w:rsidR="001B067E" w:rsidRPr="002928C8" w:rsidRDefault="001B067E" w:rsidP="001B067E">
            <w:pPr>
              <w:spacing w:after="0" w:line="240" w:lineRule="auto"/>
              <w:jc w:val="center"/>
              <w:rPr>
                <w:rFonts w:ascii="Cambria" w:eastAsia="Times New Roman" w:hAnsi="Cambria" w:cs="Calibri"/>
                <w:color w:val="000000"/>
                <w:lang w:val="fi-FI" w:eastAsia="en-ID"/>
              </w:rPr>
            </w:pPr>
            <w:r w:rsidRPr="002928C8">
              <w:rPr>
                <w:rFonts w:ascii="Cambria" w:eastAsia="Times New Roman" w:hAnsi="Cambria" w:cs="Calibri"/>
                <w:color w:val="000000"/>
                <w:lang w:eastAsia="en-ID"/>
              </w:rPr>
              <w:t>Skor</w:t>
            </w:r>
          </w:p>
        </w:tc>
      </w:tr>
      <w:tr w:rsidR="001B067E" w:rsidRPr="00F27C15" w:rsidTr="001B067E">
        <w:trPr>
          <w:trHeight w:val="80"/>
        </w:trPr>
        <w:tc>
          <w:tcPr>
            <w:tcW w:w="483" w:type="dxa"/>
            <w:tcBorders>
              <w:top w:val="nil"/>
              <w:left w:val="single" w:sz="4" w:space="0" w:color="auto"/>
              <w:bottom w:val="single" w:sz="4" w:space="0" w:color="auto"/>
              <w:right w:val="single" w:sz="4" w:space="0" w:color="auto"/>
            </w:tcBorders>
            <w:shd w:val="clear" w:color="auto" w:fill="auto"/>
            <w:vAlign w:val="center"/>
          </w:tcPr>
          <w:p w:rsidR="001B067E" w:rsidRPr="00F27C15" w:rsidRDefault="001B067E" w:rsidP="001B067E">
            <w:pPr>
              <w:spacing w:after="0" w:line="240" w:lineRule="auto"/>
              <w:jc w:val="center"/>
              <w:rPr>
                <w:rFonts w:ascii="Cambria" w:eastAsia="Times New Roman" w:hAnsi="Cambria" w:cs="Calibri"/>
                <w:color w:val="000000"/>
                <w:sz w:val="20"/>
                <w:szCs w:val="20"/>
                <w:lang w:val="en-ID" w:eastAsia="en-ID"/>
              </w:rPr>
            </w:pPr>
          </w:p>
        </w:tc>
        <w:tc>
          <w:tcPr>
            <w:tcW w:w="1693" w:type="dxa"/>
            <w:tcBorders>
              <w:top w:val="nil"/>
              <w:left w:val="nil"/>
              <w:bottom w:val="single" w:sz="4" w:space="0" w:color="auto"/>
              <w:right w:val="single" w:sz="4" w:space="0" w:color="auto"/>
            </w:tcBorders>
            <w:shd w:val="clear" w:color="auto" w:fill="auto"/>
            <w:vAlign w:val="center"/>
          </w:tcPr>
          <w:p w:rsidR="001B067E" w:rsidRPr="00F27C15" w:rsidRDefault="001B067E" w:rsidP="001B067E">
            <w:pPr>
              <w:spacing w:after="0" w:line="240" w:lineRule="auto"/>
              <w:rPr>
                <w:rFonts w:ascii="Cambria" w:eastAsia="Times New Roman" w:hAnsi="Cambria" w:cs="Calibri"/>
                <w:color w:val="000000"/>
                <w:sz w:val="20"/>
                <w:szCs w:val="20"/>
                <w:lang w:eastAsia="en-ID"/>
              </w:rPr>
            </w:pPr>
          </w:p>
        </w:tc>
        <w:tc>
          <w:tcPr>
            <w:tcW w:w="1289" w:type="dxa"/>
            <w:tcBorders>
              <w:top w:val="nil"/>
              <w:left w:val="nil"/>
              <w:bottom w:val="single" w:sz="4" w:space="0" w:color="auto"/>
              <w:right w:val="single" w:sz="4" w:space="0" w:color="auto"/>
            </w:tcBorders>
            <w:shd w:val="clear" w:color="auto" w:fill="auto"/>
            <w:vAlign w:val="center"/>
          </w:tcPr>
          <w:p w:rsidR="001B067E" w:rsidRPr="00F27C15" w:rsidRDefault="001B067E" w:rsidP="001B067E">
            <w:pPr>
              <w:spacing w:after="0" w:line="240" w:lineRule="auto"/>
              <w:jc w:val="center"/>
              <w:rPr>
                <w:rFonts w:ascii="Cambria" w:eastAsia="Times New Roman" w:hAnsi="Cambria" w:cs="Calibri"/>
                <w:color w:val="000000"/>
                <w:sz w:val="20"/>
                <w:szCs w:val="20"/>
                <w:lang w:val="fi-FI" w:eastAsia="en-ID"/>
              </w:rPr>
            </w:pPr>
          </w:p>
        </w:tc>
        <w:tc>
          <w:tcPr>
            <w:tcW w:w="1289" w:type="dxa"/>
            <w:tcBorders>
              <w:top w:val="nil"/>
              <w:left w:val="nil"/>
              <w:bottom w:val="single" w:sz="4" w:space="0" w:color="auto"/>
              <w:right w:val="single" w:sz="4" w:space="0" w:color="auto"/>
            </w:tcBorders>
            <w:shd w:val="clear" w:color="auto" w:fill="auto"/>
          </w:tcPr>
          <w:p w:rsidR="001B067E" w:rsidRPr="00F27C15" w:rsidRDefault="001B067E" w:rsidP="001B067E">
            <w:pPr>
              <w:spacing w:after="0" w:line="240" w:lineRule="auto"/>
              <w:jc w:val="center"/>
              <w:rPr>
                <w:rFonts w:ascii="Cambria" w:eastAsia="Times New Roman" w:hAnsi="Cambria" w:cs="Calibri"/>
                <w:color w:val="000000"/>
                <w:sz w:val="20"/>
                <w:szCs w:val="20"/>
                <w:lang w:val="fi-FI" w:eastAsia="en-ID"/>
              </w:rPr>
            </w:pPr>
          </w:p>
        </w:tc>
        <w:tc>
          <w:tcPr>
            <w:tcW w:w="1289" w:type="dxa"/>
            <w:tcBorders>
              <w:top w:val="nil"/>
              <w:left w:val="nil"/>
              <w:bottom w:val="single" w:sz="4" w:space="0" w:color="auto"/>
              <w:right w:val="single" w:sz="4" w:space="0" w:color="auto"/>
            </w:tcBorders>
            <w:shd w:val="clear" w:color="auto" w:fill="auto"/>
          </w:tcPr>
          <w:p w:rsidR="001B067E" w:rsidRPr="00F27C15" w:rsidRDefault="001B067E" w:rsidP="001B067E">
            <w:pPr>
              <w:spacing w:after="0" w:line="240" w:lineRule="auto"/>
              <w:jc w:val="center"/>
              <w:rPr>
                <w:rFonts w:ascii="Cambria" w:eastAsia="Times New Roman" w:hAnsi="Cambria" w:cs="Calibri"/>
                <w:color w:val="000000"/>
                <w:sz w:val="20"/>
                <w:szCs w:val="20"/>
                <w:lang w:val="fi-FI" w:eastAsia="en-ID"/>
              </w:rPr>
            </w:pPr>
          </w:p>
        </w:tc>
        <w:tc>
          <w:tcPr>
            <w:tcW w:w="1289" w:type="dxa"/>
            <w:tcBorders>
              <w:top w:val="nil"/>
              <w:left w:val="nil"/>
              <w:bottom w:val="single" w:sz="4" w:space="0" w:color="auto"/>
              <w:right w:val="single" w:sz="4" w:space="0" w:color="auto"/>
            </w:tcBorders>
            <w:shd w:val="clear" w:color="auto" w:fill="auto"/>
          </w:tcPr>
          <w:p w:rsidR="001B067E" w:rsidRPr="00F27C15" w:rsidRDefault="001B067E" w:rsidP="001B067E">
            <w:pPr>
              <w:spacing w:after="0" w:line="240" w:lineRule="auto"/>
              <w:jc w:val="center"/>
              <w:rPr>
                <w:rFonts w:ascii="Cambria" w:eastAsia="Times New Roman" w:hAnsi="Cambria" w:cs="Calibri"/>
                <w:color w:val="000000"/>
                <w:sz w:val="20"/>
                <w:szCs w:val="20"/>
                <w:lang w:val="fi-FI" w:eastAsia="en-ID"/>
              </w:rPr>
            </w:pPr>
          </w:p>
        </w:tc>
        <w:tc>
          <w:tcPr>
            <w:tcW w:w="1289" w:type="dxa"/>
            <w:tcBorders>
              <w:top w:val="nil"/>
              <w:left w:val="nil"/>
              <w:bottom w:val="single" w:sz="4" w:space="0" w:color="auto"/>
              <w:right w:val="single" w:sz="4" w:space="0" w:color="auto"/>
            </w:tcBorders>
            <w:shd w:val="clear" w:color="auto" w:fill="auto"/>
          </w:tcPr>
          <w:p w:rsidR="001B067E" w:rsidRPr="00F27C15" w:rsidRDefault="001B067E" w:rsidP="001B067E">
            <w:pPr>
              <w:spacing w:after="0" w:line="240" w:lineRule="auto"/>
              <w:jc w:val="center"/>
              <w:rPr>
                <w:rFonts w:ascii="Cambria" w:eastAsia="Times New Roman" w:hAnsi="Cambria" w:cs="Calibri"/>
                <w:color w:val="000000"/>
                <w:sz w:val="20"/>
                <w:szCs w:val="20"/>
                <w:lang w:val="fi-FI" w:eastAsia="en-ID"/>
              </w:rPr>
            </w:pPr>
          </w:p>
        </w:tc>
        <w:tc>
          <w:tcPr>
            <w:tcW w:w="1289" w:type="dxa"/>
            <w:tcBorders>
              <w:top w:val="nil"/>
              <w:left w:val="nil"/>
              <w:bottom w:val="single" w:sz="4" w:space="0" w:color="auto"/>
              <w:right w:val="single" w:sz="4" w:space="0" w:color="auto"/>
            </w:tcBorders>
            <w:shd w:val="clear" w:color="auto" w:fill="auto"/>
          </w:tcPr>
          <w:p w:rsidR="001B067E" w:rsidRPr="00F27C15" w:rsidRDefault="001B067E" w:rsidP="001B067E">
            <w:pPr>
              <w:spacing w:after="0" w:line="240" w:lineRule="auto"/>
              <w:jc w:val="center"/>
              <w:rPr>
                <w:rFonts w:ascii="Cambria" w:eastAsia="Times New Roman" w:hAnsi="Cambria" w:cs="Calibri"/>
                <w:color w:val="000000"/>
                <w:sz w:val="20"/>
                <w:szCs w:val="20"/>
                <w:lang w:val="fi-FI" w:eastAsia="en-ID"/>
              </w:rPr>
            </w:pPr>
          </w:p>
        </w:tc>
        <w:tc>
          <w:tcPr>
            <w:tcW w:w="1289" w:type="dxa"/>
            <w:tcBorders>
              <w:top w:val="nil"/>
              <w:left w:val="nil"/>
              <w:bottom w:val="single" w:sz="4" w:space="0" w:color="auto"/>
              <w:right w:val="single" w:sz="4" w:space="0" w:color="auto"/>
            </w:tcBorders>
            <w:shd w:val="clear" w:color="auto" w:fill="auto"/>
          </w:tcPr>
          <w:p w:rsidR="001B067E" w:rsidRPr="00F27C15" w:rsidRDefault="001B067E" w:rsidP="001B067E">
            <w:pPr>
              <w:spacing w:after="0" w:line="240" w:lineRule="auto"/>
              <w:jc w:val="center"/>
              <w:rPr>
                <w:rFonts w:ascii="Cambria" w:eastAsia="Times New Roman" w:hAnsi="Cambria" w:cs="Calibri"/>
                <w:color w:val="000000"/>
                <w:sz w:val="20"/>
                <w:szCs w:val="20"/>
                <w:lang w:val="fi-FI" w:eastAsia="en-ID"/>
              </w:rPr>
            </w:pPr>
          </w:p>
        </w:tc>
        <w:tc>
          <w:tcPr>
            <w:tcW w:w="1383" w:type="dxa"/>
            <w:tcBorders>
              <w:top w:val="nil"/>
              <w:left w:val="nil"/>
              <w:bottom w:val="single" w:sz="4" w:space="0" w:color="auto"/>
              <w:right w:val="single" w:sz="4" w:space="0" w:color="auto"/>
            </w:tcBorders>
            <w:shd w:val="clear" w:color="auto" w:fill="auto"/>
            <w:vAlign w:val="center"/>
          </w:tcPr>
          <w:p w:rsidR="001B067E" w:rsidRPr="00F27C15" w:rsidRDefault="001B067E" w:rsidP="001B067E">
            <w:pPr>
              <w:spacing w:after="0" w:line="240" w:lineRule="auto"/>
              <w:jc w:val="center"/>
              <w:rPr>
                <w:rFonts w:ascii="Cambria" w:eastAsia="Times New Roman" w:hAnsi="Cambria" w:cs="Calibri"/>
                <w:color w:val="000000"/>
                <w:sz w:val="20"/>
                <w:szCs w:val="20"/>
                <w:lang w:val="fi-FI" w:eastAsia="en-ID"/>
              </w:rPr>
            </w:pPr>
          </w:p>
        </w:tc>
      </w:tr>
    </w:tbl>
    <w:p w:rsidR="001B067E" w:rsidRPr="00F27C15" w:rsidRDefault="001B067E" w:rsidP="001B067E">
      <w:pPr>
        <w:spacing w:after="0"/>
        <w:rPr>
          <w:rFonts w:ascii="Cambria" w:hAnsi="Cambria"/>
          <w:sz w:val="20"/>
          <w:szCs w:val="20"/>
          <w:lang w:eastAsia="en-US"/>
        </w:rPr>
      </w:pPr>
    </w:p>
    <w:p w:rsidR="001B067E" w:rsidRPr="00F27C15" w:rsidRDefault="001B067E" w:rsidP="001B067E">
      <w:pPr>
        <w:spacing w:after="0" w:line="360" w:lineRule="auto"/>
        <w:ind w:left="426"/>
        <w:jc w:val="center"/>
        <w:rPr>
          <w:rFonts w:ascii="Cambria" w:eastAsia="Arial" w:hAnsi="Cambria" w:cs="Arial"/>
          <w:b/>
          <w:sz w:val="20"/>
          <w:szCs w:val="20"/>
        </w:rPr>
      </w:pPr>
    </w:p>
    <w:p w:rsidR="001B067E" w:rsidRDefault="001B067E" w:rsidP="001B067E">
      <w:pPr>
        <w:spacing w:after="0" w:line="360" w:lineRule="auto"/>
        <w:ind w:left="142" w:hanging="567"/>
        <w:jc w:val="both"/>
        <w:rPr>
          <w:rFonts w:ascii="Cambria" w:eastAsia="Arial" w:hAnsi="Cambria" w:cs="Arial"/>
          <w:bCs/>
          <w:sz w:val="24"/>
          <w:szCs w:val="24"/>
        </w:rPr>
      </w:pPr>
    </w:p>
    <w:p w:rsidR="001B067E" w:rsidRDefault="001B067E" w:rsidP="001B067E">
      <w:pPr>
        <w:spacing w:after="0" w:line="360" w:lineRule="auto"/>
        <w:ind w:left="142" w:hanging="567"/>
        <w:jc w:val="both"/>
        <w:rPr>
          <w:rFonts w:ascii="Cambria" w:eastAsia="Arial" w:hAnsi="Cambria" w:cs="Arial"/>
          <w:bCs/>
          <w:sz w:val="24"/>
          <w:szCs w:val="24"/>
        </w:rPr>
      </w:pPr>
    </w:p>
    <w:p w:rsidR="001B067E" w:rsidRDefault="001B067E" w:rsidP="001B067E">
      <w:pPr>
        <w:spacing w:after="0" w:line="360" w:lineRule="auto"/>
        <w:ind w:left="142" w:hanging="567"/>
        <w:jc w:val="both"/>
        <w:rPr>
          <w:rFonts w:ascii="Cambria" w:eastAsia="Arial" w:hAnsi="Cambria" w:cs="Arial"/>
          <w:bCs/>
          <w:sz w:val="24"/>
          <w:szCs w:val="24"/>
        </w:rPr>
      </w:pPr>
    </w:p>
    <w:p w:rsidR="001B067E" w:rsidRDefault="001B067E" w:rsidP="001B067E">
      <w:pPr>
        <w:spacing w:after="0" w:line="360" w:lineRule="auto"/>
        <w:ind w:left="142" w:hanging="567"/>
        <w:jc w:val="both"/>
        <w:rPr>
          <w:rFonts w:ascii="Cambria" w:eastAsia="Arial" w:hAnsi="Cambria" w:cs="Arial"/>
          <w:bCs/>
          <w:sz w:val="24"/>
          <w:szCs w:val="24"/>
        </w:rPr>
      </w:pPr>
    </w:p>
    <w:p w:rsidR="001B067E" w:rsidRPr="00A366C1" w:rsidRDefault="001B067E" w:rsidP="001B067E">
      <w:pPr>
        <w:rPr>
          <w:rFonts w:ascii="Cambria" w:eastAsia="Arial" w:hAnsi="Cambria" w:cs="Arial"/>
          <w:sz w:val="24"/>
          <w:szCs w:val="24"/>
        </w:rPr>
      </w:pPr>
    </w:p>
    <w:p w:rsidR="001B067E" w:rsidRPr="00A366C1" w:rsidRDefault="001B067E" w:rsidP="001B067E">
      <w:pPr>
        <w:rPr>
          <w:rFonts w:ascii="Cambria" w:eastAsia="Arial" w:hAnsi="Cambria" w:cs="Arial"/>
          <w:sz w:val="24"/>
          <w:szCs w:val="24"/>
        </w:rPr>
      </w:pPr>
    </w:p>
    <w:p w:rsidR="001B067E" w:rsidRPr="00A366C1" w:rsidRDefault="001B067E" w:rsidP="001B067E">
      <w:pPr>
        <w:rPr>
          <w:rFonts w:ascii="Cambria" w:eastAsia="Arial" w:hAnsi="Cambria" w:cs="Arial"/>
          <w:sz w:val="24"/>
          <w:szCs w:val="24"/>
        </w:rPr>
      </w:pPr>
    </w:p>
    <w:p w:rsidR="001B067E" w:rsidRPr="00A366C1" w:rsidRDefault="001B067E" w:rsidP="001B067E">
      <w:pPr>
        <w:rPr>
          <w:rFonts w:ascii="Cambria" w:eastAsia="Arial" w:hAnsi="Cambria" w:cs="Arial"/>
          <w:sz w:val="24"/>
          <w:szCs w:val="24"/>
        </w:rPr>
      </w:pPr>
    </w:p>
    <w:p w:rsidR="001B067E" w:rsidRPr="00A366C1" w:rsidRDefault="001B067E" w:rsidP="001B067E">
      <w:pPr>
        <w:rPr>
          <w:rFonts w:ascii="Cambria" w:eastAsia="Arial" w:hAnsi="Cambria" w:cs="Arial"/>
          <w:sz w:val="24"/>
          <w:szCs w:val="24"/>
        </w:rPr>
      </w:pPr>
    </w:p>
    <w:p w:rsidR="001B067E" w:rsidRDefault="001B067E" w:rsidP="001B067E">
      <w:pPr>
        <w:rPr>
          <w:rFonts w:ascii="Cambria" w:eastAsia="Arial" w:hAnsi="Cambria" w:cs="Arial"/>
          <w:sz w:val="24"/>
          <w:szCs w:val="24"/>
        </w:rPr>
      </w:pPr>
      <w:r>
        <w:rPr>
          <w:rFonts w:ascii="Cambria" w:eastAsia="Arial" w:hAnsi="Cambria" w:cs="Arial"/>
          <w:sz w:val="24"/>
          <w:szCs w:val="24"/>
        </w:rPr>
        <w:tab/>
      </w:r>
    </w:p>
    <w:p w:rsidR="001B067E" w:rsidRDefault="001B067E" w:rsidP="00265AF3">
      <w:pPr>
        <w:spacing w:after="0" w:line="360" w:lineRule="auto"/>
        <w:ind w:left="2345" w:right="2268"/>
        <w:jc w:val="center"/>
        <w:rPr>
          <w:rFonts w:ascii="Cambria" w:hAnsi="Cambria"/>
          <w:b/>
          <w:bCs/>
          <w:sz w:val="24"/>
          <w:szCs w:val="24"/>
        </w:rPr>
      </w:pPr>
    </w:p>
    <w:p w:rsidR="001B067E" w:rsidRDefault="001B067E" w:rsidP="00265AF3">
      <w:pPr>
        <w:spacing w:after="0" w:line="360" w:lineRule="auto"/>
        <w:ind w:left="2345" w:right="2268"/>
        <w:jc w:val="center"/>
        <w:rPr>
          <w:rFonts w:ascii="Cambria" w:hAnsi="Cambria"/>
          <w:b/>
          <w:bCs/>
          <w:sz w:val="24"/>
          <w:szCs w:val="24"/>
        </w:rPr>
      </w:pPr>
    </w:p>
    <w:p w:rsidR="001B067E" w:rsidRPr="001B067E" w:rsidRDefault="001B067E" w:rsidP="001B067E">
      <w:pPr>
        <w:spacing w:after="0" w:line="240" w:lineRule="auto"/>
        <w:ind w:left="2345" w:right="2268"/>
        <w:jc w:val="center"/>
        <w:rPr>
          <w:rFonts w:ascii="Cambria" w:hAnsi="Cambria"/>
          <w:b/>
          <w:bCs/>
          <w:sz w:val="20"/>
          <w:szCs w:val="20"/>
        </w:rPr>
      </w:pPr>
      <w:r w:rsidRPr="001B067E">
        <w:rPr>
          <w:rFonts w:ascii="Cambria" w:hAnsi="Cambria"/>
          <w:b/>
          <w:bCs/>
          <w:sz w:val="20"/>
          <w:szCs w:val="20"/>
        </w:rPr>
        <w:lastRenderedPageBreak/>
        <w:t>Tabel.</w:t>
      </w:r>
      <w:r w:rsidRPr="001B067E">
        <w:rPr>
          <w:rFonts w:ascii="Cambria" w:hAnsi="Cambria"/>
          <w:b/>
          <w:bCs/>
          <w:spacing w:val="-1"/>
          <w:sz w:val="20"/>
          <w:szCs w:val="20"/>
        </w:rPr>
        <w:t xml:space="preserve"> </w:t>
      </w:r>
      <w:r w:rsidRPr="001B067E">
        <w:rPr>
          <w:rFonts w:ascii="Cambria" w:hAnsi="Cambria"/>
          <w:b/>
          <w:bCs/>
          <w:sz w:val="20"/>
          <w:szCs w:val="20"/>
        </w:rPr>
        <w:t>T-C.</w:t>
      </w:r>
      <w:r w:rsidR="00AC28DA">
        <w:rPr>
          <w:rFonts w:ascii="Cambria" w:hAnsi="Cambria"/>
          <w:b/>
          <w:bCs/>
          <w:sz w:val="20"/>
          <w:szCs w:val="20"/>
        </w:rPr>
        <w:t>30</w:t>
      </w:r>
    </w:p>
    <w:p w:rsidR="001B067E" w:rsidRPr="00CB061F" w:rsidRDefault="001B067E" w:rsidP="001B067E">
      <w:pPr>
        <w:spacing w:after="0" w:line="240" w:lineRule="auto"/>
        <w:ind w:left="2268" w:right="1869" w:hanging="1134"/>
        <w:jc w:val="center"/>
        <w:rPr>
          <w:rFonts w:ascii="Cambria" w:hAnsi="Cambria"/>
          <w:b/>
          <w:bCs/>
          <w:sz w:val="20"/>
          <w:szCs w:val="20"/>
        </w:rPr>
      </w:pPr>
      <w:r w:rsidRPr="00CB061F">
        <w:rPr>
          <w:rFonts w:ascii="Cambria" w:hAnsi="Cambria"/>
          <w:b/>
          <w:bCs/>
          <w:sz w:val="20"/>
          <w:szCs w:val="20"/>
        </w:rPr>
        <w:t xml:space="preserve">    </w:t>
      </w:r>
      <w:r w:rsidR="00EE68DA">
        <w:rPr>
          <w:rFonts w:ascii="Cambria" w:hAnsi="Cambria"/>
          <w:b/>
          <w:bCs/>
          <w:sz w:val="20"/>
          <w:szCs w:val="20"/>
        </w:rPr>
        <w:t>INDIKATOR KINERJA</w:t>
      </w:r>
      <w:r w:rsidR="00EE7EF4">
        <w:rPr>
          <w:rFonts w:ascii="Cambria" w:hAnsi="Cambria"/>
          <w:b/>
          <w:bCs/>
          <w:sz w:val="20"/>
          <w:szCs w:val="20"/>
        </w:rPr>
        <w:t xml:space="preserve"> PENDUKUNG</w:t>
      </w:r>
      <w:r w:rsidRPr="001B067E">
        <w:rPr>
          <w:rFonts w:ascii="Cambria" w:hAnsi="Cambria"/>
          <w:b/>
          <w:bCs/>
          <w:sz w:val="20"/>
          <w:szCs w:val="20"/>
        </w:rPr>
        <w:t xml:space="preserve"> DINAS KETAHANAN PANGAN </w:t>
      </w:r>
      <w:r w:rsidRPr="00CB061F">
        <w:rPr>
          <w:rFonts w:ascii="Cambria" w:hAnsi="Cambria"/>
          <w:b/>
          <w:bCs/>
          <w:sz w:val="20"/>
          <w:szCs w:val="20"/>
        </w:rPr>
        <w:t xml:space="preserve">                          </w:t>
      </w:r>
    </w:p>
    <w:p w:rsidR="001B067E" w:rsidRPr="00CB061F" w:rsidRDefault="001B067E" w:rsidP="001B067E">
      <w:pPr>
        <w:spacing w:after="0" w:line="240" w:lineRule="auto"/>
        <w:ind w:left="2268" w:right="1869" w:hanging="1134"/>
        <w:jc w:val="center"/>
        <w:rPr>
          <w:rFonts w:ascii="Cambria" w:hAnsi="Cambria"/>
          <w:b/>
          <w:bCs/>
          <w:sz w:val="20"/>
          <w:szCs w:val="20"/>
        </w:rPr>
      </w:pPr>
      <w:r w:rsidRPr="001B067E">
        <w:rPr>
          <w:rFonts w:ascii="Cambria" w:hAnsi="Cambria"/>
          <w:b/>
          <w:bCs/>
          <w:sz w:val="20"/>
          <w:szCs w:val="20"/>
        </w:rPr>
        <w:t>KABUPATEN GOWA</w:t>
      </w:r>
      <w:r w:rsidRPr="00CB061F">
        <w:rPr>
          <w:rFonts w:ascii="Cambria" w:hAnsi="Cambria"/>
          <w:b/>
          <w:bCs/>
          <w:sz w:val="20"/>
          <w:szCs w:val="20"/>
        </w:rPr>
        <w:t xml:space="preserve">  TAHUN 2021-2026  </w:t>
      </w: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31"/>
        <w:gridCol w:w="4882"/>
        <w:gridCol w:w="1417"/>
        <w:gridCol w:w="1418"/>
        <w:gridCol w:w="1276"/>
        <w:gridCol w:w="1417"/>
        <w:gridCol w:w="1559"/>
        <w:gridCol w:w="1430"/>
        <w:gridCol w:w="1264"/>
      </w:tblGrid>
      <w:tr w:rsidR="000411F9" w:rsidRPr="00624A3D" w:rsidTr="0067693A">
        <w:trPr>
          <w:trHeight w:val="322"/>
        </w:trPr>
        <w:tc>
          <w:tcPr>
            <w:tcW w:w="931" w:type="dxa"/>
            <w:vMerge w:val="restart"/>
            <w:shd w:val="clear" w:color="auto" w:fill="92D050"/>
            <w:tcMar>
              <w:left w:w="108" w:type="dxa"/>
              <w:right w:w="108" w:type="dxa"/>
            </w:tcMar>
            <w:vAlign w:val="center"/>
          </w:tcPr>
          <w:p w:rsidR="000411F9" w:rsidRPr="00624A3D" w:rsidRDefault="000411F9" w:rsidP="001B067E">
            <w:pPr>
              <w:spacing w:after="0" w:line="360" w:lineRule="auto"/>
              <w:jc w:val="right"/>
              <w:rPr>
                <w:rFonts w:ascii="Cambria" w:hAnsi="Cambria"/>
                <w:sz w:val="18"/>
                <w:szCs w:val="18"/>
              </w:rPr>
            </w:pPr>
            <w:r w:rsidRPr="00624A3D">
              <w:rPr>
                <w:rFonts w:ascii="Cambria" w:eastAsia="Cambria" w:hAnsi="Cambria" w:cs="Cambria"/>
                <w:color w:val="000000"/>
                <w:sz w:val="18"/>
                <w:szCs w:val="18"/>
              </w:rPr>
              <w:t>No.</w:t>
            </w:r>
          </w:p>
        </w:tc>
        <w:tc>
          <w:tcPr>
            <w:tcW w:w="4882" w:type="dxa"/>
            <w:vMerge w:val="restart"/>
            <w:shd w:val="clear" w:color="auto" w:fill="92D050"/>
          </w:tcPr>
          <w:p w:rsidR="000411F9" w:rsidRPr="00624A3D" w:rsidRDefault="000411F9" w:rsidP="001B067E">
            <w:pPr>
              <w:spacing w:after="0" w:line="360" w:lineRule="auto"/>
              <w:rPr>
                <w:rFonts w:ascii="Cambria" w:eastAsia="Cambria" w:hAnsi="Cambria" w:cs="Cambria"/>
                <w:color w:val="000000"/>
                <w:sz w:val="18"/>
                <w:szCs w:val="18"/>
              </w:rPr>
            </w:pPr>
            <w:r w:rsidRPr="00624A3D">
              <w:rPr>
                <w:rFonts w:ascii="Cambria" w:eastAsia="Cambria" w:hAnsi="Cambria" w:cs="Cambria"/>
                <w:color w:val="000000"/>
                <w:sz w:val="18"/>
                <w:szCs w:val="18"/>
              </w:rPr>
              <w:t xml:space="preserve"> Indikator Kinerja pendukung sesuai tugas dan Fungsi</w:t>
            </w:r>
          </w:p>
        </w:tc>
        <w:tc>
          <w:tcPr>
            <w:tcW w:w="1417" w:type="dxa"/>
            <w:tcBorders>
              <w:bottom w:val="nil"/>
            </w:tcBorders>
            <w:shd w:val="clear" w:color="auto" w:fill="92D050"/>
          </w:tcPr>
          <w:p w:rsidR="000411F9" w:rsidRPr="00624A3D" w:rsidRDefault="000411F9" w:rsidP="001B067E">
            <w:pPr>
              <w:spacing w:after="0" w:line="360" w:lineRule="auto"/>
              <w:jc w:val="center"/>
              <w:rPr>
                <w:rFonts w:ascii="Cambria" w:eastAsia="Cambria" w:hAnsi="Cambria" w:cs="Cambria"/>
                <w:color w:val="000000"/>
                <w:sz w:val="18"/>
                <w:szCs w:val="18"/>
              </w:rPr>
            </w:pPr>
            <w:r w:rsidRPr="00624A3D">
              <w:rPr>
                <w:rFonts w:ascii="Cambria" w:eastAsia="Cambria" w:hAnsi="Cambria" w:cs="Cambria"/>
                <w:color w:val="000000"/>
                <w:sz w:val="18"/>
                <w:szCs w:val="18"/>
              </w:rPr>
              <w:t>Satuan</w:t>
            </w:r>
          </w:p>
        </w:tc>
        <w:tc>
          <w:tcPr>
            <w:tcW w:w="7100" w:type="dxa"/>
            <w:gridSpan w:val="5"/>
            <w:tcBorders>
              <w:right w:val="nil"/>
            </w:tcBorders>
            <w:shd w:val="clear" w:color="auto" w:fill="92D050"/>
            <w:tcMar>
              <w:left w:w="108" w:type="dxa"/>
              <w:right w:w="108" w:type="dxa"/>
            </w:tcMar>
            <w:vAlign w:val="center"/>
          </w:tcPr>
          <w:p w:rsidR="000411F9" w:rsidRPr="00624A3D" w:rsidRDefault="000411F9" w:rsidP="001B067E">
            <w:pPr>
              <w:spacing w:after="0" w:line="360" w:lineRule="auto"/>
              <w:jc w:val="center"/>
              <w:rPr>
                <w:rFonts w:ascii="Cambria" w:hAnsi="Cambria"/>
                <w:sz w:val="18"/>
                <w:szCs w:val="18"/>
              </w:rPr>
            </w:pPr>
            <w:r w:rsidRPr="00624A3D">
              <w:rPr>
                <w:rFonts w:ascii="Cambria" w:eastAsia="Cambria" w:hAnsi="Cambria" w:cs="Cambria"/>
                <w:color w:val="000000"/>
                <w:sz w:val="18"/>
                <w:szCs w:val="18"/>
              </w:rPr>
              <w:t>Target Renstra</w:t>
            </w:r>
          </w:p>
        </w:tc>
        <w:tc>
          <w:tcPr>
            <w:tcW w:w="1264" w:type="dxa"/>
            <w:tcBorders>
              <w:left w:val="nil"/>
            </w:tcBorders>
            <w:shd w:val="clear" w:color="auto" w:fill="92D050"/>
            <w:tcMar>
              <w:left w:w="108" w:type="dxa"/>
              <w:right w:w="108" w:type="dxa"/>
            </w:tcMar>
            <w:vAlign w:val="center"/>
          </w:tcPr>
          <w:p w:rsidR="000411F9" w:rsidRPr="00624A3D" w:rsidRDefault="000411F9" w:rsidP="001B067E">
            <w:pPr>
              <w:spacing w:after="0" w:line="360" w:lineRule="auto"/>
              <w:jc w:val="center"/>
              <w:rPr>
                <w:rFonts w:ascii="Cambria" w:hAnsi="Cambria"/>
                <w:sz w:val="18"/>
                <w:szCs w:val="18"/>
              </w:rPr>
            </w:pPr>
          </w:p>
        </w:tc>
      </w:tr>
      <w:tr w:rsidR="000411F9" w:rsidRPr="00624A3D" w:rsidTr="0067693A">
        <w:trPr>
          <w:trHeight w:val="469"/>
        </w:trPr>
        <w:tc>
          <w:tcPr>
            <w:tcW w:w="931" w:type="dxa"/>
            <w:vMerge/>
            <w:shd w:val="clear" w:color="auto" w:fill="92D050"/>
            <w:tcMar>
              <w:left w:w="108" w:type="dxa"/>
              <w:right w:w="108" w:type="dxa"/>
            </w:tcMar>
            <w:vAlign w:val="center"/>
          </w:tcPr>
          <w:p w:rsidR="000411F9" w:rsidRPr="00624A3D" w:rsidRDefault="000411F9" w:rsidP="00097C4A">
            <w:pPr>
              <w:spacing w:after="0" w:line="360" w:lineRule="auto"/>
              <w:rPr>
                <w:rFonts w:ascii="Cambria" w:eastAsia="Calibri" w:hAnsi="Cambria" w:cs="Calibri"/>
                <w:sz w:val="18"/>
                <w:szCs w:val="18"/>
              </w:rPr>
            </w:pPr>
          </w:p>
        </w:tc>
        <w:tc>
          <w:tcPr>
            <w:tcW w:w="4882" w:type="dxa"/>
            <w:vMerge/>
            <w:shd w:val="clear" w:color="auto" w:fill="92D050"/>
          </w:tcPr>
          <w:p w:rsidR="000411F9" w:rsidRPr="00624A3D" w:rsidRDefault="000411F9" w:rsidP="00097C4A">
            <w:pPr>
              <w:spacing w:after="0" w:line="360" w:lineRule="auto"/>
              <w:jc w:val="center"/>
              <w:rPr>
                <w:rFonts w:ascii="Cambria" w:hAnsi="Cambria"/>
                <w:sz w:val="18"/>
                <w:szCs w:val="18"/>
              </w:rPr>
            </w:pPr>
          </w:p>
        </w:tc>
        <w:tc>
          <w:tcPr>
            <w:tcW w:w="1417" w:type="dxa"/>
            <w:tcBorders>
              <w:top w:val="nil"/>
            </w:tcBorders>
            <w:shd w:val="clear" w:color="auto" w:fill="92D050"/>
            <w:tcMar>
              <w:left w:w="108" w:type="dxa"/>
              <w:right w:w="108" w:type="dxa"/>
            </w:tcMar>
            <w:vAlign w:val="center"/>
          </w:tcPr>
          <w:p w:rsidR="000411F9" w:rsidRPr="00624A3D" w:rsidRDefault="000411F9" w:rsidP="00097C4A">
            <w:pPr>
              <w:spacing w:after="0" w:line="240" w:lineRule="auto"/>
              <w:jc w:val="center"/>
              <w:rPr>
                <w:rFonts w:ascii="Cambria" w:eastAsia="Times New Roman" w:hAnsi="Cambria" w:cs="Calibri"/>
                <w:color w:val="000000"/>
                <w:sz w:val="18"/>
                <w:szCs w:val="18"/>
                <w:lang w:val="en-ID" w:eastAsia="en-ID"/>
              </w:rPr>
            </w:pPr>
          </w:p>
        </w:tc>
        <w:tc>
          <w:tcPr>
            <w:tcW w:w="1418" w:type="dxa"/>
            <w:shd w:val="clear" w:color="auto" w:fill="92D050"/>
            <w:vAlign w:val="center"/>
          </w:tcPr>
          <w:p w:rsidR="000411F9" w:rsidRPr="00624A3D" w:rsidRDefault="000411F9" w:rsidP="00894726">
            <w:pPr>
              <w:spacing w:after="0" w:line="240" w:lineRule="auto"/>
              <w:jc w:val="center"/>
              <w:rPr>
                <w:rFonts w:ascii="Cambria" w:eastAsia="Times New Roman" w:hAnsi="Cambria" w:cs="Calibri"/>
                <w:color w:val="000000"/>
                <w:sz w:val="18"/>
                <w:szCs w:val="18"/>
                <w:lang w:val="en-ID" w:eastAsia="en-ID"/>
              </w:rPr>
            </w:pPr>
            <w:r w:rsidRPr="00624A3D">
              <w:rPr>
                <w:rFonts w:ascii="Cambria" w:eastAsia="Times New Roman" w:hAnsi="Cambria" w:cs="Calibri"/>
                <w:color w:val="000000"/>
                <w:sz w:val="18"/>
                <w:szCs w:val="18"/>
                <w:lang w:val="en-ID" w:eastAsia="en-ID"/>
              </w:rPr>
              <w:t>2021</w:t>
            </w:r>
          </w:p>
        </w:tc>
        <w:tc>
          <w:tcPr>
            <w:tcW w:w="1276" w:type="dxa"/>
            <w:shd w:val="clear" w:color="auto" w:fill="92D050"/>
            <w:tcMar>
              <w:left w:w="108" w:type="dxa"/>
              <w:right w:w="108" w:type="dxa"/>
            </w:tcMar>
            <w:vAlign w:val="center"/>
          </w:tcPr>
          <w:p w:rsidR="000411F9" w:rsidRPr="00624A3D" w:rsidRDefault="000411F9" w:rsidP="00097C4A">
            <w:pPr>
              <w:spacing w:after="0" w:line="240" w:lineRule="auto"/>
              <w:jc w:val="center"/>
              <w:rPr>
                <w:rFonts w:ascii="Cambria" w:eastAsia="Times New Roman" w:hAnsi="Cambria" w:cs="Calibri"/>
                <w:color w:val="000000"/>
                <w:sz w:val="18"/>
                <w:szCs w:val="18"/>
                <w:lang w:val="en-ID" w:eastAsia="en-ID"/>
              </w:rPr>
            </w:pPr>
            <w:r w:rsidRPr="00624A3D">
              <w:rPr>
                <w:rFonts w:ascii="Cambria" w:eastAsia="Times New Roman" w:hAnsi="Cambria" w:cs="Calibri"/>
                <w:color w:val="000000"/>
                <w:sz w:val="18"/>
                <w:szCs w:val="18"/>
                <w:lang w:val="en-ID" w:eastAsia="en-ID"/>
              </w:rPr>
              <w:t>2022</w:t>
            </w:r>
          </w:p>
        </w:tc>
        <w:tc>
          <w:tcPr>
            <w:tcW w:w="1417" w:type="dxa"/>
            <w:shd w:val="clear" w:color="auto" w:fill="92D050"/>
            <w:tcMar>
              <w:left w:w="108" w:type="dxa"/>
              <w:right w:w="108" w:type="dxa"/>
            </w:tcMar>
            <w:vAlign w:val="center"/>
          </w:tcPr>
          <w:p w:rsidR="000411F9" w:rsidRPr="00624A3D" w:rsidRDefault="000411F9" w:rsidP="00097C4A">
            <w:pPr>
              <w:spacing w:after="0" w:line="240" w:lineRule="auto"/>
              <w:jc w:val="center"/>
              <w:rPr>
                <w:rFonts w:ascii="Cambria" w:eastAsia="Times New Roman" w:hAnsi="Cambria" w:cs="Calibri"/>
                <w:color w:val="000000"/>
                <w:sz w:val="18"/>
                <w:szCs w:val="18"/>
                <w:lang w:val="en-ID" w:eastAsia="en-ID"/>
              </w:rPr>
            </w:pPr>
            <w:r w:rsidRPr="00624A3D">
              <w:rPr>
                <w:rFonts w:ascii="Cambria" w:eastAsia="Times New Roman" w:hAnsi="Cambria" w:cs="Calibri"/>
                <w:color w:val="000000"/>
                <w:sz w:val="18"/>
                <w:szCs w:val="18"/>
                <w:lang w:val="en-ID" w:eastAsia="en-ID"/>
              </w:rPr>
              <w:t>2023</w:t>
            </w:r>
          </w:p>
        </w:tc>
        <w:tc>
          <w:tcPr>
            <w:tcW w:w="1559" w:type="dxa"/>
            <w:shd w:val="clear" w:color="auto" w:fill="92D050"/>
            <w:tcMar>
              <w:left w:w="108" w:type="dxa"/>
              <w:right w:w="108" w:type="dxa"/>
            </w:tcMar>
            <w:vAlign w:val="center"/>
          </w:tcPr>
          <w:p w:rsidR="000411F9" w:rsidRPr="00624A3D" w:rsidRDefault="000411F9" w:rsidP="00097C4A">
            <w:pPr>
              <w:spacing w:after="0" w:line="240" w:lineRule="auto"/>
              <w:jc w:val="center"/>
              <w:rPr>
                <w:rFonts w:ascii="Cambria" w:eastAsia="Times New Roman" w:hAnsi="Cambria" w:cs="Calibri"/>
                <w:color w:val="000000"/>
                <w:sz w:val="18"/>
                <w:szCs w:val="18"/>
                <w:lang w:val="en-ID" w:eastAsia="en-ID"/>
              </w:rPr>
            </w:pPr>
            <w:r w:rsidRPr="00624A3D">
              <w:rPr>
                <w:rFonts w:ascii="Cambria" w:eastAsia="Times New Roman" w:hAnsi="Cambria" w:cs="Calibri"/>
                <w:color w:val="000000"/>
                <w:sz w:val="18"/>
                <w:szCs w:val="18"/>
                <w:lang w:val="en-ID" w:eastAsia="en-ID"/>
              </w:rPr>
              <w:t>2024</w:t>
            </w:r>
          </w:p>
        </w:tc>
        <w:tc>
          <w:tcPr>
            <w:tcW w:w="1430" w:type="dxa"/>
            <w:shd w:val="clear" w:color="auto" w:fill="92D050"/>
            <w:tcMar>
              <w:left w:w="108" w:type="dxa"/>
              <w:right w:w="108" w:type="dxa"/>
            </w:tcMar>
            <w:vAlign w:val="center"/>
          </w:tcPr>
          <w:p w:rsidR="000411F9" w:rsidRPr="00624A3D" w:rsidRDefault="000411F9" w:rsidP="00097C4A">
            <w:pPr>
              <w:spacing w:after="0" w:line="240" w:lineRule="auto"/>
              <w:jc w:val="center"/>
              <w:rPr>
                <w:rFonts w:ascii="Cambria" w:eastAsia="Times New Roman" w:hAnsi="Cambria" w:cs="Calibri"/>
                <w:color w:val="000000"/>
                <w:sz w:val="18"/>
                <w:szCs w:val="18"/>
                <w:lang w:val="en-ID" w:eastAsia="en-ID"/>
              </w:rPr>
            </w:pPr>
            <w:r w:rsidRPr="00624A3D">
              <w:rPr>
                <w:rFonts w:ascii="Cambria" w:eastAsia="Times New Roman" w:hAnsi="Cambria" w:cs="Calibri"/>
                <w:color w:val="000000"/>
                <w:sz w:val="18"/>
                <w:szCs w:val="18"/>
                <w:lang w:val="en-ID" w:eastAsia="en-ID"/>
              </w:rPr>
              <w:t>2025</w:t>
            </w:r>
          </w:p>
        </w:tc>
        <w:tc>
          <w:tcPr>
            <w:tcW w:w="1264" w:type="dxa"/>
            <w:shd w:val="clear" w:color="auto" w:fill="92D050"/>
            <w:tcMar>
              <w:left w:w="108" w:type="dxa"/>
              <w:right w:w="108" w:type="dxa"/>
            </w:tcMar>
            <w:vAlign w:val="center"/>
          </w:tcPr>
          <w:p w:rsidR="000411F9" w:rsidRPr="00624A3D" w:rsidRDefault="000411F9" w:rsidP="00097C4A">
            <w:pPr>
              <w:spacing w:after="0" w:line="240" w:lineRule="auto"/>
              <w:jc w:val="center"/>
              <w:rPr>
                <w:rFonts w:ascii="Cambria" w:eastAsia="Times New Roman" w:hAnsi="Cambria" w:cs="Calibri"/>
                <w:color w:val="000000"/>
                <w:sz w:val="18"/>
                <w:szCs w:val="18"/>
                <w:lang w:val="en-ID" w:eastAsia="en-ID"/>
              </w:rPr>
            </w:pPr>
            <w:r w:rsidRPr="00624A3D">
              <w:rPr>
                <w:rFonts w:ascii="Cambria" w:eastAsia="Times New Roman" w:hAnsi="Cambria" w:cs="Calibri"/>
                <w:color w:val="000000"/>
                <w:sz w:val="18"/>
                <w:szCs w:val="18"/>
                <w:lang w:val="en-ID" w:eastAsia="en-ID"/>
              </w:rPr>
              <w:t>2026</w:t>
            </w:r>
          </w:p>
        </w:tc>
      </w:tr>
      <w:tr w:rsidR="003A546C" w:rsidRPr="00624A3D" w:rsidTr="0067693A">
        <w:trPr>
          <w:trHeight w:val="428"/>
        </w:trPr>
        <w:tc>
          <w:tcPr>
            <w:tcW w:w="931" w:type="dxa"/>
            <w:shd w:val="clear" w:color="auto" w:fill="C2D69B" w:themeFill="accent3" w:themeFillTint="99"/>
            <w:tcMar>
              <w:left w:w="108" w:type="dxa"/>
              <w:right w:w="108" w:type="dxa"/>
            </w:tcMar>
            <w:vAlign w:val="center"/>
          </w:tcPr>
          <w:p w:rsidR="003A546C" w:rsidRPr="00624A3D" w:rsidRDefault="003A546C" w:rsidP="003A546C">
            <w:pPr>
              <w:spacing w:after="0" w:line="360" w:lineRule="auto"/>
              <w:jc w:val="center"/>
              <w:rPr>
                <w:rFonts w:ascii="Cambria" w:hAnsi="Cambria"/>
                <w:sz w:val="18"/>
                <w:szCs w:val="18"/>
              </w:rPr>
            </w:pPr>
            <w:r w:rsidRPr="00624A3D">
              <w:rPr>
                <w:rFonts w:ascii="Cambria" w:hAnsi="Cambria"/>
                <w:sz w:val="18"/>
                <w:szCs w:val="18"/>
              </w:rPr>
              <w:t>1.</w:t>
            </w:r>
          </w:p>
        </w:tc>
        <w:tc>
          <w:tcPr>
            <w:tcW w:w="4882" w:type="dxa"/>
            <w:shd w:val="clear" w:color="auto" w:fill="C2D69B" w:themeFill="accent3" w:themeFillTint="99"/>
          </w:tcPr>
          <w:p w:rsidR="003A546C" w:rsidRPr="00624A3D" w:rsidRDefault="003A546C" w:rsidP="00624A3D">
            <w:pPr>
              <w:spacing w:after="0" w:line="360" w:lineRule="auto"/>
              <w:jc w:val="both"/>
              <w:rPr>
                <w:rFonts w:ascii="Cambria" w:hAnsi="Cambria"/>
                <w:color w:val="FF0000"/>
                <w:sz w:val="18"/>
                <w:szCs w:val="18"/>
              </w:rPr>
            </w:pPr>
            <w:r w:rsidRPr="00624A3D">
              <w:rPr>
                <w:rFonts w:ascii="Cambria" w:hAnsi="Cambria"/>
                <w:sz w:val="18"/>
                <w:szCs w:val="18"/>
              </w:rPr>
              <w:t>Ketersediaan Pangan Utama Beras</w:t>
            </w:r>
          </w:p>
        </w:tc>
        <w:tc>
          <w:tcPr>
            <w:tcW w:w="1417" w:type="dxa"/>
            <w:shd w:val="clear" w:color="auto" w:fill="C2D69B" w:themeFill="accent3" w:themeFillTint="99"/>
            <w:tcMar>
              <w:left w:w="108" w:type="dxa"/>
              <w:right w:w="108" w:type="dxa"/>
            </w:tcMar>
            <w:vAlign w:val="center"/>
          </w:tcPr>
          <w:p w:rsidR="003A546C" w:rsidRPr="00624A3D" w:rsidRDefault="003A546C" w:rsidP="003A546C">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 xml:space="preserve">Ton </w:t>
            </w:r>
          </w:p>
        </w:tc>
        <w:tc>
          <w:tcPr>
            <w:tcW w:w="1418" w:type="dxa"/>
            <w:shd w:val="clear" w:color="auto" w:fill="C2D69B" w:themeFill="accent3" w:themeFillTint="99"/>
          </w:tcPr>
          <w:p w:rsidR="003A546C" w:rsidRPr="00624A3D" w:rsidRDefault="003A546C" w:rsidP="003A546C">
            <w:pPr>
              <w:spacing w:after="0" w:line="240" w:lineRule="auto"/>
              <w:rPr>
                <w:rFonts w:ascii="Cambria" w:hAnsi="Cambria"/>
                <w:sz w:val="18"/>
                <w:szCs w:val="18"/>
                <w:lang w:val="en-US"/>
              </w:rPr>
            </w:pPr>
          </w:p>
          <w:p w:rsidR="003A546C" w:rsidRPr="00624A3D" w:rsidRDefault="00624A3D" w:rsidP="003A546C">
            <w:pPr>
              <w:spacing w:after="0" w:line="240" w:lineRule="auto"/>
              <w:rPr>
                <w:rFonts w:ascii="Cambria" w:hAnsi="Cambria"/>
                <w:sz w:val="18"/>
                <w:szCs w:val="18"/>
                <w:lang w:val="en-US"/>
              </w:rPr>
            </w:pPr>
            <w:r w:rsidRPr="00624A3D">
              <w:rPr>
                <w:rFonts w:ascii="Cambria" w:hAnsi="Cambria"/>
                <w:sz w:val="18"/>
                <w:szCs w:val="18"/>
              </w:rPr>
              <w:t xml:space="preserve">    </w:t>
            </w:r>
            <w:r w:rsidR="003A546C" w:rsidRPr="00624A3D">
              <w:rPr>
                <w:rFonts w:ascii="Cambria" w:hAnsi="Cambria"/>
                <w:sz w:val="18"/>
                <w:szCs w:val="18"/>
                <w:lang w:val="en-US"/>
              </w:rPr>
              <w:t xml:space="preserve">173.886 </w:t>
            </w:r>
          </w:p>
          <w:p w:rsidR="003A546C" w:rsidRPr="00624A3D" w:rsidRDefault="003A546C" w:rsidP="003A546C">
            <w:pPr>
              <w:spacing w:after="0" w:line="240" w:lineRule="auto"/>
              <w:rPr>
                <w:rFonts w:ascii="Cambria" w:hAnsi="Cambria"/>
                <w:sz w:val="18"/>
                <w:szCs w:val="18"/>
              </w:rPr>
            </w:pPr>
            <w:r w:rsidRPr="00624A3D">
              <w:rPr>
                <w:rFonts w:ascii="Cambria" w:hAnsi="Cambria"/>
                <w:sz w:val="18"/>
                <w:szCs w:val="18"/>
              </w:rPr>
              <w:t xml:space="preserve">    </w:t>
            </w:r>
          </w:p>
        </w:tc>
        <w:tc>
          <w:tcPr>
            <w:tcW w:w="1276" w:type="dxa"/>
            <w:shd w:val="clear" w:color="auto" w:fill="C2D69B" w:themeFill="accent3" w:themeFillTint="99"/>
            <w:tcMar>
              <w:left w:w="108" w:type="dxa"/>
              <w:right w:w="108" w:type="dxa"/>
            </w:tcMar>
          </w:tcPr>
          <w:p w:rsidR="003A546C" w:rsidRPr="00624A3D" w:rsidRDefault="003A546C" w:rsidP="003A546C">
            <w:pPr>
              <w:spacing w:after="0" w:line="240" w:lineRule="auto"/>
              <w:rPr>
                <w:rFonts w:ascii="Cambria" w:hAnsi="Cambria"/>
                <w:sz w:val="18"/>
                <w:szCs w:val="18"/>
                <w:lang w:val="en-US"/>
              </w:rPr>
            </w:pPr>
          </w:p>
          <w:p w:rsidR="003A546C" w:rsidRPr="00624A3D" w:rsidRDefault="00624A3D" w:rsidP="003A546C">
            <w:pPr>
              <w:spacing w:after="0" w:line="240" w:lineRule="auto"/>
              <w:rPr>
                <w:rFonts w:ascii="Cambria" w:hAnsi="Cambria"/>
                <w:sz w:val="18"/>
                <w:szCs w:val="18"/>
              </w:rPr>
            </w:pPr>
            <w:r w:rsidRPr="00624A3D">
              <w:rPr>
                <w:rFonts w:ascii="Cambria" w:hAnsi="Cambria"/>
                <w:sz w:val="18"/>
                <w:szCs w:val="18"/>
              </w:rPr>
              <w:t xml:space="preserve">  </w:t>
            </w:r>
            <w:r w:rsidR="003A546C" w:rsidRPr="00624A3D">
              <w:rPr>
                <w:rFonts w:ascii="Cambria" w:hAnsi="Cambria"/>
                <w:sz w:val="18"/>
                <w:szCs w:val="18"/>
                <w:lang w:val="en-US"/>
              </w:rPr>
              <w:t xml:space="preserve">174.886 </w:t>
            </w:r>
            <w:r w:rsidR="003A546C" w:rsidRPr="00624A3D">
              <w:rPr>
                <w:rFonts w:ascii="Cambria" w:hAnsi="Cambria"/>
                <w:sz w:val="18"/>
                <w:szCs w:val="18"/>
              </w:rPr>
              <w:t xml:space="preserve">   </w:t>
            </w:r>
          </w:p>
        </w:tc>
        <w:tc>
          <w:tcPr>
            <w:tcW w:w="1417" w:type="dxa"/>
            <w:shd w:val="clear" w:color="auto" w:fill="C2D69B" w:themeFill="accent3" w:themeFillTint="99"/>
            <w:tcMar>
              <w:left w:w="108" w:type="dxa"/>
              <w:right w:w="108" w:type="dxa"/>
            </w:tcMar>
          </w:tcPr>
          <w:p w:rsidR="003A546C" w:rsidRPr="00624A3D" w:rsidRDefault="003A546C" w:rsidP="003A546C">
            <w:pPr>
              <w:spacing w:after="0" w:line="240" w:lineRule="auto"/>
              <w:rPr>
                <w:rFonts w:ascii="Cambria" w:hAnsi="Cambria"/>
                <w:sz w:val="18"/>
                <w:szCs w:val="18"/>
                <w:lang w:val="en-US"/>
              </w:rPr>
            </w:pPr>
          </w:p>
          <w:p w:rsidR="003A546C" w:rsidRPr="00624A3D" w:rsidRDefault="00624A3D" w:rsidP="003A546C">
            <w:pPr>
              <w:spacing w:after="0" w:line="240" w:lineRule="auto"/>
              <w:rPr>
                <w:rFonts w:ascii="Cambria" w:hAnsi="Cambria"/>
                <w:sz w:val="18"/>
                <w:szCs w:val="18"/>
              </w:rPr>
            </w:pPr>
            <w:r w:rsidRPr="00624A3D">
              <w:rPr>
                <w:rFonts w:ascii="Cambria" w:hAnsi="Cambria"/>
                <w:sz w:val="18"/>
                <w:szCs w:val="18"/>
              </w:rPr>
              <w:t xml:space="preserve">    </w:t>
            </w:r>
            <w:r w:rsidR="003A546C" w:rsidRPr="00624A3D">
              <w:rPr>
                <w:rFonts w:ascii="Cambria" w:hAnsi="Cambria"/>
                <w:sz w:val="18"/>
                <w:szCs w:val="18"/>
                <w:lang w:val="en-US"/>
              </w:rPr>
              <w:t xml:space="preserve">175.886 </w:t>
            </w:r>
          </w:p>
        </w:tc>
        <w:tc>
          <w:tcPr>
            <w:tcW w:w="1559" w:type="dxa"/>
            <w:shd w:val="clear" w:color="auto" w:fill="C2D69B" w:themeFill="accent3" w:themeFillTint="99"/>
            <w:tcMar>
              <w:left w:w="108" w:type="dxa"/>
              <w:right w:w="108" w:type="dxa"/>
            </w:tcMar>
          </w:tcPr>
          <w:p w:rsidR="003A546C" w:rsidRPr="00624A3D" w:rsidRDefault="003A546C" w:rsidP="003A546C">
            <w:pPr>
              <w:spacing w:after="0" w:line="240" w:lineRule="auto"/>
              <w:rPr>
                <w:rFonts w:ascii="Cambria" w:hAnsi="Cambria"/>
                <w:sz w:val="18"/>
                <w:szCs w:val="18"/>
                <w:lang w:val="en-US"/>
              </w:rPr>
            </w:pPr>
          </w:p>
          <w:p w:rsidR="003A546C" w:rsidRPr="00624A3D" w:rsidRDefault="00624A3D" w:rsidP="003A546C">
            <w:pPr>
              <w:spacing w:after="0" w:line="240" w:lineRule="auto"/>
              <w:rPr>
                <w:rFonts w:ascii="Cambria" w:hAnsi="Cambria"/>
                <w:sz w:val="18"/>
                <w:szCs w:val="18"/>
              </w:rPr>
            </w:pPr>
            <w:r w:rsidRPr="00624A3D">
              <w:rPr>
                <w:rFonts w:ascii="Cambria" w:hAnsi="Cambria"/>
                <w:sz w:val="18"/>
                <w:szCs w:val="18"/>
              </w:rPr>
              <w:t xml:space="preserve">      </w:t>
            </w:r>
            <w:r w:rsidR="003A546C" w:rsidRPr="00624A3D">
              <w:rPr>
                <w:rFonts w:ascii="Cambria" w:hAnsi="Cambria"/>
                <w:sz w:val="18"/>
                <w:szCs w:val="18"/>
                <w:lang w:val="en-US"/>
              </w:rPr>
              <w:t xml:space="preserve">176.886 </w:t>
            </w:r>
          </w:p>
        </w:tc>
        <w:tc>
          <w:tcPr>
            <w:tcW w:w="1430" w:type="dxa"/>
            <w:shd w:val="clear" w:color="auto" w:fill="C2D69B" w:themeFill="accent3" w:themeFillTint="99"/>
            <w:tcMar>
              <w:left w:w="108" w:type="dxa"/>
              <w:right w:w="108" w:type="dxa"/>
            </w:tcMar>
          </w:tcPr>
          <w:p w:rsidR="003A546C" w:rsidRPr="00624A3D" w:rsidRDefault="003A546C" w:rsidP="003A546C">
            <w:pPr>
              <w:spacing w:after="0" w:line="240" w:lineRule="auto"/>
              <w:rPr>
                <w:rFonts w:ascii="Cambria" w:hAnsi="Cambria"/>
                <w:sz w:val="18"/>
                <w:szCs w:val="18"/>
                <w:lang w:val="en-US"/>
              </w:rPr>
            </w:pPr>
          </w:p>
          <w:p w:rsidR="003A546C" w:rsidRPr="00624A3D" w:rsidRDefault="00624A3D" w:rsidP="003A546C">
            <w:pPr>
              <w:spacing w:after="0" w:line="240" w:lineRule="auto"/>
              <w:rPr>
                <w:rFonts w:ascii="Cambria" w:hAnsi="Cambria"/>
                <w:sz w:val="18"/>
                <w:szCs w:val="18"/>
              </w:rPr>
            </w:pPr>
            <w:r w:rsidRPr="00624A3D">
              <w:rPr>
                <w:rFonts w:ascii="Cambria" w:hAnsi="Cambria"/>
                <w:sz w:val="18"/>
                <w:szCs w:val="18"/>
              </w:rPr>
              <w:t xml:space="preserve">    </w:t>
            </w:r>
            <w:r w:rsidR="003A546C" w:rsidRPr="00624A3D">
              <w:rPr>
                <w:rFonts w:ascii="Cambria" w:hAnsi="Cambria"/>
                <w:sz w:val="18"/>
                <w:szCs w:val="18"/>
                <w:lang w:val="en-US"/>
              </w:rPr>
              <w:t xml:space="preserve">177.886 </w:t>
            </w:r>
          </w:p>
        </w:tc>
        <w:tc>
          <w:tcPr>
            <w:tcW w:w="1264" w:type="dxa"/>
            <w:shd w:val="clear" w:color="auto" w:fill="C2D69B" w:themeFill="accent3" w:themeFillTint="99"/>
            <w:tcMar>
              <w:left w:w="108" w:type="dxa"/>
              <w:right w:w="108" w:type="dxa"/>
            </w:tcMar>
          </w:tcPr>
          <w:p w:rsidR="003A546C" w:rsidRPr="00624A3D" w:rsidRDefault="003A546C" w:rsidP="003A546C">
            <w:pPr>
              <w:spacing w:after="0" w:line="240" w:lineRule="auto"/>
              <w:rPr>
                <w:rFonts w:ascii="Cambria" w:hAnsi="Cambria"/>
                <w:sz w:val="18"/>
                <w:szCs w:val="18"/>
                <w:lang w:val="en-US"/>
              </w:rPr>
            </w:pPr>
          </w:p>
          <w:p w:rsidR="003A546C" w:rsidRPr="00624A3D" w:rsidRDefault="00624A3D" w:rsidP="003A546C">
            <w:pPr>
              <w:spacing w:after="0" w:line="240" w:lineRule="auto"/>
              <w:rPr>
                <w:rFonts w:ascii="Cambria" w:hAnsi="Cambria"/>
                <w:sz w:val="18"/>
                <w:szCs w:val="18"/>
              </w:rPr>
            </w:pPr>
            <w:r w:rsidRPr="00624A3D">
              <w:rPr>
                <w:rFonts w:ascii="Cambria" w:hAnsi="Cambria"/>
                <w:sz w:val="18"/>
                <w:szCs w:val="18"/>
              </w:rPr>
              <w:t xml:space="preserve">  </w:t>
            </w:r>
            <w:r w:rsidR="003A546C" w:rsidRPr="00624A3D">
              <w:rPr>
                <w:rFonts w:ascii="Cambria" w:hAnsi="Cambria"/>
                <w:sz w:val="18"/>
                <w:szCs w:val="18"/>
                <w:lang w:val="en-US"/>
              </w:rPr>
              <w:t xml:space="preserve">178.886 </w:t>
            </w:r>
          </w:p>
        </w:tc>
      </w:tr>
      <w:tr w:rsidR="00D6048B" w:rsidRPr="00624A3D" w:rsidTr="0067693A">
        <w:trPr>
          <w:trHeight w:val="391"/>
        </w:trPr>
        <w:tc>
          <w:tcPr>
            <w:tcW w:w="931" w:type="dxa"/>
            <w:shd w:val="clear" w:color="auto" w:fill="FFFFFF" w:themeFill="background1"/>
            <w:tcMar>
              <w:left w:w="108" w:type="dxa"/>
              <w:right w:w="108" w:type="dxa"/>
            </w:tcMar>
            <w:vAlign w:val="center"/>
          </w:tcPr>
          <w:p w:rsidR="00D6048B" w:rsidRPr="00624A3D" w:rsidRDefault="00D6048B" w:rsidP="00D6048B">
            <w:pPr>
              <w:spacing w:after="0" w:line="360" w:lineRule="auto"/>
              <w:jc w:val="center"/>
              <w:rPr>
                <w:rFonts w:ascii="Cambria" w:hAnsi="Cambria"/>
                <w:sz w:val="18"/>
                <w:szCs w:val="18"/>
              </w:rPr>
            </w:pPr>
            <w:r w:rsidRPr="00624A3D">
              <w:rPr>
                <w:rFonts w:ascii="Cambria" w:hAnsi="Cambria"/>
                <w:sz w:val="18"/>
                <w:szCs w:val="18"/>
              </w:rPr>
              <w:t>2.</w:t>
            </w:r>
          </w:p>
        </w:tc>
        <w:tc>
          <w:tcPr>
            <w:tcW w:w="4882" w:type="dxa"/>
            <w:shd w:val="clear" w:color="auto" w:fill="FFFFFF" w:themeFill="background1"/>
          </w:tcPr>
          <w:p w:rsidR="00D6048B" w:rsidRPr="00624A3D" w:rsidRDefault="00D6048B" w:rsidP="00D6048B">
            <w:pPr>
              <w:spacing w:after="0" w:line="360" w:lineRule="auto"/>
              <w:rPr>
                <w:rFonts w:ascii="Cambria" w:hAnsi="Cambria"/>
                <w:color w:val="FF0000"/>
                <w:sz w:val="18"/>
                <w:szCs w:val="18"/>
              </w:rPr>
            </w:pPr>
            <w:r w:rsidRPr="00624A3D">
              <w:rPr>
                <w:rFonts w:ascii="Cambria" w:hAnsi="Cambria"/>
                <w:sz w:val="18"/>
                <w:szCs w:val="18"/>
              </w:rPr>
              <w:t>Ketersediaan Pangan Utama</w:t>
            </w:r>
            <w:r w:rsidR="00AA0FB2" w:rsidRPr="00624A3D">
              <w:rPr>
                <w:rFonts w:ascii="Cambria" w:hAnsi="Cambria"/>
                <w:sz w:val="18"/>
                <w:szCs w:val="18"/>
              </w:rPr>
              <w:t xml:space="preserve"> Jagung</w:t>
            </w:r>
          </w:p>
        </w:tc>
        <w:tc>
          <w:tcPr>
            <w:tcW w:w="1417" w:type="dxa"/>
            <w:shd w:val="clear" w:color="auto" w:fill="FFFFFF" w:themeFill="background1"/>
            <w:tcMar>
              <w:left w:w="108" w:type="dxa"/>
              <w:right w:w="108" w:type="dxa"/>
            </w:tcMar>
            <w:vAlign w:val="center"/>
          </w:tcPr>
          <w:p w:rsidR="00D6048B" w:rsidRPr="00624A3D" w:rsidRDefault="00D6048B" w:rsidP="00D6048B">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 xml:space="preserve">Ton </w:t>
            </w:r>
          </w:p>
        </w:tc>
        <w:tc>
          <w:tcPr>
            <w:tcW w:w="1418" w:type="dxa"/>
            <w:shd w:val="clear" w:color="auto" w:fill="FFFFFF" w:themeFill="background1"/>
            <w:vAlign w:val="center"/>
          </w:tcPr>
          <w:p w:rsidR="00D6048B" w:rsidRPr="00624A3D" w:rsidRDefault="00D6048B" w:rsidP="00A40B17">
            <w:pPr>
              <w:spacing w:after="0" w:line="240" w:lineRule="auto"/>
              <w:ind w:left="-293" w:hanging="151"/>
              <w:jc w:val="center"/>
              <w:rPr>
                <w:rFonts w:ascii="Cambria" w:eastAsia="Times New Roman" w:hAnsi="Cambria" w:cs="Calibri"/>
                <w:color w:val="000000"/>
                <w:sz w:val="18"/>
                <w:szCs w:val="18"/>
                <w:lang w:eastAsia="en-ID"/>
              </w:rPr>
            </w:pPr>
            <w:r w:rsidRPr="00624A3D">
              <w:rPr>
                <w:rFonts w:ascii="Cambria" w:eastAsia="Times New Roman" w:hAnsi="Cambria" w:cs="Calibri"/>
                <w:color w:val="000000"/>
                <w:sz w:val="18"/>
                <w:szCs w:val="18"/>
                <w:lang w:val="fi-FI" w:eastAsia="en-ID"/>
              </w:rPr>
              <w:t xml:space="preserve">197.500 </w:t>
            </w:r>
          </w:p>
        </w:tc>
        <w:tc>
          <w:tcPr>
            <w:tcW w:w="1276" w:type="dxa"/>
            <w:shd w:val="clear" w:color="auto" w:fill="FFFFFF" w:themeFill="background1"/>
            <w:tcMar>
              <w:left w:w="108" w:type="dxa"/>
              <w:right w:w="108" w:type="dxa"/>
            </w:tcMar>
          </w:tcPr>
          <w:p w:rsidR="00D6048B" w:rsidRPr="00624A3D" w:rsidRDefault="00D6048B" w:rsidP="00D6048B">
            <w:pPr>
              <w:spacing w:after="0" w:line="240" w:lineRule="auto"/>
              <w:rPr>
                <w:rFonts w:ascii="Cambria" w:hAnsi="Cambria"/>
                <w:sz w:val="18"/>
                <w:szCs w:val="18"/>
                <w:lang w:val="en-US"/>
              </w:rPr>
            </w:pPr>
          </w:p>
          <w:p w:rsidR="00D6048B" w:rsidRPr="00624A3D" w:rsidRDefault="00D6048B" w:rsidP="00A40B17">
            <w:pPr>
              <w:spacing w:after="0" w:line="240" w:lineRule="auto"/>
              <w:ind w:hanging="250"/>
              <w:rPr>
                <w:rFonts w:ascii="Cambria" w:hAnsi="Cambria"/>
                <w:sz w:val="18"/>
                <w:szCs w:val="18"/>
              </w:rPr>
            </w:pPr>
            <w:r w:rsidRPr="00624A3D">
              <w:rPr>
                <w:rFonts w:ascii="Cambria" w:hAnsi="Cambria"/>
                <w:sz w:val="18"/>
                <w:szCs w:val="18"/>
              </w:rPr>
              <w:t xml:space="preserve">         </w:t>
            </w:r>
            <w:r w:rsidR="00110C86">
              <w:rPr>
                <w:rFonts w:ascii="Cambria" w:hAnsi="Cambria"/>
                <w:sz w:val="18"/>
                <w:szCs w:val="18"/>
              </w:rPr>
              <w:t>217.500</w:t>
            </w:r>
            <w:r w:rsidRPr="00624A3D">
              <w:rPr>
                <w:rFonts w:ascii="Cambria" w:hAnsi="Cambria"/>
                <w:sz w:val="18"/>
                <w:szCs w:val="18"/>
                <w:lang w:val="en-US"/>
              </w:rPr>
              <w:t xml:space="preserve"> </w:t>
            </w:r>
          </w:p>
        </w:tc>
        <w:tc>
          <w:tcPr>
            <w:tcW w:w="1417" w:type="dxa"/>
            <w:shd w:val="clear" w:color="auto" w:fill="FFFFFF" w:themeFill="background1"/>
            <w:tcMar>
              <w:left w:w="108" w:type="dxa"/>
              <w:right w:w="108" w:type="dxa"/>
            </w:tcMar>
          </w:tcPr>
          <w:p w:rsidR="00D6048B" w:rsidRPr="00624A3D" w:rsidRDefault="00D6048B" w:rsidP="00D6048B">
            <w:pPr>
              <w:spacing w:after="0" w:line="240" w:lineRule="auto"/>
              <w:rPr>
                <w:rFonts w:ascii="Cambria" w:hAnsi="Cambria"/>
                <w:sz w:val="18"/>
                <w:szCs w:val="18"/>
                <w:lang w:val="en-US"/>
              </w:rPr>
            </w:pPr>
          </w:p>
          <w:p w:rsidR="00D6048B" w:rsidRPr="00624A3D" w:rsidRDefault="00D6048B" w:rsidP="00A40B17">
            <w:pPr>
              <w:spacing w:after="0" w:line="240" w:lineRule="auto"/>
              <w:ind w:hanging="250"/>
              <w:rPr>
                <w:rFonts w:ascii="Cambria" w:hAnsi="Cambria"/>
                <w:sz w:val="18"/>
                <w:szCs w:val="18"/>
              </w:rPr>
            </w:pPr>
            <w:r w:rsidRPr="00624A3D">
              <w:rPr>
                <w:rFonts w:ascii="Cambria" w:hAnsi="Cambria"/>
                <w:sz w:val="18"/>
                <w:szCs w:val="18"/>
              </w:rPr>
              <w:t xml:space="preserve">     </w:t>
            </w:r>
            <w:r w:rsidR="00A40B17">
              <w:rPr>
                <w:rFonts w:ascii="Cambria" w:hAnsi="Cambria"/>
                <w:sz w:val="18"/>
                <w:szCs w:val="18"/>
              </w:rPr>
              <w:t xml:space="preserve">   </w:t>
            </w:r>
            <w:r w:rsidRPr="00624A3D">
              <w:rPr>
                <w:rFonts w:ascii="Cambria" w:hAnsi="Cambria"/>
                <w:sz w:val="18"/>
                <w:szCs w:val="18"/>
              </w:rPr>
              <w:t xml:space="preserve">  </w:t>
            </w:r>
            <w:r w:rsidR="00831469">
              <w:rPr>
                <w:rFonts w:ascii="Cambria" w:hAnsi="Cambria"/>
                <w:sz w:val="18"/>
                <w:szCs w:val="18"/>
              </w:rPr>
              <w:t>249.830</w:t>
            </w:r>
            <w:r w:rsidRPr="00624A3D">
              <w:rPr>
                <w:rFonts w:ascii="Cambria" w:hAnsi="Cambria"/>
                <w:sz w:val="18"/>
                <w:szCs w:val="18"/>
                <w:lang w:val="en-US"/>
              </w:rPr>
              <w:t xml:space="preserve"> </w:t>
            </w:r>
          </w:p>
        </w:tc>
        <w:tc>
          <w:tcPr>
            <w:tcW w:w="1559" w:type="dxa"/>
            <w:shd w:val="clear" w:color="auto" w:fill="FFFFFF" w:themeFill="background1"/>
            <w:tcMar>
              <w:left w:w="108" w:type="dxa"/>
              <w:right w:w="108" w:type="dxa"/>
            </w:tcMar>
          </w:tcPr>
          <w:p w:rsidR="00D6048B" w:rsidRPr="00624A3D" w:rsidRDefault="00D6048B" w:rsidP="00D6048B">
            <w:pPr>
              <w:spacing w:after="0" w:line="240" w:lineRule="auto"/>
              <w:rPr>
                <w:rFonts w:ascii="Cambria" w:hAnsi="Cambria"/>
                <w:sz w:val="18"/>
                <w:szCs w:val="18"/>
                <w:lang w:val="en-US"/>
              </w:rPr>
            </w:pPr>
          </w:p>
          <w:p w:rsidR="00D6048B" w:rsidRPr="00624A3D" w:rsidRDefault="00D6048B" w:rsidP="00A40B17">
            <w:pPr>
              <w:spacing w:after="0" w:line="240" w:lineRule="auto"/>
              <w:ind w:hanging="250"/>
              <w:rPr>
                <w:rFonts w:ascii="Cambria" w:hAnsi="Cambria"/>
                <w:sz w:val="18"/>
                <w:szCs w:val="18"/>
              </w:rPr>
            </w:pPr>
            <w:r w:rsidRPr="00624A3D">
              <w:rPr>
                <w:rFonts w:ascii="Cambria" w:hAnsi="Cambria"/>
                <w:sz w:val="18"/>
                <w:szCs w:val="18"/>
              </w:rPr>
              <w:t xml:space="preserve">             </w:t>
            </w:r>
            <w:r w:rsidR="00831469">
              <w:rPr>
                <w:rFonts w:ascii="Cambria" w:hAnsi="Cambria"/>
                <w:sz w:val="18"/>
                <w:szCs w:val="18"/>
              </w:rPr>
              <w:t>287.300</w:t>
            </w:r>
            <w:r w:rsidRPr="00624A3D">
              <w:rPr>
                <w:rFonts w:ascii="Cambria" w:hAnsi="Cambria"/>
                <w:sz w:val="18"/>
                <w:szCs w:val="18"/>
                <w:lang w:val="en-US"/>
              </w:rPr>
              <w:t xml:space="preserve"> </w:t>
            </w:r>
          </w:p>
        </w:tc>
        <w:tc>
          <w:tcPr>
            <w:tcW w:w="1430" w:type="dxa"/>
            <w:shd w:val="clear" w:color="auto" w:fill="FFFFFF" w:themeFill="background1"/>
            <w:tcMar>
              <w:left w:w="108" w:type="dxa"/>
              <w:right w:w="108" w:type="dxa"/>
            </w:tcMar>
          </w:tcPr>
          <w:p w:rsidR="00D6048B" w:rsidRPr="00624A3D" w:rsidRDefault="00D6048B" w:rsidP="00D6048B">
            <w:pPr>
              <w:spacing w:after="0" w:line="240" w:lineRule="auto"/>
              <w:rPr>
                <w:rFonts w:ascii="Cambria" w:hAnsi="Cambria"/>
                <w:sz w:val="18"/>
                <w:szCs w:val="18"/>
                <w:lang w:val="en-US"/>
              </w:rPr>
            </w:pPr>
          </w:p>
          <w:p w:rsidR="00D6048B" w:rsidRPr="00624A3D" w:rsidRDefault="00A40B17" w:rsidP="00D6048B">
            <w:pPr>
              <w:spacing w:after="0" w:line="240" w:lineRule="auto"/>
              <w:rPr>
                <w:rFonts w:ascii="Cambria" w:hAnsi="Cambria"/>
                <w:sz w:val="18"/>
                <w:szCs w:val="18"/>
              </w:rPr>
            </w:pPr>
            <w:r>
              <w:rPr>
                <w:rFonts w:ascii="Cambria" w:hAnsi="Cambria"/>
                <w:sz w:val="18"/>
                <w:szCs w:val="18"/>
              </w:rPr>
              <w:t xml:space="preserve">   </w:t>
            </w:r>
            <w:r w:rsidR="00831469">
              <w:rPr>
                <w:rFonts w:ascii="Cambria" w:hAnsi="Cambria"/>
                <w:sz w:val="18"/>
                <w:szCs w:val="18"/>
              </w:rPr>
              <w:t>295.200</w:t>
            </w:r>
            <w:r w:rsidR="00D6048B" w:rsidRPr="00624A3D">
              <w:rPr>
                <w:rFonts w:ascii="Cambria" w:hAnsi="Cambria"/>
                <w:sz w:val="18"/>
                <w:szCs w:val="18"/>
                <w:lang w:val="en-US"/>
              </w:rPr>
              <w:t xml:space="preserve"> </w:t>
            </w:r>
          </w:p>
        </w:tc>
        <w:tc>
          <w:tcPr>
            <w:tcW w:w="1264" w:type="dxa"/>
            <w:shd w:val="clear" w:color="auto" w:fill="FFFFFF" w:themeFill="background1"/>
            <w:tcMar>
              <w:left w:w="108" w:type="dxa"/>
              <w:right w:w="108" w:type="dxa"/>
            </w:tcMar>
          </w:tcPr>
          <w:p w:rsidR="00D6048B" w:rsidRPr="00624A3D" w:rsidRDefault="00D6048B" w:rsidP="00D6048B">
            <w:pPr>
              <w:spacing w:after="0" w:line="240" w:lineRule="auto"/>
              <w:rPr>
                <w:rFonts w:ascii="Cambria" w:hAnsi="Cambria"/>
                <w:sz w:val="18"/>
                <w:szCs w:val="18"/>
                <w:lang w:val="en-US"/>
              </w:rPr>
            </w:pPr>
          </w:p>
          <w:p w:rsidR="00D6048B" w:rsidRPr="00624A3D" w:rsidRDefault="00D6048B" w:rsidP="00A40B17">
            <w:pPr>
              <w:spacing w:after="0" w:line="240" w:lineRule="auto"/>
              <w:ind w:left="-120" w:hanging="142"/>
              <w:rPr>
                <w:rFonts w:ascii="Cambria" w:hAnsi="Cambria"/>
                <w:sz w:val="18"/>
                <w:szCs w:val="18"/>
              </w:rPr>
            </w:pPr>
            <w:r w:rsidRPr="00624A3D">
              <w:rPr>
                <w:rFonts w:ascii="Cambria" w:hAnsi="Cambria"/>
                <w:sz w:val="18"/>
                <w:szCs w:val="18"/>
              </w:rPr>
              <w:t xml:space="preserve">         </w:t>
            </w:r>
            <w:r w:rsidR="00831469">
              <w:rPr>
                <w:rFonts w:ascii="Cambria" w:hAnsi="Cambria"/>
                <w:sz w:val="18"/>
                <w:szCs w:val="18"/>
              </w:rPr>
              <w:t>301.600</w:t>
            </w:r>
            <w:r w:rsidRPr="00624A3D">
              <w:rPr>
                <w:rFonts w:ascii="Cambria" w:hAnsi="Cambria"/>
                <w:sz w:val="18"/>
                <w:szCs w:val="18"/>
                <w:lang w:val="en-US"/>
              </w:rPr>
              <w:t xml:space="preserve"> </w:t>
            </w:r>
          </w:p>
        </w:tc>
      </w:tr>
      <w:tr w:rsidR="000411F9" w:rsidRPr="00624A3D" w:rsidTr="0067693A">
        <w:trPr>
          <w:trHeight w:val="353"/>
        </w:trPr>
        <w:tc>
          <w:tcPr>
            <w:tcW w:w="931" w:type="dxa"/>
            <w:shd w:val="clear" w:color="auto" w:fill="FFFFFF" w:themeFill="background1"/>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rPr>
              <w:t>3</w:t>
            </w:r>
            <w:r w:rsidR="000411F9" w:rsidRPr="00624A3D">
              <w:rPr>
                <w:rFonts w:ascii="Cambria" w:hAnsi="Cambria"/>
                <w:sz w:val="18"/>
                <w:szCs w:val="18"/>
                <w:lang w:val="en-US"/>
              </w:rPr>
              <w:t>.</w:t>
            </w:r>
          </w:p>
        </w:tc>
        <w:tc>
          <w:tcPr>
            <w:tcW w:w="4882" w:type="dxa"/>
            <w:shd w:val="clear" w:color="auto" w:fill="FFFFFF" w:themeFill="background1"/>
          </w:tcPr>
          <w:p w:rsidR="000411F9" w:rsidRPr="00624A3D" w:rsidRDefault="000411F9" w:rsidP="001B067E">
            <w:pPr>
              <w:spacing w:after="0" w:line="360" w:lineRule="auto"/>
              <w:rPr>
                <w:rFonts w:ascii="Cambria" w:hAnsi="Cambria"/>
                <w:color w:val="FF0000"/>
                <w:sz w:val="18"/>
                <w:szCs w:val="18"/>
              </w:rPr>
            </w:pPr>
            <w:r w:rsidRPr="00624A3D">
              <w:rPr>
                <w:rFonts w:ascii="Cambria" w:hAnsi="Cambria"/>
                <w:sz w:val="18"/>
                <w:szCs w:val="18"/>
              </w:rPr>
              <w:t>Distribusi Pangan Secara Merata</w:t>
            </w:r>
          </w:p>
        </w:tc>
        <w:tc>
          <w:tcPr>
            <w:tcW w:w="1417" w:type="dxa"/>
            <w:shd w:val="clear" w:color="auto" w:fill="FFFFFF" w:themeFill="background1"/>
            <w:tcMar>
              <w:left w:w="108" w:type="dxa"/>
              <w:right w:w="108" w:type="dxa"/>
            </w:tcMar>
          </w:tcPr>
          <w:p w:rsidR="000411F9" w:rsidRPr="00624A3D" w:rsidRDefault="00894726" w:rsidP="001B067E">
            <w:pPr>
              <w:spacing w:after="0" w:line="360" w:lineRule="auto"/>
              <w:jc w:val="center"/>
              <w:rPr>
                <w:rFonts w:ascii="Cambria" w:hAnsi="Cambria"/>
                <w:sz w:val="18"/>
                <w:szCs w:val="18"/>
              </w:rPr>
            </w:pPr>
            <w:r w:rsidRPr="00624A3D">
              <w:rPr>
                <w:rFonts w:ascii="Cambria" w:hAnsi="Cambria"/>
                <w:sz w:val="18"/>
                <w:szCs w:val="18"/>
              </w:rPr>
              <w:t>%</w:t>
            </w:r>
          </w:p>
        </w:tc>
        <w:tc>
          <w:tcPr>
            <w:tcW w:w="1418" w:type="dxa"/>
            <w:shd w:val="clear" w:color="auto" w:fill="FFFFFF" w:themeFill="background1"/>
          </w:tcPr>
          <w:p w:rsidR="000411F9" w:rsidRPr="00624A3D" w:rsidRDefault="000411F9" w:rsidP="00894726">
            <w:pPr>
              <w:spacing w:after="0" w:line="360" w:lineRule="auto"/>
              <w:jc w:val="center"/>
              <w:rPr>
                <w:rFonts w:ascii="Cambria" w:hAnsi="Cambria"/>
                <w:color w:val="FF0000"/>
                <w:sz w:val="18"/>
                <w:szCs w:val="18"/>
              </w:rPr>
            </w:pPr>
            <w:r w:rsidRPr="00624A3D">
              <w:rPr>
                <w:rFonts w:ascii="Cambria" w:hAnsi="Cambria"/>
                <w:sz w:val="18"/>
                <w:szCs w:val="18"/>
              </w:rPr>
              <w:t>84</w:t>
            </w:r>
          </w:p>
        </w:tc>
        <w:tc>
          <w:tcPr>
            <w:tcW w:w="1276"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86</w:t>
            </w:r>
          </w:p>
        </w:tc>
        <w:tc>
          <w:tcPr>
            <w:tcW w:w="1417"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88</w:t>
            </w:r>
          </w:p>
        </w:tc>
        <w:tc>
          <w:tcPr>
            <w:tcW w:w="1559"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90</w:t>
            </w:r>
          </w:p>
        </w:tc>
        <w:tc>
          <w:tcPr>
            <w:tcW w:w="1430"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92</w:t>
            </w:r>
          </w:p>
        </w:tc>
        <w:tc>
          <w:tcPr>
            <w:tcW w:w="1264" w:type="dxa"/>
            <w:shd w:val="clear" w:color="auto" w:fill="FFFFFF" w:themeFill="background1"/>
            <w:tcMar>
              <w:left w:w="108" w:type="dxa"/>
              <w:right w:w="108" w:type="dxa"/>
            </w:tcMar>
          </w:tcPr>
          <w:p w:rsidR="000411F9" w:rsidRPr="00624A3D" w:rsidRDefault="00430C3A" w:rsidP="001B067E">
            <w:pPr>
              <w:spacing w:after="0" w:line="360" w:lineRule="auto"/>
              <w:jc w:val="center"/>
              <w:rPr>
                <w:rFonts w:ascii="Cambria" w:hAnsi="Cambria"/>
                <w:color w:val="FF0000"/>
                <w:sz w:val="18"/>
                <w:szCs w:val="18"/>
              </w:rPr>
            </w:pPr>
            <w:r w:rsidRPr="00624A3D">
              <w:rPr>
                <w:rFonts w:ascii="Cambria" w:hAnsi="Cambria"/>
                <w:sz w:val="18"/>
                <w:szCs w:val="18"/>
              </w:rPr>
              <w:t>94</w:t>
            </w:r>
          </w:p>
        </w:tc>
      </w:tr>
      <w:tr w:rsidR="000411F9" w:rsidRPr="00624A3D" w:rsidTr="0067693A">
        <w:trPr>
          <w:trHeight w:val="540"/>
        </w:trPr>
        <w:tc>
          <w:tcPr>
            <w:tcW w:w="931" w:type="dxa"/>
            <w:shd w:val="clear" w:color="auto" w:fill="EAF1DD" w:themeFill="accent3" w:themeFillTint="33"/>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rPr>
              <w:t>4</w:t>
            </w:r>
            <w:r w:rsidR="000411F9" w:rsidRPr="00624A3D">
              <w:rPr>
                <w:rFonts w:ascii="Cambria" w:hAnsi="Cambria"/>
                <w:sz w:val="18"/>
                <w:szCs w:val="18"/>
                <w:lang w:val="en-US"/>
              </w:rPr>
              <w:t>.</w:t>
            </w:r>
          </w:p>
        </w:tc>
        <w:tc>
          <w:tcPr>
            <w:tcW w:w="4882" w:type="dxa"/>
            <w:shd w:val="clear" w:color="auto" w:fill="EAF1DD" w:themeFill="accent3" w:themeFillTint="33"/>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rPr>
              <w:t>Stabilnya harga pangan (gabah) tingkat produsen</w:t>
            </w:r>
          </w:p>
        </w:tc>
        <w:tc>
          <w:tcPr>
            <w:tcW w:w="1417" w:type="dxa"/>
            <w:shd w:val="clear" w:color="auto" w:fill="EAF1DD" w:themeFill="accent3" w:themeFillTint="33"/>
            <w:tcMar>
              <w:left w:w="108" w:type="dxa"/>
              <w:right w:w="108" w:type="dxa"/>
            </w:tcMar>
          </w:tcPr>
          <w:p w:rsidR="000411F9" w:rsidRPr="00624A3D" w:rsidRDefault="00D92592" w:rsidP="001B067E">
            <w:pPr>
              <w:spacing w:after="0"/>
              <w:jc w:val="center"/>
              <w:rPr>
                <w:rFonts w:ascii="Cambria" w:hAnsi="Cambria"/>
                <w:color w:val="000000" w:themeColor="text1"/>
                <w:sz w:val="18"/>
                <w:szCs w:val="18"/>
              </w:rPr>
            </w:pPr>
            <w:r w:rsidRPr="00624A3D">
              <w:rPr>
                <w:rFonts w:ascii="Cambria" w:hAnsi="Cambria"/>
                <w:color w:val="000000" w:themeColor="text1"/>
                <w:sz w:val="18"/>
                <w:szCs w:val="18"/>
              </w:rPr>
              <w:t>Sesuai PPH</w:t>
            </w:r>
          </w:p>
        </w:tc>
        <w:tc>
          <w:tcPr>
            <w:tcW w:w="1418" w:type="dxa"/>
            <w:shd w:val="clear" w:color="auto" w:fill="EAF1DD" w:themeFill="accent3" w:themeFillTint="33"/>
          </w:tcPr>
          <w:p w:rsidR="000411F9" w:rsidRPr="00624A3D" w:rsidRDefault="000411F9" w:rsidP="00971A7D">
            <w:pPr>
              <w:spacing w:after="0"/>
              <w:jc w:val="center"/>
              <w:rPr>
                <w:rFonts w:ascii="Cambria" w:hAnsi="Cambria"/>
                <w:color w:val="FF0000"/>
                <w:sz w:val="18"/>
                <w:szCs w:val="18"/>
              </w:rPr>
            </w:pPr>
            <w:r w:rsidRPr="00624A3D">
              <w:rPr>
                <w:rFonts w:ascii="Cambria" w:hAnsi="Cambria"/>
                <w:sz w:val="18"/>
                <w:szCs w:val="18"/>
              </w:rPr>
              <w:t xml:space="preserve">Sesuai HPP </w:t>
            </w:r>
          </w:p>
        </w:tc>
        <w:tc>
          <w:tcPr>
            <w:tcW w:w="1276" w:type="dxa"/>
            <w:shd w:val="clear" w:color="auto" w:fill="EAF1DD" w:themeFill="accent3" w:themeFillTint="33"/>
            <w:tcMar>
              <w:left w:w="108" w:type="dxa"/>
              <w:right w:w="108" w:type="dxa"/>
            </w:tcMar>
          </w:tcPr>
          <w:p w:rsidR="000411F9" w:rsidRPr="00624A3D" w:rsidRDefault="000411F9" w:rsidP="00971A7D">
            <w:pPr>
              <w:spacing w:after="0"/>
              <w:jc w:val="center"/>
              <w:rPr>
                <w:rFonts w:ascii="Cambria" w:hAnsi="Cambria"/>
                <w:color w:val="FF0000"/>
                <w:sz w:val="18"/>
                <w:szCs w:val="18"/>
              </w:rPr>
            </w:pPr>
            <w:r w:rsidRPr="00624A3D">
              <w:rPr>
                <w:rFonts w:ascii="Cambria" w:hAnsi="Cambria"/>
                <w:sz w:val="18"/>
                <w:szCs w:val="18"/>
              </w:rPr>
              <w:t>Sesuai HPP.</w:t>
            </w:r>
          </w:p>
        </w:tc>
        <w:tc>
          <w:tcPr>
            <w:tcW w:w="1417" w:type="dxa"/>
            <w:shd w:val="clear" w:color="auto" w:fill="EAF1DD" w:themeFill="accent3" w:themeFillTint="33"/>
            <w:tcMar>
              <w:left w:w="108" w:type="dxa"/>
              <w:right w:w="108" w:type="dxa"/>
            </w:tcMar>
          </w:tcPr>
          <w:p w:rsidR="000411F9" w:rsidRPr="00624A3D" w:rsidRDefault="000411F9" w:rsidP="00971A7D">
            <w:pPr>
              <w:spacing w:after="0"/>
              <w:jc w:val="center"/>
              <w:rPr>
                <w:rFonts w:ascii="Cambria" w:hAnsi="Cambria"/>
                <w:color w:val="FF0000"/>
                <w:sz w:val="18"/>
                <w:szCs w:val="18"/>
              </w:rPr>
            </w:pPr>
            <w:r w:rsidRPr="00624A3D">
              <w:rPr>
                <w:rFonts w:ascii="Cambria" w:hAnsi="Cambria"/>
                <w:sz w:val="18"/>
                <w:szCs w:val="18"/>
              </w:rPr>
              <w:t xml:space="preserve">Sesuai HPP </w:t>
            </w:r>
          </w:p>
        </w:tc>
        <w:tc>
          <w:tcPr>
            <w:tcW w:w="1559" w:type="dxa"/>
            <w:shd w:val="clear" w:color="auto" w:fill="EAF1DD" w:themeFill="accent3" w:themeFillTint="33"/>
            <w:tcMar>
              <w:left w:w="108" w:type="dxa"/>
              <w:right w:w="108" w:type="dxa"/>
            </w:tcMar>
          </w:tcPr>
          <w:p w:rsidR="000411F9" w:rsidRPr="00624A3D" w:rsidRDefault="000411F9" w:rsidP="00971A7D">
            <w:pPr>
              <w:spacing w:after="0"/>
              <w:jc w:val="center"/>
              <w:rPr>
                <w:rFonts w:ascii="Cambria" w:hAnsi="Cambria"/>
                <w:color w:val="FF0000"/>
                <w:sz w:val="18"/>
                <w:szCs w:val="18"/>
                <w:lang w:val="en-US"/>
              </w:rPr>
            </w:pPr>
            <w:r w:rsidRPr="00624A3D">
              <w:rPr>
                <w:rFonts w:ascii="Cambria" w:hAnsi="Cambria"/>
                <w:sz w:val="18"/>
                <w:szCs w:val="18"/>
              </w:rPr>
              <w:t xml:space="preserve">Sesuai </w:t>
            </w:r>
            <w:r w:rsidRPr="00624A3D">
              <w:rPr>
                <w:rFonts w:ascii="Cambria" w:hAnsi="Cambria"/>
                <w:sz w:val="18"/>
                <w:szCs w:val="18"/>
                <w:lang w:val="en-US"/>
              </w:rPr>
              <w:t xml:space="preserve">  </w:t>
            </w:r>
            <w:r w:rsidRPr="00624A3D">
              <w:rPr>
                <w:rFonts w:ascii="Cambria" w:hAnsi="Cambria"/>
                <w:sz w:val="18"/>
                <w:szCs w:val="18"/>
              </w:rPr>
              <w:t xml:space="preserve">HPP </w:t>
            </w:r>
            <w:r w:rsidRPr="00624A3D">
              <w:rPr>
                <w:rFonts w:ascii="Cambria" w:hAnsi="Cambria"/>
                <w:sz w:val="18"/>
                <w:szCs w:val="18"/>
                <w:lang w:val="en-US"/>
              </w:rPr>
              <w:t xml:space="preserve">        </w:t>
            </w:r>
          </w:p>
        </w:tc>
        <w:tc>
          <w:tcPr>
            <w:tcW w:w="1430" w:type="dxa"/>
            <w:shd w:val="clear" w:color="auto" w:fill="EAF1DD" w:themeFill="accent3" w:themeFillTint="33"/>
            <w:tcMar>
              <w:left w:w="108" w:type="dxa"/>
              <w:right w:w="108" w:type="dxa"/>
            </w:tcMar>
          </w:tcPr>
          <w:p w:rsidR="000411F9" w:rsidRPr="00624A3D" w:rsidRDefault="000411F9" w:rsidP="00971A7D">
            <w:pPr>
              <w:spacing w:after="0"/>
              <w:jc w:val="center"/>
              <w:rPr>
                <w:rFonts w:ascii="Cambria" w:hAnsi="Cambria"/>
                <w:color w:val="FF0000"/>
                <w:sz w:val="18"/>
                <w:szCs w:val="18"/>
                <w:lang w:val="en-US"/>
              </w:rPr>
            </w:pPr>
            <w:r w:rsidRPr="00624A3D">
              <w:rPr>
                <w:rFonts w:ascii="Cambria" w:hAnsi="Cambria"/>
                <w:sz w:val="18"/>
                <w:szCs w:val="18"/>
              </w:rPr>
              <w:t xml:space="preserve">Sesuai </w:t>
            </w:r>
          </w:p>
        </w:tc>
        <w:tc>
          <w:tcPr>
            <w:tcW w:w="1264" w:type="dxa"/>
            <w:shd w:val="clear" w:color="auto" w:fill="EAF1DD" w:themeFill="accent3" w:themeFillTint="33"/>
            <w:tcMar>
              <w:left w:w="108" w:type="dxa"/>
              <w:right w:w="108" w:type="dxa"/>
            </w:tcMar>
          </w:tcPr>
          <w:p w:rsidR="000411F9" w:rsidRPr="00624A3D" w:rsidRDefault="00971A7D" w:rsidP="001B067E">
            <w:pPr>
              <w:spacing w:after="0"/>
              <w:jc w:val="center"/>
              <w:rPr>
                <w:rFonts w:ascii="Cambria" w:hAnsi="Cambria"/>
                <w:color w:val="000000" w:themeColor="text1"/>
                <w:sz w:val="18"/>
                <w:szCs w:val="18"/>
              </w:rPr>
            </w:pPr>
            <w:r w:rsidRPr="00624A3D">
              <w:rPr>
                <w:rFonts w:ascii="Cambria" w:hAnsi="Cambria"/>
                <w:color w:val="000000" w:themeColor="text1"/>
                <w:sz w:val="18"/>
                <w:szCs w:val="18"/>
              </w:rPr>
              <w:t>Sesuai HPP</w:t>
            </w:r>
          </w:p>
        </w:tc>
      </w:tr>
      <w:tr w:rsidR="000411F9" w:rsidRPr="00624A3D" w:rsidTr="0067693A">
        <w:trPr>
          <w:trHeight w:val="484"/>
        </w:trPr>
        <w:tc>
          <w:tcPr>
            <w:tcW w:w="931" w:type="dxa"/>
            <w:shd w:val="clear" w:color="auto" w:fill="FFFFFF" w:themeFill="background1"/>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rPr>
            </w:pPr>
            <w:r w:rsidRPr="00624A3D">
              <w:rPr>
                <w:rFonts w:ascii="Cambria" w:hAnsi="Cambria"/>
                <w:sz w:val="18"/>
                <w:szCs w:val="18"/>
              </w:rPr>
              <w:t>5</w:t>
            </w:r>
            <w:r w:rsidR="000411F9" w:rsidRPr="00624A3D">
              <w:rPr>
                <w:rFonts w:ascii="Cambria" w:hAnsi="Cambria"/>
                <w:sz w:val="18"/>
                <w:szCs w:val="18"/>
              </w:rPr>
              <w:t>.</w:t>
            </w:r>
          </w:p>
        </w:tc>
        <w:tc>
          <w:tcPr>
            <w:tcW w:w="4882" w:type="dxa"/>
            <w:shd w:val="clear" w:color="auto" w:fill="FFFFFF" w:themeFill="background1"/>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rPr>
              <w:t>Stabilnya harga pangan (beras) tingkat konsumen</w:t>
            </w:r>
          </w:p>
        </w:tc>
        <w:tc>
          <w:tcPr>
            <w:tcW w:w="1417" w:type="dxa"/>
            <w:shd w:val="clear" w:color="auto" w:fill="FFFFFF" w:themeFill="background1"/>
            <w:tcMar>
              <w:left w:w="108" w:type="dxa"/>
              <w:right w:w="108" w:type="dxa"/>
            </w:tcMar>
          </w:tcPr>
          <w:p w:rsidR="000411F9" w:rsidRPr="00624A3D" w:rsidRDefault="00D92592" w:rsidP="001B067E">
            <w:pPr>
              <w:spacing w:after="0" w:line="360" w:lineRule="auto"/>
              <w:jc w:val="center"/>
              <w:rPr>
                <w:rFonts w:ascii="Cambria" w:hAnsi="Cambria"/>
                <w:sz w:val="18"/>
                <w:szCs w:val="18"/>
              </w:rPr>
            </w:pPr>
            <w:r w:rsidRPr="00624A3D">
              <w:rPr>
                <w:rFonts w:ascii="Cambria" w:hAnsi="Cambria"/>
                <w:sz w:val="18"/>
                <w:szCs w:val="18"/>
              </w:rPr>
              <w:t>CV</w:t>
            </w:r>
          </w:p>
        </w:tc>
        <w:tc>
          <w:tcPr>
            <w:tcW w:w="1418" w:type="dxa"/>
            <w:shd w:val="clear" w:color="auto" w:fill="FFFFFF" w:themeFill="background1"/>
          </w:tcPr>
          <w:p w:rsidR="000411F9" w:rsidRPr="00624A3D" w:rsidRDefault="000411F9" w:rsidP="007459AD">
            <w:pPr>
              <w:spacing w:after="0" w:line="360" w:lineRule="auto"/>
              <w:jc w:val="center"/>
              <w:rPr>
                <w:rFonts w:ascii="Cambria" w:hAnsi="Cambria"/>
                <w:color w:val="FF0000"/>
                <w:sz w:val="18"/>
                <w:szCs w:val="18"/>
              </w:rPr>
            </w:pPr>
            <w:r w:rsidRPr="00624A3D">
              <w:rPr>
                <w:rFonts w:ascii="Cambria" w:hAnsi="Cambria"/>
                <w:sz w:val="18"/>
                <w:szCs w:val="18"/>
              </w:rPr>
              <w:t>cv ≤ 5%</w:t>
            </w:r>
          </w:p>
        </w:tc>
        <w:tc>
          <w:tcPr>
            <w:tcW w:w="1276"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cv ≤ 5%</w:t>
            </w:r>
          </w:p>
        </w:tc>
        <w:tc>
          <w:tcPr>
            <w:tcW w:w="1417"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cv ≤ 5%</w:t>
            </w:r>
          </w:p>
        </w:tc>
        <w:tc>
          <w:tcPr>
            <w:tcW w:w="1559"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cv ≤ 5%</w:t>
            </w:r>
          </w:p>
        </w:tc>
        <w:tc>
          <w:tcPr>
            <w:tcW w:w="1430"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cv ≤ 5%</w:t>
            </w:r>
          </w:p>
        </w:tc>
        <w:tc>
          <w:tcPr>
            <w:tcW w:w="1264"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cv ≤ 5%</w:t>
            </w:r>
          </w:p>
        </w:tc>
      </w:tr>
      <w:tr w:rsidR="000411F9" w:rsidRPr="00624A3D" w:rsidTr="0067693A">
        <w:trPr>
          <w:trHeight w:val="338"/>
        </w:trPr>
        <w:tc>
          <w:tcPr>
            <w:tcW w:w="931" w:type="dxa"/>
            <w:shd w:val="clear" w:color="auto" w:fill="EAF1DD" w:themeFill="accent3" w:themeFillTint="33"/>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rPr>
              <w:t>6</w:t>
            </w:r>
            <w:r w:rsidR="000411F9" w:rsidRPr="00624A3D">
              <w:rPr>
                <w:rFonts w:ascii="Cambria" w:hAnsi="Cambria"/>
                <w:sz w:val="18"/>
                <w:szCs w:val="18"/>
                <w:lang w:val="en-US"/>
              </w:rPr>
              <w:t>.</w:t>
            </w:r>
          </w:p>
        </w:tc>
        <w:tc>
          <w:tcPr>
            <w:tcW w:w="4882" w:type="dxa"/>
            <w:shd w:val="clear" w:color="auto" w:fill="EAF1DD" w:themeFill="accent3" w:themeFillTint="33"/>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rPr>
              <w:t>Cadangan pangan pemerintah daerah</w:t>
            </w:r>
          </w:p>
        </w:tc>
        <w:tc>
          <w:tcPr>
            <w:tcW w:w="1417" w:type="dxa"/>
            <w:shd w:val="clear" w:color="auto" w:fill="EAF1DD" w:themeFill="accent3" w:themeFillTint="33"/>
            <w:tcMar>
              <w:left w:w="108" w:type="dxa"/>
              <w:right w:w="108" w:type="dxa"/>
            </w:tcMar>
          </w:tcPr>
          <w:p w:rsidR="000411F9" w:rsidRPr="00624A3D" w:rsidRDefault="00D92592"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Ton</w:t>
            </w:r>
          </w:p>
        </w:tc>
        <w:tc>
          <w:tcPr>
            <w:tcW w:w="1418" w:type="dxa"/>
            <w:shd w:val="clear" w:color="auto" w:fill="EAF1DD" w:themeFill="accent3" w:themeFillTint="33"/>
          </w:tcPr>
          <w:p w:rsidR="000411F9" w:rsidRPr="00624A3D" w:rsidRDefault="000411F9" w:rsidP="00894726">
            <w:pPr>
              <w:spacing w:after="0" w:line="360" w:lineRule="auto"/>
              <w:jc w:val="center"/>
              <w:rPr>
                <w:rFonts w:ascii="Cambria" w:hAnsi="Cambria"/>
                <w:color w:val="FF0000"/>
                <w:sz w:val="18"/>
                <w:szCs w:val="18"/>
              </w:rPr>
            </w:pPr>
            <w:r w:rsidRPr="00624A3D">
              <w:rPr>
                <w:rFonts w:ascii="Cambria" w:hAnsi="Cambria"/>
                <w:sz w:val="18"/>
                <w:szCs w:val="18"/>
              </w:rPr>
              <w:t>10</w:t>
            </w:r>
          </w:p>
        </w:tc>
        <w:tc>
          <w:tcPr>
            <w:tcW w:w="1276"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10</w:t>
            </w:r>
          </w:p>
        </w:tc>
        <w:tc>
          <w:tcPr>
            <w:tcW w:w="1417"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10</w:t>
            </w:r>
          </w:p>
        </w:tc>
        <w:tc>
          <w:tcPr>
            <w:tcW w:w="1559"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10</w:t>
            </w:r>
          </w:p>
        </w:tc>
        <w:tc>
          <w:tcPr>
            <w:tcW w:w="1430"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10</w:t>
            </w:r>
          </w:p>
        </w:tc>
        <w:tc>
          <w:tcPr>
            <w:tcW w:w="1264" w:type="dxa"/>
            <w:shd w:val="clear" w:color="auto" w:fill="EAF1DD" w:themeFill="accent3" w:themeFillTint="33"/>
            <w:tcMar>
              <w:left w:w="108" w:type="dxa"/>
              <w:right w:w="108" w:type="dxa"/>
            </w:tcMar>
          </w:tcPr>
          <w:p w:rsidR="000411F9" w:rsidRPr="00624A3D" w:rsidRDefault="007459AD" w:rsidP="001B067E">
            <w:pPr>
              <w:spacing w:after="0" w:line="360" w:lineRule="auto"/>
              <w:jc w:val="center"/>
              <w:rPr>
                <w:rFonts w:ascii="Cambria" w:hAnsi="Cambria"/>
                <w:color w:val="FF0000"/>
                <w:sz w:val="18"/>
                <w:szCs w:val="18"/>
              </w:rPr>
            </w:pPr>
            <w:r w:rsidRPr="00624A3D">
              <w:rPr>
                <w:rFonts w:ascii="Cambria" w:hAnsi="Cambria"/>
                <w:sz w:val="18"/>
                <w:szCs w:val="18"/>
              </w:rPr>
              <w:t>10</w:t>
            </w:r>
          </w:p>
        </w:tc>
      </w:tr>
      <w:tr w:rsidR="000411F9" w:rsidRPr="00624A3D" w:rsidTr="0067693A">
        <w:trPr>
          <w:trHeight w:val="445"/>
        </w:trPr>
        <w:tc>
          <w:tcPr>
            <w:tcW w:w="931" w:type="dxa"/>
            <w:shd w:val="clear" w:color="auto" w:fill="FFFFFF" w:themeFill="background1"/>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rPr>
              <w:t>7</w:t>
            </w:r>
            <w:r w:rsidR="000411F9" w:rsidRPr="00624A3D">
              <w:rPr>
                <w:rFonts w:ascii="Cambria" w:hAnsi="Cambria"/>
                <w:sz w:val="18"/>
                <w:szCs w:val="18"/>
                <w:lang w:val="en-US"/>
              </w:rPr>
              <w:t>.</w:t>
            </w:r>
          </w:p>
        </w:tc>
        <w:tc>
          <w:tcPr>
            <w:tcW w:w="4882" w:type="dxa"/>
            <w:shd w:val="clear" w:color="auto" w:fill="FFFFFF" w:themeFill="background1"/>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rPr>
              <w:t>Informasi Ketahanan Pangan yang Lengkap, Akurat dan Up to Date</w:t>
            </w:r>
          </w:p>
        </w:tc>
        <w:tc>
          <w:tcPr>
            <w:tcW w:w="1417" w:type="dxa"/>
            <w:shd w:val="clear" w:color="auto" w:fill="FFFFFF" w:themeFill="background1"/>
            <w:tcMar>
              <w:left w:w="108" w:type="dxa"/>
              <w:right w:w="108" w:type="dxa"/>
            </w:tcMar>
          </w:tcPr>
          <w:p w:rsidR="000411F9" w:rsidRPr="00624A3D" w:rsidRDefault="00D92592"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w:t>
            </w:r>
          </w:p>
        </w:tc>
        <w:tc>
          <w:tcPr>
            <w:tcW w:w="1418" w:type="dxa"/>
            <w:shd w:val="clear" w:color="auto" w:fill="FFFFFF" w:themeFill="background1"/>
          </w:tcPr>
          <w:p w:rsidR="000411F9" w:rsidRPr="00624A3D" w:rsidRDefault="000411F9" w:rsidP="00894726">
            <w:pPr>
              <w:spacing w:after="0" w:line="360" w:lineRule="auto"/>
              <w:jc w:val="center"/>
              <w:rPr>
                <w:rFonts w:ascii="Cambria" w:hAnsi="Cambria"/>
                <w:color w:val="FF0000"/>
                <w:sz w:val="18"/>
                <w:szCs w:val="18"/>
              </w:rPr>
            </w:pPr>
            <w:r w:rsidRPr="00624A3D">
              <w:rPr>
                <w:rFonts w:ascii="Cambria" w:hAnsi="Cambria"/>
                <w:sz w:val="18"/>
                <w:szCs w:val="18"/>
              </w:rPr>
              <w:t>86</w:t>
            </w:r>
          </w:p>
        </w:tc>
        <w:tc>
          <w:tcPr>
            <w:tcW w:w="1276"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88</w:t>
            </w:r>
          </w:p>
        </w:tc>
        <w:tc>
          <w:tcPr>
            <w:tcW w:w="1417"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90</w:t>
            </w:r>
          </w:p>
        </w:tc>
        <w:tc>
          <w:tcPr>
            <w:tcW w:w="1559"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92</w:t>
            </w:r>
          </w:p>
        </w:tc>
        <w:tc>
          <w:tcPr>
            <w:tcW w:w="1430"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94</w:t>
            </w:r>
          </w:p>
        </w:tc>
        <w:tc>
          <w:tcPr>
            <w:tcW w:w="1264" w:type="dxa"/>
            <w:shd w:val="clear" w:color="auto" w:fill="FFFFFF" w:themeFill="background1"/>
            <w:tcMar>
              <w:left w:w="108" w:type="dxa"/>
              <w:right w:w="108" w:type="dxa"/>
            </w:tcMar>
            <w:vAlign w:val="center"/>
          </w:tcPr>
          <w:p w:rsidR="000411F9" w:rsidRPr="00624A3D" w:rsidRDefault="007459AD"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96</w:t>
            </w:r>
          </w:p>
        </w:tc>
      </w:tr>
      <w:tr w:rsidR="000411F9" w:rsidRPr="00624A3D" w:rsidTr="0067693A">
        <w:trPr>
          <w:trHeight w:val="527"/>
        </w:trPr>
        <w:tc>
          <w:tcPr>
            <w:tcW w:w="931" w:type="dxa"/>
            <w:shd w:val="clear" w:color="auto" w:fill="C2D69B" w:themeFill="accent3" w:themeFillTint="99"/>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rPr>
              <w:t>8</w:t>
            </w:r>
            <w:r w:rsidR="000411F9" w:rsidRPr="00624A3D">
              <w:rPr>
                <w:rFonts w:ascii="Cambria" w:hAnsi="Cambria"/>
                <w:sz w:val="18"/>
                <w:szCs w:val="18"/>
                <w:lang w:val="en-US"/>
              </w:rPr>
              <w:t>.</w:t>
            </w:r>
          </w:p>
        </w:tc>
        <w:tc>
          <w:tcPr>
            <w:tcW w:w="4882" w:type="dxa"/>
            <w:shd w:val="clear" w:color="auto" w:fill="C2D69B" w:themeFill="accent3" w:themeFillTint="99"/>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rPr>
              <w:t>Mutu konsumsi pangan Pola Pangan Harapan (PPH)</w:t>
            </w:r>
          </w:p>
        </w:tc>
        <w:tc>
          <w:tcPr>
            <w:tcW w:w="1417" w:type="dxa"/>
            <w:shd w:val="clear" w:color="auto" w:fill="C2D69B" w:themeFill="accent3" w:themeFillTint="99"/>
            <w:tcMar>
              <w:left w:w="108" w:type="dxa"/>
              <w:right w:w="108" w:type="dxa"/>
            </w:tcMar>
          </w:tcPr>
          <w:p w:rsidR="000411F9" w:rsidRPr="00624A3D" w:rsidRDefault="00D92592" w:rsidP="000411F9">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Skor</w:t>
            </w:r>
          </w:p>
        </w:tc>
        <w:tc>
          <w:tcPr>
            <w:tcW w:w="1418" w:type="dxa"/>
            <w:shd w:val="clear" w:color="auto" w:fill="C2D69B" w:themeFill="accent3" w:themeFillTint="99"/>
          </w:tcPr>
          <w:p w:rsidR="000411F9" w:rsidRPr="00624A3D" w:rsidRDefault="000411F9" w:rsidP="00894726">
            <w:pPr>
              <w:spacing w:after="0" w:line="240" w:lineRule="auto"/>
              <w:jc w:val="center"/>
              <w:rPr>
                <w:rFonts w:ascii="Cambria" w:eastAsia="Times New Roman" w:hAnsi="Cambria" w:cs="Calibri"/>
                <w:color w:val="000000"/>
                <w:sz w:val="18"/>
                <w:szCs w:val="18"/>
                <w:lang w:eastAsia="en-ID"/>
              </w:rPr>
            </w:pPr>
            <w:r w:rsidRPr="00624A3D">
              <w:rPr>
                <w:rFonts w:ascii="Cambria" w:eastAsia="Times New Roman" w:hAnsi="Cambria" w:cs="Calibri"/>
                <w:color w:val="000000"/>
                <w:sz w:val="18"/>
                <w:szCs w:val="18"/>
                <w:lang w:val="fi-FI" w:eastAsia="en-ID"/>
              </w:rPr>
              <w:t>89,56</w:t>
            </w:r>
          </w:p>
          <w:p w:rsidR="000411F9" w:rsidRPr="00624A3D" w:rsidRDefault="000411F9" w:rsidP="00894726">
            <w:pPr>
              <w:spacing w:after="0" w:line="360" w:lineRule="auto"/>
              <w:jc w:val="center"/>
              <w:rPr>
                <w:rFonts w:ascii="Cambria" w:hAnsi="Cambria"/>
                <w:color w:val="FF0000"/>
                <w:sz w:val="18"/>
                <w:szCs w:val="18"/>
              </w:rPr>
            </w:pPr>
          </w:p>
        </w:tc>
        <w:tc>
          <w:tcPr>
            <w:tcW w:w="1276" w:type="dxa"/>
            <w:shd w:val="clear" w:color="auto" w:fill="C2D69B" w:themeFill="accent3" w:themeFillTint="99"/>
            <w:tcMar>
              <w:left w:w="108" w:type="dxa"/>
              <w:right w:w="108" w:type="dxa"/>
            </w:tcMar>
          </w:tcPr>
          <w:p w:rsidR="000411F9" w:rsidRPr="00624A3D" w:rsidRDefault="00CB061F" w:rsidP="001B067E">
            <w:pPr>
              <w:spacing w:after="0" w:line="360" w:lineRule="auto"/>
              <w:jc w:val="center"/>
              <w:rPr>
                <w:rFonts w:ascii="Cambria" w:hAnsi="Cambria"/>
                <w:color w:val="FF0000"/>
                <w:sz w:val="18"/>
                <w:szCs w:val="18"/>
              </w:rPr>
            </w:pPr>
            <w:r>
              <w:rPr>
                <w:rFonts w:ascii="Cambria" w:hAnsi="Cambria"/>
                <w:sz w:val="18"/>
                <w:szCs w:val="18"/>
              </w:rPr>
              <w:t>90,1</w:t>
            </w:r>
          </w:p>
        </w:tc>
        <w:tc>
          <w:tcPr>
            <w:tcW w:w="1417" w:type="dxa"/>
            <w:shd w:val="clear" w:color="auto" w:fill="C2D69B" w:themeFill="accent3" w:themeFillTint="99"/>
            <w:tcMar>
              <w:left w:w="108" w:type="dxa"/>
              <w:right w:w="108" w:type="dxa"/>
            </w:tcMar>
          </w:tcPr>
          <w:p w:rsidR="000411F9" w:rsidRPr="00624A3D" w:rsidRDefault="00CB061F" w:rsidP="001B067E">
            <w:pPr>
              <w:spacing w:after="0" w:line="360" w:lineRule="auto"/>
              <w:jc w:val="center"/>
              <w:rPr>
                <w:rFonts w:ascii="Cambria" w:hAnsi="Cambria"/>
                <w:color w:val="FF0000"/>
                <w:sz w:val="18"/>
                <w:szCs w:val="18"/>
              </w:rPr>
            </w:pPr>
            <w:r>
              <w:rPr>
                <w:rFonts w:ascii="Cambria" w:hAnsi="Cambria"/>
                <w:sz w:val="18"/>
                <w:szCs w:val="18"/>
              </w:rPr>
              <w:t>90,2</w:t>
            </w:r>
          </w:p>
        </w:tc>
        <w:tc>
          <w:tcPr>
            <w:tcW w:w="1559" w:type="dxa"/>
            <w:shd w:val="clear" w:color="auto" w:fill="C2D69B" w:themeFill="accent3" w:themeFillTint="99"/>
            <w:tcMar>
              <w:left w:w="108" w:type="dxa"/>
              <w:right w:w="108" w:type="dxa"/>
            </w:tcMar>
          </w:tcPr>
          <w:p w:rsidR="000411F9" w:rsidRPr="00624A3D" w:rsidRDefault="00CB061F" w:rsidP="001B067E">
            <w:pPr>
              <w:spacing w:after="0" w:line="360" w:lineRule="auto"/>
              <w:jc w:val="center"/>
              <w:rPr>
                <w:rFonts w:ascii="Cambria" w:hAnsi="Cambria"/>
                <w:color w:val="FF0000"/>
                <w:sz w:val="18"/>
                <w:szCs w:val="18"/>
              </w:rPr>
            </w:pPr>
            <w:r>
              <w:rPr>
                <w:rFonts w:ascii="Cambria" w:hAnsi="Cambria"/>
                <w:sz w:val="18"/>
                <w:szCs w:val="18"/>
              </w:rPr>
              <w:t>90,3</w:t>
            </w:r>
          </w:p>
        </w:tc>
        <w:tc>
          <w:tcPr>
            <w:tcW w:w="1430" w:type="dxa"/>
            <w:shd w:val="clear" w:color="auto" w:fill="C2D69B" w:themeFill="accent3" w:themeFillTint="99"/>
            <w:tcMar>
              <w:left w:w="108" w:type="dxa"/>
              <w:right w:w="108" w:type="dxa"/>
            </w:tcMar>
          </w:tcPr>
          <w:p w:rsidR="000411F9" w:rsidRPr="00624A3D" w:rsidRDefault="00CB061F" w:rsidP="001B067E">
            <w:pPr>
              <w:spacing w:after="0" w:line="360" w:lineRule="auto"/>
              <w:jc w:val="center"/>
              <w:rPr>
                <w:rFonts w:ascii="Cambria" w:hAnsi="Cambria"/>
                <w:color w:val="FF0000"/>
                <w:sz w:val="18"/>
                <w:szCs w:val="18"/>
              </w:rPr>
            </w:pPr>
            <w:r>
              <w:rPr>
                <w:rFonts w:ascii="Cambria" w:hAnsi="Cambria"/>
                <w:sz w:val="18"/>
                <w:szCs w:val="18"/>
              </w:rPr>
              <w:t>90,4</w:t>
            </w:r>
          </w:p>
        </w:tc>
        <w:tc>
          <w:tcPr>
            <w:tcW w:w="1264" w:type="dxa"/>
            <w:shd w:val="clear" w:color="auto" w:fill="C2D69B" w:themeFill="accent3" w:themeFillTint="99"/>
            <w:tcMar>
              <w:left w:w="108" w:type="dxa"/>
              <w:right w:w="108" w:type="dxa"/>
            </w:tcMar>
            <w:vAlign w:val="center"/>
          </w:tcPr>
          <w:p w:rsidR="000411F9" w:rsidRPr="00624A3D" w:rsidRDefault="00CB061F" w:rsidP="001B067E">
            <w:pPr>
              <w:spacing w:after="0" w:line="360" w:lineRule="auto"/>
              <w:jc w:val="center"/>
              <w:rPr>
                <w:rFonts w:ascii="Cambria" w:hAnsi="Cambria"/>
                <w:color w:val="000000" w:themeColor="text1"/>
                <w:sz w:val="18"/>
                <w:szCs w:val="18"/>
              </w:rPr>
            </w:pPr>
            <w:r>
              <w:rPr>
                <w:rFonts w:ascii="Cambria" w:hAnsi="Cambria"/>
                <w:color w:val="000000" w:themeColor="text1"/>
                <w:sz w:val="18"/>
                <w:szCs w:val="18"/>
              </w:rPr>
              <w:t>90,5</w:t>
            </w:r>
          </w:p>
        </w:tc>
      </w:tr>
      <w:tr w:rsidR="000411F9" w:rsidRPr="00624A3D" w:rsidTr="0067693A">
        <w:trPr>
          <w:trHeight w:val="483"/>
        </w:trPr>
        <w:tc>
          <w:tcPr>
            <w:tcW w:w="931" w:type="dxa"/>
            <w:shd w:val="clear" w:color="auto" w:fill="FFFFFF" w:themeFill="background1"/>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rPr>
              <w:t>9</w:t>
            </w:r>
            <w:r w:rsidR="000411F9" w:rsidRPr="00624A3D">
              <w:rPr>
                <w:rFonts w:ascii="Cambria" w:hAnsi="Cambria"/>
                <w:sz w:val="18"/>
                <w:szCs w:val="18"/>
                <w:lang w:val="en-US"/>
              </w:rPr>
              <w:t>.</w:t>
            </w:r>
          </w:p>
        </w:tc>
        <w:tc>
          <w:tcPr>
            <w:tcW w:w="4882" w:type="dxa"/>
            <w:shd w:val="clear" w:color="auto" w:fill="FFFFFF" w:themeFill="background1"/>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lang w:val="en-US"/>
              </w:rPr>
              <w:t>K</w:t>
            </w:r>
            <w:r w:rsidRPr="00624A3D">
              <w:rPr>
                <w:rFonts w:ascii="Cambria" w:hAnsi="Cambria"/>
                <w:sz w:val="18"/>
                <w:szCs w:val="18"/>
              </w:rPr>
              <w:t>onsumsi beras per kapita per tahun</w:t>
            </w:r>
          </w:p>
        </w:tc>
        <w:tc>
          <w:tcPr>
            <w:tcW w:w="1417" w:type="dxa"/>
            <w:shd w:val="clear" w:color="auto" w:fill="FFFFFF" w:themeFill="background1"/>
            <w:tcMar>
              <w:left w:w="108" w:type="dxa"/>
              <w:right w:w="108" w:type="dxa"/>
            </w:tcMar>
          </w:tcPr>
          <w:p w:rsidR="000411F9" w:rsidRPr="00624A3D" w:rsidRDefault="00D92592" w:rsidP="001B067E">
            <w:pPr>
              <w:spacing w:after="0" w:line="360" w:lineRule="auto"/>
              <w:jc w:val="center"/>
              <w:rPr>
                <w:rFonts w:ascii="Cambria" w:hAnsi="Cambria"/>
                <w:color w:val="000000" w:themeColor="text1"/>
                <w:sz w:val="18"/>
                <w:szCs w:val="18"/>
              </w:rPr>
            </w:pPr>
            <w:r w:rsidRPr="0029412F">
              <w:rPr>
                <w:rFonts w:ascii="Cambria" w:hAnsi="Cambria"/>
                <w:color w:val="000000" w:themeColor="text1"/>
                <w:sz w:val="16"/>
                <w:szCs w:val="18"/>
              </w:rPr>
              <w:t>Kg/Kapita/Tahun</w:t>
            </w:r>
          </w:p>
        </w:tc>
        <w:tc>
          <w:tcPr>
            <w:tcW w:w="1418" w:type="dxa"/>
            <w:shd w:val="clear" w:color="auto" w:fill="FFFFFF" w:themeFill="background1"/>
          </w:tcPr>
          <w:p w:rsidR="000411F9" w:rsidRPr="00624A3D" w:rsidRDefault="000411F9" w:rsidP="00894726">
            <w:pPr>
              <w:spacing w:after="0" w:line="360" w:lineRule="auto"/>
              <w:jc w:val="center"/>
              <w:rPr>
                <w:rFonts w:ascii="Cambria" w:hAnsi="Cambria"/>
                <w:color w:val="FF0000"/>
                <w:sz w:val="18"/>
                <w:szCs w:val="18"/>
              </w:rPr>
            </w:pPr>
            <w:r w:rsidRPr="00624A3D">
              <w:rPr>
                <w:rFonts w:ascii="Cambria" w:hAnsi="Cambria"/>
                <w:sz w:val="18"/>
                <w:szCs w:val="18"/>
              </w:rPr>
              <w:t>96,7</w:t>
            </w:r>
          </w:p>
        </w:tc>
        <w:tc>
          <w:tcPr>
            <w:tcW w:w="1276"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96,6</w:t>
            </w:r>
          </w:p>
        </w:tc>
        <w:tc>
          <w:tcPr>
            <w:tcW w:w="1417"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96,4</w:t>
            </w:r>
          </w:p>
        </w:tc>
        <w:tc>
          <w:tcPr>
            <w:tcW w:w="1559"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96,2</w:t>
            </w:r>
          </w:p>
        </w:tc>
        <w:tc>
          <w:tcPr>
            <w:tcW w:w="1430"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96,1</w:t>
            </w:r>
          </w:p>
        </w:tc>
        <w:tc>
          <w:tcPr>
            <w:tcW w:w="1264" w:type="dxa"/>
            <w:shd w:val="clear" w:color="auto" w:fill="FFFFFF" w:themeFill="background1"/>
            <w:tcMar>
              <w:left w:w="108" w:type="dxa"/>
              <w:right w:w="108" w:type="dxa"/>
            </w:tcMar>
            <w:vAlign w:val="center"/>
          </w:tcPr>
          <w:p w:rsidR="000411F9" w:rsidRPr="00624A3D" w:rsidRDefault="007459AD"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95,5</w:t>
            </w:r>
          </w:p>
        </w:tc>
      </w:tr>
      <w:tr w:rsidR="000411F9" w:rsidRPr="00624A3D" w:rsidTr="0067693A">
        <w:trPr>
          <w:trHeight w:val="306"/>
        </w:trPr>
        <w:tc>
          <w:tcPr>
            <w:tcW w:w="931" w:type="dxa"/>
            <w:shd w:val="clear" w:color="auto" w:fill="EAF1DD" w:themeFill="accent3" w:themeFillTint="33"/>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rPr>
              <w:t>10</w:t>
            </w:r>
            <w:r w:rsidR="000411F9" w:rsidRPr="00624A3D">
              <w:rPr>
                <w:rFonts w:ascii="Cambria" w:hAnsi="Cambria"/>
                <w:sz w:val="18"/>
                <w:szCs w:val="18"/>
                <w:lang w:val="en-US"/>
              </w:rPr>
              <w:t>.</w:t>
            </w:r>
          </w:p>
        </w:tc>
        <w:tc>
          <w:tcPr>
            <w:tcW w:w="4882" w:type="dxa"/>
            <w:shd w:val="clear" w:color="auto" w:fill="EAF1DD" w:themeFill="accent3" w:themeFillTint="33"/>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rPr>
              <w:t>Ketersediaan pangan alternatif</w:t>
            </w:r>
          </w:p>
        </w:tc>
        <w:tc>
          <w:tcPr>
            <w:tcW w:w="1417" w:type="dxa"/>
            <w:shd w:val="clear" w:color="auto" w:fill="EAF1DD" w:themeFill="accent3" w:themeFillTint="33"/>
            <w:tcMar>
              <w:left w:w="108" w:type="dxa"/>
              <w:right w:w="108" w:type="dxa"/>
            </w:tcMar>
          </w:tcPr>
          <w:p w:rsidR="000411F9" w:rsidRPr="00624A3D" w:rsidRDefault="00D92592"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w:t>
            </w:r>
          </w:p>
        </w:tc>
        <w:tc>
          <w:tcPr>
            <w:tcW w:w="1418" w:type="dxa"/>
            <w:shd w:val="clear" w:color="auto" w:fill="EAF1DD" w:themeFill="accent3" w:themeFillTint="33"/>
          </w:tcPr>
          <w:p w:rsidR="000411F9" w:rsidRPr="00624A3D" w:rsidRDefault="000411F9" w:rsidP="00894726">
            <w:pPr>
              <w:spacing w:after="0" w:line="360" w:lineRule="auto"/>
              <w:jc w:val="center"/>
              <w:rPr>
                <w:rFonts w:ascii="Cambria" w:hAnsi="Cambria"/>
                <w:color w:val="FF0000"/>
                <w:sz w:val="18"/>
                <w:szCs w:val="18"/>
              </w:rPr>
            </w:pPr>
            <w:r w:rsidRPr="00624A3D">
              <w:rPr>
                <w:rFonts w:ascii="Cambria" w:hAnsi="Cambria"/>
                <w:sz w:val="18"/>
                <w:szCs w:val="18"/>
              </w:rPr>
              <w:t>60</w:t>
            </w:r>
          </w:p>
        </w:tc>
        <w:tc>
          <w:tcPr>
            <w:tcW w:w="1276"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65</w:t>
            </w:r>
          </w:p>
        </w:tc>
        <w:tc>
          <w:tcPr>
            <w:tcW w:w="1417"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70</w:t>
            </w:r>
          </w:p>
        </w:tc>
        <w:tc>
          <w:tcPr>
            <w:tcW w:w="1559"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75</w:t>
            </w:r>
          </w:p>
        </w:tc>
        <w:tc>
          <w:tcPr>
            <w:tcW w:w="1430"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80</w:t>
            </w:r>
          </w:p>
        </w:tc>
        <w:tc>
          <w:tcPr>
            <w:tcW w:w="1264" w:type="dxa"/>
            <w:shd w:val="clear" w:color="auto" w:fill="EAF1DD" w:themeFill="accent3" w:themeFillTint="33"/>
            <w:tcMar>
              <w:left w:w="108" w:type="dxa"/>
              <w:right w:w="108" w:type="dxa"/>
            </w:tcMar>
            <w:vAlign w:val="center"/>
          </w:tcPr>
          <w:p w:rsidR="000411F9" w:rsidRPr="00624A3D" w:rsidRDefault="007459AD"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85</w:t>
            </w:r>
          </w:p>
        </w:tc>
      </w:tr>
      <w:tr w:rsidR="000411F9" w:rsidRPr="00624A3D" w:rsidTr="0067693A">
        <w:trPr>
          <w:trHeight w:val="253"/>
        </w:trPr>
        <w:tc>
          <w:tcPr>
            <w:tcW w:w="931" w:type="dxa"/>
            <w:shd w:val="clear" w:color="auto" w:fill="FFFFFF" w:themeFill="background1"/>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lang w:val="en-US"/>
              </w:rPr>
              <w:t>1</w:t>
            </w:r>
            <w:r w:rsidRPr="00624A3D">
              <w:rPr>
                <w:rFonts w:ascii="Cambria" w:hAnsi="Cambria"/>
                <w:sz w:val="18"/>
                <w:szCs w:val="18"/>
              </w:rPr>
              <w:t>2</w:t>
            </w:r>
            <w:r w:rsidR="000411F9" w:rsidRPr="00624A3D">
              <w:rPr>
                <w:rFonts w:ascii="Cambria" w:hAnsi="Cambria"/>
                <w:sz w:val="18"/>
                <w:szCs w:val="18"/>
                <w:lang w:val="en-US"/>
              </w:rPr>
              <w:t>.</w:t>
            </w:r>
          </w:p>
        </w:tc>
        <w:tc>
          <w:tcPr>
            <w:tcW w:w="4882" w:type="dxa"/>
            <w:shd w:val="clear" w:color="auto" w:fill="FFFFFF" w:themeFill="background1"/>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rPr>
              <w:t>Menurnnya Daerah Rawan Pangan</w:t>
            </w:r>
          </w:p>
        </w:tc>
        <w:tc>
          <w:tcPr>
            <w:tcW w:w="1417" w:type="dxa"/>
            <w:shd w:val="clear" w:color="auto" w:fill="FFFFFF" w:themeFill="background1"/>
            <w:tcMar>
              <w:left w:w="108" w:type="dxa"/>
              <w:right w:w="108" w:type="dxa"/>
            </w:tcMar>
          </w:tcPr>
          <w:p w:rsidR="000411F9" w:rsidRPr="00624A3D" w:rsidRDefault="00D92592"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Kecamatan</w:t>
            </w:r>
          </w:p>
        </w:tc>
        <w:tc>
          <w:tcPr>
            <w:tcW w:w="1418" w:type="dxa"/>
            <w:shd w:val="clear" w:color="auto" w:fill="FFFFFF" w:themeFill="background1"/>
          </w:tcPr>
          <w:p w:rsidR="000411F9" w:rsidRPr="00624A3D" w:rsidRDefault="000411F9" w:rsidP="00894726">
            <w:pPr>
              <w:spacing w:after="0" w:line="360" w:lineRule="auto"/>
              <w:jc w:val="center"/>
              <w:rPr>
                <w:rFonts w:ascii="Cambria" w:hAnsi="Cambria"/>
                <w:color w:val="FF0000"/>
                <w:sz w:val="18"/>
                <w:szCs w:val="18"/>
              </w:rPr>
            </w:pPr>
            <w:r w:rsidRPr="00624A3D">
              <w:rPr>
                <w:rFonts w:ascii="Cambria" w:hAnsi="Cambria"/>
                <w:sz w:val="18"/>
                <w:szCs w:val="18"/>
              </w:rPr>
              <w:t>1</w:t>
            </w:r>
          </w:p>
        </w:tc>
        <w:tc>
          <w:tcPr>
            <w:tcW w:w="1276"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1</w:t>
            </w:r>
          </w:p>
        </w:tc>
        <w:tc>
          <w:tcPr>
            <w:tcW w:w="1417"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2</w:t>
            </w:r>
          </w:p>
        </w:tc>
        <w:tc>
          <w:tcPr>
            <w:tcW w:w="1559"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2</w:t>
            </w:r>
          </w:p>
        </w:tc>
        <w:tc>
          <w:tcPr>
            <w:tcW w:w="1430"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3</w:t>
            </w:r>
          </w:p>
        </w:tc>
        <w:tc>
          <w:tcPr>
            <w:tcW w:w="1264" w:type="dxa"/>
            <w:shd w:val="clear" w:color="auto" w:fill="FFFFFF" w:themeFill="background1"/>
            <w:tcMar>
              <w:left w:w="108" w:type="dxa"/>
              <w:right w:w="108" w:type="dxa"/>
            </w:tcMar>
            <w:vAlign w:val="center"/>
          </w:tcPr>
          <w:p w:rsidR="000411F9" w:rsidRPr="00624A3D" w:rsidRDefault="007459AD"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3</w:t>
            </w:r>
          </w:p>
        </w:tc>
      </w:tr>
      <w:tr w:rsidR="000411F9" w:rsidRPr="00624A3D" w:rsidTr="0067693A">
        <w:trPr>
          <w:trHeight w:val="430"/>
        </w:trPr>
        <w:tc>
          <w:tcPr>
            <w:tcW w:w="931" w:type="dxa"/>
            <w:shd w:val="clear" w:color="auto" w:fill="EAF1DD" w:themeFill="accent3" w:themeFillTint="33"/>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lang w:val="en-US"/>
              </w:rPr>
              <w:t>1</w:t>
            </w:r>
            <w:r w:rsidRPr="00624A3D">
              <w:rPr>
                <w:rFonts w:ascii="Cambria" w:hAnsi="Cambria"/>
                <w:sz w:val="18"/>
                <w:szCs w:val="18"/>
              </w:rPr>
              <w:t>2</w:t>
            </w:r>
            <w:r w:rsidR="000411F9" w:rsidRPr="00624A3D">
              <w:rPr>
                <w:rFonts w:ascii="Cambria" w:hAnsi="Cambria"/>
                <w:sz w:val="18"/>
                <w:szCs w:val="18"/>
                <w:lang w:val="en-US"/>
              </w:rPr>
              <w:t>.</w:t>
            </w:r>
          </w:p>
        </w:tc>
        <w:tc>
          <w:tcPr>
            <w:tcW w:w="4882" w:type="dxa"/>
            <w:shd w:val="clear" w:color="auto" w:fill="EAF1DD" w:themeFill="accent3" w:themeFillTint="33"/>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rPr>
              <w:t>Pengawasan dan pembinaan pangan segar</w:t>
            </w:r>
          </w:p>
        </w:tc>
        <w:tc>
          <w:tcPr>
            <w:tcW w:w="1417" w:type="dxa"/>
            <w:shd w:val="clear" w:color="auto" w:fill="EAF1DD" w:themeFill="accent3" w:themeFillTint="33"/>
            <w:tcMar>
              <w:left w:w="108" w:type="dxa"/>
              <w:right w:w="108" w:type="dxa"/>
            </w:tcMar>
          </w:tcPr>
          <w:p w:rsidR="000411F9" w:rsidRPr="00624A3D" w:rsidRDefault="00D92592"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Kecamatan</w:t>
            </w:r>
          </w:p>
        </w:tc>
        <w:tc>
          <w:tcPr>
            <w:tcW w:w="1418" w:type="dxa"/>
            <w:shd w:val="clear" w:color="auto" w:fill="EAF1DD" w:themeFill="accent3" w:themeFillTint="33"/>
          </w:tcPr>
          <w:p w:rsidR="000411F9" w:rsidRPr="00624A3D" w:rsidRDefault="000411F9" w:rsidP="00894726">
            <w:pPr>
              <w:spacing w:after="0" w:line="360" w:lineRule="auto"/>
              <w:jc w:val="center"/>
              <w:rPr>
                <w:rFonts w:ascii="Cambria" w:hAnsi="Cambria"/>
                <w:color w:val="FF0000"/>
                <w:sz w:val="18"/>
                <w:szCs w:val="18"/>
              </w:rPr>
            </w:pPr>
            <w:r w:rsidRPr="00624A3D">
              <w:rPr>
                <w:rFonts w:ascii="Cambria" w:hAnsi="Cambria"/>
                <w:sz w:val="18"/>
                <w:szCs w:val="18"/>
              </w:rPr>
              <w:t>3</w:t>
            </w:r>
          </w:p>
        </w:tc>
        <w:tc>
          <w:tcPr>
            <w:tcW w:w="1276"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3</w:t>
            </w:r>
          </w:p>
        </w:tc>
        <w:tc>
          <w:tcPr>
            <w:tcW w:w="1417"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4</w:t>
            </w:r>
          </w:p>
        </w:tc>
        <w:tc>
          <w:tcPr>
            <w:tcW w:w="1559"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4</w:t>
            </w:r>
          </w:p>
        </w:tc>
        <w:tc>
          <w:tcPr>
            <w:tcW w:w="1430" w:type="dxa"/>
            <w:shd w:val="clear" w:color="auto" w:fill="EAF1DD" w:themeFill="accent3" w:themeFillTint="33"/>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4</w:t>
            </w:r>
          </w:p>
        </w:tc>
        <w:tc>
          <w:tcPr>
            <w:tcW w:w="1264" w:type="dxa"/>
            <w:shd w:val="clear" w:color="auto" w:fill="EAF1DD" w:themeFill="accent3" w:themeFillTint="33"/>
            <w:tcMar>
              <w:left w:w="108" w:type="dxa"/>
              <w:right w:w="108" w:type="dxa"/>
            </w:tcMar>
            <w:vAlign w:val="center"/>
          </w:tcPr>
          <w:p w:rsidR="000411F9" w:rsidRPr="00624A3D" w:rsidRDefault="007459AD"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4</w:t>
            </w:r>
          </w:p>
        </w:tc>
      </w:tr>
      <w:tr w:rsidR="000411F9" w:rsidRPr="00624A3D" w:rsidTr="0067693A">
        <w:trPr>
          <w:trHeight w:val="253"/>
        </w:trPr>
        <w:tc>
          <w:tcPr>
            <w:tcW w:w="931" w:type="dxa"/>
            <w:shd w:val="clear" w:color="auto" w:fill="FFFFFF" w:themeFill="background1"/>
            <w:tcMar>
              <w:left w:w="108" w:type="dxa"/>
              <w:right w:w="108" w:type="dxa"/>
            </w:tcMar>
            <w:vAlign w:val="center"/>
          </w:tcPr>
          <w:p w:rsidR="000411F9" w:rsidRPr="00624A3D" w:rsidRDefault="0077338A" w:rsidP="001B067E">
            <w:pPr>
              <w:spacing w:after="0" w:line="360" w:lineRule="auto"/>
              <w:jc w:val="center"/>
              <w:rPr>
                <w:rFonts w:ascii="Cambria" w:hAnsi="Cambria"/>
                <w:sz w:val="18"/>
                <w:szCs w:val="18"/>
                <w:lang w:val="en-US"/>
              </w:rPr>
            </w:pPr>
            <w:r w:rsidRPr="00624A3D">
              <w:rPr>
                <w:rFonts w:ascii="Cambria" w:hAnsi="Cambria"/>
                <w:sz w:val="18"/>
                <w:szCs w:val="18"/>
                <w:lang w:val="en-US"/>
              </w:rPr>
              <w:t>1</w:t>
            </w:r>
            <w:r w:rsidRPr="00624A3D">
              <w:rPr>
                <w:rFonts w:ascii="Cambria" w:hAnsi="Cambria"/>
                <w:sz w:val="18"/>
                <w:szCs w:val="18"/>
              </w:rPr>
              <w:t>3</w:t>
            </w:r>
            <w:r w:rsidR="000411F9" w:rsidRPr="00624A3D">
              <w:rPr>
                <w:rFonts w:ascii="Cambria" w:hAnsi="Cambria"/>
                <w:sz w:val="18"/>
                <w:szCs w:val="18"/>
                <w:lang w:val="en-US"/>
              </w:rPr>
              <w:t>.</w:t>
            </w:r>
          </w:p>
        </w:tc>
        <w:tc>
          <w:tcPr>
            <w:tcW w:w="4882" w:type="dxa"/>
            <w:shd w:val="clear" w:color="auto" w:fill="FFFFFF" w:themeFill="background1"/>
          </w:tcPr>
          <w:p w:rsidR="000411F9" w:rsidRPr="00624A3D" w:rsidRDefault="000411F9" w:rsidP="001B067E">
            <w:pPr>
              <w:spacing w:after="0"/>
              <w:rPr>
                <w:rFonts w:ascii="Cambria" w:hAnsi="Cambria"/>
                <w:color w:val="FF0000"/>
                <w:sz w:val="18"/>
                <w:szCs w:val="18"/>
              </w:rPr>
            </w:pPr>
            <w:r w:rsidRPr="00624A3D">
              <w:rPr>
                <w:rFonts w:ascii="Cambria" w:hAnsi="Cambria"/>
                <w:sz w:val="18"/>
                <w:szCs w:val="18"/>
              </w:rPr>
              <w:t>Uji Lab. keamanan pangan segar cemaran biologis, kimia dan fisik</w:t>
            </w:r>
          </w:p>
        </w:tc>
        <w:tc>
          <w:tcPr>
            <w:tcW w:w="1417" w:type="dxa"/>
            <w:shd w:val="clear" w:color="auto" w:fill="FFFFFF" w:themeFill="background1"/>
            <w:tcMar>
              <w:left w:w="108" w:type="dxa"/>
              <w:right w:w="108" w:type="dxa"/>
            </w:tcMar>
          </w:tcPr>
          <w:p w:rsidR="000411F9" w:rsidRPr="00624A3D" w:rsidRDefault="00D92592"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Komoditi</w:t>
            </w:r>
          </w:p>
        </w:tc>
        <w:tc>
          <w:tcPr>
            <w:tcW w:w="1418" w:type="dxa"/>
            <w:shd w:val="clear" w:color="auto" w:fill="FFFFFF" w:themeFill="background1"/>
          </w:tcPr>
          <w:p w:rsidR="000411F9" w:rsidRPr="00624A3D" w:rsidRDefault="000411F9" w:rsidP="00894726">
            <w:pPr>
              <w:spacing w:after="0" w:line="360" w:lineRule="auto"/>
              <w:jc w:val="center"/>
              <w:rPr>
                <w:rFonts w:ascii="Cambria" w:hAnsi="Cambria"/>
                <w:color w:val="FF0000"/>
                <w:sz w:val="18"/>
                <w:szCs w:val="18"/>
              </w:rPr>
            </w:pPr>
            <w:r w:rsidRPr="00624A3D">
              <w:rPr>
                <w:rFonts w:ascii="Cambria" w:hAnsi="Cambria"/>
                <w:sz w:val="18"/>
                <w:szCs w:val="18"/>
              </w:rPr>
              <w:t>6</w:t>
            </w:r>
          </w:p>
        </w:tc>
        <w:tc>
          <w:tcPr>
            <w:tcW w:w="1276"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6</w:t>
            </w:r>
          </w:p>
        </w:tc>
        <w:tc>
          <w:tcPr>
            <w:tcW w:w="1417"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7</w:t>
            </w:r>
          </w:p>
        </w:tc>
        <w:tc>
          <w:tcPr>
            <w:tcW w:w="1559"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7</w:t>
            </w:r>
          </w:p>
        </w:tc>
        <w:tc>
          <w:tcPr>
            <w:tcW w:w="1430" w:type="dxa"/>
            <w:shd w:val="clear" w:color="auto" w:fill="FFFFFF" w:themeFill="background1"/>
            <w:tcMar>
              <w:left w:w="108" w:type="dxa"/>
              <w:right w:w="108" w:type="dxa"/>
            </w:tcMar>
          </w:tcPr>
          <w:p w:rsidR="000411F9" w:rsidRPr="00624A3D" w:rsidRDefault="000411F9" w:rsidP="001B067E">
            <w:pPr>
              <w:spacing w:after="0" w:line="360" w:lineRule="auto"/>
              <w:jc w:val="center"/>
              <w:rPr>
                <w:rFonts w:ascii="Cambria" w:hAnsi="Cambria"/>
                <w:color w:val="FF0000"/>
                <w:sz w:val="18"/>
                <w:szCs w:val="18"/>
              </w:rPr>
            </w:pPr>
            <w:r w:rsidRPr="00624A3D">
              <w:rPr>
                <w:rFonts w:ascii="Cambria" w:hAnsi="Cambria"/>
                <w:sz w:val="18"/>
                <w:szCs w:val="18"/>
              </w:rPr>
              <w:t>8</w:t>
            </w:r>
          </w:p>
        </w:tc>
        <w:tc>
          <w:tcPr>
            <w:tcW w:w="1264" w:type="dxa"/>
            <w:shd w:val="clear" w:color="auto" w:fill="FFFFFF" w:themeFill="background1"/>
            <w:tcMar>
              <w:left w:w="108" w:type="dxa"/>
              <w:right w:w="108" w:type="dxa"/>
            </w:tcMar>
            <w:vAlign w:val="center"/>
          </w:tcPr>
          <w:p w:rsidR="000411F9" w:rsidRPr="00624A3D" w:rsidRDefault="00894726" w:rsidP="001B067E">
            <w:pPr>
              <w:spacing w:after="0" w:line="360" w:lineRule="auto"/>
              <w:jc w:val="center"/>
              <w:rPr>
                <w:rFonts w:ascii="Cambria" w:hAnsi="Cambria"/>
                <w:color w:val="000000" w:themeColor="text1"/>
                <w:sz w:val="18"/>
                <w:szCs w:val="18"/>
              </w:rPr>
            </w:pPr>
            <w:r w:rsidRPr="00624A3D">
              <w:rPr>
                <w:rFonts w:ascii="Cambria" w:hAnsi="Cambria"/>
                <w:color w:val="000000" w:themeColor="text1"/>
                <w:sz w:val="18"/>
                <w:szCs w:val="18"/>
              </w:rPr>
              <w:t>8</w:t>
            </w:r>
          </w:p>
        </w:tc>
      </w:tr>
      <w:bookmarkEnd w:id="66"/>
    </w:tbl>
    <w:p w:rsidR="00A366C1" w:rsidRPr="00624A3D" w:rsidRDefault="00A366C1" w:rsidP="00A366C1">
      <w:pPr>
        <w:rPr>
          <w:rFonts w:ascii="Cambria" w:eastAsia="Arial" w:hAnsi="Cambria" w:cs="Arial"/>
          <w:sz w:val="18"/>
          <w:szCs w:val="18"/>
        </w:rPr>
      </w:pPr>
    </w:p>
    <w:p w:rsidR="00A366C1" w:rsidRPr="00624A3D" w:rsidRDefault="00A366C1" w:rsidP="00A366C1">
      <w:pPr>
        <w:rPr>
          <w:rFonts w:ascii="Cambria" w:eastAsia="Arial" w:hAnsi="Cambria" w:cs="Arial"/>
          <w:sz w:val="18"/>
          <w:szCs w:val="18"/>
        </w:rPr>
        <w:sectPr w:rsidR="00A366C1" w:rsidRPr="00624A3D" w:rsidSect="00265AF3">
          <w:pgSz w:w="16838" w:h="11906" w:orient="landscape" w:code="9"/>
          <w:pgMar w:top="1843" w:right="1440" w:bottom="1274" w:left="1440" w:header="708" w:footer="708" w:gutter="0"/>
          <w:cols w:space="708"/>
          <w:docGrid w:linePitch="360"/>
        </w:sectPr>
      </w:pPr>
    </w:p>
    <w:p w:rsidR="00A440F3" w:rsidRDefault="00A440F3" w:rsidP="008C13F2">
      <w:pPr>
        <w:tabs>
          <w:tab w:val="left" w:pos="-90"/>
        </w:tabs>
        <w:spacing w:after="0" w:line="360" w:lineRule="auto"/>
        <w:ind w:left="426"/>
        <w:jc w:val="center"/>
        <w:rPr>
          <w:rFonts w:ascii="Cambria" w:eastAsia="Arial" w:hAnsi="Cambria" w:cs="Arial"/>
          <w:b/>
          <w:sz w:val="24"/>
          <w:szCs w:val="24"/>
        </w:rPr>
      </w:pPr>
      <w:r w:rsidRPr="008C13F2">
        <w:rPr>
          <w:rFonts w:ascii="Cambria" w:eastAsia="Arial" w:hAnsi="Cambria" w:cs="Arial"/>
          <w:b/>
          <w:sz w:val="24"/>
          <w:szCs w:val="24"/>
        </w:rPr>
        <w:lastRenderedPageBreak/>
        <w:t>BAB. VIII</w:t>
      </w:r>
    </w:p>
    <w:p w:rsidR="00254201" w:rsidRPr="008C13F2" w:rsidRDefault="0006510E" w:rsidP="008C13F2">
      <w:pPr>
        <w:tabs>
          <w:tab w:val="left" w:pos="-90"/>
        </w:tabs>
        <w:spacing w:after="0" w:line="360" w:lineRule="auto"/>
        <w:ind w:left="426"/>
        <w:jc w:val="center"/>
        <w:rPr>
          <w:rFonts w:ascii="Cambria" w:eastAsia="Arial" w:hAnsi="Cambria" w:cs="Arial"/>
          <w:b/>
          <w:sz w:val="24"/>
          <w:szCs w:val="24"/>
        </w:rPr>
      </w:pPr>
      <w:r w:rsidRPr="008C13F2">
        <w:rPr>
          <w:rFonts w:ascii="Cambria" w:eastAsia="Arial" w:hAnsi="Cambria" w:cs="Arial"/>
          <w:b/>
          <w:sz w:val="24"/>
          <w:szCs w:val="24"/>
        </w:rPr>
        <w:t>PENUTUP</w:t>
      </w:r>
    </w:p>
    <w:p w:rsidR="001B37D8" w:rsidRPr="00154DE9" w:rsidRDefault="001B37D8" w:rsidP="008C13F2">
      <w:pPr>
        <w:spacing w:after="0" w:line="360" w:lineRule="auto"/>
        <w:ind w:left="426"/>
        <w:jc w:val="both"/>
        <w:rPr>
          <w:rFonts w:ascii="Cambria" w:eastAsia="Arial" w:hAnsi="Cambria" w:cs="Arial"/>
          <w:bCs/>
          <w:sz w:val="24"/>
          <w:szCs w:val="24"/>
        </w:rPr>
      </w:pPr>
      <w:r w:rsidRPr="008C13F2">
        <w:rPr>
          <w:rFonts w:ascii="Cambria" w:eastAsia="Arial" w:hAnsi="Cambria" w:cs="Arial"/>
          <w:bCs/>
          <w:sz w:val="24"/>
          <w:szCs w:val="24"/>
        </w:rPr>
        <w:t xml:space="preserve">               Rencana Strategis Dinas Ketahanan Pangan Kabupaten Gowa Tahun 2016 – 2021, merupakan pedoman bagi para pengelola dan penyelenggara kegiatan peningkatan ketahanan pangan sebagai acuan dalam menyusun Rencana Kerja Tahunan Dinas Ketahanan Pangan Kabupaten Gowa dalam kurun waktu Tahun 2021- 2026. Rencana Strategis ini juga akan memudahkan dalam pelaksanaan pengawasan dan evaluasi penyelenggaraan peningkatan ketahanan pangan</w:t>
      </w:r>
      <w:r w:rsidRPr="00154DE9">
        <w:rPr>
          <w:rFonts w:ascii="Cambria" w:eastAsia="Arial" w:hAnsi="Cambria" w:cs="Arial"/>
          <w:bCs/>
          <w:sz w:val="24"/>
          <w:szCs w:val="24"/>
        </w:rPr>
        <w:t xml:space="preserve">. </w:t>
      </w:r>
    </w:p>
    <w:p w:rsidR="001B37D8" w:rsidRPr="008C13F2" w:rsidRDefault="001B37D8" w:rsidP="008C13F2">
      <w:pPr>
        <w:spacing w:after="0" w:line="360" w:lineRule="auto"/>
        <w:ind w:left="426"/>
        <w:jc w:val="both"/>
        <w:rPr>
          <w:rFonts w:ascii="Cambria" w:eastAsia="Arial" w:hAnsi="Cambria" w:cs="Arial"/>
          <w:bCs/>
          <w:sz w:val="24"/>
          <w:szCs w:val="24"/>
        </w:rPr>
      </w:pPr>
      <w:r w:rsidRPr="00154DE9">
        <w:rPr>
          <w:rFonts w:ascii="Cambria" w:eastAsia="Arial" w:hAnsi="Cambria" w:cs="Arial"/>
          <w:bCs/>
          <w:sz w:val="24"/>
          <w:szCs w:val="24"/>
        </w:rPr>
        <w:t xml:space="preserve">        </w:t>
      </w:r>
      <w:r w:rsidR="00154DE9">
        <w:rPr>
          <w:rFonts w:ascii="Cambria" w:eastAsia="Arial" w:hAnsi="Cambria" w:cs="Arial"/>
          <w:bCs/>
          <w:sz w:val="24"/>
          <w:szCs w:val="24"/>
        </w:rPr>
        <w:t xml:space="preserve">  </w:t>
      </w:r>
      <w:r w:rsidRPr="00154DE9">
        <w:rPr>
          <w:rFonts w:ascii="Cambria" w:eastAsia="Arial" w:hAnsi="Cambria" w:cs="Arial"/>
          <w:bCs/>
          <w:sz w:val="24"/>
          <w:szCs w:val="24"/>
        </w:rPr>
        <w:t xml:space="preserve">   </w:t>
      </w:r>
      <w:r w:rsidRPr="008C13F2">
        <w:rPr>
          <w:rFonts w:ascii="Cambria" w:eastAsia="Arial" w:hAnsi="Cambria" w:cs="Arial"/>
          <w:bCs/>
          <w:sz w:val="24"/>
          <w:szCs w:val="24"/>
        </w:rPr>
        <w:t>Dengan melaksanakan Renstra ini sangat diperlukan adanya partisipasi, semangat, dan komitmen dari seluruh aparatur Dinas Ketahanan Pangan karena akan</w:t>
      </w:r>
      <w:r w:rsidR="00D4214D" w:rsidRPr="00F267DF">
        <w:rPr>
          <w:rFonts w:ascii="Cambria" w:eastAsia="Arial" w:hAnsi="Cambria" w:cs="Arial"/>
          <w:bCs/>
          <w:sz w:val="24"/>
          <w:szCs w:val="24"/>
        </w:rPr>
        <w:t xml:space="preserve"> </w:t>
      </w:r>
      <w:r w:rsidRPr="008C13F2">
        <w:rPr>
          <w:rFonts w:ascii="Cambria" w:eastAsia="Arial" w:hAnsi="Cambria" w:cs="Arial"/>
          <w:bCs/>
          <w:sz w:val="24"/>
          <w:szCs w:val="24"/>
        </w:rPr>
        <w:t>menentukan suatu keberhasilan program dan kegiatan yang telah direncanakan. Dengan demikian Renstra ini nantinya bukan hanya sebagai dokumen administrasi saja, karena secara substansi merupakan pencerminan tuntutan pembangunan yang memang dibutuhkan oleh stakeholders dan merupakan suatu tujuan yang hendak dicapai.</w:t>
      </w:r>
    </w:p>
    <w:p w:rsidR="00183F42" w:rsidRPr="008C13F2" w:rsidRDefault="00D4214D" w:rsidP="008C13F2">
      <w:pPr>
        <w:spacing w:after="0" w:line="360" w:lineRule="auto"/>
        <w:ind w:left="426"/>
        <w:jc w:val="both"/>
        <w:rPr>
          <w:rFonts w:ascii="Cambria" w:eastAsia="Arial" w:hAnsi="Cambria" w:cs="Arial"/>
          <w:bCs/>
          <w:sz w:val="24"/>
          <w:szCs w:val="24"/>
        </w:rPr>
      </w:pPr>
      <w:r w:rsidRPr="008C13F2">
        <w:rPr>
          <w:rFonts w:ascii="Cambria" w:eastAsia="Arial" w:hAnsi="Cambria" w:cs="Arial"/>
          <w:bCs/>
          <w:sz w:val="24"/>
          <w:szCs w:val="24"/>
        </w:rPr>
        <w:t xml:space="preserve">     </w:t>
      </w:r>
      <w:r w:rsidR="00154DE9">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1B37D8" w:rsidRPr="008C13F2">
        <w:rPr>
          <w:rFonts w:ascii="Cambria" w:eastAsia="Arial" w:hAnsi="Cambria" w:cs="Arial"/>
          <w:bCs/>
          <w:sz w:val="24"/>
          <w:szCs w:val="24"/>
        </w:rPr>
        <w:t>Rencana strategis ini akan berhasil guna dan berdaya guna dilaksanakan apabila mendapat perhatian dan dukungan dari seluruh aparat D</w:t>
      </w:r>
      <w:r w:rsidRPr="008C13F2">
        <w:rPr>
          <w:rFonts w:ascii="Cambria" w:eastAsia="Arial" w:hAnsi="Cambria" w:cs="Arial"/>
          <w:bCs/>
          <w:sz w:val="24"/>
          <w:szCs w:val="24"/>
        </w:rPr>
        <w:t xml:space="preserve">inas </w:t>
      </w:r>
      <w:r w:rsidR="001B37D8" w:rsidRPr="008C13F2">
        <w:rPr>
          <w:rFonts w:ascii="Cambria" w:eastAsia="Arial" w:hAnsi="Cambria" w:cs="Arial"/>
          <w:bCs/>
          <w:sz w:val="24"/>
          <w:szCs w:val="24"/>
        </w:rPr>
        <w:t>K</w:t>
      </w:r>
      <w:r w:rsidRPr="008C13F2">
        <w:rPr>
          <w:rFonts w:ascii="Cambria" w:eastAsia="Arial" w:hAnsi="Cambria" w:cs="Arial"/>
          <w:bCs/>
          <w:sz w:val="24"/>
          <w:szCs w:val="24"/>
        </w:rPr>
        <w:t xml:space="preserve">etahanan </w:t>
      </w:r>
      <w:r w:rsidR="001B37D8" w:rsidRPr="008C13F2">
        <w:rPr>
          <w:rFonts w:ascii="Cambria" w:eastAsia="Arial" w:hAnsi="Cambria" w:cs="Arial"/>
          <w:bCs/>
          <w:sz w:val="24"/>
          <w:szCs w:val="24"/>
        </w:rPr>
        <w:t>P</w:t>
      </w:r>
      <w:r w:rsidRPr="008C13F2">
        <w:rPr>
          <w:rFonts w:ascii="Cambria" w:eastAsia="Arial" w:hAnsi="Cambria" w:cs="Arial"/>
          <w:bCs/>
          <w:sz w:val="24"/>
          <w:szCs w:val="24"/>
        </w:rPr>
        <w:t>angan</w:t>
      </w:r>
      <w:r w:rsidR="001B37D8" w:rsidRPr="008C13F2">
        <w:rPr>
          <w:rFonts w:ascii="Cambria" w:eastAsia="Arial" w:hAnsi="Cambria" w:cs="Arial"/>
          <w:bCs/>
          <w:sz w:val="24"/>
          <w:szCs w:val="24"/>
        </w:rPr>
        <w:t xml:space="preserve"> dan pihak terkait, baik unsur pemerintah maupun dari masyarakat dan pelaku agribisnis lainnya.</w:t>
      </w:r>
      <w:r w:rsidR="005C29F1" w:rsidRPr="008C13F2">
        <w:rPr>
          <w:rFonts w:ascii="Cambria" w:eastAsia="Arial" w:hAnsi="Cambria" w:cs="Arial"/>
          <w:bCs/>
          <w:sz w:val="24"/>
          <w:szCs w:val="24"/>
        </w:rPr>
        <w:t xml:space="preserve">   Semoga rencana strategis ini dapat dimanfaatkan dengan sebaik-baiknya,</w:t>
      </w:r>
    </w:p>
    <w:p w:rsidR="001B37D8" w:rsidRPr="008C13F2" w:rsidRDefault="00381498" w:rsidP="008C13F2">
      <w:pPr>
        <w:spacing w:after="0" w:line="360" w:lineRule="auto"/>
        <w:ind w:left="426"/>
        <w:jc w:val="both"/>
        <w:rPr>
          <w:rFonts w:ascii="Cambria" w:eastAsia="Arial" w:hAnsi="Cambria" w:cs="Arial"/>
          <w:bCs/>
          <w:sz w:val="24"/>
          <w:szCs w:val="24"/>
        </w:rPr>
      </w:pPr>
      <w:r w:rsidRPr="008C13F2">
        <w:rPr>
          <w:rFonts w:ascii="Cambria" w:eastAsia="Arial" w:hAnsi="Cambria" w:cs="Arial"/>
          <w:bCs/>
          <w:sz w:val="24"/>
          <w:szCs w:val="24"/>
        </w:rPr>
        <w:t>D</w:t>
      </w:r>
      <w:r w:rsidR="005C29F1" w:rsidRPr="008C13F2">
        <w:rPr>
          <w:rFonts w:ascii="Cambria" w:eastAsia="Arial" w:hAnsi="Cambria" w:cs="Arial"/>
          <w:bCs/>
          <w:sz w:val="24"/>
          <w:szCs w:val="24"/>
        </w:rPr>
        <w:t>emi</w:t>
      </w:r>
      <w:r w:rsidRPr="008C13F2">
        <w:rPr>
          <w:rFonts w:ascii="Cambria" w:eastAsia="Arial" w:hAnsi="Cambria" w:cs="Arial"/>
          <w:bCs/>
          <w:sz w:val="24"/>
          <w:szCs w:val="24"/>
        </w:rPr>
        <w:t>kian</w:t>
      </w:r>
      <w:r w:rsidR="005C29F1" w:rsidRPr="008C13F2">
        <w:rPr>
          <w:rFonts w:ascii="Cambria" w:eastAsia="Arial" w:hAnsi="Cambria" w:cs="Arial"/>
          <w:bCs/>
          <w:sz w:val="24"/>
          <w:szCs w:val="24"/>
        </w:rPr>
        <w:t xml:space="preserve"> pembangunan ketahanan pangan di kabupaten Gowa</w:t>
      </w:r>
    </w:p>
    <w:p w:rsidR="001B37D8" w:rsidRPr="00A802F0" w:rsidRDefault="00541F2E" w:rsidP="008C13F2">
      <w:pPr>
        <w:tabs>
          <w:tab w:val="left" w:pos="-90"/>
        </w:tabs>
        <w:spacing w:after="0" w:line="360" w:lineRule="auto"/>
        <w:ind w:left="426"/>
        <w:jc w:val="center"/>
        <w:rPr>
          <w:rFonts w:ascii="Cambria" w:eastAsia="Arial" w:hAnsi="Cambria" w:cs="Arial"/>
          <w:bCs/>
          <w:sz w:val="24"/>
          <w:szCs w:val="24"/>
        </w:rPr>
      </w:pPr>
      <w:r w:rsidRPr="008C13F2">
        <w:rPr>
          <w:rFonts w:ascii="Cambria" w:eastAsia="Arial" w:hAnsi="Cambria" w:cs="Arial"/>
          <w:bCs/>
          <w:sz w:val="24"/>
          <w:szCs w:val="24"/>
        </w:rPr>
        <w:t xml:space="preserve">                 </w:t>
      </w:r>
      <w:r w:rsidR="00F05A6D" w:rsidRPr="008C13F2">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0063F6" w:rsidRPr="00A802F0">
        <w:rPr>
          <w:rFonts w:ascii="Cambria" w:eastAsia="Arial" w:hAnsi="Cambria" w:cs="Arial"/>
          <w:bCs/>
          <w:sz w:val="24"/>
          <w:szCs w:val="24"/>
        </w:rPr>
        <w:t xml:space="preserve">                                                          </w:t>
      </w:r>
      <w:r w:rsidRPr="008C13F2">
        <w:rPr>
          <w:rFonts w:ascii="Cambria" w:eastAsia="Arial" w:hAnsi="Cambria" w:cs="Arial"/>
          <w:bCs/>
          <w:sz w:val="24"/>
          <w:szCs w:val="24"/>
        </w:rPr>
        <w:t xml:space="preserve">  </w:t>
      </w:r>
      <w:r w:rsidR="008C1C52" w:rsidRPr="00A802F0">
        <w:rPr>
          <w:rFonts w:ascii="Cambria" w:eastAsia="Arial" w:hAnsi="Cambria" w:cs="Arial"/>
          <w:bCs/>
          <w:sz w:val="24"/>
          <w:szCs w:val="24"/>
        </w:rPr>
        <w:t>Sungguminasa</w:t>
      </w:r>
      <w:r w:rsidRPr="00A802F0">
        <w:rPr>
          <w:rFonts w:ascii="Cambria" w:eastAsia="Arial" w:hAnsi="Cambria" w:cs="Arial"/>
          <w:bCs/>
          <w:sz w:val="24"/>
          <w:szCs w:val="24"/>
        </w:rPr>
        <w:t>,</w:t>
      </w:r>
      <w:r w:rsidR="000063F6" w:rsidRPr="00A802F0">
        <w:rPr>
          <w:rFonts w:ascii="Cambria" w:eastAsia="Arial" w:hAnsi="Cambria" w:cs="Arial"/>
          <w:bCs/>
          <w:sz w:val="24"/>
          <w:szCs w:val="24"/>
        </w:rPr>
        <w:t xml:space="preserve"> </w:t>
      </w:r>
      <w:r w:rsidR="00B93478">
        <w:rPr>
          <w:rFonts w:ascii="Cambria" w:eastAsia="Arial" w:hAnsi="Cambria" w:cs="Arial"/>
          <w:bCs/>
          <w:sz w:val="24"/>
          <w:szCs w:val="24"/>
          <w:lang w:val="en-US"/>
        </w:rPr>
        <w:t xml:space="preserve">      September</w:t>
      </w:r>
      <w:r w:rsidR="000063F6" w:rsidRPr="00A802F0">
        <w:rPr>
          <w:rFonts w:ascii="Cambria" w:eastAsia="Arial" w:hAnsi="Cambria" w:cs="Arial"/>
          <w:bCs/>
          <w:sz w:val="24"/>
          <w:szCs w:val="24"/>
        </w:rPr>
        <w:t xml:space="preserve">  2021</w:t>
      </w:r>
    </w:p>
    <w:p w:rsidR="001B37D8" w:rsidRPr="00A802F0" w:rsidRDefault="00541F2E" w:rsidP="008C13F2">
      <w:pPr>
        <w:tabs>
          <w:tab w:val="left" w:pos="-90"/>
        </w:tabs>
        <w:spacing w:after="0" w:line="360" w:lineRule="auto"/>
        <w:ind w:left="426"/>
        <w:jc w:val="center"/>
        <w:rPr>
          <w:rFonts w:ascii="Cambria" w:eastAsia="Arial" w:hAnsi="Cambria" w:cs="Arial"/>
          <w:bCs/>
          <w:sz w:val="24"/>
          <w:szCs w:val="24"/>
        </w:rPr>
      </w:pPr>
      <w:r w:rsidRPr="00A802F0">
        <w:rPr>
          <w:rFonts w:ascii="Cambria" w:eastAsia="Arial" w:hAnsi="Cambria" w:cs="Arial"/>
          <w:bCs/>
          <w:sz w:val="24"/>
          <w:szCs w:val="24"/>
        </w:rPr>
        <w:t xml:space="preserve">                                </w:t>
      </w:r>
      <w:r w:rsidR="00C50962" w:rsidRPr="00A802F0">
        <w:rPr>
          <w:rFonts w:ascii="Cambria" w:eastAsia="Arial" w:hAnsi="Cambria" w:cs="Arial"/>
          <w:bCs/>
          <w:sz w:val="24"/>
          <w:szCs w:val="24"/>
        </w:rPr>
        <w:t xml:space="preserve">            </w:t>
      </w:r>
      <w:r w:rsidR="000063F6" w:rsidRPr="00A802F0">
        <w:rPr>
          <w:rFonts w:ascii="Cambria" w:eastAsia="Arial" w:hAnsi="Cambria" w:cs="Arial"/>
          <w:bCs/>
          <w:sz w:val="24"/>
          <w:szCs w:val="24"/>
        </w:rPr>
        <w:t xml:space="preserve">          </w:t>
      </w:r>
      <w:r w:rsidRPr="00A802F0">
        <w:rPr>
          <w:rFonts w:ascii="Cambria" w:eastAsia="Arial" w:hAnsi="Cambria" w:cs="Arial"/>
          <w:bCs/>
          <w:sz w:val="24"/>
          <w:szCs w:val="24"/>
        </w:rPr>
        <w:t xml:space="preserve">  Kepala Dinas </w:t>
      </w:r>
    </w:p>
    <w:p w:rsidR="001B37D8" w:rsidRPr="00A802F0" w:rsidRDefault="00C50962" w:rsidP="008C13F2">
      <w:pPr>
        <w:tabs>
          <w:tab w:val="left" w:pos="-90"/>
        </w:tabs>
        <w:spacing w:after="0" w:line="360" w:lineRule="auto"/>
        <w:ind w:left="426"/>
        <w:jc w:val="center"/>
        <w:rPr>
          <w:rFonts w:ascii="Cambria" w:eastAsia="Arial" w:hAnsi="Cambria" w:cs="Arial"/>
          <w:bCs/>
          <w:sz w:val="24"/>
          <w:szCs w:val="24"/>
        </w:rPr>
      </w:pPr>
      <w:r w:rsidRPr="00A802F0">
        <w:rPr>
          <w:rFonts w:ascii="Cambria" w:eastAsia="Arial" w:hAnsi="Cambria" w:cs="Arial"/>
          <w:bCs/>
          <w:sz w:val="24"/>
          <w:szCs w:val="24"/>
        </w:rPr>
        <w:t xml:space="preserve">   </w:t>
      </w:r>
    </w:p>
    <w:p w:rsidR="003B598C" w:rsidRPr="00A802F0" w:rsidRDefault="003B598C" w:rsidP="008C13F2">
      <w:pPr>
        <w:tabs>
          <w:tab w:val="left" w:pos="-90"/>
        </w:tabs>
        <w:spacing w:after="0" w:line="360" w:lineRule="auto"/>
        <w:ind w:left="426"/>
        <w:jc w:val="center"/>
        <w:rPr>
          <w:rFonts w:ascii="Cambria" w:eastAsia="Arial" w:hAnsi="Cambria" w:cs="Arial"/>
          <w:bCs/>
          <w:sz w:val="24"/>
          <w:szCs w:val="24"/>
        </w:rPr>
      </w:pPr>
    </w:p>
    <w:p w:rsidR="001B37D8" w:rsidRPr="00A802F0" w:rsidRDefault="00541F2E" w:rsidP="008C13F2">
      <w:pPr>
        <w:spacing w:after="0"/>
        <w:ind w:left="1276"/>
        <w:jc w:val="center"/>
        <w:rPr>
          <w:rFonts w:ascii="Cambria" w:eastAsia="Arial" w:hAnsi="Cambria" w:cs="Arial"/>
          <w:bCs/>
          <w:sz w:val="24"/>
          <w:szCs w:val="24"/>
          <w:u w:val="single"/>
        </w:rPr>
      </w:pPr>
      <w:r w:rsidRPr="00A802F0">
        <w:rPr>
          <w:rFonts w:ascii="Cambria" w:eastAsia="Arial" w:hAnsi="Cambria" w:cs="Arial"/>
          <w:b/>
          <w:sz w:val="24"/>
          <w:szCs w:val="24"/>
        </w:rPr>
        <w:t xml:space="preserve">                                          </w:t>
      </w:r>
      <w:r w:rsidR="000063F6" w:rsidRPr="00A802F0">
        <w:rPr>
          <w:rFonts w:ascii="Cambria" w:eastAsia="Arial" w:hAnsi="Cambria" w:cs="Arial"/>
          <w:b/>
          <w:sz w:val="24"/>
          <w:szCs w:val="24"/>
        </w:rPr>
        <w:t xml:space="preserve">                        </w:t>
      </w:r>
      <w:r w:rsidRPr="00A802F0">
        <w:rPr>
          <w:rFonts w:ascii="Cambria" w:eastAsia="Arial" w:hAnsi="Cambria" w:cs="Arial"/>
          <w:b/>
          <w:sz w:val="24"/>
          <w:szCs w:val="24"/>
        </w:rPr>
        <w:t xml:space="preserve">   </w:t>
      </w:r>
      <w:r w:rsidRPr="00A802F0">
        <w:rPr>
          <w:rFonts w:ascii="Cambria" w:eastAsia="Arial" w:hAnsi="Cambria" w:cs="Arial"/>
          <w:bCs/>
          <w:sz w:val="24"/>
          <w:szCs w:val="24"/>
          <w:u w:val="single"/>
        </w:rPr>
        <w:t>H. Syamhari Rasyid, S,Ag, SH</w:t>
      </w:r>
    </w:p>
    <w:p w:rsidR="001B37D8" w:rsidRPr="00A802F0" w:rsidRDefault="00770453" w:rsidP="008C13F2">
      <w:pPr>
        <w:spacing w:after="0"/>
        <w:ind w:left="1276"/>
        <w:jc w:val="center"/>
        <w:rPr>
          <w:rFonts w:ascii="Cambria" w:eastAsia="Arial" w:hAnsi="Cambria" w:cs="Arial"/>
          <w:bCs/>
          <w:sz w:val="24"/>
          <w:szCs w:val="24"/>
        </w:rPr>
      </w:pPr>
      <w:r w:rsidRPr="00A802F0">
        <w:rPr>
          <w:rFonts w:ascii="Cambria" w:eastAsia="Arial" w:hAnsi="Cambria" w:cs="Arial"/>
          <w:b/>
          <w:sz w:val="24"/>
          <w:szCs w:val="24"/>
        </w:rPr>
        <w:t xml:space="preserve">                                  </w:t>
      </w:r>
      <w:r w:rsidR="000063F6" w:rsidRPr="00A802F0">
        <w:rPr>
          <w:rFonts w:ascii="Cambria" w:eastAsia="Arial" w:hAnsi="Cambria" w:cs="Arial"/>
          <w:b/>
          <w:sz w:val="24"/>
          <w:szCs w:val="24"/>
        </w:rPr>
        <w:t xml:space="preserve">                         </w:t>
      </w:r>
      <w:r w:rsidRPr="00A802F0">
        <w:rPr>
          <w:rFonts w:ascii="Cambria" w:eastAsia="Arial" w:hAnsi="Cambria" w:cs="Arial"/>
          <w:b/>
          <w:sz w:val="24"/>
          <w:szCs w:val="24"/>
        </w:rPr>
        <w:t xml:space="preserve"> </w:t>
      </w:r>
      <w:r w:rsidR="00B47201">
        <w:rPr>
          <w:rFonts w:ascii="Cambria" w:eastAsia="Arial" w:hAnsi="Cambria" w:cs="Arial"/>
          <w:bCs/>
          <w:sz w:val="24"/>
          <w:szCs w:val="24"/>
        </w:rPr>
        <w:t>Pangkat : Pembina Tk</w:t>
      </w:r>
      <w:r w:rsidR="00541F2E" w:rsidRPr="00A802F0">
        <w:rPr>
          <w:rFonts w:ascii="Cambria" w:eastAsia="Arial" w:hAnsi="Cambria" w:cs="Arial"/>
          <w:bCs/>
          <w:sz w:val="24"/>
          <w:szCs w:val="24"/>
        </w:rPr>
        <w:t>. I</w:t>
      </w:r>
    </w:p>
    <w:p w:rsidR="005215CF" w:rsidRPr="008C13F2" w:rsidRDefault="00770453" w:rsidP="008C13F2">
      <w:pPr>
        <w:tabs>
          <w:tab w:val="left" w:pos="-90"/>
        </w:tabs>
        <w:spacing w:after="0"/>
        <w:ind w:left="1276"/>
        <w:jc w:val="center"/>
        <w:rPr>
          <w:rFonts w:ascii="Cambria" w:eastAsia="Arial" w:hAnsi="Cambria" w:cs="Arial"/>
          <w:sz w:val="24"/>
          <w:szCs w:val="24"/>
        </w:rPr>
      </w:pPr>
      <w:r w:rsidRPr="00A802F0">
        <w:rPr>
          <w:rFonts w:ascii="Cambria" w:eastAsia="Arial" w:hAnsi="Cambria" w:cs="Arial"/>
          <w:bCs/>
          <w:sz w:val="24"/>
          <w:szCs w:val="24"/>
        </w:rPr>
        <w:t xml:space="preserve">                                           </w:t>
      </w:r>
      <w:r w:rsidR="00533077" w:rsidRPr="008C13F2">
        <w:rPr>
          <w:rFonts w:ascii="Cambria" w:eastAsia="Arial" w:hAnsi="Cambria" w:cs="Arial"/>
          <w:bCs/>
          <w:sz w:val="24"/>
          <w:szCs w:val="24"/>
        </w:rPr>
        <w:t xml:space="preserve">   </w:t>
      </w:r>
      <w:r w:rsidR="000063F6" w:rsidRPr="00A802F0">
        <w:rPr>
          <w:rFonts w:ascii="Cambria" w:eastAsia="Arial" w:hAnsi="Cambria" w:cs="Arial"/>
          <w:bCs/>
          <w:sz w:val="24"/>
          <w:szCs w:val="24"/>
        </w:rPr>
        <w:t xml:space="preserve">                          </w:t>
      </w:r>
      <w:r w:rsidR="00A366C1">
        <w:rPr>
          <w:rFonts w:ascii="Cambria" w:eastAsia="Arial" w:hAnsi="Cambria" w:cs="Arial"/>
          <w:bCs/>
          <w:sz w:val="24"/>
          <w:szCs w:val="24"/>
        </w:rPr>
        <w:t xml:space="preserve"> NIP. 1977</w:t>
      </w:r>
      <w:r w:rsidRPr="00A802F0">
        <w:rPr>
          <w:rFonts w:ascii="Cambria" w:eastAsia="Arial" w:hAnsi="Cambria" w:cs="Arial"/>
          <w:bCs/>
          <w:sz w:val="24"/>
          <w:szCs w:val="24"/>
        </w:rPr>
        <w:t>0917 200312 1 001</w:t>
      </w:r>
    </w:p>
    <w:sectPr w:rsidR="005215CF" w:rsidRPr="008C13F2" w:rsidSect="005B3448">
      <w:type w:val="continuous"/>
      <w:pgSz w:w="11906" w:h="16838" w:code="9"/>
      <w:pgMar w:top="1440" w:right="1700" w:bottom="1440" w:left="12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C28" w:rsidRDefault="00177C28" w:rsidP="00E055EA">
      <w:pPr>
        <w:spacing w:after="0" w:line="240" w:lineRule="auto"/>
      </w:pPr>
      <w:r>
        <w:separator/>
      </w:r>
    </w:p>
  </w:endnote>
  <w:endnote w:type="continuationSeparator" w:id="0">
    <w:p w:rsidR="00177C28" w:rsidRDefault="00177C28" w:rsidP="00E05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26" w:rsidRDefault="00894726" w:rsidP="0046543A">
    <w:pPr>
      <w:pBdr>
        <w:top w:val="thinThickSmallGap" w:sz="24" w:space="8" w:color="622423" w:themeColor="accent2" w:themeShade="7F"/>
      </w:pBdr>
      <w:spacing w:line="240" w:lineRule="auto"/>
      <w:ind w:left="284" w:right="433"/>
      <w:rPr>
        <w:rFonts w:asciiTheme="majorHAnsi" w:hAnsiTheme="majorHAnsi"/>
      </w:rPr>
    </w:pPr>
    <w:r>
      <w:rPr>
        <w:rFonts w:asciiTheme="majorHAnsi" w:hAnsiTheme="majorHAnsi"/>
        <w:b/>
        <w:i/>
        <w:sz w:val="14"/>
        <w:szCs w:val="14"/>
      </w:rPr>
      <w:t xml:space="preserve"> RENCANA STRATEGIS (RENSTRA)</w:t>
    </w:r>
    <w:r w:rsidRPr="00C05BCD">
      <w:rPr>
        <w:rFonts w:asciiTheme="majorHAnsi" w:hAnsiTheme="majorHAnsi"/>
        <w:b/>
        <w:i/>
        <w:sz w:val="14"/>
        <w:szCs w:val="14"/>
        <w:lang w:val="fi-FI"/>
      </w:rPr>
      <w:t xml:space="preserve"> </w:t>
    </w:r>
    <w:r w:rsidRPr="00C05BCD">
      <w:rPr>
        <w:rFonts w:asciiTheme="majorHAnsi" w:hAnsiTheme="majorHAnsi"/>
        <w:b/>
        <w:i/>
        <w:sz w:val="14"/>
        <w:szCs w:val="14"/>
      </w:rPr>
      <w:t xml:space="preserve"> </w:t>
    </w:r>
    <w:r w:rsidRPr="008B3E77">
      <w:rPr>
        <w:rFonts w:asciiTheme="majorHAnsi" w:hAnsiTheme="majorHAnsi"/>
        <w:b/>
        <w:i/>
        <w:sz w:val="14"/>
        <w:szCs w:val="14"/>
      </w:rPr>
      <w:t>DINAS KETAHANAN PANGAN KABUPATEN GOWA</w:t>
    </w:r>
    <w:r w:rsidRPr="00164169">
      <w:rPr>
        <w:rFonts w:asciiTheme="majorHAnsi" w:hAnsiTheme="majorHAnsi"/>
        <w:b/>
        <w:i/>
        <w:sz w:val="14"/>
        <w:szCs w:val="14"/>
        <w:lang w:val="fi-FI"/>
      </w:rPr>
      <w:t xml:space="preserve"> TAHUN 2021-2026</w:t>
    </w:r>
    <w:r>
      <w:rPr>
        <w:rFonts w:asciiTheme="majorHAnsi" w:hAnsiTheme="majorHAnsi"/>
      </w:rPr>
      <w:ptab w:relativeTo="margin" w:alignment="right" w:leader="none"/>
    </w:r>
    <w:r w:rsidRPr="00605140">
      <w:rPr>
        <w:rFonts w:asciiTheme="majorHAnsi" w:hAnsiTheme="majorHAnsi"/>
        <w:sz w:val="16"/>
        <w:szCs w:val="16"/>
      </w:rPr>
      <w:t xml:space="preserve"> </w:t>
    </w:r>
    <w:r w:rsidR="00605450" w:rsidRPr="00605450">
      <w:rPr>
        <w:sz w:val="16"/>
        <w:szCs w:val="16"/>
      </w:rPr>
      <w:fldChar w:fldCharType="begin"/>
    </w:r>
    <w:r w:rsidRPr="00605140">
      <w:rPr>
        <w:sz w:val="16"/>
        <w:szCs w:val="16"/>
      </w:rPr>
      <w:instrText xml:space="preserve"> PAGE   \* MERGEFORMAT </w:instrText>
    </w:r>
    <w:r w:rsidR="00605450" w:rsidRPr="00605450">
      <w:rPr>
        <w:sz w:val="16"/>
        <w:szCs w:val="16"/>
      </w:rPr>
      <w:fldChar w:fldCharType="separate"/>
    </w:r>
    <w:r w:rsidR="00A6410C" w:rsidRPr="00A6410C">
      <w:rPr>
        <w:rFonts w:asciiTheme="majorHAnsi" w:hAnsiTheme="majorHAnsi"/>
        <w:noProof/>
        <w:sz w:val="16"/>
        <w:szCs w:val="16"/>
      </w:rPr>
      <w:t>94</w:t>
    </w:r>
    <w:r w:rsidR="00605450" w:rsidRPr="00605140">
      <w:rPr>
        <w:rFonts w:asciiTheme="majorHAnsi" w:hAnsiTheme="majorHAnsi"/>
        <w:noProof/>
        <w:sz w:val="16"/>
        <w:szCs w:val="16"/>
      </w:rPr>
      <w:fldChar w:fldCharType="end"/>
    </w:r>
  </w:p>
  <w:p w:rsidR="00894726" w:rsidRDefault="00894726" w:rsidP="006B7C02"/>
  <w:p w:rsidR="00894726" w:rsidRPr="00605140" w:rsidRDefault="00894726" w:rsidP="006B7C02">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C28" w:rsidRDefault="00177C28" w:rsidP="00E055EA">
      <w:pPr>
        <w:spacing w:after="0" w:line="240" w:lineRule="auto"/>
      </w:pPr>
      <w:r>
        <w:separator/>
      </w:r>
    </w:p>
  </w:footnote>
  <w:footnote w:type="continuationSeparator" w:id="0">
    <w:p w:rsidR="00177C28" w:rsidRDefault="00177C28" w:rsidP="00E05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26" w:rsidRPr="00FF6E7E" w:rsidRDefault="00894726" w:rsidP="00590EEB">
    <w:pPr>
      <w:spacing w:after="0" w:line="240" w:lineRule="auto"/>
      <w:ind w:left="990" w:right="-432"/>
      <w:rPr>
        <w:rFonts w:ascii="Cambria" w:hAnsi="Cambria"/>
        <w:b/>
        <w:sz w:val="14"/>
        <w:szCs w:val="32"/>
        <w:lang w:val="fi-FI"/>
      </w:rPr>
    </w:pPr>
    <w:r>
      <w:rPr>
        <w:rFonts w:ascii="Cambria" w:hAnsi="Cambria"/>
        <w:b/>
        <w:noProof/>
        <w:szCs w:val="32"/>
      </w:rPr>
      <w:drawing>
        <wp:anchor distT="0" distB="0" distL="114300" distR="114300" simplePos="0" relativeHeight="251657216" behindDoc="0" locked="0" layoutInCell="1" allowOverlap="1">
          <wp:simplePos x="0" y="0"/>
          <wp:positionH relativeFrom="column">
            <wp:posOffset>32698</wp:posOffset>
          </wp:positionH>
          <wp:positionV relativeFrom="paragraph">
            <wp:posOffset>28091</wp:posOffset>
          </wp:positionV>
          <wp:extent cx="561453" cy="559559"/>
          <wp:effectExtent l="19050" t="0" r="0" b="0"/>
          <wp:wrapNone/>
          <wp:docPr id="17" name="Picture 1" descr="Logogow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wa11"/>
                  <pic:cNvPicPr>
                    <a:picLocks noChangeAspect="1" noChangeArrowheads="1"/>
                  </pic:cNvPicPr>
                </pic:nvPicPr>
                <pic:blipFill>
                  <a:blip r:embed="rId1"/>
                  <a:srcRect/>
                  <a:stretch>
                    <a:fillRect/>
                  </a:stretch>
                </pic:blipFill>
                <pic:spPr bwMode="auto">
                  <a:xfrm>
                    <a:off x="0" y="0"/>
                    <a:ext cx="561453" cy="559559"/>
                  </a:xfrm>
                  <a:prstGeom prst="rect">
                    <a:avLst/>
                  </a:prstGeom>
                  <a:noFill/>
                </pic:spPr>
              </pic:pic>
            </a:graphicData>
          </a:graphic>
        </wp:anchor>
      </w:drawing>
    </w:r>
  </w:p>
  <w:p w:rsidR="00894726" w:rsidRPr="00481846" w:rsidRDefault="00894726" w:rsidP="00590EEB">
    <w:pPr>
      <w:spacing w:after="0" w:line="240" w:lineRule="auto"/>
      <w:ind w:left="990" w:right="-432"/>
      <w:rPr>
        <w:rFonts w:ascii="Cambria" w:hAnsi="Cambria"/>
        <w:b/>
        <w:sz w:val="12"/>
        <w:szCs w:val="32"/>
        <w:lang w:val="it-IT"/>
      </w:rPr>
    </w:pPr>
    <w:r w:rsidRPr="00481846">
      <w:rPr>
        <w:rFonts w:ascii="Cambria" w:hAnsi="Cambria"/>
        <w:b/>
        <w:szCs w:val="32"/>
        <w:lang w:val="it-IT"/>
      </w:rPr>
      <w:t>PEMERINTAH KABUPATEN GOWA</w:t>
    </w:r>
  </w:p>
  <w:p w:rsidR="00894726" w:rsidRPr="00481846" w:rsidRDefault="00894726" w:rsidP="00590EEB">
    <w:pPr>
      <w:spacing w:after="0" w:line="240" w:lineRule="auto"/>
      <w:ind w:left="990" w:right="-432"/>
      <w:rPr>
        <w:rFonts w:ascii="Cambria" w:hAnsi="Cambria"/>
        <w:b/>
        <w:szCs w:val="20"/>
        <w:lang w:val="it-IT"/>
      </w:rPr>
    </w:pPr>
    <w:r w:rsidRPr="00481846">
      <w:rPr>
        <w:rFonts w:ascii="Cambria" w:hAnsi="Cambria"/>
        <w:b/>
        <w:szCs w:val="36"/>
        <w:lang w:val="it-IT"/>
      </w:rPr>
      <w:t>DINAS  KETAHANAN PANGAN</w:t>
    </w:r>
  </w:p>
  <w:p w:rsidR="00894726" w:rsidRPr="005429BB" w:rsidRDefault="00894726" w:rsidP="001022CD">
    <w:pPr>
      <w:spacing w:after="0" w:line="240" w:lineRule="auto"/>
      <w:ind w:left="990" w:right="-432"/>
      <w:rPr>
        <w:rFonts w:ascii="Cambria" w:hAnsi="Cambria" w:cs="Arial"/>
        <w:sz w:val="16"/>
        <w:szCs w:val="16"/>
      </w:rPr>
    </w:pPr>
    <w:r>
      <w:rPr>
        <w:rFonts w:ascii="Cambria" w:hAnsi="Cambria"/>
        <w:sz w:val="16"/>
        <w:szCs w:val="16"/>
        <w:lang w:val="it-IT"/>
      </w:rPr>
      <w:t>Jln. Andi Mallombas</w:t>
    </w:r>
    <w:r w:rsidRPr="005429BB">
      <w:rPr>
        <w:rFonts w:ascii="Cambria" w:hAnsi="Cambria"/>
        <w:sz w:val="16"/>
        <w:szCs w:val="16"/>
        <w:lang w:val="it-IT"/>
      </w:rPr>
      <w:t>ang No. 46 Sungguminasa Kab. Gowa</w:t>
    </w:r>
  </w:p>
  <w:p w:rsidR="00894726" w:rsidRPr="005429BB" w:rsidRDefault="00605450" w:rsidP="001022CD">
    <w:pPr>
      <w:spacing w:after="0" w:line="240" w:lineRule="auto"/>
      <w:ind w:left="990" w:right="-432"/>
      <w:rPr>
        <w:rFonts w:ascii="Cambria" w:hAnsi="Cambria" w:cs="Arial"/>
        <w:sz w:val="16"/>
        <w:szCs w:val="16"/>
      </w:rPr>
    </w:pPr>
    <w:r>
      <w:rPr>
        <w:rFonts w:ascii="Cambria" w:hAnsi="Cambria" w:cs="Arial"/>
        <w:noProof/>
        <w:sz w:val="16"/>
        <w:szCs w:val="16"/>
      </w:rPr>
      <w:pict>
        <v:line id="Straight Connector 26" o:spid="_x0000_s2050" style="position:absolute;left:0;text-align:left;z-index:251658240;visibility:visible;mso-position-horizontal-relative:margin;mso-width-relative:margin;mso-height-relative:margin" from="-.1pt,3.35pt" to="453.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" strokecolor="black [3200]" strokeweight="2pt">
          <v:shadow on="t" color="black" opacity="24903f" origin=",.5" offset="0,.55556mm"/>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E81"/>
    <w:multiLevelType w:val="hybridMultilevel"/>
    <w:tmpl w:val="95FC5DC6"/>
    <w:lvl w:ilvl="0" w:tplc="38090005">
      <w:start w:val="1"/>
      <w:numFmt w:val="bullet"/>
      <w:lvlText w:val=""/>
      <w:lvlJc w:val="left"/>
      <w:pPr>
        <w:ind w:left="1637" w:hanging="360"/>
      </w:pPr>
      <w:rPr>
        <w:rFonts w:ascii="Wingdings" w:hAnsi="Wingdings" w:hint="default"/>
        <w:lang w:eastAsia="en-US" w:bidi="ar-SA"/>
      </w:rPr>
    </w:lvl>
    <w:lvl w:ilvl="1" w:tplc="38090003">
      <w:start w:val="1"/>
      <w:numFmt w:val="bullet"/>
      <w:lvlText w:val="o"/>
      <w:lvlJc w:val="left"/>
      <w:pPr>
        <w:ind w:left="1561" w:hanging="360"/>
      </w:pPr>
      <w:rPr>
        <w:rFonts w:ascii="Courier New" w:hAnsi="Courier New" w:cs="Courier New" w:hint="default"/>
      </w:rPr>
    </w:lvl>
    <w:lvl w:ilvl="2" w:tplc="38090005" w:tentative="1">
      <w:start w:val="1"/>
      <w:numFmt w:val="bullet"/>
      <w:lvlText w:val=""/>
      <w:lvlJc w:val="left"/>
      <w:pPr>
        <w:ind w:left="3077" w:hanging="360"/>
      </w:pPr>
      <w:rPr>
        <w:rFonts w:ascii="Wingdings" w:hAnsi="Wingdings" w:hint="default"/>
      </w:rPr>
    </w:lvl>
    <w:lvl w:ilvl="3" w:tplc="38090001" w:tentative="1">
      <w:start w:val="1"/>
      <w:numFmt w:val="bullet"/>
      <w:lvlText w:val=""/>
      <w:lvlJc w:val="left"/>
      <w:pPr>
        <w:ind w:left="3797" w:hanging="360"/>
      </w:pPr>
      <w:rPr>
        <w:rFonts w:ascii="Symbol" w:hAnsi="Symbol" w:hint="default"/>
      </w:rPr>
    </w:lvl>
    <w:lvl w:ilvl="4" w:tplc="38090003" w:tentative="1">
      <w:start w:val="1"/>
      <w:numFmt w:val="bullet"/>
      <w:lvlText w:val="o"/>
      <w:lvlJc w:val="left"/>
      <w:pPr>
        <w:ind w:left="4517" w:hanging="360"/>
      </w:pPr>
      <w:rPr>
        <w:rFonts w:ascii="Courier New" w:hAnsi="Courier New" w:cs="Courier New" w:hint="default"/>
      </w:rPr>
    </w:lvl>
    <w:lvl w:ilvl="5" w:tplc="38090005" w:tentative="1">
      <w:start w:val="1"/>
      <w:numFmt w:val="bullet"/>
      <w:lvlText w:val=""/>
      <w:lvlJc w:val="left"/>
      <w:pPr>
        <w:ind w:left="5237" w:hanging="360"/>
      </w:pPr>
      <w:rPr>
        <w:rFonts w:ascii="Wingdings" w:hAnsi="Wingdings" w:hint="default"/>
      </w:rPr>
    </w:lvl>
    <w:lvl w:ilvl="6" w:tplc="38090001" w:tentative="1">
      <w:start w:val="1"/>
      <w:numFmt w:val="bullet"/>
      <w:lvlText w:val=""/>
      <w:lvlJc w:val="left"/>
      <w:pPr>
        <w:ind w:left="5957" w:hanging="360"/>
      </w:pPr>
      <w:rPr>
        <w:rFonts w:ascii="Symbol" w:hAnsi="Symbol" w:hint="default"/>
      </w:rPr>
    </w:lvl>
    <w:lvl w:ilvl="7" w:tplc="38090003" w:tentative="1">
      <w:start w:val="1"/>
      <w:numFmt w:val="bullet"/>
      <w:lvlText w:val="o"/>
      <w:lvlJc w:val="left"/>
      <w:pPr>
        <w:ind w:left="6677" w:hanging="360"/>
      </w:pPr>
      <w:rPr>
        <w:rFonts w:ascii="Courier New" w:hAnsi="Courier New" w:cs="Courier New" w:hint="default"/>
      </w:rPr>
    </w:lvl>
    <w:lvl w:ilvl="8" w:tplc="38090005" w:tentative="1">
      <w:start w:val="1"/>
      <w:numFmt w:val="bullet"/>
      <w:lvlText w:val=""/>
      <w:lvlJc w:val="left"/>
      <w:pPr>
        <w:ind w:left="7397" w:hanging="360"/>
      </w:pPr>
      <w:rPr>
        <w:rFonts w:ascii="Wingdings" w:hAnsi="Wingdings" w:hint="default"/>
      </w:rPr>
    </w:lvl>
  </w:abstractNum>
  <w:abstractNum w:abstractNumId="1">
    <w:nsid w:val="01107F4B"/>
    <w:multiLevelType w:val="hybridMultilevel"/>
    <w:tmpl w:val="D7F678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5F52F43"/>
    <w:multiLevelType w:val="hybridMultilevel"/>
    <w:tmpl w:val="71F42AA4"/>
    <w:lvl w:ilvl="0" w:tplc="E14CB29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0706160F"/>
    <w:multiLevelType w:val="hybridMultilevel"/>
    <w:tmpl w:val="16529CB2"/>
    <w:lvl w:ilvl="0" w:tplc="0421000F">
      <w:start w:val="1"/>
      <w:numFmt w:val="decimal"/>
      <w:lvlText w:val="%1."/>
      <w:lvlJc w:val="left"/>
      <w:pPr>
        <w:ind w:left="710" w:hanging="360"/>
      </w:pPr>
      <w:rPr>
        <w:b w:val="0"/>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4">
    <w:nsid w:val="08C06E6B"/>
    <w:multiLevelType w:val="hybridMultilevel"/>
    <w:tmpl w:val="6D2A58B0"/>
    <w:lvl w:ilvl="0" w:tplc="2A36C984">
      <w:start w:val="10"/>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C12BA9"/>
    <w:multiLevelType w:val="hybridMultilevel"/>
    <w:tmpl w:val="81B6AD46"/>
    <w:lvl w:ilvl="0" w:tplc="04210019">
      <w:start w:val="1"/>
      <w:numFmt w:val="lowerLetter"/>
      <w:lvlText w:val="%1."/>
      <w:lvlJc w:val="left"/>
      <w:pPr>
        <w:ind w:left="1212"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6">
    <w:nsid w:val="0CEF63BF"/>
    <w:multiLevelType w:val="hybridMultilevel"/>
    <w:tmpl w:val="C6401220"/>
    <w:lvl w:ilvl="0" w:tplc="5CE88B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E3E1ED6"/>
    <w:multiLevelType w:val="multilevel"/>
    <w:tmpl w:val="8FBC9E9A"/>
    <w:lvl w:ilvl="0">
      <w:start w:val="1"/>
      <w:numFmt w:val="decimal"/>
      <w:lvlText w:val="%1."/>
      <w:lvlJc w:val="left"/>
      <w:pPr>
        <w:ind w:left="1563" w:hanging="465"/>
      </w:pPr>
      <w:rPr>
        <w:rFonts w:hint="default"/>
      </w:rPr>
    </w:lvl>
    <w:lvl w:ilvl="1">
      <w:start w:val="1"/>
      <w:numFmt w:val="decimal"/>
      <w:isLgl/>
      <w:lvlText w:val="%1.%2"/>
      <w:lvlJc w:val="left"/>
      <w:pPr>
        <w:ind w:left="1863" w:hanging="765"/>
      </w:pPr>
      <w:rPr>
        <w:rFonts w:hint="default"/>
      </w:rPr>
    </w:lvl>
    <w:lvl w:ilvl="2">
      <w:start w:val="1"/>
      <w:numFmt w:val="decimal"/>
      <w:isLgl/>
      <w:lvlText w:val="%1.%2.%3"/>
      <w:lvlJc w:val="left"/>
      <w:pPr>
        <w:ind w:left="1863" w:hanging="765"/>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538" w:hanging="144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898" w:hanging="1800"/>
      </w:pPr>
      <w:rPr>
        <w:rFonts w:hint="default"/>
      </w:rPr>
    </w:lvl>
    <w:lvl w:ilvl="8">
      <w:start w:val="1"/>
      <w:numFmt w:val="decimal"/>
      <w:isLgl/>
      <w:lvlText w:val="%1.%2.%3.%4.%5.%6.%7.%8.%9"/>
      <w:lvlJc w:val="left"/>
      <w:pPr>
        <w:ind w:left="2898" w:hanging="1800"/>
      </w:pPr>
      <w:rPr>
        <w:rFonts w:hint="default"/>
      </w:rPr>
    </w:lvl>
  </w:abstractNum>
  <w:abstractNum w:abstractNumId="8">
    <w:nsid w:val="103C10E4"/>
    <w:multiLevelType w:val="hybridMultilevel"/>
    <w:tmpl w:val="50287452"/>
    <w:lvl w:ilvl="0" w:tplc="E8828A38">
      <w:start w:val="1"/>
      <w:numFmt w:val="decimal"/>
      <w:lvlText w:val="%1."/>
      <w:lvlJc w:val="left"/>
      <w:pPr>
        <w:ind w:left="997" w:hanging="429"/>
      </w:pPr>
      <w:rPr>
        <w:rFonts w:ascii="Cambria" w:eastAsia="Cambria" w:hAnsi="Cambria" w:cs="Cambria" w:hint="default"/>
        <w:spacing w:val="-1"/>
        <w:w w:val="123"/>
        <w:sz w:val="22"/>
        <w:szCs w:val="22"/>
        <w:lang w:eastAsia="en-US" w:bidi="ar-SA"/>
      </w:rPr>
    </w:lvl>
    <w:lvl w:ilvl="1" w:tplc="D8BEA114">
      <w:numFmt w:val="bullet"/>
      <w:lvlText w:val="•"/>
      <w:lvlJc w:val="left"/>
      <w:pPr>
        <w:ind w:left="1677" w:hanging="429"/>
      </w:pPr>
      <w:rPr>
        <w:rFonts w:hint="default"/>
        <w:lang w:eastAsia="en-US" w:bidi="ar-SA"/>
      </w:rPr>
    </w:lvl>
    <w:lvl w:ilvl="2" w:tplc="2BC691F0">
      <w:numFmt w:val="bullet"/>
      <w:lvlText w:val="•"/>
      <w:lvlJc w:val="left"/>
      <w:pPr>
        <w:ind w:left="2515" w:hanging="429"/>
      </w:pPr>
      <w:rPr>
        <w:rFonts w:hint="default"/>
        <w:lang w:eastAsia="en-US" w:bidi="ar-SA"/>
      </w:rPr>
    </w:lvl>
    <w:lvl w:ilvl="3" w:tplc="3B5A6E8C">
      <w:numFmt w:val="bullet"/>
      <w:lvlText w:val="•"/>
      <w:lvlJc w:val="left"/>
      <w:pPr>
        <w:ind w:left="3353" w:hanging="429"/>
      </w:pPr>
      <w:rPr>
        <w:rFonts w:hint="default"/>
        <w:lang w:eastAsia="en-US" w:bidi="ar-SA"/>
      </w:rPr>
    </w:lvl>
    <w:lvl w:ilvl="4" w:tplc="69BCEBB6">
      <w:numFmt w:val="bullet"/>
      <w:lvlText w:val="•"/>
      <w:lvlJc w:val="left"/>
      <w:pPr>
        <w:ind w:left="4191" w:hanging="429"/>
      </w:pPr>
      <w:rPr>
        <w:rFonts w:hint="default"/>
        <w:lang w:eastAsia="en-US" w:bidi="ar-SA"/>
      </w:rPr>
    </w:lvl>
    <w:lvl w:ilvl="5" w:tplc="6354085C">
      <w:numFmt w:val="bullet"/>
      <w:lvlText w:val="•"/>
      <w:lvlJc w:val="left"/>
      <w:pPr>
        <w:ind w:left="5029" w:hanging="429"/>
      </w:pPr>
      <w:rPr>
        <w:rFonts w:hint="default"/>
        <w:lang w:eastAsia="en-US" w:bidi="ar-SA"/>
      </w:rPr>
    </w:lvl>
    <w:lvl w:ilvl="6" w:tplc="3642E2F2">
      <w:numFmt w:val="bullet"/>
      <w:lvlText w:val="•"/>
      <w:lvlJc w:val="left"/>
      <w:pPr>
        <w:ind w:left="5867" w:hanging="429"/>
      </w:pPr>
      <w:rPr>
        <w:rFonts w:hint="default"/>
        <w:lang w:eastAsia="en-US" w:bidi="ar-SA"/>
      </w:rPr>
    </w:lvl>
    <w:lvl w:ilvl="7" w:tplc="02B2A36A">
      <w:numFmt w:val="bullet"/>
      <w:lvlText w:val="•"/>
      <w:lvlJc w:val="left"/>
      <w:pPr>
        <w:ind w:left="6705" w:hanging="429"/>
      </w:pPr>
      <w:rPr>
        <w:rFonts w:hint="default"/>
        <w:lang w:eastAsia="en-US" w:bidi="ar-SA"/>
      </w:rPr>
    </w:lvl>
    <w:lvl w:ilvl="8" w:tplc="BC048348">
      <w:numFmt w:val="bullet"/>
      <w:lvlText w:val="•"/>
      <w:lvlJc w:val="left"/>
      <w:pPr>
        <w:ind w:left="7543" w:hanging="429"/>
      </w:pPr>
      <w:rPr>
        <w:rFonts w:hint="default"/>
        <w:lang w:eastAsia="en-US" w:bidi="ar-SA"/>
      </w:rPr>
    </w:lvl>
  </w:abstractNum>
  <w:abstractNum w:abstractNumId="9">
    <w:nsid w:val="10623D80"/>
    <w:multiLevelType w:val="hybridMultilevel"/>
    <w:tmpl w:val="11BEF93A"/>
    <w:lvl w:ilvl="0" w:tplc="EED028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09973EA"/>
    <w:multiLevelType w:val="hybridMultilevel"/>
    <w:tmpl w:val="71181624"/>
    <w:lvl w:ilvl="0" w:tplc="04210019">
      <w:start w:val="1"/>
      <w:numFmt w:val="lowerLetter"/>
      <w:lvlText w:val="%1."/>
      <w:lvlJc w:val="left"/>
      <w:pPr>
        <w:ind w:left="502"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1">
    <w:nsid w:val="11B8604A"/>
    <w:multiLevelType w:val="hybridMultilevel"/>
    <w:tmpl w:val="92122ECE"/>
    <w:lvl w:ilvl="0" w:tplc="7ABE29FE">
      <w:start w:val="1"/>
      <w:numFmt w:val="lowerLetter"/>
      <w:lvlText w:val="%1."/>
      <w:lvlJc w:val="left"/>
      <w:pPr>
        <w:ind w:left="1287" w:hanging="360"/>
      </w:pPr>
      <w:rPr>
        <w:rFonts w:asciiTheme="majorHAnsi" w:eastAsia="Arial" w:hAnsiTheme="majorHAnsi" w:cs="Arial"/>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23A669E"/>
    <w:multiLevelType w:val="multilevel"/>
    <w:tmpl w:val="7CF2BC1A"/>
    <w:lvl w:ilvl="0">
      <w:start w:val="1"/>
      <w:numFmt w:val="decimal"/>
      <w:lvlText w:val="%1."/>
      <w:lvlJc w:val="left"/>
      <w:pPr>
        <w:ind w:left="786" w:hanging="360"/>
      </w:pPr>
      <w:rPr>
        <w:b/>
        <w:bCs w:val="0"/>
      </w:rPr>
    </w:lvl>
    <w:lvl w:ilvl="1">
      <w:start w:val="3"/>
      <w:numFmt w:val="decimal"/>
      <w:isLgl/>
      <w:lvlText w:val="%1.%2."/>
      <w:lvlJc w:val="left"/>
      <w:pPr>
        <w:ind w:left="50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nsid w:val="13AA18D9"/>
    <w:multiLevelType w:val="multilevel"/>
    <w:tmpl w:val="3092A47A"/>
    <w:lvl w:ilvl="0">
      <w:start w:val="3"/>
      <w:numFmt w:val="decimal"/>
      <w:lvlText w:val="%1"/>
      <w:lvlJc w:val="left"/>
      <w:pPr>
        <w:ind w:left="644" w:hanging="360"/>
      </w:pPr>
      <w:rPr>
        <w:rFonts w:hint="default"/>
        <w:b/>
      </w:rPr>
    </w:lvl>
    <w:lvl w:ilvl="1">
      <w:start w:val="2"/>
      <w:numFmt w:val="decimal"/>
      <w:isLgl/>
      <w:lvlText w:val="%1.%2."/>
      <w:lvlJc w:val="left"/>
      <w:pPr>
        <w:ind w:left="1206" w:hanging="720"/>
      </w:pPr>
      <w:rPr>
        <w:rFonts w:hint="default"/>
      </w:rPr>
    </w:lvl>
    <w:lvl w:ilvl="2">
      <w:start w:val="1"/>
      <w:numFmt w:val="decimal"/>
      <w:isLgl/>
      <w:lvlText w:val="%1.%2.%3."/>
      <w:lvlJc w:val="left"/>
      <w:pPr>
        <w:ind w:left="1408" w:hanging="720"/>
      </w:pPr>
      <w:rPr>
        <w:rFonts w:hint="default"/>
      </w:rPr>
    </w:lvl>
    <w:lvl w:ilvl="3">
      <w:start w:val="1"/>
      <w:numFmt w:val="decimal"/>
      <w:isLgl/>
      <w:lvlText w:val="%1.%2.%3.%4."/>
      <w:lvlJc w:val="left"/>
      <w:pPr>
        <w:ind w:left="1970" w:hanging="108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734"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498" w:hanging="1800"/>
      </w:pPr>
      <w:rPr>
        <w:rFonts w:hint="default"/>
      </w:rPr>
    </w:lvl>
    <w:lvl w:ilvl="8">
      <w:start w:val="1"/>
      <w:numFmt w:val="decimal"/>
      <w:isLgl/>
      <w:lvlText w:val="%1.%2.%3.%4.%5.%6.%7.%8.%9."/>
      <w:lvlJc w:val="left"/>
      <w:pPr>
        <w:ind w:left="4060" w:hanging="2160"/>
      </w:pPr>
      <w:rPr>
        <w:rFonts w:hint="default"/>
      </w:rPr>
    </w:lvl>
  </w:abstractNum>
  <w:abstractNum w:abstractNumId="14">
    <w:nsid w:val="13DC25BD"/>
    <w:multiLevelType w:val="hybridMultilevel"/>
    <w:tmpl w:val="A6186B78"/>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
    <w:nsid w:val="1A2C42AE"/>
    <w:multiLevelType w:val="hybridMultilevel"/>
    <w:tmpl w:val="1C9CCEBE"/>
    <w:lvl w:ilvl="0" w:tplc="38090005">
      <w:start w:val="1"/>
      <w:numFmt w:val="bullet"/>
      <w:lvlText w:val=""/>
      <w:lvlJc w:val="left"/>
      <w:pPr>
        <w:ind w:left="1429" w:hanging="360"/>
      </w:pPr>
      <w:rPr>
        <w:rFonts w:ascii="Wingdings" w:hAnsi="Wingdings" w:hint="default"/>
        <w:lang w:eastAsia="en-US" w:bidi="ar-SA"/>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6">
    <w:nsid w:val="1B596B73"/>
    <w:multiLevelType w:val="multilevel"/>
    <w:tmpl w:val="D54ECA6E"/>
    <w:lvl w:ilvl="0">
      <w:start w:val="1"/>
      <w:numFmt w:val="decimal"/>
      <w:lvlText w:val="%1."/>
      <w:lvlJc w:val="left"/>
      <w:pPr>
        <w:ind w:left="1440" w:hanging="360"/>
      </w:pPr>
      <w:rPr>
        <w:b w:val="0"/>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nsid w:val="200460F6"/>
    <w:multiLevelType w:val="hybridMultilevel"/>
    <w:tmpl w:val="376697D2"/>
    <w:lvl w:ilvl="0" w:tplc="38090001">
      <w:start w:val="1"/>
      <w:numFmt w:val="bullet"/>
      <w:lvlText w:val=""/>
      <w:lvlJc w:val="left"/>
      <w:pPr>
        <w:ind w:left="1211" w:hanging="360"/>
      </w:pPr>
      <w:rPr>
        <w:rFonts w:ascii="Symbol" w:hAnsi="Symbol"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18">
    <w:nsid w:val="240E750B"/>
    <w:multiLevelType w:val="multilevel"/>
    <w:tmpl w:val="F404F946"/>
    <w:lvl w:ilvl="0">
      <w:start w:val="3"/>
      <w:numFmt w:val="decimal"/>
      <w:lvlText w:val="%1."/>
      <w:lvlJc w:val="left"/>
      <w:pPr>
        <w:ind w:left="502" w:hanging="360"/>
      </w:pPr>
      <w:rPr>
        <w:rFonts w:hint="default"/>
        <w:b/>
      </w:rPr>
    </w:lvl>
    <w:lvl w:ilvl="1">
      <w:start w:val="3"/>
      <w:numFmt w:val="decimal"/>
      <w:isLgl/>
      <w:lvlText w:val="%1.%2"/>
      <w:lvlJc w:val="left"/>
      <w:pPr>
        <w:ind w:left="1556"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5127" w:hanging="144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905" w:hanging="1800"/>
      </w:pPr>
      <w:rPr>
        <w:rFonts w:hint="default"/>
      </w:rPr>
    </w:lvl>
    <w:lvl w:ilvl="8">
      <w:start w:val="1"/>
      <w:numFmt w:val="decimal"/>
      <w:isLgl/>
      <w:lvlText w:val="%1.%2.%3.%4.%5.%6.%7.%8.%9"/>
      <w:lvlJc w:val="left"/>
      <w:pPr>
        <w:ind w:left="7614" w:hanging="1800"/>
      </w:pPr>
      <w:rPr>
        <w:rFonts w:hint="default"/>
      </w:rPr>
    </w:lvl>
  </w:abstractNum>
  <w:abstractNum w:abstractNumId="19">
    <w:nsid w:val="24370964"/>
    <w:multiLevelType w:val="hybridMultilevel"/>
    <w:tmpl w:val="09BCE5EE"/>
    <w:lvl w:ilvl="0" w:tplc="8F58C5C0">
      <w:start w:val="1"/>
      <w:numFmt w:val="decimal"/>
      <w:lvlText w:val="%1."/>
      <w:lvlJc w:val="left"/>
      <w:pPr>
        <w:ind w:left="282" w:hanging="284"/>
      </w:pPr>
      <w:rPr>
        <w:rFonts w:ascii="Microsoft Sans Serif" w:eastAsia="Microsoft Sans Serif" w:hAnsi="Microsoft Sans Serif" w:cs="Microsoft Sans Serif" w:hint="default"/>
        <w:spacing w:val="-1"/>
        <w:w w:val="99"/>
        <w:sz w:val="20"/>
        <w:szCs w:val="20"/>
        <w:lang w:eastAsia="en-US" w:bidi="ar-SA"/>
      </w:rPr>
    </w:lvl>
    <w:lvl w:ilvl="1" w:tplc="149020C2">
      <w:numFmt w:val="bullet"/>
      <w:lvlText w:val="•"/>
      <w:lvlJc w:val="left"/>
      <w:pPr>
        <w:ind w:left="437" w:hanging="284"/>
      </w:pPr>
      <w:rPr>
        <w:rFonts w:hint="default"/>
        <w:lang w:eastAsia="en-US" w:bidi="ar-SA"/>
      </w:rPr>
    </w:lvl>
    <w:lvl w:ilvl="2" w:tplc="1394850E">
      <w:numFmt w:val="bullet"/>
      <w:lvlText w:val="•"/>
      <w:lvlJc w:val="left"/>
      <w:pPr>
        <w:ind w:left="594" w:hanging="284"/>
      </w:pPr>
      <w:rPr>
        <w:rFonts w:hint="default"/>
        <w:lang w:eastAsia="en-US" w:bidi="ar-SA"/>
      </w:rPr>
    </w:lvl>
    <w:lvl w:ilvl="3" w:tplc="DD9A0784">
      <w:numFmt w:val="bullet"/>
      <w:lvlText w:val="•"/>
      <w:lvlJc w:val="left"/>
      <w:pPr>
        <w:ind w:left="751" w:hanging="284"/>
      </w:pPr>
      <w:rPr>
        <w:rFonts w:hint="default"/>
        <w:lang w:eastAsia="en-US" w:bidi="ar-SA"/>
      </w:rPr>
    </w:lvl>
    <w:lvl w:ilvl="4" w:tplc="8E52446A">
      <w:numFmt w:val="bullet"/>
      <w:lvlText w:val="•"/>
      <w:lvlJc w:val="left"/>
      <w:pPr>
        <w:ind w:left="909" w:hanging="284"/>
      </w:pPr>
      <w:rPr>
        <w:rFonts w:hint="default"/>
        <w:lang w:eastAsia="en-US" w:bidi="ar-SA"/>
      </w:rPr>
    </w:lvl>
    <w:lvl w:ilvl="5" w:tplc="18F86274">
      <w:numFmt w:val="bullet"/>
      <w:lvlText w:val="•"/>
      <w:lvlJc w:val="left"/>
      <w:pPr>
        <w:ind w:left="1066" w:hanging="284"/>
      </w:pPr>
      <w:rPr>
        <w:rFonts w:hint="default"/>
        <w:lang w:eastAsia="en-US" w:bidi="ar-SA"/>
      </w:rPr>
    </w:lvl>
    <w:lvl w:ilvl="6" w:tplc="5D84217E">
      <w:numFmt w:val="bullet"/>
      <w:lvlText w:val="•"/>
      <w:lvlJc w:val="left"/>
      <w:pPr>
        <w:ind w:left="1223" w:hanging="284"/>
      </w:pPr>
      <w:rPr>
        <w:rFonts w:hint="default"/>
        <w:lang w:eastAsia="en-US" w:bidi="ar-SA"/>
      </w:rPr>
    </w:lvl>
    <w:lvl w:ilvl="7" w:tplc="3E5473E0">
      <w:numFmt w:val="bullet"/>
      <w:lvlText w:val="•"/>
      <w:lvlJc w:val="left"/>
      <w:pPr>
        <w:ind w:left="1380" w:hanging="284"/>
      </w:pPr>
      <w:rPr>
        <w:rFonts w:hint="default"/>
        <w:lang w:eastAsia="en-US" w:bidi="ar-SA"/>
      </w:rPr>
    </w:lvl>
    <w:lvl w:ilvl="8" w:tplc="C6BE094C">
      <w:numFmt w:val="bullet"/>
      <w:lvlText w:val="•"/>
      <w:lvlJc w:val="left"/>
      <w:pPr>
        <w:ind w:left="1538" w:hanging="284"/>
      </w:pPr>
      <w:rPr>
        <w:rFonts w:hint="default"/>
        <w:lang w:eastAsia="en-US" w:bidi="ar-SA"/>
      </w:rPr>
    </w:lvl>
  </w:abstractNum>
  <w:abstractNum w:abstractNumId="20">
    <w:nsid w:val="25265DBC"/>
    <w:multiLevelType w:val="hybridMultilevel"/>
    <w:tmpl w:val="711218B2"/>
    <w:lvl w:ilvl="0" w:tplc="04210019">
      <w:start w:val="1"/>
      <w:numFmt w:val="lowerLetter"/>
      <w:lvlText w:val="%1."/>
      <w:lvlJc w:val="left"/>
      <w:pPr>
        <w:ind w:left="502"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1">
    <w:nsid w:val="274F2DF3"/>
    <w:multiLevelType w:val="hybridMultilevel"/>
    <w:tmpl w:val="F56010E2"/>
    <w:lvl w:ilvl="0" w:tplc="D8BEA114">
      <w:numFmt w:val="bullet"/>
      <w:lvlText w:val="•"/>
      <w:lvlJc w:val="left"/>
      <w:pPr>
        <w:ind w:left="631" w:hanging="360"/>
      </w:pPr>
      <w:rPr>
        <w:rFonts w:hint="default"/>
        <w:lang w:eastAsia="en-US" w:bidi="ar-SA"/>
      </w:rPr>
    </w:lvl>
    <w:lvl w:ilvl="1" w:tplc="D8BEA114">
      <w:numFmt w:val="bullet"/>
      <w:lvlText w:val="•"/>
      <w:lvlJc w:val="left"/>
      <w:pPr>
        <w:ind w:left="1351" w:hanging="360"/>
      </w:pPr>
      <w:rPr>
        <w:rFonts w:hint="default"/>
        <w:lang w:eastAsia="en-US" w:bidi="ar-SA"/>
      </w:rPr>
    </w:lvl>
    <w:lvl w:ilvl="2" w:tplc="04210005" w:tentative="1">
      <w:start w:val="1"/>
      <w:numFmt w:val="bullet"/>
      <w:lvlText w:val=""/>
      <w:lvlJc w:val="left"/>
      <w:pPr>
        <w:ind w:left="2071" w:hanging="360"/>
      </w:pPr>
      <w:rPr>
        <w:rFonts w:ascii="Wingdings" w:hAnsi="Wingdings" w:hint="default"/>
      </w:rPr>
    </w:lvl>
    <w:lvl w:ilvl="3" w:tplc="04210001" w:tentative="1">
      <w:start w:val="1"/>
      <w:numFmt w:val="bullet"/>
      <w:lvlText w:val=""/>
      <w:lvlJc w:val="left"/>
      <w:pPr>
        <w:ind w:left="2791" w:hanging="360"/>
      </w:pPr>
      <w:rPr>
        <w:rFonts w:ascii="Symbol" w:hAnsi="Symbol" w:hint="default"/>
      </w:rPr>
    </w:lvl>
    <w:lvl w:ilvl="4" w:tplc="04210003" w:tentative="1">
      <w:start w:val="1"/>
      <w:numFmt w:val="bullet"/>
      <w:lvlText w:val="o"/>
      <w:lvlJc w:val="left"/>
      <w:pPr>
        <w:ind w:left="3511" w:hanging="360"/>
      </w:pPr>
      <w:rPr>
        <w:rFonts w:ascii="Courier New" w:hAnsi="Courier New" w:cs="Courier New" w:hint="default"/>
      </w:rPr>
    </w:lvl>
    <w:lvl w:ilvl="5" w:tplc="04210005" w:tentative="1">
      <w:start w:val="1"/>
      <w:numFmt w:val="bullet"/>
      <w:lvlText w:val=""/>
      <w:lvlJc w:val="left"/>
      <w:pPr>
        <w:ind w:left="4231" w:hanging="360"/>
      </w:pPr>
      <w:rPr>
        <w:rFonts w:ascii="Wingdings" w:hAnsi="Wingdings" w:hint="default"/>
      </w:rPr>
    </w:lvl>
    <w:lvl w:ilvl="6" w:tplc="04210001" w:tentative="1">
      <w:start w:val="1"/>
      <w:numFmt w:val="bullet"/>
      <w:lvlText w:val=""/>
      <w:lvlJc w:val="left"/>
      <w:pPr>
        <w:ind w:left="4951" w:hanging="360"/>
      </w:pPr>
      <w:rPr>
        <w:rFonts w:ascii="Symbol" w:hAnsi="Symbol" w:hint="default"/>
      </w:rPr>
    </w:lvl>
    <w:lvl w:ilvl="7" w:tplc="04210003" w:tentative="1">
      <w:start w:val="1"/>
      <w:numFmt w:val="bullet"/>
      <w:lvlText w:val="o"/>
      <w:lvlJc w:val="left"/>
      <w:pPr>
        <w:ind w:left="5671" w:hanging="360"/>
      </w:pPr>
      <w:rPr>
        <w:rFonts w:ascii="Courier New" w:hAnsi="Courier New" w:cs="Courier New" w:hint="default"/>
      </w:rPr>
    </w:lvl>
    <w:lvl w:ilvl="8" w:tplc="04210005" w:tentative="1">
      <w:start w:val="1"/>
      <w:numFmt w:val="bullet"/>
      <w:lvlText w:val=""/>
      <w:lvlJc w:val="left"/>
      <w:pPr>
        <w:ind w:left="6391" w:hanging="360"/>
      </w:pPr>
      <w:rPr>
        <w:rFonts w:ascii="Wingdings" w:hAnsi="Wingdings" w:hint="default"/>
      </w:rPr>
    </w:lvl>
  </w:abstractNum>
  <w:abstractNum w:abstractNumId="22">
    <w:nsid w:val="29D87E3C"/>
    <w:multiLevelType w:val="hybridMultilevel"/>
    <w:tmpl w:val="7BE8EDF6"/>
    <w:lvl w:ilvl="0" w:tplc="BC2EC440">
      <w:start w:val="1"/>
      <w:numFmt w:val="lowerLetter"/>
      <w:lvlText w:val="%1."/>
      <w:lvlJc w:val="left"/>
      <w:pPr>
        <w:ind w:left="2880" w:hanging="360"/>
      </w:pPr>
      <w:rPr>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3">
    <w:nsid w:val="2B603DDE"/>
    <w:multiLevelType w:val="hybridMultilevel"/>
    <w:tmpl w:val="2048E23E"/>
    <w:lvl w:ilvl="0" w:tplc="38090019">
      <w:start w:val="1"/>
      <w:numFmt w:val="lowerLetter"/>
      <w:lvlText w:val="%1."/>
      <w:lvlJc w:val="left"/>
      <w:pPr>
        <w:ind w:left="720" w:hanging="360"/>
      </w:pPr>
    </w:lvl>
    <w:lvl w:ilvl="1" w:tplc="07C43F16">
      <w:start w:val="1"/>
      <w:numFmt w:val="decimal"/>
      <w:lvlText w:val="%2."/>
      <w:lvlJc w:val="left"/>
      <w:pPr>
        <w:ind w:left="928"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2C550178"/>
    <w:multiLevelType w:val="multilevel"/>
    <w:tmpl w:val="34D8C294"/>
    <w:lvl w:ilvl="0">
      <w:start w:val="2"/>
      <w:numFmt w:val="decimal"/>
      <w:lvlText w:val="%1"/>
      <w:lvlJc w:val="left"/>
      <w:pPr>
        <w:ind w:left="653" w:hanging="492"/>
      </w:pPr>
      <w:rPr>
        <w:rFonts w:hint="default"/>
        <w:lang w:eastAsia="en-US" w:bidi="ar-SA"/>
      </w:rPr>
    </w:lvl>
    <w:lvl w:ilvl="1">
      <w:start w:val="1"/>
      <w:numFmt w:val="decimal"/>
      <w:lvlText w:val="%1.%2."/>
      <w:lvlJc w:val="left"/>
      <w:pPr>
        <w:ind w:left="653" w:hanging="492"/>
      </w:pPr>
      <w:rPr>
        <w:rFonts w:ascii="Arial" w:eastAsia="Arial" w:hAnsi="Arial" w:cs="Arial" w:hint="default"/>
        <w:b/>
        <w:bCs/>
        <w:w w:val="100"/>
        <w:sz w:val="22"/>
        <w:szCs w:val="22"/>
        <w:lang w:eastAsia="en-US" w:bidi="ar-SA"/>
      </w:rPr>
    </w:lvl>
    <w:lvl w:ilvl="2">
      <w:start w:val="1"/>
      <w:numFmt w:val="lowerLetter"/>
      <w:lvlText w:val="%3."/>
      <w:lvlJc w:val="left"/>
      <w:pPr>
        <w:ind w:left="565" w:hanging="281"/>
      </w:pPr>
      <w:rPr>
        <w:rFonts w:ascii="Microsoft Sans Serif" w:eastAsia="Microsoft Sans Serif" w:hAnsi="Microsoft Sans Serif" w:cs="Microsoft Sans Serif" w:hint="default"/>
        <w:b w:val="0"/>
        <w:spacing w:val="-1"/>
        <w:w w:val="100"/>
        <w:sz w:val="22"/>
        <w:szCs w:val="22"/>
        <w:lang w:eastAsia="en-US" w:bidi="ar-SA"/>
      </w:rPr>
    </w:lvl>
    <w:lvl w:ilvl="3">
      <w:start w:val="1"/>
      <w:numFmt w:val="decimal"/>
      <w:lvlText w:val="%4."/>
      <w:lvlJc w:val="left"/>
      <w:pPr>
        <w:ind w:left="1294" w:hanging="425"/>
      </w:pPr>
      <w:rPr>
        <w:rFonts w:ascii="Microsoft Sans Serif" w:eastAsia="Microsoft Sans Serif" w:hAnsi="Microsoft Sans Serif" w:cs="Microsoft Sans Serif" w:hint="default"/>
        <w:w w:val="100"/>
        <w:sz w:val="24"/>
        <w:szCs w:val="24"/>
        <w:lang w:eastAsia="en-US" w:bidi="ar-SA"/>
      </w:rPr>
    </w:lvl>
    <w:lvl w:ilvl="4">
      <w:numFmt w:val="bullet"/>
      <w:lvlText w:val="•"/>
      <w:lvlJc w:val="left"/>
      <w:pPr>
        <w:ind w:left="3246" w:hanging="425"/>
      </w:pPr>
      <w:rPr>
        <w:rFonts w:hint="default"/>
        <w:lang w:eastAsia="en-US" w:bidi="ar-SA"/>
      </w:rPr>
    </w:lvl>
    <w:lvl w:ilvl="5">
      <w:numFmt w:val="bullet"/>
      <w:lvlText w:val="•"/>
      <w:lvlJc w:val="left"/>
      <w:pPr>
        <w:ind w:left="4219" w:hanging="425"/>
      </w:pPr>
      <w:rPr>
        <w:rFonts w:hint="default"/>
        <w:lang w:eastAsia="en-US" w:bidi="ar-SA"/>
      </w:rPr>
    </w:lvl>
    <w:lvl w:ilvl="6">
      <w:numFmt w:val="bullet"/>
      <w:lvlText w:val="•"/>
      <w:lvlJc w:val="left"/>
      <w:pPr>
        <w:ind w:left="5193" w:hanging="425"/>
      </w:pPr>
      <w:rPr>
        <w:rFonts w:hint="default"/>
        <w:lang w:eastAsia="en-US" w:bidi="ar-SA"/>
      </w:rPr>
    </w:lvl>
    <w:lvl w:ilvl="7">
      <w:numFmt w:val="bullet"/>
      <w:lvlText w:val="•"/>
      <w:lvlJc w:val="left"/>
      <w:pPr>
        <w:ind w:left="6166" w:hanging="425"/>
      </w:pPr>
      <w:rPr>
        <w:rFonts w:hint="default"/>
        <w:lang w:eastAsia="en-US" w:bidi="ar-SA"/>
      </w:rPr>
    </w:lvl>
    <w:lvl w:ilvl="8">
      <w:numFmt w:val="bullet"/>
      <w:lvlText w:val="•"/>
      <w:lvlJc w:val="left"/>
      <w:pPr>
        <w:ind w:left="7139" w:hanging="425"/>
      </w:pPr>
      <w:rPr>
        <w:rFonts w:hint="default"/>
        <w:lang w:eastAsia="en-US" w:bidi="ar-SA"/>
      </w:rPr>
    </w:lvl>
  </w:abstractNum>
  <w:abstractNum w:abstractNumId="25">
    <w:nsid w:val="2CCA6BB0"/>
    <w:multiLevelType w:val="hybridMultilevel"/>
    <w:tmpl w:val="509249BA"/>
    <w:lvl w:ilvl="0" w:tplc="352E84E4">
      <w:start w:val="1"/>
      <w:numFmt w:val="decimal"/>
      <w:lvlText w:val="%1."/>
      <w:lvlJc w:val="left"/>
      <w:pPr>
        <w:ind w:left="1474" w:hanging="360"/>
      </w:pPr>
      <w:rPr>
        <w:rFonts w:ascii="Microsoft Sans Serif" w:eastAsia="Microsoft Sans Serif" w:hAnsi="Microsoft Sans Serif" w:cs="Microsoft Sans Serif" w:hint="default"/>
        <w:spacing w:val="-1"/>
        <w:w w:val="99"/>
        <w:sz w:val="20"/>
        <w:szCs w:val="20"/>
        <w:lang w:eastAsia="en-US" w:bidi="ar-SA"/>
      </w:rPr>
    </w:lvl>
    <w:lvl w:ilvl="1" w:tplc="D6C24BFE">
      <w:start w:val="1"/>
      <w:numFmt w:val="decimal"/>
      <w:lvlText w:val="%2."/>
      <w:lvlJc w:val="left"/>
      <w:pPr>
        <w:ind w:left="2194" w:hanging="360"/>
      </w:pPr>
      <w:rPr>
        <w:rFonts w:hint="default"/>
        <w:spacing w:val="-1"/>
        <w:w w:val="99"/>
        <w:sz w:val="24"/>
        <w:szCs w:val="24"/>
        <w:lang w:eastAsia="en-US" w:bidi="ar-SA"/>
      </w:rPr>
    </w:lvl>
    <w:lvl w:ilvl="2" w:tplc="32626838">
      <w:numFmt w:val="bullet"/>
      <w:lvlText w:val="-"/>
      <w:lvlJc w:val="left"/>
      <w:pPr>
        <w:ind w:left="3439" w:hanging="705"/>
      </w:pPr>
      <w:rPr>
        <w:rFonts w:ascii="Cambria" w:eastAsia="Arial" w:hAnsi="Cambria" w:cs="Arial" w:hint="default"/>
      </w:rPr>
    </w:lvl>
    <w:lvl w:ilvl="3" w:tplc="3809000F" w:tentative="1">
      <w:start w:val="1"/>
      <w:numFmt w:val="decimal"/>
      <w:lvlText w:val="%4."/>
      <w:lvlJc w:val="left"/>
      <w:pPr>
        <w:ind w:left="3634" w:hanging="360"/>
      </w:pPr>
    </w:lvl>
    <w:lvl w:ilvl="4" w:tplc="38090019" w:tentative="1">
      <w:start w:val="1"/>
      <w:numFmt w:val="lowerLetter"/>
      <w:lvlText w:val="%5."/>
      <w:lvlJc w:val="left"/>
      <w:pPr>
        <w:ind w:left="4354" w:hanging="360"/>
      </w:pPr>
    </w:lvl>
    <w:lvl w:ilvl="5" w:tplc="3809001B" w:tentative="1">
      <w:start w:val="1"/>
      <w:numFmt w:val="lowerRoman"/>
      <w:lvlText w:val="%6."/>
      <w:lvlJc w:val="right"/>
      <w:pPr>
        <w:ind w:left="5074" w:hanging="180"/>
      </w:pPr>
    </w:lvl>
    <w:lvl w:ilvl="6" w:tplc="3809000F" w:tentative="1">
      <w:start w:val="1"/>
      <w:numFmt w:val="decimal"/>
      <w:lvlText w:val="%7."/>
      <w:lvlJc w:val="left"/>
      <w:pPr>
        <w:ind w:left="5794" w:hanging="360"/>
      </w:pPr>
    </w:lvl>
    <w:lvl w:ilvl="7" w:tplc="38090019" w:tentative="1">
      <w:start w:val="1"/>
      <w:numFmt w:val="lowerLetter"/>
      <w:lvlText w:val="%8."/>
      <w:lvlJc w:val="left"/>
      <w:pPr>
        <w:ind w:left="6514" w:hanging="360"/>
      </w:pPr>
    </w:lvl>
    <w:lvl w:ilvl="8" w:tplc="3809001B" w:tentative="1">
      <w:start w:val="1"/>
      <w:numFmt w:val="lowerRoman"/>
      <w:lvlText w:val="%9."/>
      <w:lvlJc w:val="right"/>
      <w:pPr>
        <w:ind w:left="7234" w:hanging="180"/>
      </w:pPr>
    </w:lvl>
  </w:abstractNum>
  <w:abstractNum w:abstractNumId="26">
    <w:nsid w:val="2E4664DE"/>
    <w:multiLevelType w:val="hybridMultilevel"/>
    <w:tmpl w:val="AFCA85CA"/>
    <w:lvl w:ilvl="0" w:tplc="3809000F">
      <w:start w:val="1"/>
      <w:numFmt w:val="decimal"/>
      <w:lvlText w:val="%1."/>
      <w:lvlJc w:val="left"/>
      <w:pPr>
        <w:ind w:left="928" w:hanging="360"/>
      </w:pPr>
    </w:lvl>
    <w:lvl w:ilvl="1" w:tplc="38090019" w:tentative="1">
      <w:start w:val="1"/>
      <w:numFmt w:val="lowerLetter"/>
      <w:lvlText w:val="%2."/>
      <w:lvlJc w:val="left"/>
      <w:pPr>
        <w:ind w:left="2042" w:hanging="360"/>
      </w:pPr>
    </w:lvl>
    <w:lvl w:ilvl="2" w:tplc="3809001B" w:tentative="1">
      <w:start w:val="1"/>
      <w:numFmt w:val="lowerRoman"/>
      <w:lvlText w:val="%3."/>
      <w:lvlJc w:val="right"/>
      <w:pPr>
        <w:ind w:left="2762" w:hanging="180"/>
      </w:pPr>
    </w:lvl>
    <w:lvl w:ilvl="3" w:tplc="3809000F" w:tentative="1">
      <w:start w:val="1"/>
      <w:numFmt w:val="decimal"/>
      <w:lvlText w:val="%4."/>
      <w:lvlJc w:val="left"/>
      <w:pPr>
        <w:ind w:left="3482" w:hanging="360"/>
      </w:pPr>
    </w:lvl>
    <w:lvl w:ilvl="4" w:tplc="38090019" w:tentative="1">
      <w:start w:val="1"/>
      <w:numFmt w:val="lowerLetter"/>
      <w:lvlText w:val="%5."/>
      <w:lvlJc w:val="left"/>
      <w:pPr>
        <w:ind w:left="4202" w:hanging="360"/>
      </w:pPr>
    </w:lvl>
    <w:lvl w:ilvl="5" w:tplc="3809001B" w:tentative="1">
      <w:start w:val="1"/>
      <w:numFmt w:val="lowerRoman"/>
      <w:lvlText w:val="%6."/>
      <w:lvlJc w:val="right"/>
      <w:pPr>
        <w:ind w:left="4922" w:hanging="180"/>
      </w:pPr>
    </w:lvl>
    <w:lvl w:ilvl="6" w:tplc="3809000F" w:tentative="1">
      <w:start w:val="1"/>
      <w:numFmt w:val="decimal"/>
      <w:lvlText w:val="%7."/>
      <w:lvlJc w:val="left"/>
      <w:pPr>
        <w:ind w:left="5642" w:hanging="360"/>
      </w:pPr>
    </w:lvl>
    <w:lvl w:ilvl="7" w:tplc="38090019" w:tentative="1">
      <w:start w:val="1"/>
      <w:numFmt w:val="lowerLetter"/>
      <w:lvlText w:val="%8."/>
      <w:lvlJc w:val="left"/>
      <w:pPr>
        <w:ind w:left="6362" w:hanging="360"/>
      </w:pPr>
    </w:lvl>
    <w:lvl w:ilvl="8" w:tplc="3809001B" w:tentative="1">
      <w:start w:val="1"/>
      <w:numFmt w:val="lowerRoman"/>
      <w:lvlText w:val="%9."/>
      <w:lvlJc w:val="right"/>
      <w:pPr>
        <w:ind w:left="7082" w:hanging="180"/>
      </w:pPr>
    </w:lvl>
  </w:abstractNum>
  <w:abstractNum w:abstractNumId="27">
    <w:nsid w:val="30DF29B8"/>
    <w:multiLevelType w:val="hybridMultilevel"/>
    <w:tmpl w:val="5B0A2C84"/>
    <w:lvl w:ilvl="0" w:tplc="0421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8">
    <w:nsid w:val="329A7CCB"/>
    <w:multiLevelType w:val="hybridMultilevel"/>
    <w:tmpl w:val="6D224C1A"/>
    <w:lvl w:ilvl="0" w:tplc="38090005">
      <w:start w:val="1"/>
      <w:numFmt w:val="bullet"/>
      <w:lvlText w:val=""/>
      <w:lvlJc w:val="left"/>
      <w:pPr>
        <w:ind w:left="1571" w:hanging="360"/>
      </w:pPr>
      <w:rPr>
        <w:rFonts w:ascii="Wingdings" w:hAnsi="Wingdings" w:hint="default"/>
        <w:lang w:eastAsia="en-US" w:bidi="ar-SA"/>
      </w:rPr>
    </w:lvl>
    <w:lvl w:ilvl="1" w:tplc="38090003">
      <w:start w:val="1"/>
      <w:numFmt w:val="bullet"/>
      <w:lvlText w:val="o"/>
      <w:lvlJc w:val="left"/>
      <w:pPr>
        <w:ind w:left="2291" w:hanging="360"/>
      </w:pPr>
      <w:rPr>
        <w:rFonts w:ascii="Courier New" w:hAnsi="Courier New" w:cs="Courier New" w:hint="default"/>
      </w:rPr>
    </w:lvl>
    <w:lvl w:ilvl="2" w:tplc="38090005">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29">
    <w:nsid w:val="329F31AD"/>
    <w:multiLevelType w:val="hybridMultilevel"/>
    <w:tmpl w:val="DD106B1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nsid w:val="33ED5032"/>
    <w:multiLevelType w:val="hybridMultilevel"/>
    <w:tmpl w:val="94FAA10A"/>
    <w:lvl w:ilvl="0" w:tplc="04210019">
      <w:start w:val="1"/>
      <w:numFmt w:val="lowerLetter"/>
      <w:lvlText w:val="%1."/>
      <w:lvlJc w:val="left"/>
      <w:pPr>
        <w:ind w:left="786"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1">
    <w:nsid w:val="34322D4D"/>
    <w:multiLevelType w:val="hybridMultilevel"/>
    <w:tmpl w:val="5768917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35CB7C23"/>
    <w:multiLevelType w:val="hybridMultilevel"/>
    <w:tmpl w:val="44446A40"/>
    <w:lvl w:ilvl="0" w:tplc="04210019">
      <w:start w:val="1"/>
      <w:numFmt w:val="lowerLetter"/>
      <w:lvlText w:val="%1."/>
      <w:lvlJc w:val="left"/>
      <w:pPr>
        <w:ind w:left="1353"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3">
    <w:nsid w:val="37B609B4"/>
    <w:multiLevelType w:val="hybridMultilevel"/>
    <w:tmpl w:val="7CDEF642"/>
    <w:lvl w:ilvl="0" w:tplc="38090005">
      <w:start w:val="1"/>
      <w:numFmt w:val="bullet"/>
      <w:lvlText w:val=""/>
      <w:lvlJc w:val="left"/>
      <w:pPr>
        <w:ind w:left="1440" w:hanging="360"/>
      </w:pPr>
      <w:rPr>
        <w:rFonts w:ascii="Wingdings" w:hAnsi="Wingdings" w:hint="default"/>
        <w:lang w:eastAsia="en-US" w:bidi="ar-SA"/>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4">
    <w:nsid w:val="3B0C6A96"/>
    <w:multiLevelType w:val="hybridMultilevel"/>
    <w:tmpl w:val="F6DE328A"/>
    <w:lvl w:ilvl="0" w:tplc="D8BEA114">
      <w:numFmt w:val="bullet"/>
      <w:lvlText w:val="•"/>
      <w:lvlJc w:val="left"/>
      <w:pPr>
        <w:ind w:left="501"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D982067"/>
    <w:multiLevelType w:val="hybridMultilevel"/>
    <w:tmpl w:val="0A62A0B0"/>
    <w:lvl w:ilvl="0" w:tplc="7F78BBAA">
      <w:start w:val="6"/>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6">
    <w:nsid w:val="3E53287C"/>
    <w:multiLevelType w:val="hybridMultilevel"/>
    <w:tmpl w:val="06F0980E"/>
    <w:lvl w:ilvl="0" w:tplc="1FC4F00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3E8B0A3F"/>
    <w:multiLevelType w:val="hybridMultilevel"/>
    <w:tmpl w:val="044AE3B2"/>
    <w:lvl w:ilvl="0" w:tplc="6BA284E6">
      <w:start w:val="6"/>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8">
    <w:nsid w:val="3F6E294C"/>
    <w:multiLevelType w:val="multilevel"/>
    <w:tmpl w:val="A824DCC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6"/>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9">
    <w:nsid w:val="413F46DE"/>
    <w:multiLevelType w:val="hybridMultilevel"/>
    <w:tmpl w:val="BF022306"/>
    <w:lvl w:ilvl="0" w:tplc="1B6AFC3A">
      <w:start w:val="1"/>
      <w:numFmt w:val="decimal"/>
      <w:lvlText w:val="%1."/>
      <w:lvlJc w:val="left"/>
      <w:pPr>
        <w:ind w:left="786" w:hanging="360"/>
      </w:pPr>
      <w:rPr>
        <w:rFonts w:ascii="Cambria" w:eastAsiaTheme="minorEastAsia" w:hAnsi="Cambria"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23B03CB"/>
    <w:multiLevelType w:val="multilevel"/>
    <w:tmpl w:val="21CCE1E4"/>
    <w:lvl w:ilvl="0">
      <w:start w:val="1"/>
      <w:numFmt w:val="decimal"/>
      <w:lvlText w:val="%1."/>
      <w:lvlJc w:val="left"/>
      <w:pPr>
        <w:ind w:left="1443" w:hanging="450"/>
      </w:pPr>
      <w:rPr>
        <w:rFonts w:hint="default"/>
      </w:rPr>
    </w:lvl>
    <w:lvl w:ilvl="1">
      <w:start w:val="3"/>
      <w:numFmt w:val="decimal"/>
      <w:isLgl/>
      <w:lvlText w:val="%1.%2."/>
      <w:lvlJc w:val="left"/>
      <w:pPr>
        <w:ind w:left="1773" w:hanging="780"/>
      </w:pPr>
      <w:rPr>
        <w:rFonts w:hint="default"/>
      </w:rPr>
    </w:lvl>
    <w:lvl w:ilvl="2">
      <w:start w:val="5"/>
      <w:numFmt w:val="decimal"/>
      <w:isLgl/>
      <w:lvlText w:val="%1.%2.%3."/>
      <w:lvlJc w:val="left"/>
      <w:pPr>
        <w:ind w:left="1773" w:hanging="78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1">
    <w:nsid w:val="42A15A88"/>
    <w:multiLevelType w:val="hybridMultilevel"/>
    <w:tmpl w:val="D9ECADEC"/>
    <w:lvl w:ilvl="0" w:tplc="D5F0152E">
      <w:numFmt w:val="bullet"/>
      <w:lvlText w:val="-"/>
      <w:lvlJc w:val="left"/>
      <w:pPr>
        <w:ind w:left="615" w:hanging="360"/>
      </w:pPr>
      <w:rPr>
        <w:rFonts w:ascii="Cambria" w:eastAsia="Cambria" w:hAnsi="Cambria" w:cs="Cambria" w:hint="default"/>
      </w:rPr>
    </w:lvl>
    <w:lvl w:ilvl="1" w:tplc="38090003" w:tentative="1">
      <w:start w:val="1"/>
      <w:numFmt w:val="bullet"/>
      <w:lvlText w:val="o"/>
      <w:lvlJc w:val="left"/>
      <w:pPr>
        <w:ind w:left="1335" w:hanging="360"/>
      </w:pPr>
      <w:rPr>
        <w:rFonts w:ascii="Courier New" w:hAnsi="Courier New" w:cs="Courier New" w:hint="default"/>
      </w:rPr>
    </w:lvl>
    <w:lvl w:ilvl="2" w:tplc="38090005" w:tentative="1">
      <w:start w:val="1"/>
      <w:numFmt w:val="bullet"/>
      <w:lvlText w:val=""/>
      <w:lvlJc w:val="left"/>
      <w:pPr>
        <w:ind w:left="2055" w:hanging="360"/>
      </w:pPr>
      <w:rPr>
        <w:rFonts w:ascii="Wingdings" w:hAnsi="Wingdings" w:hint="default"/>
      </w:rPr>
    </w:lvl>
    <w:lvl w:ilvl="3" w:tplc="38090001" w:tentative="1">
      <w:start w:val="1"/>
      <w:numFmt w:val="bullet"/>
      <w:lvlText w:val=""/>
      <w:lvlJc w:val="left"/>
      <w:pPr>
        <w:ind w:left="2775" w:hanging="360"/>
      </w:pPr>
      <w:rPr>
        <w:rFonts w:ascii="Symbol" w:hAnsi="Symbol" w:hint="default"/>
      </w:rPr>
    </w:lvl>
    <w:lvl w:ilvl="4" w:tplc="38090003" w:tentative="1">
      <w:start w:val="1"/>
      <w:numFmt w:val="bullet"/>
      <w:lvlText w:val="o"/>
      <w:lvlJc w:val="left"/>
      <w:pPr>
        <w:ind w:left="3495" w:hanging="360"/>
      </w:pPr>
      <w:rPr>
        <w:rFonts w:ascii="Courier New" w:hAnsi="Courier New" w:cs="Courier New" w:hint="default"/>
      </w:rPr>
    </w:lvl>
    <w:lvl w:ilvl="5" w:tplc="38090005" w:tentative="1">
      <w:start w:val="1"/>
      <w:numFmt w:val="bullet"/>
      <w:lvlText w:val=""/>
      <w:lvlJc w:val="left"/>
      <w:pPr>
        <w:ind w:left="4215" w:hanging="360"/>
      </w:pPr>
      <w:rPr>
        <w:rFonts w:ascii="Wingdings" w:hAnsi="Wingdings" w:hint="default"/>
      </w:rPr>
    </w:lvl>
    <w:lvl w:ilvl="6" w:tplc="38090001" w:tentative="1">
      <w:start w:val="1"/>
      <w:numFmt w:val="bullet"/>
      <w:lvlText w:val=""/>
      <w:lvlJc w:val="left"/>
      <w:pPr>
        <w:ind w:left="4935" w:hanging="360"/>
      </w:pPr>
      <w:rPr>
        <w:rFonts w:ascii="Symbol" w:hAnsi="Symbol" w:hint="default"/>
      </w:rPr>
    </w:lvl>
    <w:lvl w:ilvl="7" w:tplc="38090003" w:tentative="1">
      <w:start w:val="1"/>
      <w:numFmt w:val="bullet"/>
      <w:lvlText w:val="o"/>
      <w:lvlJc w:val="left"/>
      <w:pPr>
        <w:ind w:left="5655" w:hanging="360"/>
      </w:pPr>
      <w:rPr>
        <w:rFonts w:ascii="Courier New" w:hAnsi="Courier New" w:cs="Courier New" w:hint="default"/>
      </w:rPr>
    </w:lvl>
    <w:lvl w:ilvl="8" w:tplc="38090005" w:tentative="1">
      <w:start w:val="1"/>
      <w:numFmt w:val="bullet"/>
      <w:lvlText w:val=""/>
      <w:lvlJc w:val="left"/>
      <w:pPr>
        <w:ind w:left="6375" w:hanging="360"/>
      </w:pPr>
      <w:rPr>
        <w:rFonts w:ascii="Wingdings" w:hAnsi="Wingdings" w:hint="default"/>
      </w:rPr>
    </w:lvl>
  </w:abstractNum>
  <w:abstractNum w:abstractNumId="42">
    <w:nsid w:val="43B95F85"/>
    <w:multiLevelType w:val="multilevel"/>
    <w:tmpl w:val="BA54A7F6"/>
    <w:lvl w:ilvl="0">
      <w:start w:val="1"/>
      <w:numFmt w:val="decimal"/>
      <w:lvlText w:val="%1."/>
      <w:lvlJc w:val="left"/>
      <w:pPr>
        <w:ind w:left="502" w:hanging="360"/>
      </w:pPr>
      <w:rPr>
        <w:rFonts w:hint="default"/>
      </w:rPr>
    </w:lvl>
    <w:lvl w:ilvl="1">
      <w:start w:val="1"/>
      <w:numFmt w:val="decimal"/>
      <w:isLgl/>
      <w:lvlText w:val="%1.%2."/>
      <w:lvlJc w:val="left"/>
      <w:pPr>
        <w:ind w:left="1818" w:hanging="720"/>
      </w:pPr>
      <w:rPr>
        <w:rFonts w:hint="default"/>
      </w:rPr>
    </w:lvl>
    <w:lvl w:ilvl="2">
      <w:start w:val="3"/>
      <w:numFmt w:val="decimal"/>
      <w:isLgl/>
      <w:lvlText w:val="%1.%2.%3."/>
      <w:lvlJc w:val="left"/>
      <w:pPr>
        <w:ind w:left="1818"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538" w:hanging="144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898" w:hanging="1800"/>
      </w:pPr>
      <w:rPr>
        <w:rFonts w:hint="default"/>
      </w:rPr>
    </w:lvl>
    <w:lvl w:ilvl="8">
      <w:start w:val="1"/>
      <w:numFmt w:val="decimal"/>
      <w:isLgl/>
      <w:lvlText w:val="%1.%2.%3.%4.%5.%6.%7.%8.%9."/>
      <w:lvlJc w:val="left"/>
      <w:pPr>
        <w:ind w:left="2898" w:hanging="1800"/>
      </w:pPr>
      <w:rPr>
        <w:rFonts w:hint="default"/>
      </w:rPr>
    </w:lvl>
  </w:abstractNum>
  <w:abstractNum w:abstractNumId="43">
    <w:nsid w:val="4A944335"/>
    <w:multiLevelType w:val="hybridMultilevel"/>
    <w:tmpl w:val="DA80E458"/>
    <w:lvl w:ilvl="0" w:tplc="3809000F">
      <w:start w:val="1"/>
      <w:numFmt w:val="decimal"/>
      <w:lvlText w:val="%1."/>
      <w:lvlJc w:val="left"/>
      <w:pPr>
        <w:ind w:left="736" w:hanging="360"/>
      </w:pPr>
    </w:lvl>
    <w:lvl w:ilvl="1" w:tplc="38090019" w:tentative="1">
      <w:start w:val="1"/>
      <w:numFmt w:val="lowerLetter"/>
      <w:lvlText w:val="%2."/>
      <w:lvlJc w:val="left"/>
      <w:pPr>
        <w:ind w:left="1456" w:hanging="360"/>
      </w:pPr>
    </w:lvl>
    <w:lvl w:ilvl="2" w:tplc="3809001B" w:tentative="1">
      <w:start w:val="1"/>
      <w:numFmt w:val="lowerRoman"/>
      <w:lvlText w:val="%3."/>
      <w:lvlJc w:val="right"/>
      <w:pPr>
        <w:ind w:left="2176" w:hanging="180"/>
      </w:pPr>
    </w:lvl>
    <w:lvl w:ilvl="3" w:tplc="3809000F" w:tentative="1">
      <w:start w:val="1"/>
      <w:numFmt w:val="decimal"/>
      <w:lvlText w:val="%4."/>
      <w:lvlJc w:val="left"/>
      <w:pPr>
        <w:ind w:left="2896" w:hanging="360"/>
      </w:pPr>
    </w:lvl>
    <w:lvl w:ilvl="4" w:tplc="38090019" w:tentative="1">
      <w:start w:val="1"/>
      <w:numFmt w:val="lowerLetter"/>
      <w:lvlText w:val="%5."/>
      <w:lvlJc w:val="left"/>
      <w:pPr>
        <w:ind w:left="3616" w:hanging="360"/>
      </w:pPr>
    </w:lvl>
    <w:lvl w:ilvl="5" w:tplc="3809001B" w:tentative="1">
      <w:start w:val="1"/>
      <w:numFmt w:val="lowerRoman"/>
      <w:lvlText w:val="%6."/>
      <w:lvlJc w:val="right"/>
      <w:pPr>
        <w:ind w:left="4336" w:hanging="180"/>
      </w:pPr>
    </w:lvl>
    <w:lvl w:ilvl="6" w:tplc="3809000F" w:tentative="1">
      <w:start w:val="1"/>
      <w:numFmt w:val="decimal"/>
      <w:lvlText w:val="%7."/>
      <w:lvlJc w:val="left"/>
      <w:pPr>
        <w:ind w:left="5056" w:hanging="360"/>
      </w:pPr>
    </w:lvl>
    <w:lvl w:ilvl="7" w:tplc="38090019" w:tentative="1">
      <w:start w:val="1"/>
      <w:numFmt w:val="lowerLetter"/>
      <w:lvlText w:val="%8."/>
      <w:lvlJc w:val="left"/>
      <w:pPr>
        <w:ind w:left="5776" w:hanging="360"/>
      </w:pPr>
    </w:lvl>
    <w:lvl w:ilvl="8" w:tplc="3809001B" w:tentative="1">
      <w:start w:val="1"/>
      <w:numFmt w:val="lowerRoman"/>
      <w:lvlText w:val="%9."/>
      <w:lvlJc w:val="right"/>
      <w:pPr>
        <w:ind w:left="6496" w:hanging="180"/>
      </w:pPr>
    </w:lvl>
  </w:abstractNum>
  <w:abstractNum w:abstractNumId="44">
    <w:nsid w:val="4AF13664"/>
    <w:multiLevelType w:val="hybridMultilevel"/>
    <w:tmpl w:val="CC184FE4"/>
    <w:lvl w:ilvl="0" w:tplc="D8BEA114">
      <w:numFmt w:val="bullet"/>
      <w:lvlText w:val="•"/>
      <w:lvlJc w:val="left"/>
      <w:pPr>
        <w:ind w:left="631" w:hanging="360"/>
      </w:pPr>
      <w:rPr>
        <w:rFonts w:hint="default"/>
        <w:lang w:eastAsia="en-US" w:bidi="ar-SA"/>
      </w:rPr>
    </w:lvl>
    <w:lvl w:ilvl="1" w:tplc="04210003" w:tentative="1">
      <w:start w:val="1"/>
      <w:numFmt w:val="bullet"/>
      <w:lvlText w:val="o"/>
      <w:lvlJc w:val="left"/>
      <w:pPr>
        <w:ind w:left="1351" w:hanging="360"/>
      </w:pPr>
      <w:rPr>
        <w:rFonts w:ascii="Courier New" w:hAnsi="Courier New" w:cs="Courier New" w:hint="default"/>
      </w:rPr>
    </w:lvl>
    <w:lvl w:ilvl="2" w:tplc="04210005" w:tentative="1">
      <w:start w:val="1"/>
      <w:numFmt w:val="bullet"/>
      <w:lvlText w:val=""/>
      <w:lvlJc w:val="left"/>
      <w:pPr>
        <w:ind w:left="2071" w:hanging="360"/>
      </w:pPr>
      <w:rPr>
        <w:rFonts w:ascii="Wingdings" w:hAnsi="Wingdings" w:hint="default"/>
      </w:rPr>
    </w:lvl>
    <w:lvl w:ilvl="3" w:tplc="04210001" w:tentative="1">
      <w:start w:val="1"/>
      <w:numFmt w:val="bullet"/>
      <w:lvlText w:val=""/>
      <w:lvlJc w:val="left"/>
      <w:pPr>
        <w:ind w:left="2791" w:hanging="360"/>
      </w:pPr>
      <w:rPr>
        <w:rFonts w:ascii="Symbol" w:hAnsi="Symbol" w:hint="default"/>
      </w:rPr>
    </w:lvl>
    <w:lvl w:ilvl="4" w:tplc="04210003" w:tentative="1">
      <w:start w:val="1"/>
      <w:numFmt w:val="bullet"/>
      <w:lvlText w:val="o"/>
      <w:lvlJc w:val="left"/>
      <w:pPr>
        <w:ind w:left="3511" w:hanging="360"/>
      </w:pPr>
      <w:rPr>
        <w:rFonts w:ascii="Courier New" w:hAnsi="Courier New" w:cs="Courier New" w:hint="default"/>
      </w:rPr>
    </w:lvl>
    <w:lvl w:ilvl="5" w:tplc="04210005" w:tentative="1">
      <w:start w:val="1"/>
      <w:numFmt w:val="bullet"/>
      <w:lvlText w:val=""/>
      <w:lvlJc w:val="left"/>
      <w:pPr>
        <w:ind w:left="4231" w:hanging="360"/>
      </w:pPr>
      <w:rPr>
        <w:rFonts w:ascii="Wingdings" w:hAnsi="Wingdings" w:hint="default"/>
      </w:rPr>
    </w:lvl>
    <w:lvl w:ilvl="6" w:tplc="04210001" w:tentative="1">
      <w:start w:val="1"/>
      <w:numFmt w:val="bullet"/>
      <w:lvlText w:val=""/>
      <w:lvlJc w:val="left"/>
      <w:pPr>
        <w:ind w:left="4951" w:hanging="360"/>
      </w:pPr>
      <w:rPr>
        <w:rFonts w:ascii="Symbol" w:hAnsi="Symbol" w:hint="default"/>
      </w:rPr>
    </w:lvl>
    <w:lvl w:ilvl="7" w:tplc="04210003" w:tentative="1">
      <w:start w:val="1"/>
      <w:numFmt w:val="bullet"/>
      <w:lvlText w:val="o"/>
      <w:lvlJc w:val="left"/>
      <w:pPr>
        <w:ind w:left="5671" w:hanging="360"/>
      </w:pPr>
      <w:rPr>
        <w:rFonts w:ascii="Courier New" w:hAnsi="Courier New" w:cs="Courier New" w:hint="default"/>
      </w:rPr>
    </w:lvl>
    <w:lvl w:ilvl="8" w:tplc="04210005" w:tentative="1">
      <w:start w:val="1"/>
      <w:numFmt w:val="bullet"/>
      <w:lvlText w:val=""/>
      <w:lvlJc w:val="left"/>
      <w:pPr>
        <w:ind w:left="6391" w:hanging="360"/>
      </w:pPr>
      <w:rPr>
        <w:rFonts w:ascii="Wingdings" w:hAnsi="Wingdings" w:hint="default"/>
      </w:rPr>
    </w:lvl>
  </w:abstractNum>
  <w:abstractNum w:abstractNumId="45">
    <w:nsid w:val="4B733F2B"/>
    <w:multiLevelType w:val="hybridMultilevel"/>
    <w:tmpl w:val="EB2EFF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BAA7DBD"/>
    <w:multiLevelType w:val="hybridMultilevel"/>
    <w:tmpl w:val="E1D0AC4C"/>
    <w:lvl w:ilvl="0" w:tplc="01A8C3E0">
      <w:start w:val="1"/>
      <w:numFmt w:val="decimal"/>
      <w:lvlText w:val="%1."/>
      <w:lvlJc w:val="left"/>
      <w:pPr>
        <w:ind w:left="1132" w:hanging="360"/>
      </w:pPr>
      <w:rPr>
        <w:rFonts w:eastAsiaTheme="minorEastAsia" w:cstheme="minorBidi" w:hint="default"/>
        <w:b w:val="0"/>
      </w:rPr>
    </w:lvl>
    <w:lvl w:ilvl="1" w:tplc="38090019" w:tentative="1">
      <w:start w:val="1"/>
      <w:numFmt w:val="lowerLetter"/>
      <w:lvlText w:val="%2."/>
      <w:lvlJc w:val="left"/>
      <w:pPr>
        <w:ind w:left="1852" w:hanging="360"/>
      </w:pPr>
    </w:lvl>
    <w:lvl w:ilvl="2" w:tplc="3809001B" w:tentative="1">
      <w:start w:val="1"/>
      <w:numFmt w:val="lowerRoman"/>
      <w:lvlText w:val="%3."/>
      <w:lvlJc w:val="right"/>
      <w:pPr>
        <w:ind w:left="2572" w:hanging="180"/>
      </w:pPr>
    </w:lvl>
    <w:lvl w:ilvl="3" w:tplc="3809000F" w:tentative="1">
      <w:start w:val="1"/>
      <w:numFmt w:val="decimal"/>
      <w:lvlText w:val="%4."/>
      <w:lvlJc w:val="left"/>
      <w:pPr>
        <w:ind w:left="3292" w:hanging="360"/>
      </w:pPr>
    </w:lvl>
    <w:lvl w:ilvl="4" w:tplc="38090019" w:tentative="1">
      <w:start w:val="1"/>
      <w:numFmt w:val="lowerLetter"/>
      <w:lvlText w:val="%5."/>
      <w:lvlJc w:val="left"/>
      <w:pPr>
        <w:ind w:left="4012" w:hanging="360"/>
      </w:pPr>
    </w:lvl>
    <w:lvl w:ilvl="5" w:tplc="3809001B" w:tentative="1">
      <w:start w:val="1"/>
      <w:numFmt w:val="lowerRoman"/>
      <w:lvlText w:val="%6."/>
      <w:lvlJc w:val="right"/>
      <w:pPr>
        <w:ind w:left="4732" w:hanging="180"/>
      </w:pPr>
    </w:lvl>
    <w:lvl w:ilvl="6" w:tplc="3809000F" w:tentative="1">
      <w:start w:val="1"/>
      <w:numFmt w:val="decimal"/>
      <w:lvlText w:val="%7."/>
      <w:lvlJc w:val="left"/>
      <w:pPr>
        <w:ind w:left="5452" w:hanging="360"/>
      </w:pPr>
    </w:lvl>
    <w:lvl w:ilvl="7" w:tplc="38090019" w:tentative="1">
      <w:start w:val="1"/>
      <w:numFmt w:val="lowerLetter"/>
      <w:lvlText w:val="%8."/>
      <w:lvlJc w:val="left"/>
      <w:pPr>
        <w:ind w:left="6172" w:hanging="360"/>
      </w:pPr>
    </w:lvl>
    <w:lvl w:ilvl="8" w:tplc="3809001B" w:tentative="1">
      <w:start w:val="1"/>
      <w:numFmt w:val="lowerRoman"/>
      <w:lvlText w:val="%9."/>
      <w:lvlJc w:val="right"/>
      <w:pPr>
        <w:ind w:left="6892" w:hanging="180"/>
      </w:pPr>
    </w:lvl>
  </w:abstractNum>
  <w:abstractNum w:abstractNumId="47">
    <w:nsid w:val="4C082580"/>
    <w:multiLevelType w:val="hybridMultilevel"/>
    <w:tmpl w:val="1DBAF354"/>
    <w:lvl w:ilvl="0" w:tplc="7ABE29FE">
      <w:start w:val="1"/>
      <w:numFmt w:val="lowerLetter"/>
      <w:lvlText w:val="%1."/>
      <w:lvlJc w:val="left"/>
      <w:pPr>
        <w:ind w:left="1353" w:hanging="360"/>
      </w:pPr>
      <w:rPr>
        <w:rFonts w:asciiTheme="majorHAnsi" w:eastAsia="Arial" w:hAnsiTheme="majorHAnsi"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4CAB7EE8"/>
    <w:multiLevelType w:val="hybridMultilevel"/>
    <w:tmpl w:val="9BBE78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4D644D2D"/>
    <w:multiLevelType w:val="hybridMultilevel"/>
    <w:tmpl w:val="9B9AE17E"/>
    <w:lvl w:ilvl="0" w:tplc="3CFC1FEA">
      <w:start w:val="1"/>
      <w:numFmt w:val="decimal"/>
      <w:lvlText w:val="%1."/>
      <w:lvlJc w:val="left"/>
      <w:pPr>
        <w:ind w:left="740" w:hanging="360"/>
      </w:pPr>
      <w:rPr>
        <w:rFonts w:hint="default"/>
      </w:rPr>
    </w:lvl>
    <w:lvl w:ilvl="1" w:tplc="38090019" w:tentative="1">
      <w:start w:val="1"/>
      <w:numFmt w:val="lowerLetter"/>
      <w:lvlText w:val="%2."/>
      <w:lvlJc w:val="left"/>
      <w:pPr>
        <w:ind w:left="1460" w:hanging="360"/>
      </w:pPr>
    </w:lvl>
    <w:lvl w:ilvl="2" w:tplc="3809001B" w:tentative="1">
      <w:start w:val="1"/>
      <w:numFmt w:val="lowerRoman"/>
      <w:lvlText w:val="%3."/>
      <w:lvlJc w:val="right"/>
      <w:pPr>
        <w:ind w:left="2180" w:hanging="180"/>
      </w:pPr>
    </w:lvl>
    <w:lvl w:ilvl="3" w:tplc="3809000F" w:tentative="1">
      <w:start w:val="1"/>
      <w:numFmt w:val="decimal"/>
      <w:lvlText w:val="%4."/>
      <w:lvlJc w:val="left"/>
      <w:pPr>
        <w:ind w:left="2900" w:hanging="360"/>
      </w:pPr>
    </w:lvl>
    <w:lvl w:ilvl="4" w:tplc="38090019" w:tentative="1">
      <w:start w:val="1"/>
      <w:numFmt w:val="lowerLetter"/>
      <w:lvlText w:val="%5."/>
      <w:lvlJc w:val="left"/>
      <w:pPr>
        <w:ind w:left="3620" w:hanging="360"/>
      </w:pPr>
    </w:lvl>
    <w:lvl w:ilvl="5" w:tplc="3809001B" w:tentative="1">
      <w:start w:val="1"/>
      <w:numFmt w:val="lowerRoman"/>
      <w:lvlText w:val="%6."/>
      <w:lvlJc w:val="right"/>
      <w:pPr>
        <w:ind w:left="4340" w:hanging="180"/>
      </w:pPr>
    </w:lvl>
    <w:lvl w:ilvl="6" w:tplc="3809000F" w:tentative="1">
      <w:start w:val="1"/>
      <w:numFmt w:val="decimal"/>
      <w:lvlText w:val="%7."/>
      <w:lvlJc w:val="left"/>
      <w:pPr>
        <w:ind w:left="5060" w:hanging="360"/>
      </w:pPr>
    </w:lvl>
    <w:lvl w:ilvl="7" w:tplc="38090019" w:tentative="1">
      <w:start w:val="1"/>
      <w:numFmt w:val="lowerLetter"/>
      <w:lvlText w:val="%8."/>
      <w:lvlJc w:val="left"/>
      <w:pPr>
        <w:ind w:left="5780" w:hanging="360"/>
      </w:pPr>
    </w:lvl>
    <w:lvl w:ilvl="8" w:tplc="3809001B" w:tentative="1">
      <w:start w:val="1"/>
      <w:numFmt w:val="lowerRoman"/>
      <w:lvlText w:val="%9."/>
      <w:lvlJc w:val="right"/>
      <w:pPr>
        <w:ind w:left="6500" w:hanging="180"/>
      </w:pPr>
    </w:lvl>
  </w:abstractNum>
  <w:abstractNum w:abstractNumId="50">
    <w:nsid w:val="4F355BEC"/>
    <w:multiLevelType w:val="hybridMultilevel"/>
    <w:tmpl w:val="E06C2F32"/>
    <w:lvl w:ilvl="0" w:tplc="C414BDC4">
      <w:start w:val="1"/>
      <w:numFmt w:val="decimal"/>
      <w:lvlText w:val="%1."/>
      <w:lvlJc w:val="left"/>
      <w:pPr>
        <w:ind w:left="1212" w:hanging="360"/>
      </w:pPr>
      <w:rPr>
        <w:rFonts w:hint="default"/>
      </w:rPr>
    </w:lvl>
    <w:lvl w:ilvl="1" w:tplc="D9C86A26">
      <w:start w:val="1"/>
      <w:numFmt w:val="decimal"/>
      <w:lvlText w:val="%2."/>
      <w:lvlJc w:val="left"/>
      <w:pPr>
        <w:ind w:left="1932" w:hanging="360"/>
      </w:pPr>
      <w:rPr>
        <w:rFonts w:ascii="Cambria" w:eastAsiaTheme="minorEastAsia" w:hAnsi="Cambria" w:cstheme="minorBidi"/>
      </w:rPr>
    </w:lvl>
    <w:lvl w:ilvl="2" w:tplc="3809001B" w:tentative="1">
      <w:start w:val="1"/>
      <w:numFmt w:val="lowerRoman"/>
      <w:lvlText w:val="%3."/>
      <w:lvlJc w:val="right"/>
      <w:pPr>
        <w:ind w:left="2652" w:hanging="180"/>
      </w:pPr>
    </w:lvl>
    <w:lvl w:ilvl="3" w:tplc="3809000F" w:tentative="1">
      <w:start w:val="1"/>
      <w:numFmt w:val="decimal"/>
      <w:lvlText w:val="%4."/>
      <w:lvlJc w:val="left"/>
      <w:pPr>
        <w:ind w:left="3372" w:hanging="360"/>
      </w:pPr>
    </w:lvl>
    <w:lvl w:ilvl="4" w:tplc="38090019" w:tentative="1">
      <w:start w:val="1"/>
      <w:numFmt w:val="lowerLetter"/>
      <w:lvlText w:val="%5."/>
      <w:lvlJc w:val="left"/>
      <w:pPr>
        <w:ind w:left="4092" w:hanging="360"/>
      </w:pPr>
    </w:lvl>
    <w:lvl w:ilvl="5" w:tplc="3809001B" w:tentative="1">
      <w:start w:val="1"/>
      <w:numFmt w:val="lowerRoman"/>
      <w:lvlText w:val="%6."/>
      <w:lvlJc w:val="right"/>
      <w:pPr>
        <w:ind w:left="4812" w:hanging="180"/>
      </w:pPr>
    </w:lvl>
    <w:lvl w:ilvl="6" w:tplc="3809000F" w:tentative="1">
      <w:start w:val="1"/>
      <w:numFmt w:val="decimal"/>
      <w:lvlText w:val="%7."/>
      <w:lvlJc w:val="left"/>
      <w:pPr>
        <w:ind w:left="5532" w:hanging="360"/>
      </w:pPr>
    </w:lvl>
    <w:lvl w:ilvl="7" w:tplc="38090019" w:tentative="1">
      <w:start w:val="1"/>
      <w:numFmt w:val="lowerLetter"/>
      <w:lvlText w:val="%8."/>
      <w:lvlJc w:val="left"/>
      <w:pPr>
        <w:ind w:left="6252" w:hanging="360"/>
      </w:pPr>
    </w:lvl>
    <w:lvl w:ilvl="8" w:tplc="3809001B" w:tentative="1">
      <w:start w:val="1"/>
      <w:numFmt w:val="lowerRoman"/>
      <w:lvlText w:val="%9."/>
      <w:lvlJc w:val="right"/>
      <w:pPr>
        <w:ind w:left="6972" w:hanging="180"/>
      </w:pPr>
    </w:lvl>
  </w:abstractNum>
  <w:abstractNum w:abstractNumId="51">
    <w:nsid w:val="4F425915"/>
    <w:multiLevelType w:val="hybridMultilevel"/>
    <w:tmpl w:val="3904E048"/>
    <w:lvl w:ilvl="0" w:tplc="38090005">
      <w:start w:val="1"/>
      <w:numFmt w:val="bullet"/>
      <w:lvlText w:val=""/>
      <w:lvlJc w:val="left"/>
      <w:pPr>
        <w:ind w:left="1429" w:hanging="360"/>
      </w:pPr>
      <w:rPr>
        <w:rFonts w:ascii="Wingdings" w:hAnsi="Wingdings" w:hint="default"/>
        <w:lang w:eastAsia="en-US" w:bidi="ar-SA"/>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2">
    <w:nsid w:val="500E7B26"/>
    <w:multiLevelType w:val="hybridMultilevel"/>
    <w:tmpl w:val="997253BA"/>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3">
    <w:nsid w:val="503B28AC"/>
    <w:multiLevelType w:val="hybridMultilevel"/>
    <w:tmpl w:val="214A9F4C"/>
    <w:lvl w:ilvl="0" w:tplc="04210005">
      <w:start w:val="1"/>
      <w:numFmt w:val="bullet"/>
      <w:lvlText w:val=""/>
      <w:lvlJc w:val="left"/>
      <w:pPr>
        <w:ind w:left="644" w:hanging="360"/>
      </w:pPr>
      <w:rPr>
        <w:rFonts w:ascii="Wingdings" w:hAnsi="Wingdings" w:hint="default"/>
        <w:lang w:eastAsia="en-US" w:bidi="ar-SA"/>
      </w:rPr>
    </w:lvl>
    <w:lvl w:ilvl="1" w:tplc="04210003" w:tentative="1">
      <w:start w:val="1"/>
      <w:numFmt w:val="bullet"/>
      <w:lvlText w:val="o"/>
      <w:lvlJc w:val="left"/>
      <w:pPr>
        <w:ind w:left="2150" w:hanging="360"/>
      </w:pPr>
      <w:rPr>
        <w:rFonts w:ascii="Courier New" w:hAnsi="Courier New" w:cs="Courier New" w:hint="default"/>
      </w:rPr>
    </w:lvl>
    <w:lvl w:ilvl="2" w:tplc="04210005">
      <w:start w:val="1"/>
      <w:numFmt w:val="bullet"/>
      <w:lvlText w:val=""/>
      <w:lvlJc w:val="left"/>
      <w:pPr>
        <w:ind w:left="928" w:hanging="360"/>
      </w:pPr>
      <w:rPr>
        <w:rFonts w:ascii="Wingdings" w:hAnsi="Wingdings" w:hint="default"/>
        <w:lang w:eastAsia="en-US" w:bidi="ar-SA"/>
      </w:rPr>
    </w:lvl>
    <w:lvl w:ilvl="3" w:tplc="04210001" w:tentative="1">
      <w:start w:val="1"/>
      <w:numFmt w:val="bullet"/>
      <w:lvlText w:val=""/>
      <w:lvlJc w:val="left"/>
      <w:pPr>
        <w:ind w:left="3590" w:hanging="360"/>
      </w:pPr>
      <w:rPr>
        <w:rFonts w:ascii="Symbol" w:hAnsi="Symbol" w:hint="default"/>
      </w:rPr>
    </w:lvl>
    <w:lvl w:ilvl="4" w:tplc="04210003" w:tentative="1">
      <w:start w:val="1"/>
      <w:numFmt w:val="bullet"/>
      <w:lvlText w:val="o"/>
      <w:lvlJc w:val="left"/>
      <w:pPr>
        <w:ind w:left="4310" w:hanging="360"/>
      </w:pPr>
      <w:rPr>
        <w:rFonts w:ascii="Courier New" w:hAnsi="Courier New" w:cs="Courier New" w:hint="default"/>
      </w:rPr>
    </w:lvl>
    <w:lvl w:ilvl="5" w:tplc="04210005" w:tentative="1">
      <w:start w:val="1"/>
      <w:numFmt w:val="bullet"/>
      <w:lvlText w:val=""/>
      <w:lvlJc w:val="left"/>
      <w:pPr>
        <w:ind w:left="5030" w:hanging="360"/>
      </w:pPr>
      <w:rPr>
        <w:rFonts w:ascii="Wingdings" w:hAnsi="Wingdings" w:hint="default"/>
      </w:rPr>
    </w:lvl>
    <w:lvl w:ilvl="6" w:tplc="04210001" w:tentative="1">
      <w:start w:val="1"/>
      <w:numFmt w:val="bullet"/>
      <w:lvlText w:val=""/>
      <w:lvlJc w:val="left"/>
      <w:pPr>
        <w:ind w:left="5750" w:hanging="360"/>
      </w:pPr>
      <w:rPr>
        <w:rFonts w:ascii="Symbol" w:hAnsi="Symbol" w:hint="default"/>
      </w:rPr>
    </w:lvl>
    <w:lvl w:ilvl="7" w:tplc="04210003" w:tentative="1">
      <w:start w:val="1"/>
      <w:numFmt w:val="bullet"/>
      <w:lvlText w:val="o"/>
      <w:lvlJc w:val="left"/>
      <w:pPr>
        <w:ind w:left="6470" w:hanging="360"/>
      </w:pPr>
      <w:rPr>
        <w:rFonts w:ascii="Courier New" w:hAnsi="Courier New" w:cs="Courier New" w:hint="default"/>
      </w:rPr>
    </w:lvl>
    <w:lvl w:ilvl="8" w:tplc="04210005" w:tentative="1">
      <w:start w:val="1"/>
      <w:numFmt w:val="bullet"/>
      <w:lvlText w:val=""/>
      <w:lvlJc w:val="left"/>
      <w:pPr>
        <w:ind w:left="7190" w:hanging="360"/>
      </w:pPr>
      <w:rPr>
        <w:rFonts w:ascii="Wingdings" w:hAnsi="Wingdings" w:hint="default"/>
      </w:rPr>
    </w:lvl>
  </w:abstractNum>
  <w:abstractNum w:abstractNumId="54">
    <w:nsid w:val="52EC5E40"/>
    <w:multiLevelType w:val="hybridMultilevel"/>
    <w:tmpl w:val="AC968FA0"/>
    <w:lvl w:ilvl="0" w:tplc="38090005">
      <w:start w:val="1"/>
      <w:numFmt w:val="bullet"/>
      <w:lvlText w:val=""/>
      <w:lvlJc w:val="left"/>
      <w:pPr>
        <w:ind w:left="1429" w:hanging="360"/>
      </w:pPr>
      <w:rPr>
        <w:rFonts w:ascii="Wingdings" w:hAnsi="Wingdings" w:hint="default"/>
        <w:lang w:eastAsia="en-US" w:bidi="ar-SA"/>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5">
    <w:nsid w:val="572154BA"/>
    <w:multiLevelType w:val="multilevel"/>
    <w:tmpl w:val="A5728100"/>
    <w:lvl w:ilvl="0">
      <w:start w:val="2"/>
      <w:numFmt w:val="decimal"/>
      <w:lvlText w:val="%1"/>
      <w:lvlJc w:val="left"/>
      <w:pPr>
        <w:ind w:left="653" w:hanging="492"/>
      </w:pPr>
      <w:rPr>
        <w:rFonts w:hint="default"/>
        <w:lang w:eastAsia="en-US" w:bidi="ar-SA"/>
      </w:rPr>
    </w:lvl>
    <w:lvl w:ilvl="1">
      <w:start w:val="1"/>
      <w:numFmt w:val="decimal"/>
      <w:lvlText w:val="%1.%2."/>
      <w:lvlJc w:val="left"/>
      <w:pPr>
        <w:ind w:left="653" w:hanging="492"/>
      </w:pPr>
      <w:rPr>
        <w:rFonts w:ascii="Arial" w:eastAsia="Arial" w:hAnsi="Arial" w:cs="Arial" w:hint="default"/>
        <w:b/>
        <w:bCs/>
        <w:w w:val="100"/>
        <w:sz w:val="22"/>
        <w:szCs w:val="22"/>
        <w:lang w:eastAsia="en-US" w:bidi="ar-SA"/>
      </w:rPr>
    </w:lvl>
    <w:lvl w:ilvl="2">
      <w:start w:val="1"/>
      <w:numFmt w:val="lowerLetter"/>
      <w:lvlText w:val="%3."/>
      <w:lvlJc w:val="left"/>
      <w:pPr>
        <w:ind w:left="707" w:hanging="281"/>
      </w:pPr>
      <w:rPr>
        <w:rFonts w:ascii="Microsoft Sans Serif" w:eastAsia="Microsoft Sans Serif" w:hAnsi="Microsoft Sans Serif" w:cs="Microsoft Sans Serif" w:hint="default"/>
        <w:b w:val="0"/>
        <w:spacing w:val="-1"/>
        <w:w w:val="100"/>
        <w:sz w:val="22"/>
        <w:szCs w:val="22"/>
        <w:lang w:eastAsia="en-US" w:bidi="ar-SA"/>
      </w:rPr>
    </w:lvl>
    <w:lvl w:ilvl="3">
      <w:start w:val="1"/>
      <w:numFmt w:val="decimal"/>
      <w:lvlText w:val="%4."/>
      <w:lvlJc w:val="left"/>
      <w:pPr>
        <w:ind w:left="1294" w:hanging="425"/>
      </w:pPr>
      <w:rPr>
        <w:rFonts w:ascii="Microsoft Sans Serif" w:eastAsia="Microsoft Sans Serif" w:hAnsi="Microsoft Sans Serif" w:cs="Microsoft Sans Serif" w:hint="default"/>
        <w:w w:val="100"/>
        <w:sz w:val="20"/>
        <w:szCs w:val="20"/>
        <w:lang w:eastAsia="en-US" w:bidi="ar-SA"/>
      </w:rPr>
    </w:lvl>
    <w:lvl w:ilvl="4">
      <w:numFmt w:val="bullet"/>
      <w:lvlText w:val="•"/>
      <w:lvlJc w:val="left"/>
      <w:pPr>
        <w:ind w:left="3246" w:hanging="425"/>
      </w:pPr>
      <w:rPr>
        <w:rFonts w:hint="default"/>
        <w:lang w:eastAsia="en-US" w:bidi="ar-SA"/>
      </w:rPr>
    </w:lvl>
    <w:lvl w:ilvl="5">
      <w:numFmt w:val="bullet"/>
      <w:lvlText w:val="•"/>
      <w:lvlJc w:val="left"/>
      <w:pPr>
        <w:ind w:left="4219" w:hanging="425"/>
      </w:pPr>
      <w:rPr>
        <w:rFonts w:hint="default"/>
        <w:lang w:eastAsia="en-US" w:bidi="ar-SA"/>
      </w:rPr>
    </w:lvl>
    <w:lvl w:ilvl="6">
      <w:numFmt w:val="bullet"/>
      <w:lvlText w:val="•"/>
      <w:lvlJc w:val="left"/>
      <w:pPr>
        <w:ind w:left="5193" w:hanging="425"/>
      </w:pPr>
      <w:rPr>
        <w:rFonts w:hint="default"/>
        <w:lang w:eastAsia="en-US" w:bidi="ar-SA"/>
      </w:rPr>
    </w:lvl>
    <w:lvl w:ilvl="7">
      <w:numFmt w:val="bullet"/>
      <w:lvlText w:val="•"/>
      <w:lvlJc w:val="left"/>
      <w:pPr>
        <w:ind w:left="6166" w:hanging="425"/>
      </w:pPr>
      <w:rPr>
        <w:rFonts w:hint="default"/>
        <w:lang w:eastAsia="en-US" w:bidi="ar-SA"/>
      </w:rPr>
    </w:lvl>
    <w:lvl w:ilvl="8">
      <w:numFmt w:val="bullet"/>
      <w:lvlText w:val="•"/>
      <w:lvlJc w:val="left"/>
      <w:pPr>
        <w:ind w:left="7139" w:hanging="425"/>
      </w:pPr>
      <w:rPr>
        <w:rFonts w:hint="default"/>
        <w:lang w:eastAsia="en-US" w:bidi="ar-SA"/>
      </w:rPr>
    </w:lvl>
  </w:abstractNum>
  <w:abstractNum w:abstractNumId="56">
    <w:nsid w:val="5A9F562D"/>
    <w:multiLevelType w:val="hybridMultilevel"/>
    <w:tmpl w:val="7EECAF3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7">
    <w:nsid w:val="5ADB49E3"/>
    <w:multiLevelType w:val="hybridMultilevel"/>
    <w:tmpl w:val="98325FDE"/>
    <w:lvl w:ilvl="0" w:tplc="FB7C4AF8">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8">
    <w:nsid w:val="5F7F6106"/>
    <w:multiLevelType w:val="hybridMultilevel"/>
    <w:tmpl w:val="C0E6B334"/>
    <w:lvl w:ilvl="0" w:tplc="38090005">
      <w:start w:val="1"/>
      <w:numFmt w:val="bullet"/>
      <w:lvlText w:val=""/>
      <w:lvlJc w:val="left"/>
      <w:pPr>
        <w:ind w:left="720" w:hanging="360"/>
      </w:pPr>
      <w:rPr>
        <w:rFonts w:ascii="Wingdings" w:hAnsi="Wingding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5FCB3A7E"/>
    <w:multiLevelType w:val="multilevel"/>
    <w:tmpl w:val="46D849CC"/>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0">
    <w:nsid w:val="60B554BB"/>
    <w:multiLevelType w:val="multilevel"/>
    <w:tmpl w:val="92265520"/>
    <w:lvl w:ilvl="0">
      <w:start w:val="1"/>
      <w:numFmt w:val="decimal"/>
      <w:lvlText w:val="%1."/>
      <w:lvlJc w:val="left"/>
      <w:pPr>
        <w:ind w:left="644" w:hanging="360"/>
      </w:pPr>
    </w:lvl>
    <w:lvl w:ilvl="1">
      <w:start w:val="4"/>
      <w:numFmt w:val="decimal"/>
      <w:isLgl/>
      <w:lvlText w:val="%1.%2"/>
      <w:lvlJc w:val="left"/>
      <w:pPr>
        <w:ind w:left="1243" w:hanging="675"/>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618911DC"/>
    <w:multiLevelType w:val="hybridMultilevel"/>
    <w:tmpl w:val="A452773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2">
    <w:nsid w:val="639772DD"/>
    <w:multiLevelType w:val="hybridMultilevel"/>
    <w:tmpl w:val="96023F6A"/>
    <w:lvl w:ilvl="0" w:tplc="04210005">
      <w:start w:val="1"/>
      <w:numFmt w:val="bullet"/>
      <w:lvlText w:val=""/>
      <w:lvlJc w:val="left"/>
      <w:pPr>
        <w:ind w:left="1429" w:hanging="360"/>
      </w:pPr>
      <w:rPr>
        <w:rFonts w:ascii="Wingdings" w:hAnsi="Wingdings" w:hint="default"/>
        <w:lang w:eastAsia="en-US" w:bidi="ar-SA"/>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63">
    <w:nsid w:val="680269ED"/>
    <w:multiLevelType w:val="hybridMultilevel"/>
    <w:tmpl w:val="032C01A2"/>
    <w:lvl w:ilvl="0" w:tplc="3C18E224">
      <w:numFmt w:val="bullet"/>
      <w:lvlText w:val="-"/>
      <w:lvlJc w:val="left"/>
      <w:pPr>
        <w:ind w:left="4728" w:hanging="360"/>
      </w:pPr>
      <w:rPr>
        <w:rFonts w:ascii="Cambria" w:eastAsia="Arial" w:hAnsi="Cambria" w:cs="Arial" w:hint="default"/>
      </w:rPr>
    </w:lvl>
    <w:lvl w:ilvl="1" w:tplc="04210003" w:tentative="1">
      <w:start w:val="1"/>
      <w:numFmt w:val="bullet"/>
      <w:lvlText w:val="o"/>
      <w:lvlJc w:val="left"/>
      <w:pPr>
        <w:ind w:left="5448" w:hanging="360"/>
      </w:pPr>
      <w:rPr>
        <w:rFonts w:ascii="Courier New" w:hAnsi="Courier New" w:cs="Courier New" w:hint="default"/>
      </w:rPr>
    </w:lvl>
    <w:lvl w:ilvl="2" w:tplc="04210005" w:tentative="1">
      <w:start w:val="1"/>
      <w:numFmt w:val="bullet"/>
      <w:lvlText w:val=""/>
      <w:lvlJc w:val="left"/>
      <w:pPr>
        <w:ind w:left="6168" w:hanging="360"/>
      </w:pPr>
      <w:rPr>
        <w:rFonts w:ascii="Wingdings" w:hAnsi="Wingdings" w:hint="default"/>
      </w:rPr>
    </w:lvl>
    <w:lvl w:ilvl="3" w:tplc="04210001" w:tentative="1">
      <w:start w:val="1"/>
      <w:numFmt w:val="bullet"/>
      <w:lvlText w:val=""/>
      <w:lvlJc w:val="left"/>
      <w:pPr>
        <w:ind w:left="6888" w:hanging="360"/>
      </w:pPr>
      <w:rPr>
        <w:rFonts w:ascii="Symbol" w:hAnsi="Symbol" w:hint="default"/>
      </w:rPr>
    </w:lvl>
    <w:lvl w:ilvl="4" w:tplc="04210003" w:tentative="1">
      <w:start w:val="1"/>
      <w:numFmt w:val="bullet"/>
      <w:lvlText w:val="o"/>
      <w:lvlJc w:val="left"/>
      <w:pPr>
        <w:ind w:left="7608" w:hanging="360"/>
      </w:pPr>
      <w:rPr>
        <w:rFonts w:ascii="Courier New" w:hAnsi="Courier New" w:cs="Courier New" w:hint="default"/>
      </w:rPr>
    </w:lvl>
    <w:lvl w:ilvl="5" w:tplc="04210005" w:tentative="1">
      <w:start w:val="1"/>
      <w:numFmt w:val="bullet"/>
      <w:lvlText w:val=""/>
      <w:lvlJc w:val="left"/>
      <w:pPr>
        <w:ind w:left="8328" w:hanging="360"/>
      </w:pPr>
      <w:rPr>
        <w:rFonts w:ascii="Wingdings" w:hAnsi="Wingdings" w:hint="default"/>
      </w:rPr>
    </w:lvl>
    <w:lvl w:ilvl="6" w:tplc="04210001" w:tentative="1">
      <w:start w:val="1"/>
      <w:numFmt w:val="bullet"/>
      <w:lvlText w:val=""/>
      <w:lvlJc w:val="left"/>
      <w:pPr>
        <w:ind w:left="9048" w:hanging="360"/>
      </w:pPr>
      <w:rPr>
        <w:rFonts w:ascii="Symbol" w:hAnsi="Symbol" w:hint="default"/>
      </w:rPr>
    </w:lvl>
    <w:lvl w:ilvl="7" w:tplc="04210003" w:tentative="1">
      <w:start w:val="1"/>
      <w:numFmt w:val="bullet"/>
      <w:lvlText w:val="o"/>
      <w:lvlJc w:val="left"/>
      <w:pPr>
        <w:ind w:left="9768" w:hanging="360"/>
      </w:pPr>
      <w:rPr>
        <w:rFonts w:ascii="Courier New" w:hAnsi="Courier New" w:cs="Courier New" w:hint="default"/>
      </w:rPr>
    </w:lvl>
    <w:lvl w:ilvl="8" w:tplc="04210005" w:tentative="1">
      <w:start w:val="1"/>
      <w:numFmt w:val="bullet"/>
      <w:lvlText w:val=""/>
      <w:lvlJc w:val="left"/>
      <w:pPr>
        <w:ind w:left="10488" w:hanging="360"/>
      </w:pPr>
      <w:rPr>
        <w:rFonts w:ascii="Wingdings" w:hAnsi="Wingdings" w:hint="default"/>
      </w:rPr>
    </w:lvl>
  </w:abstractNum>
  <w:abstractNum w:abstractNumId="64">
    <w:nsid w:val="68B53719"/>
    <w:multiLevelType w:val="hybridMultilevel"/>
    <w:tmpl w:val="CC4C119C"/>
    <w:lvl w:ilvl="0" w:tplc="D8BEA114">
      <w:numFmt w:val="bullet"/>
      <w:lvlText w:val="•"/>
      <w:lvlJc w:val="left"/>
      <w:pPr>
        <w:ind w:left="869" w:hanging="360"/>
      </w:pPr>
      <w:rPr>
        <w:rFonts w:hint="default"/>
        <w:lang w:eastAsia="en-US" w:bidi="ar-SA"/>
      </w:rPr>
    </w:lvl>
    <w:lvl w:ilvl="1" w:tplc="04210003" w:tentative="1">
      <w:start w:val="1"/>
      <w:numFmt w:val="bullet"/>
      <w:lvlText w:val="o"/>
      <w:lvlJc w:val="left"/>
      <w:pPr>
        <w:ind w:left="1589" w:hanging="360"/>
      </w:pPr>
      <w:rPr>
        <w:rFonts w:ascii="Courier New" w:hAnsi="Courier New" w:cs="Courier New" w:hint="default"/>
      </w:rPr>
    </w:lvl>
    <w:lvl w:ilvl="2" w:tplc="04210005" w:tentative="1">
      <w:start w:val="1"/>
      <w:numFmt w:val="bullet"/>
      <w:lvlText w:val=""/>
      <w:lvlJc w:val="left"/>
      <w:pPr>
        <w:ind w:left="2309" w:hanging="360"/>
      </w:pPr>
      <w:rPr>
        <w:rFonts w:ascii="Wingdings" w:hAnsi="Wingdings" w:hint="default"/>
      </w:rPr>
    </w:lvl>
    <w:lvl w:ilvl="3" w:tplc="04210001" w:tentative="1">
      <w:start w:val="1"/>
      <w:numFmt w:val="bullet"/>
      <w:lvlText w:val=""/>
      <w:lvlJc w:val="left"/>
      <w:pPr>
        <w:ind w:left="3029" w:hanging="360"/>
      </w:pPr>
      <w:rPr>
        <w:rFonts w:ascii="Symbol" w:hAnsi="Symbol" w:hint="default"/>
      </w:rPr>
    </w:lvl>
    <w:lvl w:ilvl="4" w:tplc="04210003" w:tentative="1">
      <w:start w:val="1"/>
      <w:numFmt w:val="bullet"/>
      <w:lvlText w:val="o"/>
      <w:lvlJc w:val="left"/>
      <w:pPr>
        <w:ind w:left="3749" w:hanging="360"/>
      </w:pPr>
      <w:rPr>
        <w:rFonts w:ascii="Courier New" w:hAnsi="Courier New" w:cs="Courier New" w:hint="default"/>
      </w:rPr>
    </w:lvl>
    <w:lvl w:ilvl="5" w:tplc="04210005" w:tentative="1">
      <w:start w:val="1"/>
      <w:numFmt w:val="bullet"/>
      <w:lvlText w:val=""/>
      <w:lvlJc w:val="left"/>
      <w:pPr>
        <w:ind w:left="4469" w:hanging="360"/>
      </w:pPr>
      <w:rPr>
        <w:rFonts w:ascii="Wingdings" w:hAnsi="Wingdings" w:hint="default"/>
      </w:rPr>
    </w:lvl>
    <w:lvl w:ilvl="6" w:tplc="04210001" w:tentative="1">
      <w:start w:val="1"/>
      <w:numFmt w:val="bullet"/>
      <w:lvlText w:val=""/>
      <w:lvlJc w:val="left"/>
      <w:pPr>
        <w:ind w:left="5189" w:hanging="360"/>
      </w:pPr>
      <w:rPr>
        <w:rFonts w:ascii="Symbol" w:hAnsi="Symbol" w:hint="default"/>
      </w:rPr>
    </w:lvl>
    <w:lvl w:ilvl="7" w:tplc="04210003" w:tentative="1">
      <w:start w:val="1"/>
      <w:numFmt w:val="bullet"/>
      <w:lvlText w:val="o"/>
      <w:lvlJc w:val="left"/>
      <w:pPr>
        <w:ind w:left="5909" w:hanging="360"/>
      </w:pPr>
      <w:rPr>
        <w:rFonts w:ascii="Courier New" w:hAnsi="Courier New" w:cs="Courier New" w:hint="default"/>
      </w:rPr>
    </w:lvl>
    <w:lvl w:ilvl="8" w:tplc="04210005" w:tentative="1">
      <w:start w:val="1"/>
      <w:numFmt w:val="bullet"/>
      <w:lvlText w:val=""/>
      <w:lvlJc w:val="left"/>
      <w:pPr>
        <w:ind w:left="6629" w:hanging="360"/>
      </w:pPr>
      <w:rPr>
        <w:rFonts w:ascii="Wingdings" w:hAnsi="Wingdings" w:hint="default"/>
      </w:rPr>
    </w:lvl>
  </w:abstractNum>
  <w:abstractNum w:abstractNumId="65">
    <w:nsid w:val="6BA605F3"/>
    <w:multiLevelType w:val="hybridMultilevel"/>
    <w:tmpl w:val="127EB1B4"/>
    <w:lvl w:ilvl="0" w:tplc="04210005">
      <w:start w:val="1"/>
      <w:numFmt w:val="bullet"/>
      <w:lvlText w:val=""/>
      <w:lvlJc w:val="left"/>
      <w:pPr>
        <w:ind w:left="1407" w:hanging="360"/>
      </w:pPr>
      <w:rPr>
        <w:rFonts w:ascii="Wingdings" w:hAnsi="Wingdings" w:hint="default"/>
        <w:lang w:eastAsia="en-US" w:bidi="ar-SA"/>
      </w:rPr>
    </w:lvl>
    <w:lvl w:ilvl="1" w:tplc="38090003" w:tentative="1">
      <w:start w:val="1"/>
      <w:numFmt w:val="bullet"/>
      <w:lvlText w:val="o"/>
      <w:lvlJc w:val="left"/>
      <w:pPr>
        <w:ind w:left="2127" w:hanging="360"/>
      </w:pPr>
      <w:rPr>
        <w:rFonts w:ascii="Courier New" w:hAnsi="Courier New" w:cs="Courier New" w:hint="default"/>
      </w:rPr>
    </w:lvl>
    <w:lvl w:ilvl="2" w:tplc="38090005" w:tentative="1">
      <w:start w:val="1"/>
      <w:numFmt w:val="bullet"/>
      <w:lvlText w:val=""/>
      <w:lvlJc w:val="left"/>
      <w:pPr>
        <w:ind w:left="2847" w:hanging="360"/>
      </w:pPr>
      <w:rPr>
        <w:rFonts w:ascii="Wingdings" w:hAnsi="Wingdings" w:hint="default"/>
      </w:rPr>
    </w:lvl>
    <w:lvl w:ilvl="3" w:tplc="38090001" w:tentative="1">
      <w:start w:val="1"/>
      <w:numFmt w:val="bullet"/>
      <w:lvlText w:val=""/>
      <w:lvlJc w:val="left"/>
      <w:pPr>
        <w:ind w:left="3567" w:hanging="360"/>
      </w:pPr>
      <w:rPr>
        <w:rFonts w:ascii="Symbol" w:hAnsi="Symbol" w:hint="default"/>
      </w:rPr>
    </w:lvl>
    <w:lvl w:ilvl="4" w:tplc="38090003" w:tentative="1">
      <w:start w:val="1"/>
      <w:numFmt w:val="bullet"/>
      <w:lvlText w:val="o"/>
      <w:lvlJc w:val="left"/>
      <w:pPr>
        <w:ind w:left="4287" w:hanging="360"/>
      </w:pPr>
      <w:rPr>
        <w:rFonts w:ascii="Courier New" w:hAnsi="Courier New" w:cs="Courier New" w:hint="default"/>
      </w:rPr>
    </w:lvl>
    <w:lvl w:ilvl="5" w:tplc="38090005" w:tentative="1">
      <w:start w:val="1"/>
      <w:numFmt w:val="bullet"/>
      <w:lvlText w:val=""/>
      <w:lvlJc w:val="left"/>
      <w:pPr>
        <w:ind w:left="5007" w:hanging="360"/>
      </w:pPr>
      <w:rPr>
        <w:rFonts w:ascii="Wingdings" w:hAnsi="Wingdings" w:hint="default"/>
      </w:rPr>
    </w:lvl>
    <w:lvl w:ilvl="6" w:tplc="38090001" w:tentative="1">
      <w:start w:val="1"/>
      <w:numFmt w:val="bullet"/>
      <w:lvlText w:val=""/>
      <w:lvlJc w:val="left"/>
      <w:pPr>
        <w:ind w:left="5727" w:hanging="360"/>
      </w:pPr>
      <w:rPr>
        <w:rFonts w:ascii="Symbol" w:hAnsi="Symbol" w:hint="default"/>
      </w:rPr>
    </w:lvl>
    <w:lvl w:ilvl="7" w:tplc="38090003" w:tentative="1">
      <w:start w:val="1"/>
      <w:numFmt w:val="bullet"/>
      <w:lvlText w:val="o"/>
      <w:lvlJc w:val="left"/>
      <w:pPr>
        <w:ind w:left="6447" w:hanging="360"/>
      </w:pPr>
      <w:rPr>
        <w:rFonts w:ascii="Courier New" w:hAnsi="Courier New" w:cs="Courier New" w:hint="default"/>
      </w:rPr>
    </w:lvl>
    <w:lvl w:ilvl="8" w:tplc="38090005" w:tentative="1">
      <w:start w:val="1"/>
      <w:numFmt w:val="bullet"/>
      <w:lvlText w:val=""/>
      <w:lvlJc w:val="left"/>
      <w:pPr>
        <w:ind w:left="7167" w:hanging="360"/>
      </w:pPr>
      <w:rPr>
        <w:rFonts w:ascii="Wingdings" w:hAnsi="Wingdings" w:hint="default"/>
      </w:rPr>
    </w:lvl>
  </w:abstractNum>
  <w:abstractNum w:abstractNumId="66">
    <w:nsid w:val="6CD20C4D"/>
    <w:multiLevelType w:val="hybridMultilevel"/>
    <w:tmpl w:val="48E289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nsid w:val="6E58633D"/>
    <w:multiLevelType w:val="hybridMultilevel"/>
    <w:tmpl w:val="D924CC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FE91A9B"/>
    <w:multiLevelType w:val="hybridMultilevel"/>
    <w:tmpl w:val="E63ABC2C"/>
    <w:lvl w:ilvl="0" w:tplc="04210019">
      <w:start w:val="1"/>
      <w:numFmt w:val="lowerLetter"/>
      <w:lvlText w:val="%1."/>
      <w:lvlJc w:val="left"/>
      <w:pPr>
        <w:ind w:left="644"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70634381"/>
    <w:multiLevelType w:val="hybridMultilevel"/>
    <w:tmpl w:val="882EDFBE"/>
    <w:lvl w:ilvl="0" w:tplc="5ED467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nsid w:val="72F9118D"/>
    <w:multiLevelType w:val="hybridMultilevel"/>
    <w:tmpl w:val="081A3CBE"/>
    <w:lvl w:ilvl="0" w:tplc="38090005">
      <w:start w:val="1"/>
      <w:numFmt w:val="bullet"/>
      <w:lvlText w:val=""/>
      <w:lvlJc w:val="left"/>
      <w:pPr>
        <w:ind w:left="1713" w:hanging="360"/>
      </w:pPr>
      <w:rPr>
        <w:rFonts w:ascii="Wingdings" w:hAnsi="Wingdings" w:hint="default"/>
        <w:lang w:eastAsia="en-US" w:bidi="ar-SA"/>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71">
    <w:nsid w:val="734D341D"/>
    <w:multiLevelType w:val="hybridMultilevel"/>
    <w:tmpl w:val="8682D212"/>
    <w:lvl w:ilvl="0" w:tplc="3809000B">
      <w:start w:val="1"/>
      <w:numFmt w:val="bullet"/>
      <w:lvlText w:val=""/>
      <w:lvlJc w:val="left"/>
      <w:pPr>
        <w:ind w:left="928" w:hanging="360"/>
      </w:pPr>
      <w:rPr>
        <w:rFonts w:ascii="Wingdings" w:hAnsi="Wingdings" w:hint="default"/>
      </w:rPr>
    </w:lvl>
    <w:lvl w:ilvl="1" w:tplc="38090003" w:tentative="1">
      <w:start w:val="1"/>
      <w:numFmt w:val="bullet"/>
      <w:lvlText w:val="o"/>
      <w:lvlJc w:val="left"/>
      <w:pPr>
        <w:ind w:left="1648" w:hanging="360"/>
      </w:pPr>
      <w:rPr>
        <w:rFonts w:ascii="Courier New" w:hAnsi="Courier New" w:cs="Courier New" w:hint="default"/>
      </w:rPr>
    </w:lvl>
    <w:lvl w:ilvl="2" w:tplc="38090005" w:tentative="1">
      <w:start w:val="1"/>
      <w:numFmt w:val="bullet"/>
      <w:lvlText w:val=""/>
      <w:lvlJc w:val="left"/>
      <w:pPr>
        <w:ind w:left="2368" w:hanging="360"/>
      </w:pPr>
      <w:rPr>
        <w:rFonts w:ascii="Wingdings" w:hAnsi="Wingdings" w:hint="default"/>
      </w:rPr>
    </w:lvl>
    <w:lvl w:ilvl="3" w:tplc="38090001" w:tentative="1">
      <w:start w:val="1"/>
      <w:numFmt w:val="bullet"/>
      <w:lvlText w:val=""/>
      <w:lvlJc w:val="left"/>
      <w:pPr>
        <w:ind w:left="3088" w:hanging="360"/>
      </w:pPr>
      <w:rPr>
        <w:rFonts w:ascii="Symbol" w:hAnsi="Symbol" w:hint="default"/>
      </w:rPr>
    </w:lvl>
    <w:lvl w:ilvl="4" w:tplc="38090003" w:tentative="1">
      <w:start w:val="1"/>
      <w:numFmt w:val="bullet"/>
      <w:lvlText w:val="o"/>
      <w:lvlJc w:val="left"/>
      <w:pPr>
        <w:ind w:left="3808" w:hanging="360"/>
      </w:pPr>
      <w:rPr>
        <w:rFonts w:ascii="Courier New" w:hAnsi="Courier New" w:cs="Courier New" w:hint="default"/>
      </w:rPr>
    </w:lvl>
    <w:lvl w:ilvl="5" w:tplc="38090005" w:tentative="1">
      <w:start w:val="1"/>
      <w:numFmt w:val="bullet"/>
      <w:lvlText w:val=""/>
      <w:lvlJc w:val="left"/>
      <w:pPr>
        <w:ind w:left="4528" w:hanging="360"/>
      </w:pPr>
      <w:rPr>
        <w:rFonts w:ascii="Wingdings" w:hAnsi="Wingdings" w:hint="default"/>
      </w:rPr>
    </w:lvl>
    <w:lvl w:ilvl="6" w:tplc="38090001" w:tentative="1">
      <w:start w:val="1"/>
      <w:numFmt w:val="bullet"/>
      <w:lvlText w:val=""/>
      <w:lvlJc w:val="left"/>
      <w:pPr>
        <w:ind w:left="5248" w:hanging="360"/>
      </w:pPr>
      <w:rPr>
        <w:rFonts w:ascii="Symbol" w:hAnsi="Symbol" w:hint="default"/>
      </w:rPr>
    </w:lvl>
    <w:lvl w:ilvl="7" w:tplc="38090003" w:tentative="1">
      <w:start w:val="1"/>
      <w:numFmt w:val="bullet"/>
      <w:lvlText w:val="o"/>
      <w:lvlJc w:val="left"/>
      <w:pPr>
        <w:ind w:left="5968" w:hanging="360"/>
      </w:pPr>
      <w:rPr>
        <w:rFonts w:ascii="Courier New" w:hAnsi="Courier New" w:cs="Courier New" w:hint="default"/>
      </w:rPr>
    </w:lvl>
    <w:lvl w:ilvl="8" w:tplc="38090005" w:tentative="1">
      <w:start w:val="1"/>
      <w:numFmt w:val="bullet"/>
      <w:lvlText w:val=""/>
      <w:lvlJc w:val="left"/>
      <w:pPr>
        <w:ind w:left="6688" w:hanging="360"/>
      </w:pPr>
      <w:rPr>
        <w:rFonts w:ascii="Wingdings" w:hAnsi="Wingdings" w:hint="default"/>
      </w:rPr>
    </w:lvl>
  </w:abstractNum>
  <w:abstractNum w:abstractNumId="72">
    <w:nsid w:val="735301E8"/>
    <w:multiLevelType w:val="hybridMultilevel"/>
    <w:tmpl w:val="565468AA"/>
    <w:lvl w:ilvl="0" w:tplc="38090005">
      <w:start w:val="1"/>
      <w:numFmt w:val="bullet"/>
      <w:lvlText w:val=""/>
      <w:lvlJc w:val="left"/>
      <w:pPr>
        <w:ind w:left="1571" w:hanging="360"/>
      </w:pPr>
      <w:rPr>
        <w:rFonts w:ascii="Wingdings" w:hAnsi="Wingdings" w:hint="default"/>
        <w:lang w:eastAsia="en-US" w:bidi="ar-SA"/>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73">
    <w:nsid w:val="73A37406"/>
    <w:multiLevelType w:val="hybridMultilevel"/>
    <w:tmpl w:val="B594646A"/>
    <w:lvl w:ilvl="0" w:tplc="F15C1AF6">
      <w:start w:val="1"/>
      <w:numFmt w:val="lowerLetter"/>
      <w:lvlText w:val="%1."/>
      <w:lvlJc w:val="left"/>
      <w:pPr>
        <w:ind w:left="1555" w:hanging="420"/>
      </w:pPr>
      <w:rPr>
        <w:rFonts w:hint="default"/>
        <w:sz w:val="24"/>
      </w:rPr>
    </w:lvl>
    <w:lvl w:ilvl="1" w:tplc="9942E7A6">
      <w:start w:val="1"/>
      <w:numFmt w:val="decimal"/>
      <w:lvlText w:val="%2."/>
      <w:lvlJc w:val="left"/>
      <w:pPr>
        <w:ind w:left="1212" w:hanging="360"/>
      </w:pPr>
      <w:rPr>
        <w:rFonts w:hint="default"/>
      </w:r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4">
    <w:nsid w:val="73C52A9D"/>
    <w:multiLevelType w:val="hybridMultilevel"/>
    <w:tmpl w:val="9126E162"/>
    <w:lvl w:ilvl="0" w:tplc="38090005">
      <w:start w:val="1"/>
      <w:numFmt w:val="bullet"/>
      <w:lvlText w:val=""/>
      <w:lvlJc w:val="left"/>
      <w:pPr>
        <w:ind w:left="502" w:hanging="360"/>
      </w:pPr>
      <w:rPr>
        <w:rFonts w:ascii="Wingdings" w:hAnsi="Wingdings" w:hint="default"/>
        <w:lang w:eastAsia="en-US" w:bidi="ar-SA"/>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75">
    <w:nsid w:val="75AA4CDC"/>
    <w:multiLevelType w:val="hybridMultilevel"/>
    <w:tmpl w:val="C51436DC"/>
    <w:lvl w:ilvl="0" w:tplc="04210019">
      <w:start w:val="1"/>
      <w:numFmt w:val="lowerLetter"/>
      <w:lvlText w:val="%1."/>
      <w:lvlJc w:val="left"/>
      <w:pPr>
        <w:ind w:left="786" w:hanging="360"/>
      </w:pPr>
    </w:lvl>
    <w:lvl w:ilvl="1" w:tplc="04210019" w:tentative="1">
      <w:start w:val="1"/>
      <w:numFmt w:val="lowerLetter"/>
      <w:lvlText w:val="%2."/>
      <w:lvlJc w:val="left"/>
      <w:pPr>
        <w:ind w:left="1898" w:hanging="360"/>
      </w:pPr>
    </w:lvl>
    <w:lvl w:ilvl="2" w:tplc="0421001B" w:tentative="1">
      <w:start w:val="1"/>
      <w:numFmt w:val="lowerRoman"/>
      <w:lvlText w:val="%3."/>
      <w:lvlJc w:val="right"/>
      <w:pPr>
        <w:ind w:left="2618" w:hanging="180"/>
      </w:pPr>
    </w:lvl>
    <w:lvl w:ilvl="3" w:tplc="0421000F" w:tentative="1">
      <w:start w:val="1"/>
      <w:numFmt w:val="decimal"/>
      <w:lvlText w:val="%4."/>
      <w:lvlJc w:val="left"/>
      <w:pPr>
        <w:ind w:left="3338" w:hanging="360"/>
      </w:pPr>
    </w:lvl>
    <w:lvl w:ilvl="4" w:tplc="04210019" w:tentative="1">
      <w:start w:val="1"/>
      <w:numFmt w:val="lowerLetter"/>
      <w:lvlText w:val="%5."/>
      <w:lvlJc w:val="left"/>
      <w:pPr>
        <w:ind w:left="4058" w:hanging="360"/>
      </w:pPr>
    </w:lvl>
    <w:lvl w:ilvl="5" w:tplc="0421001B" w:tentative="1">
      <w:start w:val="1"/>
      <w:numFmt w:val="lowerRoman"/>
      <w:lvlText w:val="%6."/>
      <w:lvlJc w:val="right"/>
      <w:pPr>
        <w:ind w:left="4778" w:hanging="180"/>
      </w:pPr>
    </w:lvl>
    <w:lvl w:ilvl="6" w:tplc="0421000F" w:tentative="1">
      <w:start w:val="1"/>
      <w:numFmt w:val="decimal"/>
      <w:lvlText w:val="%7."/>
      <w:lvlJc w:val="left"/>
      <w:pPr>
        <w:ind w:left="5498" w:hanging="360"/>
      </w:pPr>
    </w:lvl>
    <w:lvl w:ilvl="7" w:tplc="04210019" w:tentative="1">
      <w:start w:val="1"/>
      <w:numFmt w:val="lowerLetter"/>
      <w:lvlText w:val="%8."/>
      <w:lvlJc w:val="left"/>
      <w:pPr>
        <w:ind w:left="6218" w:hanging="360"/>
      </w:pPr>
    </w:lvl>
    <w:lvl w:ilvl="8" w:tplc="0421001B" w:tentative="1">
      <w:start w:val="1"/>
      <w:numFmt w:val="lowerRoman"/>
      <w:lvlText w:val="%9."/>
      <w:lvlJc w:val="right"/>
      <w:pPr>
        <w:ind w:left="6938" w:hanging="180"/>
      </w:pPr>
    </w:lvl>
  </w:abstractNum>
  <w:abstractNum w:abstractNumId="76">
    <w:nsid w:val="77263D6B"/>
    <w:multiLevelType w:val="hybridMultilevel"/>
    <w:tmpl w:val="3890715C"/>
    <w:lvl w:ilvl="0" w:tplc="ABCC4C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7">
    <w:nsid w:val="79230D01"/>
    <w:multiLevelType w:val="hybridMultilevel"/>
    <w:tmpl w:val="01741580"/>
    <w:lvl w:ilvl="0" w:tplc="D8BEA114">
      <w:numFmt w:val="bullet"/>
      <w:lvlText w:val="•"/>
      <w:lvlJc w:val="left"/>
      <w:pPr>
        <w:ind w:left="1571" w:hanging="360"/>
      </w:pPr>
      <w:rPr>
        <w:rFonts w:hint="default"/>
        <w:lang w:eastAsia="en-US" w:bidi="ar-SA"/>
      </w:rPr>
    </w:lvl>
    <w:lvl w:ilvl="1" w:tplc="38090003" w:tentative="1">
      <w:start w:val="1"/>
      <w:numFmt w:val="bullet"/>
      <w:lvlText w:val="o"/>
      <w:lvlJc w:val="left"/>
      <w:pPr>
        <w:ind w:left="2291" w:hanging="360"/>
      </w:pPr>
      <w:rPr>
        <w:rFonts w:ascii="Courier New" w:hAnsi="Courier New" w:cs="Courier New" w:hint="default"/>
      </w:rPr>
    </w:lvl>
    <w:lvl w:ilvl="2" w:tplc="38090005">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78">
    <w:nsid w:val="7A933BFA"/>
    <w:multiLevelType w:val="hybridMultilevel"/>
    <w:tmpl w:val="318E7F82"/>
    <w:lvl w:ilvl="0" w:tplc="32626838">
      <w:numFmt w:val="bullet"/>
      <w:lvlText w:val="-"/>
      <w:lvlJc w:val="left"/>
      <w:pPr>
        <w:ind w:left="1996" w:hanging="360"/>
      </w:pPr>
      <w:rPr>
        <w:rFonts w:ascii="Cambria" w:eastAsia="Arial" w:hAnsi="Cambria" w:cs="Arial" w:hint="default"/>
      </w:rPr>
    </w:lvl>
    <w:lvl w:ilvl="1" w:tplc="38090003" w:tentative="1">
      <w:start w:val="1"/>
      <w:numFmt w:val="bullet"/>
      <w:lvlText w:val="o"/>
      <w:lvlJc w:val="left"/>
      <w:pPr>
        <w:ind w:left="2716" w:hanging="360"/>
      </w:pPr>
      <w:rPr>
        <w:rFonts w:ascii="Courier New" w:hAnsi="Courier New" w:cs="Courier New" w:hint="default"/>
      </w:rPr>
    </w:lvl>
    <w:lvl w:ilvl="2" w:tplc="38090005">
      <w:start w:val="1"/>
      <w:numFmt w:val="bullet"/>
      <w:lvlText w:val=""/>
      <w:lvlJc w:val="left"/>
      <w:pPr>
        <w:ind w:left="2346" w:hanging="360"/>
      </w:pPr>
      <w:rPr>
        <w:rFonts w:ascii="Wingdings" w:hAnsi="Wingdings" w:hint="default"/>
      </w:rPr>
    </w:lvl>
    <w:lvl w:ilvl="3" w:tplc="38090001" w:tentative="1">
      <w:start w:val="1"/>
      <w:numFmt w:val="bullet"/>
      <w:lvlText w:val=""/>
      <w:lvlJc w:val="left"/>
      <w:pPr>
        <w:ind w:left="4156" w:hanging="360"/>
      </w:pPr>
      <w:rPr>
        <w:rFonts w:ascii="Symbol" w:hAnsi="Symbol" w:hint="default"/>
      </w:rPr>
    </w:lvl>
    <w:lvl w:ilvl="4" w:tplc="38090003" w:tentative="1">
      <w:start w:val="1"/>
      <w:numFmt w:val="bullet"/>
      <w:lvlText w:val="o"/>
      <w:lvlJc w:val="left"/>
      <w:pPr>
        <w:ind w:left="4876" w:hanging="360"/>
      </w:pPr>
      <w:rPr>
        <w:rFonts w:ascii="Courier New" w:hAnsi="Courier New" w:cs="Courier New" w:hint="default"/>
      </w:rPr>
    </w:lvl>
    <w:lvl w:ilvl="5" w:tplc="38090005" w:tentative="1">
      <w:start w:val="1"/>
      <w:numFmt w:val="bullet"/>
      <w:lvlText w:val=""/>
      <w:lvlJc w:val="left"/>
      <w:pPr>
        <w:ind w:left="5596" w:hanging="360"/>
      </w:pPr>
      <w:rPr>
        <w:rFonts w:ascii="Wingdings" w:hAnsi="Wingdings" w:hint="default"/>
      </w:rPr>
    </w:lvl>
    <w:lvl w:ilvl="6" w:tplc="38090001" w:tentative="1">
      <w:start w:val="1"/>
      <w:numFmt w:val="bullet"/>
      <w:lvlText w:val=""/>
      <w:lvlJc w:val="left"/>
      <w:pPr>
        <w:ind w:left="6316" w:hanging="360"/>
      </w:pPr>
      <w:rPr>
        <w:rFonts w:ascii="Symbol" w:hAnsi="Symbol" w:hint="default"/>
      </w:rPr>
    </w:lvl>
    <w:lvl w:ilvl="7" w:tplc="38090003" w:tentative="1">
      <w:start w:val="1"/>
      <w:numFmt w:val="bullet"/>
      <w:lvlText w:val="o"/>
      <w:lvlJc w:val="left"/>
      <w:pPr>
        <w:ind w:left="7036" w:hanging="360"/>
      </w:pPr>
      <w:rPr>
        <w:rFonts w:ascii="Courier New" w:hAnsi="Courier New" w:cs="Courier New" w:hint="default"/>
      </w:rPr>
    </w:lvl>
    <w:lvl w:ilvl="8" w:tplc="38090005" w:tentative="1">
      <w:start w:val="1"/>
      <w:numFmt w:val="bullet"/>
      <w:lvlText w:val=""/>
      <w:lvlJc w:val="left"/>
      <w:pPr>
        <w:ind w:left="7756" w:hanging="360"/>
      </w:pPr>
      <w:rPr>
        <w:rFonts w:ascii="Wingdings" w:hAnsi="Wingdings" w:hint="default"/>
      </w:rPr>
    </w:lvl>
  </w:abstractNum>
  <w:abstractNum w:abstractNumId="79">
    <w:nsid w:val="7B0415E7"/>
    <w:multiLevelType w:val="hybridMultilevel"/>
    <w:tmpl w:val="ED14C434"/>
    <w:lvl w:ilvl="0" w:tplc="AA8AEBCA">
      <w:start w:val="1"/>
      <w:numFmt w:val="lowerLetter"/>
      <w:lvlText w:val="%1."/>
      <w:lvlJc w:val="left"/>
      <w:pPr>
        <w:ind w:left="457" w:hanging="284"/>
      </w:pPr>
      <w:rPr>
        <w:rFonts w:ascii="Microsoft Sans Serif" w:eastAsia="Microsoft Sans Serif" w:hAnsi="Microsoft Sans Serif" w:cs="Microsoft Sans Serif" w:hint="default"/>
        <w:spacing w:val="-1"/>
        <w:w w:val="100"/>
        <w:sz w:val="16"/>
        <w:szCs w:val="16"/>
        <w:lang w:eastAsia="en-US" w:bidi="ar-SA"/>
      </w:rPr>
    </w:lvl>
    <w:lvl w:ilvl="1" w:tplc="5EA2DADC">
      <w:numFmt w:val="bullet"/>
      <w:lvlText w:val="•"/>
      <w:lvlJc w:val="left"/>
      <w:pPr>
        <w:ind w:left="653" w:hanging="284"/>
      </w:pPr>
      <w:rPr>
        <w:rFonts w:hint="default"/>
        <w:lang w:eastAsia="en-US" w:bidi="ar-SA"/>
      </w:rPr>
    </w:lvl>
    <w:lvl w:ilvl="2" w:tplc="A4A84B3E">
      <w:numFmt w:val="bullet"/>
      <w:lvlText w:val="•"/>
      <w:lvlJc w:val="left"/>
      <w:pPr>
        <w:ind w:left="846" w:hanging="284"/>
      </w:pPr>
      <w:rPr>
        <w:rFonts w:hint="default"/>
        <w:lang w:eastAsia="en-US" w:bidi="ar-SA"/>
      </w:rPr>
    </w:lvl>
    <w:lvl w:ilvl="3" w:tplc="F76203E4">
      <w:numFmt w:val="bullet"/>
      <w:lvlText w:val="•"/>
      <w:lvlJc w:val="left"/>
      <w:pPr>
        <w:ind w:left="1039" w:hanging="284"/>
      </w:pPr>
      <w:rPr>
        <w:rFonts w:hint="default"/>
        <w:lang w:eastAsia="en-US" w:bidi="ar-SA"/>
      </w:rPr>
    </w:lvl>
    <w:lvl w:ilvl="4" w:tplc="A444516E">
      <w:numFmt w:val="bullet"/>
      <w:lvlText w:val="•"/>
      <w:lvlJc w:val="left"/>
      <w:pPr>
        <w:ind w:left="1233" w:hanging="284"/>
      </w:pPr>
      <w:rPr>
        <w:rFonts w:hint="default"/>
        <w:lang w:eastAsia="en-US" w:bidi="ar-SA"/>
      </w:rPr>
    </w:lvl>
    <w:lvl w:ilvl="5" w:tplc="636485D6">
      <w:numFmt w:val="bullet"/>
      <w:lvlText w:val="•"/>
      <w:lvlJc w:val="left"/>
      <w:pPr>
        <w:ind w:left="1426" w:hanging="284"/>
      </w:pPr>
      <w:rPr>
        <w:rFonts w:hint="default"/>
        <w:lang w:eastAsia="en-US" w:bidi="ar-SA"/>
      </w:rPr>
    </w:lvl>
    <w:lvl w:ilvl="6" w:tplc="C72EC58A">
      <w:numFmt w:val="bullet"/>
      <w:lvlText w:val="•"/>
      <w:lvlJc w:val="left"/>
      <w:pPr>
        <w:ind w:left="1619" w:hanging="284"/>
      </w:pPr>
      <w:rPr>
        <w:rFonts w:hint="default"/>
        <w:lang w:eastAsia="en-US" w:bidi="ar-SA"/>
      </w:rPr>
    </w:lvl>
    <w:lvl w:ilvl="7" w:tplc="BE96F730">
      <w:numFmt w:val="bullet"/>
      <w:lvlText w:val="•"/>
      <w:lvlJc w:val="left"/>
      <w:pPr>
        <w:ind w:left="1813" w:hanging="284"/>
      </w:pPr>
      <w:rPr>
        <w:rFonts w:hint="default"/>
        <w:lang w:eastAsia="en-US" w:bidi="ar-SA"/>
      </w:rPr>
    </w:lvl>
    <w:lvl w:ilvl="8" w:tplc="B56C754C">
      <w:numFmt w:val="bullet"/>
      <w:lvlText w:val="•"/>
      <w:lvlJc w:val="left"/>
      <w:pPr>
        <w:ind w:left="2006" w:hanging="284"/>
      </w:pPr>
      <w:rPr>
        <w:rFonts w:hint="default"/>
        <w:lang w:eastAsia="en-US" w:bidi="ar-SA"/>
      </w:rPr>
    </w:lvl>
  </w:abstractNum>
  <w:abstractNum w:abstractNumId="80">
    <w:nsid w:val="7B956493"/>
    <w:multiLevelType w:val="hybridMultilevel"/>
    <w:tmpl w:val="E8B2AFE8"/>
    <w:lvl w:ilvl="0" w:tplc="38090005">
      <w:start w:val="1"/>
      <w:numFmt w:val="bullet"/>
      <w:lvlText w:val=""/>
      <w:lvlJc w:val="left"/>
      <w:pPr>
        <w:ind w:left="1996" w:hanging="360"/>
      </w:pPr>
      <w:rPr>
        <w:rFonts w:ascii="Wingdings" w:hAnsi="Wingdings" w:hint="default"/>
        <w:lang w:eastAsia="en-US" w:bidi="ar-SA"/>
      </w:rPr>
    </w:lvl>
    <w:lvl w:ilvl="1" w:tplc="38090003" w:tentative="1">
      <w:start w:val="1"/>
      <w:numFmt w:val="bullet"/>
      <w:lvlText w:val="o"/>
      <w:lvlJc w:val="left"/>
      <w:pPr>
        <w:ind w:left="2716" w:hanging="360"/>
      </w:pPr>
      <w:rPr>
        <w:rFonts w:ascii="Courier New" w:hAnsi="Courier New" w:cs="Courier New" w:hint="default"/>
      </w:rPr>
    </w:lvl>
    <w:lvl w:ilvl="2" w:tplc="38090005" w:tentative="1">
      <w:start w:val="1"/>
      <w:numFmt w:val="bullet"/>
      <w:lvlText w:val=""/>
      <w:lvlJc w:val="left"/>
      <w:pPr>
        <w:ind w:left="3436" w:hanging="360"/>
      </w:pPr>
      <w:rPr>
        <w:rFonts w:ascii="Wingdings" w:hAnsi="Wingdings" w:hint="default"/>
      </w:rPr>
    </w:lvl>
    <w:lvl w:ilvl="3" w:tplc="38090001" w:tentative="1">
      <w:start w:val="1"/>
      <w:numFmt w:val="bullet"/>
      <w:lvlText w:val=""/>
      <w:lvlJc w:val="left"/>
      <w:pPr>
        <w:ind w:left="4156" w:hanging="360"/>
      </w:pPr>
      <w:rPr>
        <w:rFonts w:ascii="Symbol" w:hAnsi="Symbol" w:hint="default"/>
      </w:rPr>
    </w:lvl>
    <w:lvl w:ilvl="4" w:tplc="38090003" w:tentative="1">
      <w:start w:val="1"/>
      <w:numFmt w:val="bullet"/>
      <w:lvlText w:val="o"/>
      <w:lvlJc w:val="left"/>
      <w:pPr>
        <w:ind w:left="4876" w:hanging="360"/>
      </w:pPr>
      <w:rPr>
        <w:rFonts w:ascii="Courier New" w:hAnsi="Courier New" w:cs="Courier New" w:hint="default"/>
      </w:rPr>
    </w:lvl>
    <w:lvl w:ilvl="5" w:tplc="38090005" w:tentative="1">
      <w:start w:val="1"/>
      <w:numFmt w:val="bullet"/>
      <w:lvlText w:val=""/>
      <w:lvlJc w:val="left"/>
      <w:pPr>
        <w:ind w:left="5596" w:hanging="360"/>
      </w:pPr>
      <w:rPr>
        <w:rFonts w:ascii="Wingdings" w:hAnsi="Wingdings" w:hint="default"/>
      </w:rPr>
    </w:lvl>
    <w:lvl w:ilvl="6" w:tplc="38090001" w:tentative="1">
      <w:start w:val="1"/>
      <w:numFmt w:val="bullet"/>
      <w:lvlText w:val=""/>
      <w:lvlJc w:val="left"/>
      <w:pPr>
        <w:ind w:left="6316" w:hanging="360"/>
      </w:pPr>
      <w:rPr>
        <w:rFonts w:ascii="Symbol" w:hAnsi="Symbol" w:hint="default"/>
      </w:rPr>
    </w:lvl>
    <w:lvl w:ilvl="7" w:tplc="38090003" w:tentative="1">
      <w:start w:val="1"/>
      <w:numFmt w:val="bullet"/>
      <w:lvlText w:val="o"/>
      <w:lvlJc w:val="left"/>
      <w:pPr>
        <w:ind w:left="7036" w:hanging="360"/>
      </w:pPr>
      <w:rPr>
        <w:rFonts w:ascii="Courier New" w:hAnsi="Courier New" w:cs="Courier New" w:hint="default"/>
      </w:rPr>
    </w:lvl>
    <w:lvl w:ilvl="8" w:tplc="38090005" w:tentative="1">
      <w:start w:val="1"/>
      <w:numFmt w:val="bullet"/>
      <w:lvlText w:val=""/>
      <w:lvlJc w:val="left"/>
      <w:pPr>
        <w:ind w:left="7756" w:hanging="360"/>
      </w:pPr>
      <w:rPr>
        <w:rFonts w:ascii="Wingdings" w:hAnsi="Wingdings" w:hint="default"/>
      </w:rPr>
    </w:lvl>
  </w:abstractNum>
  <w:abstractNum w:abstractNumId="81">
    <w:nsid w:val="7C5358BE"/>
    <w:multiLevelType w:val="hybridMultilevel"/>
    <w:tmpl w:val="FAAE7F28"/>
    <w:lvl w:ilvl="0" w:tplc="0FEACE90">
      <w:start w:val="2"/>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2">
    <w:nsid w:val="7CDA7831"/>
    <w:multiLevelType w:val="multilevel"/>
    <w:tmpl w:val="0592F18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D364B6F"/>
    <w:multiLevelType w:val="hybridMultilevel"/>
    <w:tmpl w:val="B338D7A0"/>
    <w:lvl w:ilvl="0" w:tplc="80EA38B0">
      <w:numFmt w:val="bullet"/>
      <w:lvlText w:val=""/>
      <w:lvlJc w:val="left"/>
      <w:pPr>
        <w:ind w:left="864" w:hanging="360"/>
      </w:pPr>
      <w:rPr>
        <w:rFonts w:ascii="Wingdings" w:eastAsia="Wingdings" w:hAnsi="Wingdings" w:cs="Wingdings" w:hint="default"/>
        <w:w w:val="102"/>
        <w:sz w:val="18"/>
        <w:szCs w:val="18"/>
        <w:lang w:eastAsia="en-US" w:bidi="ar-SA"/>
      </w:rPr>
    </w:lvl>
    <w:lvl w:ilvl="1" w:tplc="38090003" w:tentative="1">
      <w:start w:val="1"/>
      <w:numFmt w:val="bullet"/>
      <w:lvlText w:val="o"/>
      <w:lvlJc w:val="left"/>
      <w:pPr>
        <w:ind w:left="1584" w:hanging="360"/>
      </w:pPr>
      <w:rPr>
        <w:rFonts w:ascii="Courier New" w:hAnsi="Courier New" w:cs="Courier New" w:hint="default"/>
      </w:rPr>
    </w:lvl>
    <w:lvl w:ilvl="2" w:tplc="38090005" w:tentative="1">
      <w:start w:val="1"/>
      <w:numFmt w:val="bullet"/>
      <w:lvlText w:val=""/>
      <w:lvlJc w:val="left"/>
      <w:pPr>
        <w:ind w:left="2304" w:hanging="360"/>
      </w:pPr>
      <w:rPr>
        <w:rFonts w:ascii="Wingdings" w:hAnsi="Wingdings" w:hint="default"/>
      </w:rPr>
    </w:lvl>
    <w:lvl w:ilvl="3" w:tplc="38090001" w:tentative="1">
      <w:start w:val="1"/>
      <w:numFmt w:val="bullet"/>
      <w:lvlText w:val=""/>
      <w:lvlJc w:val="left"/>
      <w:pPr>
        <w:ind w:left="3024" w:hanging="360"/>
      </w:pPr>
      <w:rPr>
        <w:rFonts w:ascii="Symbol" w:hAnsi="Symbol" w:hint="default"/>
      </w:rPr>
    </w:lvl>
    <w:lvl w:ilvl="4" w:tplc="38090003" w:tentative="1">
      <w:start w:val="1"/>
      <w:numFmt w:val="bullet"/>
      <w:lvlText w:val="o"/>
      <w:lvlJc w:val="left"/>
      <w:pPr>
        <w:ind w:left="3744" w:hanging="360"/>
      </w:pPr>
      <w:rPr>
        <w:rFonts w:ascii="Courier New" w:hAnsi="Courier New" w:cs="Courier New" w:hint="default"/>
      </w:rPr>
    </w:lvl>
    <w:lvl w:ilvl="5" w:tplc="38090005" w:tentative="1">
      <w:start w:val="1"/>
      <w:numFmt w:val="bullet"/>
      <w:lvlText w:val=""/>
      <w:lvlJc w:val="left"/>
      <w:pPr>
        <w:ind w:left="4464" w:hanging="360"/>
      </w:pPr>
      <w:rPr>
        <w:rFonts w:ascii="Wingdings" w:hAnsi="Wingdings" w:hint="default"/>
      </w:rPr>
    </w:lvl>
    <w:lvl w:ilvl="6" w:tplc="38090001" w:tentative="1">
      <w:start w:val="1"/>
      <w:numFmt w:val="bullet"/>
      <w:lvlText w:val=""/>
      <w:lvlJc w:val="left"/>
      <w:pPr>
        <w:ind w:left="5184" w:hanging="360"/>
      </w:pPr>
      <w:rPr>
        <w:rFonts w:ascii="Symbol" w:hAnsi="Symbol" w:hint="default"/>
      </w:rPr>
    </w:lvl>
    <w:lvl w:ilvl="7" w:tplc="38090003" w:tentative="1">
      <w:start w:val="1"/>
      <w:numFmt w:val="bullet"/>
      <w:lvlText w:val="o"/>
      <w:lvlJc w:val="left"/>
      <w:pPr>
        <w:ind w:left="5904" w:hanging="360"/>
      </w:pPr>
      <w:rPr>
        <w:rFonts w:ascii="Courier New" w:hAnsi="Courier New" w:cs="Courier New" w:hint="default"/>
      </w:rPr>
    </w:lvl>
    <w:lvl w:ilvl="8" w:tplc="38090005" w:tentative="1">
      <w:start w:val="1"/>
      <w:numFmt w:val="bullet"/>
      <w:lvlText w:val=""/>
      <w:lvlJc w:val="left"/>
      <w:pPr>
        <w:ind w:left="6624" w:hanging="360"/>
      </w:pPr>
      <w:rPr>
        <w:rFonts w:ascii="Wingdings" w:hAnsi="Wingdings" w:hint="default"/>
      </w:rPr>
    </w:lvl>
  </w:abstractNum>
  <w:abstractNum w:abstractNumId="84">
    <w:nsid w:val="7D7F54D2"/>
    <w:multiLevelType w:val="hybridMultilevel"/>
    <w:tmpl w:val="908E3788"/>
    <w:lvl w:ilvl="0" w:tplc="32626838">
      <w:numFmt w:val="bullet"/>
      <w:lvlText w:val="-"/>
      <w:lvlJc w:val="left"/>
      <w:pPr>
        <w:ind w:left="1146" w:hanging="360"/>
      </w:pPr>
      <w:rPr>
        <w:rFonts w:ascii="Cambria" w:eastAsia="Arial" w:hAnsi="Cambria" w:cs="Arial" w:hint="default"/>
      </w:rPr>
    </w:lvl>
    <w:lvl w:ilvl="1" w:tplc="04210003" w:tentative="1">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5">
    <w:nsid w:val="7DC84650"/>
    <w:multiLevelType w:val="hybridMultilevel"/>
    <w:tmpl w:val="D7AEBE66"/>
    <w:lvl w:ilvl="0" w:tplc="C8329FB2">
      <w:start w:val="1"/>
      <w:numFmt w:val="decimal"/>
      <w:lvlText w:val="%1."/>
      <w:lvlJc w:val="left"/>
      <w:pPr>
        <w:ind w:left="402" w:hanging="360"/>
      </w:pPr>
      <w:rPr>
        <w:rFonts w:hint="default"/>
      </w:rPr>
    </w:lvl>
    <w:lvl w:ilvl="1" w:tplc="38090019" w:tentative="1">
      <w:start w:val="1"/>
      <w:numFmt w:val="lowerLetter"/>
      <w:lvlText w:val="%2."/>
      <w:lvlJc w:val="left"/>
      <w:pPr>
        <w:ind w:left="1122" w:hanging="360"/>
      </w:pPr>
    </w:lvl>
    <w:lvl w:ilvl="2" w:tplc="3809001B" w:tentative="1">
      <w:start w:val="1"/>
      <w:numFmt w:val="lowerRoman"/>
      <w:lvlText w:val="%3."/>
      <w:lvlJc w:val="right"/>
      <w:pPr>
        <w:ind w:left="1842" w:hanging="180"/>
      </w:pPr>
    </w:lvl>
    <w:lvl w:ilvl="3" w:tplc="3809000F" w:tentative="1">
      <w:start w:val="1"/>
      <w:numFmt w:val="decimal"/>
      <w:lvlText w:val="%4."/>
      <w:lvlJc w:val="left"/>
      <w:pPr>
        <w:ind w:left="2562" w:hanging="360"/>
      </w:pPr>
    </w:lvl>
    <w:lvl w:ilvl="4" w:tplc="38090019" w:tentative="1">
      <w:start w:val="1"/>
      <w:numFmt w:val="lowerLetter"/>
      <w:lvlText w:val="%5."/>
      <w:lvlJc w:val="left"/>
      <w:pPr>
        <w:ind w:left="3282" w:hanging="360"/>
      </w:pPr>
    </w:lvl>
    <w:lvl w:ilvl="5" w:tplc="3809001B" w:tentative="1">
      <w:start w:val="1"/>
      <w:numFmt w:val="lowerRoman"/>
      <w:lvlText w:val="%6."/>
      <w:lvlJc w:val="right"/>
      <w:pPr>
        <w:ind w:left="4002" w:hanging="180"/>
      </w:pPr>
    </w:lvl>
    <w:lvl w:ilvl="6" w:tplc="3809000F" w:tentative="1">
      <w:start w:val="1"/>
      <w:numFmt w:val="decimal"/>
      <w:lvlText w:val="%7."/>
      <w:lvlJc w:val="left"/>
      <w:pPr>
        <w:ind w:left="4722" w:hanging="360"/>
      </w:pPr>
    </w:lvl>
    <w:lvl w:ilvl="7" w:tplc="38090019" w:tentative="1">
      <w:start w:val="1"/>
      <w:numFmt w:val="lowerLetter"/>
      <w:lvlText w:val="%8."/>
      <w:lvlJc w:val="left"/>
      <w:pPr>
        <w:ind w:left="5442" w:hanging="360"/>
      </w:pPr>
    </w:lvl>
    <w:lvl w:ilvl="8" w:tplc="3809001B" w:tentative="1">
      <w:start w:val="1"/>
      <w:numFmt w:val="lowerRoman"/>
      <w:lvlText w:val="%9."/>
      <w:lvlJc w:val="right"/>
      <w:pPr>
        <w:ind w:left="6162" w:hanging="180"/>
      </w:pPr>
    </w:lvl>
  </w:abstractNum>
  <w:num w:numId="1">
    <w:abstractNumId w:val="82"/>
  </w:num>
  <w:num w:numId="2">
    <w:abstractNumId w:val="48"/>
  </w:num>
  <w:num w:numId="3">
    <w:abstractNumId w:val="68"/>
  </w:num>
  <w:num w:numId="4">
    <w:abstractNumId w:val="75"/>
  </w:num>
  <w:num w:numId="5">
    <w:abstractNumId w:val="20"/>
  </w:num>
  <w:num w:numId="6">
    <w:abstractNumId w:val="10"/>
  </w:num>
  <w:num w:numId="7">
    <w:abstractNumId w:val="5"/>
  </w:num>
  <w:num w:numId="8">
    <w:abstractNumId w:val="27"/>
  </w:num>
  <w:num w:numId="9">
    <w:abstractNumId w:val="67"/>
  </w:num>
  <w:num w:numId="10">
    <w:abstractNumId w:val="60"/>
  </w:num>
  <w:num w:numId="11">
    <w:abstractNumId w:val="30"/>
  </w:num>
  <w:num w:numId="12">
    <w:abstractNumId w:val="12"/>
  </w:num>
  <w:num w:numId="13">
    <w:abstractNumId w:val="32"/>
  </w:num>
  <w:num w:numId="14">
    <w:abstractNumId w:val="47"/>
  </w:num>
  <w:num w:numId="15">
    <w:abstractNumId w:val="16"/>
  </w:num>
  <w:num w:numId="16">
    <w:abstractNumId w:val="22"/>
  </w:num>
  <w:num w:numId="17">
    <w:abstractNumId w:val="3"/>
  </w:num>
  <w:num w:numId="18">
    <w:abstractNumId w:val="45"/>
  </w:num>
  <w:num w:numId="19">
    <w:abstractNumId w:val="69"/>
  </w:num>
  <w:num w:numId="20">
    <w:abstractNumId w:val="6"/>
  </w:num>
  <w:num w:numId="21">
    <w:abstractNumId w:val="76"/>
  </w:num>
  <w:num w:numId="22">
    <w:abstractNumId w:val="13"/>
  </w:num>
  <w:num w:numId="23">
    <w:abstractNumId w:val="35"/>
  </w:num>
  <w:num w:numId="24">
    <w:abstractNumId w:val="8"/>
  </w:num>
  <w:num w:numId="25">
    <w:abstractNumId w:val="73"/>
  </w:num>
  <w:num w:numId="26">
    <w:abstractNumId w:val="40"/>
  </w:num>
  <w:num w:numId="27">
    <w:abstractNumId w:val="19"/>
  </w:num>
  <w:num w:numId="28">
    <w:abstractNumId w:val="79"/>
  </w:num>
  <w:num w:numId="29">
    <w:abstractNumId w:val="18"/>
  </w:num>
  <w:num w:numId="30">
    <w:abstractNumId w:val="55"/>
  </w:num>
  <w:num w:numId="31">
    <w:abstractNumId w:val="42"/>
  </w:num>
  <w:num w:numId="32">
    <w:abstractNumId w:val="7"/>
  </w:num>
  <w:num w:numId="33">
    <w:abstractNumId w:val="25"/>
  </w:num>
  <w:num w:numId="34">
    <w:abstractNumId w:val="24"/>
  </w:num>
  <w:num w:numId="35">
    <w:abstractNumId w:val="4"/>
  </w:num>
  <w:num w:numId="36">
    <w:abstractNumId w:val="77"/>
  </w:num>
  <w:num w:numId="37">
    <w:abstractNumId w:val="78"/>
  </w:num>
  <w:num w:numId="38">
    <w:abstractNumId w:val="80"/>
  </w:num>
  <w:num w:numId="39">
    <w:abstractNumId w:val="72"/>
  </w:num>
  <w:num w:numId="40">
    <w:abstractNumId w:val="0"/>
  </w:num>
  <w:num w:numId="41">
    <w:abstractNumId w:val="28"/>
  </w:num>
  <w:num w:numId="42">
    <w:abstractNumId w:val="84"/>
  </w:num>
  <w:num w:numId="43">
    <w:abstractNumId w:val="53"/>
  </w:num>
  <w:num w:numId="44">
    <w:abstractNumId w:val="58"/>
  </w:num>
  <w:num w:numId="45">
    <w:abstractNumId w:val="74"/>
  </w:num>
  <w:num w:numId="46">
    <w:abstractNumId w:val="54"/>
  </w:num>
  <w:num w:numId="47">
    <w:abstractNumId w:val="70"/>
  </w:num>
  <w:num w:numId="48">
    <w:abstractNumId w:val="51"/>
  </w:num>
  <w:num w:numId="49">
    <w:abstractNumId w:val="15"/>
  </w:num>
  <w:num w:numId="50">
    <w:abstractNumId w:val="62"/>
  </w:num>
  <w:num w:numId="51">
    <w:abstractNumId w:val="65"/>
  </w:num>
  <w:num w:numId="52">
    <w:abstractNumId w:val="38"/>
  </w:num>
  <w:num w:numId="53">
    <w:abstractNumId w:val="83"/>
  </w:num>
  <w:num w:numId="54">
    <w:abstractNumId w:val="33"/>
  </w:num>
  <w:num w:numId="55">
    <w:abstractNumId w:val="34"/>
  </w:num>
  <w:num w:numId="56">
    <w:abstractNumId w:val="21"/>
  </w:num>
  <w:num w:numId="57">
    <w:abstractNumId w:val="44"/>
  </w:num>
  <w:num w:numId="58">
    <w:abstractNumId w:val="64"/>
  </w:num>
  <w:num w:numId="59">
    <w:abstractNumId w:val="23"/>
  </w:num>
  <w:num w:numId="60">
    <w:abstractNumId w:val="50"/>
  </w:num>
  <w:num w:numId="61">
    <w:abstractNumId w:val="41"/>
  </w:num>
  <w:num w:numId="62">
    <w:abstractNumId w:val="57"/>
  </w:num>
  <w:num w:numId="63">
    <w:abstractNumId w:val="56"/>
  </w:num>
  <w:num w:numId="64">
    <w:abstractNumId w:val="26"/>
  </w:num>
  <w:num w:numId="65">
    <w:abstractNumId w:val="17"/>
  </w:num>
  <w:num w:numId="66">
    <w:abstractNumId w:val="61"/>
  </w:num>
  <w:num w:numId="67">
    <w:abstractNumId w:val="29"/>
  </w:num>
  <w:num w:numId="68">
    <w:abstractNumId w:val="14"/>
  </w:num>
  <w:num w:numId="69">
    <w:abstractNumId w:val="52"/>
  </w:num>
  <w:num w:numId="70">
    <w:abstractNumId w:val="59"/>
  </w:num>
  <w:num w:numId="71">
    <w:abstractNumId w:val="49"/>
  </w:num>
  <w:num w:numId="72">
    <w:abstractNumId w:val="1"/>
  </w:num>
  <w:num w:numId="73">
    <w:abstractNumId w:val="2"/>
  </w:num>
  <w:num w:numId="74">
    <w:abstractNumId w:val="85"/>
  </w:num>
  <w:num w:numId="75">
    <w:abstractNumId w:val="66"/>
  </w:num>
  <w:num w:numId="76">
    <w:abstractNumId w:val="36"/>
  </w:num>
  <w:num w:numId="77">
    <w:abstractNumId w:val="43"/>
  </w:num>
  <w:num w:numId="78">
    <w:abstractNumId w:val="71"/>
  </w:num>
  <w:num w:numId="79">
    <w:abstractNumId w:val="63"/>
  </w:num>
  <w:num w:numId="80">
    <w:abstractNumId w:val="46"/>
  </w:num>
  <w:num w:numId="81">
    <w:abstractNumId w:val="39"/>
  </w:num>
  <w:num w:numId="82">
    <w:abstractNumId w:val="37"/>
  </w:num>
  <w:num w:numId="83">
    <w:abstractNumId w:val="81"/>
  </w:num>
  <w:num w:numId="84">
    <w:abstractNumId w:val="11"/>
  </w:num>
  <w:num w:numId="85">
    <w:abstractNumId w:val="9"/>
  </w:num>
  <w:num w:numId="86">
    <w:abstractNumId w:val="3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defaultTabStop w:val="720"/>
  <w:drawingGridHorizontalSpacing w:val="110"/>
  <w:displayHorizontalDrawingGridEvery w:val="2"/>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useFELayout/>
  </w:compat>
  <w:rsids>
    <w:rsidRoot w:val="00254201"/>
    <w:rsid w:val="00000271"/>
    <w:rsid w:val="0000096C"/>
    <w:rsid w:val="00001148"/>
    <w:rsid w:val="00001675"/>
    <w:rsid w:val="000016F5"/>
    <w:rsid w:val="0000173E"/>
    <w:rsid w:val="00001C81"/>
    <w:rsid w:val="00001D4D"/>
    <w:rsid w:val="00002D17"/>
    <w:rsid w:val="00002D24"/>
    <w:rsid w:val="000037D5"/>
    <w:rsid w:val="00003AF7"/>
    <w:rsid w:val="00003E08"/>
    <w:rsid w:val="0000426E"/>
    <w:rsid w:val="00004653"/>
    <w:rsid w:val="00004B20"/>
    <w:rsid w:val="00005095"/>
    <w:rsid w:val="000056D4"/>
    <w:rsid w:val="00005CA4"/>
    <w:rsid w:val="00006051"/>
    <w:rsid w:val="000063F6"/>
    <w:rsid w:val="0000686E"/>
    <w:rsid w:val="00006BE7"/>
    <w:rsid w:val="00010018"/>
    <w:rsid w:val="000102A3"/>
    <w:rsid w:val="000102D0"/>
    <w:rsid w:val="0001038A"/>
    <w:rsid w:val="000108A9"/>
    <w:rsid w:val="00010AAE"/>
    <w:rsid w:val="00011691"/>
    <w:rsid w:val="00011EBF"/>
    <w:rsid w:val="00012315"/>
    <w:rsid w:val="00012B4C"/>
    <w:rsid w:val="00012E34"/>
    <w:rsid w:val="000134D9"/>
    <w:rsid w:val="00013D48"/>
    <w:rsid w:val="00014095"/>
    <w:rsid w:val="00014572"/>
    <w:rsid w:val="00014A3D"/>
    <w:rsid w:val="00014E86"/>
    <w:rsid w:val="00014ECD"/>
    <w:rsid w:val="0001514B"/>
    <w:rsid w:val="0001519F"/>
    <w:rsid w:val="00015396"/>
    <w:rsid w:val="000163A8"/>
    <w:rsid w:val="00016920"/>
    <w:rsid w:val="00016B4D"/>
    <w:rsid w:val="00016E9C"/>
    <w:rsid w:val="00017068"/>
    <w:rsid w:val="000171AF"/>
    <w:rsid w:val="0001755C"/>
    <w:rsid w:val="000208D1"/>
    <w:rsid w:val="00020B3C"/>
    <w:rsid w:val="00020C6D"/>
    <w:rsid w:val="00020CE3"/>
    <w:rsid w:val="00022683"/>
    <w:rsid w:val="00022849"/>
    <w:rsid w:val="00022CC9"/>
    <w:rsid w:val="00022F60"/>
    <w:rsid w:val="00023BEF"/>
    <w:rsid w:val="00024216"/>
    <w:rsid w:val="00025374"/>
    <w:rsid w:val="00025502"/>
    <w:rsid w:val="000258BC"/>
    <w:rsid w:val="00025AEC"/>
    <w:rsid w:val="00025EEE"/>
    <w:rsid w:val="0002679D"/>
    <w:rsid w:val="00026806"/>
    <w:rsid w:val="000273EB"/>
    <w:rsid w:val="00027828"/>
    <w:rsid w:val="00027987"/>
    <w:rsid w:val="00027A60"/>
    <w:rsid w:val="00027B6E"/>
    <w:rsid w:val="00030AC2"/>
    <w:rsid w:val="000323B1"/>
    <w:rsid w:val="000326EA"/>
    <w:rsid w:val="00032AA4"/>
    <w:rsid w:val="000341F5"/>
    <w:rsid w:val="0003422B"/>
    <w:rsid w:val="00034539"/>
    <w:rsid w:val="00034DDC"/>
    <w:rsid w:val="000350F3"/>
    <w:rsid w:val="0003531D"/>
    <w:rsid w:val="0003590F"/>
    <w:rsid w:val="0003617E"/>
    <w:rsid w:val="00036751"/>
    <w:rsid w:val="000373DB"/>
    <w:rsid w:val="0003744D"/>
    <w:rsid w:val="00040551"/>
    <w:rsid w:val="00040760"/>
    <w:rsid w:val="000411F9"/>
    <w:rsid w:val="00041E4D"/>
    <w:rsid w:val="00042185"/>
    <w:rsid w:val="00042314"/>
    <w:rsid w:val="00043222"/>
    <w:rsid w:val="0004341D"/>
    <w:rsid w:val="000434A5"/>
    <w:rsid w:val="00043767"/>
    <w:rsid w:val="00044323"/>
    <w:rsid w:val="000446AD"/>
    <w:rsid w:val="000447A3"/>
    <w:rsid w:val="00044826"/>
    <w:rsid w:val="00045B8B"/>
    <w:rsid w:val="00046BC0"/>
    <w:rsid w:val="00047619"/>
    <w:rsid w:val="00047742"/>
    <w:rsid w:val="000505CD"/>
    <w:rsid w:val="000507B7"/>
    <w:rsid w:val="00050BD9"/>
    <w:rsid w:val="0005148E"/>
    <w:rsid w:val="00051EF6"/>
    <w:rsid w:val="00052CB4"/>
    <w:rsid w:val="0005300C"/>
    <w:rsid w:val="000530AF"/>
    <w:rsid w:val="00053326"/>
    <w:rsid w:val="0005430E"/>
    <w:rsid w:val="00054A28"/>
    <w:rsid w:val="000551AD"/>
    <w:rsid w:val="00055488"/>
    <w:rsid w:val="0005560B"/>
    <w:rsid w:val="00055E89"/>
    <w:rsid w:val="00056353"/>
    <w:rsid w:val="000578E5"/>
    <w:rsid w:val="00057AE7"/>
    <w:rsid w:val="00057C51"/>
    <w:rsid w:val="00057E18"/>
    <w:rsid w:val="00060223"/>
    <w:rsid w:val="000608D1"/>
    <w:rsid w:val="00061BB7"/>
    <w:rsid w:val="00061C52"/>
    <w:rsid w:val="00061F4A"/>
    <w:rsid w:val="00061FBE"/>
    <w:rsid w:val="00062962"/>
    <w:rsid w:val="00063303"/>
    <w:rsid w:val="00063BFF"/>
    <w:rsid w:val="00063C5E"/>
    <w:rsid w:val="00063CAC"/>
    <w:rsid w:val="00064A1B"/>
    <w:rsid w:val="00064EC1"/>
    <w:rsid w:val="0006510E"/>
    <w:rsid w:val="000657FA"/>
    <w:rsid w:val="000664E6"/>
    <w:rsid w:val="0006678F"/>
    <w:rsid w:val="000667DF"/>
    <w:rsid w:val="00066F93"/>
    <w:rsid w:val="00067003"/>
    <w:rsid w:val="000671B0"/>
    <w:rsid w:val="00067202"/>
    <w:rsid w:val="000673CC"/>
    <w:rsid w:val="00067405"/>
    <w:rsid w:val="000677B4"/>
    <w:rsid w:val="00067D8E"/>
    <w:rsid w:val="00070F94"/>
    <w:rsid w:val="00071129"/>
    <w:rsid w:val="000712CC"/>
    <w:rsid w:val="00071B58"/>
    <w:rsid w:val="00071B6A"/>
    <w:rsid w:val="00071C01"/>
    <w:rsid w:val="000730E0"/>
    <w:rsid w:val="00073851"/>
    <w:rsid w:val="00073913"/>
    <w:rsid w:val="00073A3C"/>
    <w:rsid w:val="000749A4"/>
    <w:rsid w:val="00075781"/>
    <w:rsid w:val="000765E1"/>
    <w:rsid w:val="000766E9"/>
    <w:rsid w:val="00076707"/>
    <w:rsid w:val="00081529"/>
    <w:rsid w:val="00081950"/>
    <w:rsid w:val="00081E46"/>
    <w:rsid w:val="00082937"/>
    <w:rsid w:val="000829E3"/>
    <w:rsid w:val="00082DCC"/>
    <w:rsid w:val="00083F16"/>
    <w:rsid w:val="000840D8"/>
    <w:rsid w:val="00084641"/>
    <w:rsid w:val="00084825"/>
    <w:rsid w:val="00085FAC"/>
    <w:rsid w:val="0008651D"/>
    <w:rsid w:val="0008708C"/>
    <w:rsid w:val="0008712D"/>
    <w:rsid w:val="00087A13"/>
    <w:rsid w:val="0009091F"/>
    <w:rsid w:val="0009137F"/>
    <w:rsid w:val="000928A3"/>
    <w:rsid w:val="00092CC7"/>
    <w:rsid w:val="000933EE"/>
    <w:rsid w:val="000935A6"/>
    <w:rsid w:val="00093A28"/>
    <w:rsid w:val="00094391"/>
    <w:rsid w:val="000948C3"/>
    <w:rsid w:val="00095138"/>
    <w:rsid w:val="0009543B"/>
    <w:rsid w:val="000955EE"/>
    <w:rsid w:val="000961F6"/>
    <w:rsid w:val="00096619"/>
    <w:rsid w:val="00096DEC"/>
    <w:rsid w:val="00097C4A"/>
    <w:rsid w:val="000A02C5"/>
    <w:rsid w:val="000A07CF"/>
    <w:rsid w:val="000A0800"/>
    <w:rsid w:val="000A12F5"/>
    <w:rsid w:val="000A136E"/>
    <w:rsid w:val="000A1F52"/>
    <w:rsid w:val="000A2136"/>
    <w:rsid w:val="000A2332"/>
    <w:rsid w:val="000A2399"/>
    <w:rsid w:val="000A28F4"/>
    <w:rsid w:val="000A2A64"/>
    <w:rsid w:val="000A2CBB"/>
    <w:rsid w:val="000A32C8"/>
    <w:rsid w:val="000A451D"/>
    <w:rsid w:val="000A48C7"/>
    <w:rsid w:val="000A4A06"/>
    <w:rsid w:val="000A5063"/>
    <w:rsid w:val="000A59A7"/>
    <w:rsid w:val="000A650F"/>
    <w:rsid w:val="000A6F40"/>
    <w:rsid w:val="000A709B"/>
    <w:rsid w:val="000A72A6"/>
    <w:rsid w:val="000A74E4"/>
    <w:rsid w:val="000A786E"/>
    <w:rsid w:val="000A79FD"/>
    <w:rsid w:val="000B0E8C"/>
    <w:rsid w:val="000B1CBE"/>
    <w:rsid w:val="000B207E"/>
    <w:rsid w:val="000B27EC"/>
    <w:rsid w:val="000B3651"/>
    <w:rsid w:val="000B3B0F"/>
    <w:rsid w:val="000B58D7"/>
    <w:rsid w:val="000B5909"/>
    <w:rsid w:val="000B5B06"/>
    <w:rsid w:val="000B5C0C"/>
    <w:rsid w:val="000B6D38"/>
    <w:rsid w:val="000C005A"/>
    <w:rsid w:val="000C0997"/>
    <w:rsid w:val="000C0DC7"/>
    <w:rsid w:val="000C167A"/>
    <w:rsid w:val="000C18B3"/>
    <w:rsid w:val="000C2210"/>
    <w:rsid w:val="000C3536"/>
    <w:rsid w:val="000C355F"/>
    <w:rsid w:val="000C40FC"/>
    <w:rsid w:val="000C481C"/>
    <w:rsid w:val="000C4BA9"/>
    <w:rsid w:val="000C5255"/>
    <w:rsid w:val="000C68E0"/>
    <w:rsid w:val="000C698F"/>
    <w:rsid w:val="000C715D"/>
    <w:rsid w:val="000C7625"/>
    <w:rsid w:val="000C7E9B"/>
    <w:rsid w:val="000D0024"/>
    <w:rsid w:val="000D0887"/>
    <w:rsid w:val="000D2012"/>
    <w:rsid w:val="000D24DB"/>
    <w:rsid w:val="000D3981"/>
    <w:rsid w:val="000D3D4B"/>
    <w:rsid w:val="000D3F93"/>
    <w:rsid w:val="000D413D"/>
    <w:rsid w:val="000D4906"/>
    <w:rsid w:val="000D4A5F"/>
    <w:rsid w:val="000D4BE4"/>
    <w:rsid w:val="000D5609"/>
    <w:rsid w:val="000D5DB4"/>
    <w:rsid w:val="000D6456"/>
    <w:rsid w:val="000D66A9"/>
    <w:rsid w:val="000D71A9"/>
    <w:rsid w:val="000D71E3"/>
    <w:rsid w:val="000D73CA"/>
    <w:rsid w:val="000E0E8F"/>
    <w:rsid w:val="000E0F72"/>
    <w:rsid w:val="000E1083"/>
    <w:rsid w:val="000E1AE4"/>
    <w:rsid w:val="000E2DBE"/>
    <w:rsid w:val="000E362C"/>
    <w:rsid w:val="000E3949"/>
    <w:rsid w:val="000E3FB5"/>
    <w:rsid w:val="000E43A6"/>
    <w:rsid w:val="000E4F07"/>
    <w:rsid w:val="000E59E6"/>
    <w:rsid w:val="000E5AA8"/>
    <w:rsid w:val="000E5C44"/>
    <w:rsid w:val="000E6CC8"/>
    <w:rsid w:val="000E6D48"/>
    <w:rsid w:val="000E7249"/>
    <w:rsid w:val="000E7867"/>
    <w:rsid w:val="000E7A1B"/>
    <w:rsid w:val="000F011F"/>
    <w:rsid w:val="000F0B36"/>
    <w:rsid w:val="000F0B54"/>
    <w:rsid w:val="000F0B97"/>
    <w:rsid w:val="000F10C2"/>
    <w:rsid w:val="000F1815"/>
    <w:rsid w:val="000F20A0"/>
    <w:rsid w:val="000F2146"/>
    <w:rsid w:val="000F289E"/>
    <w:rsid w:val="000F4954"/>
    <w:rsid w:val="000F4ED3"/>
    <w:rsid w:val="000F53AF"/>
    <w:rsid w:val="000F5AD9"/>
    <w:rsid w:val="000F705D"/>
    <w:rsid w:val="000F7529"/>
    <w:rsid w:val="000F7571"/>
    <w:rsid w:val="000F75C5"/>
    <w:rsid w:val="000F75C6"/>
    <w:rsid w:val="000F7979"/>
    <w:rsid w:val="000F7B29"/>
    <w:rsid w:val="00100312"/>
    <w:rsid w:val="00100430"/>
    <w:rsid w:val="00100488"/>
    <w:rsid w:val="0010058E"/>
    <w:rsid w:val="001010A3"/>
    <w:rsid w:val="00101851"/>
    <w:rsid w:val="00101EE8"/>
    <w:rsid w:val="0010213B"/>
    <w:rsid w:val="001021CF"/>
    <w:rsid w:val="001022B0"/>
    <w:rsid w:val="001022CD"/>
    <w:rsid w:val="00103D94"/>
    <w:rsid w:val="001044B7"/>
    <w:rsid w:val="00104575"/>
    <w:rsid w:val="001050D7"/>
    <w:rsid w:val="0010574A"/>
    <w:rsid w:val="00105866"/>
    <w:rsid w:val="00105D0F"/>
    <w:rsid w:val="001066D8"/>
    <w:rsid w:val="0010675E"/>
    <w:rsid w:val="00106884"/>
    <w:rsid w:val="00107002"/>
    <w:rsid w:val="001078C9"/>
    <w:rsid w:val="00107D51"/>
    <w:rsid w:val="001102DE"/>
    <w:rsid w:val="0011061E"/>
    <w:rsid w:val="001108CE"/>
    <w:rsid w:val="00110C86"/>
    <w:rsid w:val="0011203C"/>
    <w:rsid w:val="0011252A"/>
    <w:rsid w:val="00112A9F"/>
    <w:rsid w:val="00112D23"/>
    <w:rsid w:val="00112D53"/>
    <w:rsid w:val="00113386"/>
    <w:rsid w:val="00113BA0"/>
    <w:rsid w:val="00114088"/>
    <w:rsid w:val="00114396"/>
    <w:rsid w:val="001145B2"/>
    <w:rsid w:val="00115974"/>
    <w:rsid w:val="00115F1B"/>
    <w:rsid w:val="0011655C"/>
    <w:rsid w:val="00116579"/>
    <w:rsid w:val="001165F2"/>
    <w:rsid w:val="00116DC9"/>
    <w:rsid w:val="0011738F"/>
    <w:rsid w:val="00117C58"/>
    <w:rsid w:val="00117C92"/>
    <w:rsid w:val="00120144"/>
    <w:rsid w:val="00120644"/>
    <w:rsid w:val="00121127"/>
    <w:rsid w:val="00122662"/>
    <w:rsid w:val="00122746"/>
    <w:rsid w:val="00122BAC"/>
    <w:rsid w:val="00122DC5"/>
    <w:rsid w:val="00122ECA"/>
    <w:rsid w:val="00123488"/>
    <w:rsid w:val="00123E72"/>
    <w:rsid w:val="0012403F"/>
    <w:rsid w:val="00124B90"/>
    <w:rsid w:val="00124D4D"/>
    <w:rsid w:val="001253AB"/>
    <w:rsid w:val="001254FB"/>
    <w:rsid w:val="00125501"/>
    <w:rsid w:val="0012574A"/>
    <w:rsid w:val="00126D5E"/>
    <w:rsid w:val="00127174"/>
    <w:rsid w:val="00127564"/>
    <w:rsid w:val="001279BA"/>
    <w:rsid w:val="0013014D"/>
    <w:rsid w:val="001309E8"/>
    <w:rsid w:val="00130CEE"/>
    <w:rsid w:val="001313B9"/>
    <w:rsid w:val="00131488"/>
    <w:rsid w:val="00131C5F"/>
    <w:rsid w:val="001331E0"/>
    <w:rsid w:val="001331FF"/>
    <w:rsid w:val="001339C4"/>
    <w:rsid w:val="0013564D"/>
    <w:rsid w:val="00136622"/>
    <w:rsid w:val="0013676F"/>
    <w:rsid w:val="00137144"/>
    <w:rsid w:val="00137B53"/>
    <w:rsid w:val="00140375"/>
    <w:rsid w:val="00140944"/>
    <w:rsid w:val="001409E2"/>
    <w:rsid w:val="00140C21"/>
    <w:rsid w:val="001410E0"/>
    <w:rsid w:val="0014189E"/>
    <w:rsid w:val="00142EEF"/>
    <w:rsid w:val="00143035"/>
    <w:rsid w:val="00143188"/>
    <w:rsid w:val="0014355D"/>
    <w:rsid w:val="00143791"/>
    <w:rsid w:val="0014420D"/>
    <w:rsid w:val="001449A1"/>
    <w:rsid w:val="00147335"/>
    <w:rsid w:val="00147CC6"/>
    <w:rsid w:val="0015082F"/>
    <w:rsid w:val="00150C07"/>
    <w:rsid w:val="00150C45"/>
    <w:rsid w:val="00150F3D"/>
    <w:rsid w:val="001518D6"/>
    <w:rsid w:val="00151A25"/>
    <w:rsid w:val="00151C27"/>
    <w:rsid w:val="001527A9"/>
    <w:rsid w:val="001528AD"/>
    <w:rsid w:val="00152EB9"/>
    <w:rsid w:val="0015331E"/>
    <w:rsid w:val="00153362"/>
    <w:rsid w:val="00153C7C"/>
    <w:rsid w:val="00153FFB"/>
    <w:rsid w:val="001545DC"/>
    <w:rsid w:val="00154DE9"/>
    <w:rsid w:val="00155207"/>
    <w:rsid w:val="00155393"/>
    <w:rsid w:val="001557C3"/>
    <w:rsid w:val="00155B10"/>
    <w:rsid w:val="00156698"/>
    <w:rsid w:val="0016003F"/>
    <w:rsid w:val="0016021E"/>
    <w:rsid w:val="00160A47"/>
    <w:rsid w:val="00161434"/>
    <w:rsid w:val="001616F6"/>
    <w:rsid w:val="00161E49"/>
    <w:rsid w:val="00161E5C"/>
    <w:rsid w:val="00161EC3"/>
    <w:rsid w:val="00162118"/>
    <w:rsid w:val="00162510"/>
    <w:rsid w:val="00162513"/>
    <w:rsid w:val="00162C03"/>
    <w:rsid w:val="00162DCF"/>
    <w:rsid w:val="00162F7C"/>
    <w:rsid w:val="00163694"/>
    <w:rsid w:val="00164169"/>
    <w:rsid w:val="00164A95"/>
    <w:rsid w:val="001654E6"/>
    <w:rsid w:val="00166741"/>
    <w:rsid w:val="00166BC7"/>
    <w:rsid w:val="00166BEC"/>
    <w:rsid w:val="001670D3"/>
    <w:rsid w:val="0016793D"/>
    <w:rsid w:val="00167B7B"/>
    <w:rsid w:val="001704FE"/>
    <w:rsid w:val="00170C03"/>
    <w:rsid w:val="00170DBF"/>
    <w:rsid w:val="00171202"/>
    <w:rsid w:val="0017251E"/>
    <w:rsid w:val="0017298C"/>
    <w:rsid w:val="001738B7"/>
    <w:rsid w:val="0017398A"/>
    <w:rsid w:val="00173A76"/>
    <w:rsid w:val="00173D20"/>
    <w:rsid w:val="00174C39"/>
    <w:rsid w:val="001753C2"/>
    <w:rsid w:val="001754F5"/>
    <w:rsid w:val="00175C08"/>
    <w:rsid w:val="0017656D"/>
    <w:rsid w:val="001768CE"/>
    <w:rsid w:val="00176D32"/>
    <w:rsid w:val="00177857"/>
    <w:rsid w:val="00177A56"/>
    <w:rsid w:val="00177C28"/>
    <w:rsid w:val="00180952"/>
    <w:rsid w:val="0018097B"/>
    <w:rsid w:val="00180D4B"/>
    <w:rsid w:val="00181769"/>
    <w:rsid w:val="00181B35"/>
    <w:rsid w:val="00182C37"/>
    <w:rsid w:val="00183201"/>
    <w:rsid w:val="001836A4"/>
    <w:rsid w:val="001838F9"/>
    <w:rsid w:val="00183F42"/>
    <w:rsid w:val="00183F5D"/>
    <w:rsid w:val="00184365"/>
    <w:rsid w:val="00184F6A"/>
    <w:rsid w:val="00185362"/>
    <w:rsid w:val="00185C79"/>
    <w:rsid w:val="00185D50"/>
    <w:rsid w:val="00185DD8"/>
    <w:rsid w:val="001862B4"/>
    <w:rsid w:val="001863D4"/>
    <w:rsid w:val="001867B8"/>
    <w:rsid w:val="00186918"/>
    <w:rsid w:val="00187536"/>
    <w:rsid w:val="001875AC"/>
    <w:rsid w:val="0018767F"/>
    <w:rsid w:val="001902D1"/>
    <w:rsid w:val="00190D9B"/>
    <w:rsid w:val="001933D5"/>
    <w:rsid w:val="0019347E"/>
    <w:rsid w:val="00193624"/>
    <w:rsid w:val="0019475E"/>
    <w:rsid w:val="00194E6C"/>
    <w:rsid w:val="001956C2"/>
    <w:rsid w:val="00195A73"/>
    <w:rsid w:val="001964C2"/>
    <w:rsid w:val="001967FC"/>
    <w:rsid w:val="0019757A"/>
    <w:rsid w:val="00197C77"/>
    <w:rsid w:val="001A063E"/>
    <w:rsid w:val="001A0E35"/>
    <w:rsid w:val="001A1B73"/>
    <w:rsid w:val="001A375F"/>
    <w:rsid w:val="001A3957"/>
    <w:rsid w:val="001A3D14"/>
    <w:rsid w:val="001A3ED5"/>
    <w:rsid w:val="001A40FC"/>
    <w:rsid w:val="001A453C"/>
    <w:rsid w:val="001A4998"/>
    <w:rsid w:val="001A4E0D"/>
    <w:rsid w:val="001A5665"/>
    <w:rsid w:val="001A5CD2"/>
    <w:rsid w:val="001B04CC"/>
    <w:rsid w:val="001B067E"/>
    <w:rsid w:val="001B0936"/>
    <w:rsid w:val="001B1200"/>
    <w:rsid w:val="001B1510"/>
    <w:rsid w:val="001B1B7C"/>
    <w:rsid w:val="001B2393"/>
    <w:rsid w:val="001B25EC"/>
    <w:rsid w:val="001B2634"/>
    <w:rsid w:val="001B326B"/>
    <w:rsid w:val="001B33C7"/>
    <w:rsid w:val="001B37D8"/>
    <w:rsid w:val="001B3E34"/>
    <w:rsid w:val="001B4009"/>
    <w:rsid w:val="001B45A3"/>
    <w:rsid w:val="001B47B9"/>
    <w:rsid w:val="001B5002"/>
    <w:rsid w:val="001B5B14"/>
    <w:rsid w:val="001B5D0B"/>
    <w:rsid w:val="001B5F6A"/>
    <w:rsid w:val="001B6161"/>
    <w:rsid w:val="001B637E"/>
    <w:rsid w:val="001B6554"/>
    <w:rsid w:val="001B6619"/>
    <w:rsid w:val="001B6B2F"/>
    <w:rsid w:val="001B6C13"/>
    <w:rsid w:val="001B6D23"/>
    <w:rsid w:val="001B70BF"/>
    <w:rsid w:val="001B7402"/>
    <w:rsid w:val="001B7459"/>
    <w:rsid w:val="001B7ACA"/>
    <w:rsid w:val="001B7FD2"/>
    <w:rsid w:val="001C0CFE"/>
    <w:rsid w:val="001C108C"/>
    <w:rsid w:val="001C134D"/>
    <w:rsid w:val="001C19DE"/>
    <w:rsid w:val="001C1EE0"/>
    <w:rsid w:val="001C2353"/>
    <w:rsid w:val="001C2498"/>
    <w:rsid w:val="001C279E"/>
    <w:rsid w:val="001C2AA8"/>
    <w:rsid w:val="001C2FD5"/>
    <w:rsid w:val="001C34D7"/>
    <w:rsid w:val="001C394F"/>
    <w:rsid w:val="001C3DA2"/>
    <w:rsid w:val="001C4D0B"/>
    <w:rsid w:val="001C5590"/>
    <w:rsid w:val="001C5D0A"/>
    <w:rsid w:val="001C61E9"/>
    <w:rsid w:val="001C6A60"/>
    <w:rsid w:val="001C6C87"/>
    <w:rsid w:val="001C75C6"/>
    <w:rsid w:val="001C76F8"/>
    <w:rsid w:val="001C7AD4"/>
    <w:rsid w:val="001C7EE4"/>
    <w:rsid w:val="001D0346"/>
    <w:rsid w:val="001D046D"/>
    <w:rsid w:val="001D0473"/>
    <w:rsid w:val="001D1420"/>
    <w:rsid w:val="001D25E8"/>
    <w:rsid w:val="001D2DB7"/>
    <w:rsid w:val="001D317B"/>
    <w:rsid w:val="001D37AC"/>
    <w:rsid w:val="001D3ABA"/>
    <w:rsid w:val="001D4E4B"/>
    <w:rsid w:val="001D4EF8"/>
    <w:rsid w:val="001D51DA"/>
    <w:rsid w:val="001D5F54"/>
    <w:rsid w:val="001D5F8A"/>
    <w:rsid w:val="001D63E3"/>
    <w:rsid w:val="001D6405"/>
    <w:rsid w:val="001D657D"/>
    <w:rsid w:val="001D66E5"/>
    <w:rsid w:val="001D68C8"/>
    <w:rsid w:val="001D6965"/>
    <w:rsid w:val="001E0094"/>
    <w:rsid w:val="001E069C"/>
    <w:rsid w:val="001E091E"/>
    <w:rsid w:val="001E1552"/>
    <w:rsid w:val="001E1859"/>
    <w:rsid w:val="001E3469"/>
    <w:rsid w:val="001E3D02"/>
    <w:rsid w:val="001E41F9"/>
    <w:rsid w:val="001E4392"/>
    <w:rsid w:val="001E4AAF"/>
    <w:rsid w:val="001E4BA9"/>
    <w:rsid w:val="001E5095"/>
    <w:rsid w:val="001E530A"/>
    <w:rsid w:val="001E53B4"/>
    <w:rsid w:val="001E53E8"/>
    <w:rsid w:val="001E57BF"/>
    <w:rsid w:val="001E66D2"/>
    <w:rsid w:val="001E6874"/>
    <w:rsid w:val="001E6A23"/>
    <w:rsid w:val="001E6C0F"/>
    <w:rsid w:val="001E710F"/>
    <w:rsid w:val="001E789F"/>
    <w:rsid w:val="001F005D"/>
    <w:rsid w:val="001F0529"/>
    <w:rsid w:val="001F0FF2"/>
    <w:rsid w:val="001F1E53"/>
    <w:rsid w:val="001F1F00"/>
    <w:rsid w:val="001F1F85"/>
    <w:rsid w:val="001F3767"/>
    <w:rsid w:val="001F3DD9"/>
    <w:rsid w:val="001F400E"/>
    <w:rsid w:val="001F5A4E"/>
    <w:rsid w:val="001F61F7"/>
    <w:rsid w:val="001F6369"/>
    <w:rsid w:val="001F652A"/>
    <w:rsid w:val="001F6B22"/>
    <w:rsid w:val="001F6D71"/>
    <w:rsid w:val="001F726E"/>
    <w:rsid w:val="00200252"/>
    <w:rsid w:val="002014B5"/>
    <w:rsid w:val="00202AB5"/>
    <w:rsid w:val="00202D09"/>
    <w:rsid w:val="00203DCB"/>
    <w:rsid w:val="00203E52"/>
    <w:rsid w:val="002044F8"/>
    <w:rsid w:val="002045A1"/>
    <w:rsid w:val="00204C78"/>
    <w:rsid w:val="00205243"/>
    <w:rsid w:val="0020580F"/>
    <w:rsid w:val="00205C22"/>
    <w:rsid w:val="00205CD0"/>
    <w:rsid w:val="0020627C"/>
    <w:rsid w:val="0020653C"/>
    <w:rsid w:val="00206996"/>
    <w:rsid w:val="0020754B"/>
    <w:rsid w:val="00210182"/>
    <w:rsid w:val="0021136B"/>
    <w:rsid w:val="002116B5"/>
    <w:rsid w:val="002118C9"/>
    <w:rsid w:val="002122C7"/>
    <w:rsid w:val="00212D5C"/>
    <w:rsid w:val="0021335F"/>
    <w:rsid w:val="00213421"/>
    <w:rsid w:val="00213F04"/>
    <w:rsid w:val="00215C14"/>
    <w:rsid w:val="0021648F"/>
    <w:rsid w:val="00216DE4"/>
    <w:rsid w:val="002173C6"/>
    <w:rsid w:val="00217B91"/>
    <w:rsid w:val="00217DD9"/>
    <w:rsid w:val="00220CC8"/>
    <w:rsid w:val="00220E8E"/>
    <w:rsid w:val="0022119C"/>
    <w:rsid w:val="00221694"/>
    <w:rsid w:val="00221CD7"/>
    <w:rsid w:val="00221E64"/>
    <w:rsid w:val="00222612"/>
    <w:rsid w:val="00222B85"/>
    <w:rsid w:val="00222D45"/>
    <w:rsid w:val="00223119"/>
    <w:rsid w:val="00223BF6"/>
    <w:rsid w:val="00223E5C"/>
    <w:rsid w:val="00224BF6"/>
    <w:rsid w:val="0022510E"/>
    <w:rsid w:val="002254A1"/>
    <w:rsid w:val="00225D29"/>
    <w:rsid w:val="00225F81"/>
    <w:rsid w:val="00226A8E"/>
    <w:rsid w:val="00227887"/>
    <w:rsid w:val="00230B0A"/>
    <w:rsid w:val="00230DBF"/>
    <w:rsid w:val="00231067"/>
    <w:rsid w:val="00231881"/>
    <w:rsid w:val="00231AF2"/>
    <w:rsid w:val="00231D85"/>
    <w:rsid w:val="002323E4"/>
    <w:rsid w:val="00232477"/>
    <w:rsid w:val="002324B4"/>
    <w:rsid w:val="0023278F"/>
    <w:rsid w:val="00232BF8"/>
    <w:rsid w:val="00233675"/>
    <w:rsid w:val="0023402B"/>
    <w:rsid w:val="00234285"/>
    <w:rsid w:val="00235AAE"/>
    <w:rsid w:val="00235FA8"/>
    <w:rsid w:val="00236A9A"/>
    <w:rsid w:val="002377ED"/>
    <w:rsid w:val="002411A4"/>
    <w:rsid w:val="00241AC3"/>
    <w:rsid w:val="00241EBD"/>
    <w:rsid w:val="0024284E"/>
    <w:rsid w:val="00243715"/>
    <w:rsid w:val="00243E37"/>
    <w:rsid w:val="00244217"/>
    <w:rsid w:val="0024424C"/>
    <w:rsid w:val="002443C6"/>
    <w:rsid w:val="002448E8"/>
    <w:rsid w:val="00245234"/>
    <w:rsid w:val="00245ECD"/>
    <w:rsid w:val="002460DF"/>
    <w:rsid w:val="00246DDA"/>
    <w:rsid w:val="00247B12"/>
    <w:rsid w:val="00247BB0"/>
    <w:rsid w:val="00247EDC"/>
    <w:rsid w:val="00250130"/>
    <w:rsid w:val="002507F1"/>
    <w:rsid w:val="002508AD"/>
    <w:rsid w:val="0025092D"/>
    <w:rsid w:val="00250CC0"/>
    <w:rsid w:val="00250E39"/>
    <w:rsid w:val="00250E6F"/>
    <w:rsid w:val="00251209"/>
    <w:rsid w:val="0025133E"/>
    <w:rsid w:val="002513FD"/>
    <w:rsid w:val="002521A9"/>
    <w:rsid w:val="00252DE2"/>
    <w:rsid w:val="002530E3"/>
    <w:rsid w:val="0025371D"/>
    <w:rsid w:val="00253ADF"/>
    <w:rsid w:val="00254201"/>
    <w:rsid w:val="0025454A"/>
    <w:rsid w:val="00254680"/>
    <w:rsid w:val="002552B3"/>
    <w:rsid w:val="002556CF"/>
    <w:rsid w:val="00255FA0"/>
    <w:rsid w:val="002563B2"/>
    <w:rsid w:val="002604CE"/>
    <w:rsid w:val="0026071C"/>
    <w:rsid w:val="00260C94"/>
    <w:rsid w:val="00260CAE"/>
    <w:rsid w:val="00260E5A"/>
    <w:rsid w:val="00261165"/>
    <w:rsid w:val="002617B7"/>
    <w:rsid w:val="00261A26"/>
    <w:rsid w:val="00262110"/>
    <w:rsid w:val="002624BC"/>
    <w:rsid w:val="00262757"/>
    <w:rsid w:val="00263160"/>
    <w:rsid w:val="002631D2"/>
    <w:rsid w:val="0026388F"/>
    <w:rsid w:val="00264BF3"/>
    <w:rsid w:val="00265773"/>
    <w:rsid w:val="00265A05"/>
    <w:rsid w:val="00265AF3"/>
    <w:rsid w:val="00265C21"/>
    <w:rsid w:val="00265E3D"/>
    <w:rsid w:val="002669F4"/>
    <w:rsid w:val="00266ABD"/>
    <w:rsid w:val="002676E3"/>
    <w:rsid w:val="002705EA"/>
    <w:rsid w:val="00270E9F"/>
    <w:rsid w:val="00271B98"/>
    <w:rsid w:val="00271E2D"/>
    <w:rsid w:val="00271F61"/>
    <w:rsid w:val="0027213A"/>
    <w:rsid w:val="00272384"/>
    <w:rsid w:val="002726CF"/>
    <w:rsid w:val="00272902"/>
    <w:rsid w:val="002734E3"/>
    <w:rsid w:val="00273B8A"/>
    <w:rsid w:val="002746B2"/>
    <w:rsid w:val="00274AC2"/>
    <w:rsid w:val="002752CB"/>
    <w:rsid w:val="002755A7"/>
    <w:rsid w:val="0027741B"/>
    <w:rsid w:val="00277B8D"/>
    <w:rsid w:val="00280381"/>
    <w:rsid w:val="00280848"/>
    <w:rsid w:val="0028103E"/>
    <w:rsid w:val="00281729"/>
    <w:rsid w:val="00281745"/>
    <w:rsid w:val="002819DB"/>
    <w:rsid w:val="00281B54"/>
    <w:rsid w:val="00281EB1"/>
    <w:rsid w:val="0028258D"/>
    <w:rsid w:val="00282C6A"/>
    <w:rsid w:val="00282F2B"/>
    <w:rsid w:val="0028332A"/>
    <w:rsid w:val="002841B1"/>
    <w:rsid w:val="00284B1A"/>
    <w:rsid w:val="00285782"/>
    <w:rsid w:val="002858CB"/>
    <w:rsid w:val="00286273"/>
    <w:rsid w:val="00286818"/>
    <w:rsid w:val="00286A99"/>
    <w:rsid w:val="00286C87"/>
    <w:rsid w:val="00287907"/>
    <w:rsid w:val="00287B88"/>
    <w:rsid w:val="00287E92"/>
    <w:rsid w:val="002906AD"/>
    <w:rsid w:val="00291172"/>
    <w:rsid w:val="002911F8"/>
    <w:rsid w:val="00291967"/>
    <w:rsid w:val="002919A3"/>
    <w:rsid w:val="00291D32"/>
    <w:rsid w:val="002928C8"/>
    <w:rsid w:val="00292B5D"/>
    <w:rsid w:val="00292DBC"/>
    <w:rsid w:val="00293301"/>
    <w:rsid w:val="00293B2E"/>
    <w:rsid w:val="0029412F"/>
    <w:rsid w:val="002954FF"/>
    <w:rsid w:val="00295571"/>
    <w:rsid w:val="0029574F"/>
    <w:rsid w:val="0029620B"/>
    <w:rsid w:val="00296BF8"/>
    <w:rsid w:val="00296D04"/>
    <w:rsid w:val="0029733A"/>
    <w:rsid w:val="00297BE2"/>
    <w:rsid w:val="002A0131"/>
    <w:rsid w:val="002A013D"/>
    <w:rsid w:val="002A0D2F"/>
    <w:rsid w:val="002A1288"/>
    <w:rsid w:val="002A141D"/>
    <w:rsid w:val="002A1698"/>
    <w:rsid w:val="002A175D"/>
    <w:rsid w:val="002A1C67"/>
    <w:rsid w:val="002A232C"/>
    <w:rsid w:val="002A2965"/>
    <w:rsid w:val="002A3507"/>
    <w:rsid w:val="002A3856"/>
    <w:rsid w:val="002A390A"/>
    <w:rsid w:val="002A3F91"/>
    <w:rsid w:val="002A4DFD"/>
    <w:rsid w:val="002A50D6"/>
    <w:rsid w:val="002A5182"/>
    <w:rsid w:val="002A662A"/>
    <w:rsid w:val="002A687F"/>
    <w:rsid w:val="002A7D5F"/>
    <w:rsid w:val="002B0733"/>
    <w:rsid w:val="002B09C2"/>
    <w:rsid w:val="002B09E3"/>
    <w:rsid w:val="002B11C7"/>
    <w:rsid w:val="002B165E"/>
    <w:rsid w:val="002B1AF4"/>
    <w:rsid w:val="002B1B00"/>
    <w:rsid w:val="002B1BB3"/>
    <w:rsid w:val="002B1C76"/>
    <w:rsid w:val="002B21F6"/>
    <w:rsid w:val="002B265B"/>
    <w:rsid w:val="002B37F7"/>
    <w:rsid w:val="002B3C1C"/>
    <w:rsid w:val="002B4A6B"/>
    <w:rsid w:val="002B4E96"/>
    <w:rsid w:val="002B5389"/>
    <w:rsid w:val="002B549A"/>
    <w:rsid w:val="002B587A"/>
    <w:rsid w:val="002B5A39"/>
    <w:rsid w:val="002B6390"/>
    <w:rsid w:val="002B6F0C"/>
    <w:rsid w:val="002B7A87"/>
    <w:rsid w:val="002B7C22"/>
    <w:rsid w:val="002C032F"/>
    <w:rsid w:val="002C0743"/>
    <w:rsid w:val="002C0BD0"/>
    <w:rsid w:val="002C1483"/>
    <w:rsid w:val="002C1544"/>
    <w:rsid w:val="002C210C"/>
    <w:rsid w:val="002C215E"/>
    <w:rsid w:val="002C2311"/>
    <w:rsid w:val="002C2BCA"/>
    <w:rsid w:val="002C2D54"/>
    <w:rsid w:val="002C2F96"/>
    <w:rsid w:val="002C36C1"/>
    <w:rsid w:val="002C370F"/>
    <w:rsid w:val="002C485F"/>
    <w:rsid w:val="002C54ED"/>
    <w:rsid w:val="002C5E07"/>
    <w:rsid w:val="002C6901"/>
    <w:rsid w:val="002C6B31"/>
    <w:rsid w:val="002C78F5"/>
    <w:rsid w:val="002C7C94"/>
    <w:rsid w:val="002D0584"/>
    <w:rsid w:val="002D0A0C"/>
    <w:rsid w:val="002D1106"/>
    <w:rsid w:val="002D1DFA"/>
    <w:rsid w:val="002D2536"/>
    <w:rsid w:val="002D279F"/>
    <w:rsid w:val="002D2FB1"/>
    <w:rsid w:val="002D4E9E"/>
    <w:rsid w:val="002D5178"/>
    <w:rsid w:val="002D5832"/>
    <w:rsid w:val="002D60B3"/>
    <w:rsid w:val="002D632A"/>
    <w:rsid w:val="002D640E"/>
    <w:rsid w:val="002D64CE"/>
    <w:rsid w:val="002D70AC"/>
    <w:rsid w:val="002D7366"/>
    <w:rsid w:val="002D7518"/>
    <w:rsid w:val="002D763D"/>
    <w:rsid w:val="002E039D"/>
    <w:rsid w:val="002E05F7"/>
    <w:rsid w:val="002E087F"/>
    <w:rsid w:val="002E0B3D"/>
    <w:rsid w:val="002E0B9C"/>
    <w:rsid w:val="002E1D6B"/>
    <w:rsid w:val="002E1E96"/>
    <w:rsid w:val="002E28EE"/>
    <w:rsid w:val="002E2A7E"/>
    <w:rsid w:val="002E2F5C"/>
    <w:rsid w:val="002E33C2"/>
    <w:rsid w:val="002E39FB"/>
    <w:rsid w:val="002E3C96"/>
    <w:rsid w:val="002E3F76"/>
    <w:rsid w:val="002E45DE"/>
    <w:rsid w:val="002E475B"/>
    <w:rsid w:val="002E4B39"/>
    <w:rsid w:val="002E4BBD"/>
    <w:rsid w:val="002E4F56"/>
    <w:rsid w:val="002E5775"/>
    <w:rsid w:val="002E5E38"/>
    <w:rsid w:val="002E716D"/>
    <w:rsid w:val="002E7C75"/>
    <w:rsid w:val="002E7C9D"/>
    <w:rsid w:val="002E7DC8"/>
    <w:rsid w:val="002F098C"/>
    <w:rsid w:val="002F16A5"/>
    <w:rsid w:val="002F2027"/>
    <w:rsid w:val="002F2A61"/>
    <w:rsid w:val="002F2A91"/>
    <w:rsid w:val="002F311E"/>
    <w:rsid w:val="002F62EA"/>
    <w:rsid w:val="002F70D1"/>
    <w:rsid w:val="002F72BF"/>
    <w:rsid w:val="002F735D"/>
    <w:rsid w:val="002F7AF3"/>
    <w:rsid w:val="00300506"/>
    <w:rsid w:val="0030061F"/>
    <w:rsid w:val="00300D38"/>
    <w:rsid w:val="00300E6A"/>
    <w:rsid w:val="003010F3"/>
    <w:rsid w:val="00301E57"/>
    <w:rsid w:val="00302616"/>
    <w:rsid w:val="00302F55"/>
    <w:rsid w:val="00304442"/>
    <w:rsid w:val="00304703"/>
    <w:rsid w:val="00304A50"/>
    <w:rsid w:val="00304E26"/>
    <w:rsid w:val="00305D51"/>
    <w:rsid w:val="00306008"/>
    <w:rsid w:val="00306264"/>
    <w:rsid w:val="00306429"/>
    <w:rsid w:val="00306CB9"/>
    <w:rsid w:val="003072B9"/>
    <w:rsid w:val="00307304"/>
    <w:rsid w:val="0030734C"/>
    <w:rsid w:val="0030771D"/>
    <w:rsid w:val="003108A7"/>
    <w:rsid w:val="00310FD3"/>
    <w:rsid w:val="003110A5"/>
    <w:rsid w:val="0031162D"/>
    <w:rsid w:val="00311C58"/>
    <w:rsid w:val="00311FAC"/>
    <w:rsid w:val="003121B7"/>
    <w:rsid w:val="00312971"/>
    <w:rsid w:val="00312A58"/>
    <w:rsid w:val="00312C52"/>
    <w:rsid w:val="0031359B"/>
    <w:rsid w:val="0031400E"/>
    <w:rsid w:val="003149D7"/>
    <w:rsid w:val="00314E00"/>
    <w:rsid w:val="00314EB8"/>
    <w:rsid w:val="003159D5"/>
    <w:rsid w:val="00315CE7"/>
    <w:rsid w:val="00315F3C"/>
    <w:rsid w:val="0031622D"/>
    <w:rsid w:val="00316CAE"/>
    <w:rsid w:val="00317B73"/>
    <w:rsid w:val="00317C3C"/>
    <w:rsid w:val="00320667"/>
    <w:rsid w:val="00320696"/>
    <w:rsid w:val="00320EC1"/>
    <w:rsid w:val="003210BB"/>
    <w:rsid w:val="003212C5"/>
    <w:rsid w:val="00321F40"/>
    <w:rsid w:val="0032228A"/>
    <w:rsid w:val="003228FB"/>
    <w:rsid w:val="00322E94"/>
    <w:rsid w:val="00323346"/>
    <w:rsid w:val="003237FA"/>
    <w:rsid w:val="0032397A"/>
    <w:rsid w:val="00323C8A"/>
    <w:rsid w:val="003246E2"/>
    <w:rsid w:val="00325491"/>
    <w:rsid w:val="00325B90"/>
    <w:rsid w:val="0032619C"/>
    <w:rsid w:val="00326267"/>
    <w:rsid w:val="00327349"/>
    <w:rsid w:val="00327D79"/>
    <w:rsid w:val="00330CF1"/>
    <w:rsid w:val="003312AC"/>
    <w:rsid w:val="003316C8"/>
    <w:rsid w:val="0033186F"/>
    <w:rsid w:val="00331985"/>
    <w:rsid w:val="00332A9A"/>
    <w:rsid w:val="003330F2"/>
    <w:rsid w:val="003340AE"/>
    <w:rsid w:val="003342CC"/>
    <w:rsid w:val="003345B2"/>
    <w:rsid w:val="00334921"/>
    <w:rsid w:val="00334A14"/>
    <w:rsid w:val="00334BFF"/>
    <w:rsid w:val="00334F3E"/>
    <w:rsid w:val="00335ACF"/>
    <w:rsid w:val="00335F65"/>
    <w:rsid w:val="00336443"/>
    <w:rsid w:val="003377A0"/>
    <w:rsid w:val="0034013D"/>
    <w:rsid w:val="003405E6"/>
    <w:rsid w:val="00340FDE"/>
    <w:rsid w:val="00341780"/>
    <w:rsid w:val="00341CE2"/>
    <w:rsid w:val="00342F79"/>
    <w:rsid w:val="0034320C"/>
    <w:rsid w:val="00343582"/>
    <w:rsid w:val="00343DA2"/>
    <w:rsid w:val="00344626"/>
    <w:rsid w:val="003453F7"/>
    <w:rsid w:val="003453FF"/>
    <w:rsid w:val="00345C10"/>
    <w:rsid w:val="003460C1"/>
    <w:rsid w:val="00347064"/>
    <w:rsid w:val="00347F80"/>
    <w:rsid w:val="0035036A"/>
    <w:rsid w:val="003507E0"/>
    <w:rsid w:val="003512A0"/>
    <w:rsid w:val="00351CF8"/>
    <w:rsid w:val="00351EE6"/>
    <w:rsid w:val="00352B37"/>
    <w:rsid w:val="00352EB7"/>
    <w:rsid w:val="00353025"/>
    <w:rsid w:val="00353089"/>
    <w:rsid w:val="00353B3E"/>
    <w:rsid w:val="00353E80"/>
    <w:rsid w:val="00354A63"/>
    <w:rsid w:val="0035536B"/>
    <w:rsid w:val="00355B2E"/>
    <w:rsid w:val="00355B61"/>
    <w:rsid w:val="0035650C"/>
    <w:rsid w:val="00356518"/>
    <w:rsid w:val="00356BBD"/>
    <w:rsid w:val="0035783A"/>
    <w:rsid w:val="00357E0C"/>
    <w:rsid w:val="00357FF1"/>
    <w:rsid w:val="0036086C"/>
    <w:rsid w:val="003613A1"/>
    <w:rsid w:val="00361C98"/>
    <w:rsid w:val="00362863"/>
    <w:rsid w:val="00362928"/>
    <w:rsid w:val="00362AFF"/>
    <w:rsid w:val="00362BE5"/>
    <w:rsid w:val="00362CF2"/>
    <w:rsid w:val="0036493F"/>
    <w:rsid w:val="00364DC4"/>
    <w:rsid w:val="00364F57"/>
    <w:rsid w:val="00364F6E"/>
    <w:rsid w:val="00366410"/>
    <w:rsid w:val="003664CD"/>
    <w:rsid w:val="00366888"/>
    <w:rsid w:val="00366A09"/>
    <w:rsid w:val="00367621"/>
    <w:rsid w:val="00367E0D"/>
    <w:rsid w:val="00370CD6"/>
    <w:rsid w:val="00371086"/>
    <w:rsid w:val="00371530"/>
    <w:rsid w:val="00371757"/>
    <w:rsid w:val="00371AA4"/>
    <w:rsid w:val="00371F5E"/>
    <w:rsid w:val="00373381"/>
    <w:rsid w:val="00373BE0"/>
    <w:rsid w:val="003744C2"/>
    <w:rsid w:val="00375026"/>
    <w:rsid w:val="0037584B"/>
    <w:rsid w:val="00375CD9"/>
    <w:rsid w:val="003762A3"/>
    <w:rsid w:val="00376A7D"/>
    <w:rsid w:val="00377588"/>
    <w:rsid w:val="00377B13"/>
    <w:rsid w:val="00377CB7"/>
    <w:rsid w:val="00377F0A"/>
    <w:rsid w:val="00380463"/>
    <w:rsid w:val="00380FF0"/>
    <w:rsid w:val="003812EC"/>
    <w:rsid w:val="00381498"/>
    <w:rsid w:val="00381DB2"/>
    <w:rsid w:val="00382B13"/>
    <w:rsid w:val="00382EA8"/>
    <w:rsid w:val="00384BE5"/>
    <w:rsid w:val="00384F91"/>
    <w:rsid w:val="003852AD"/>
    <w:rsid w:val="00385595"/>
    <w:rsid w:val="003857E1"/>
    <w:rsid w:val="00386C58"/>
    <w:rsid w:val="00386D1B"/>
    <w:rsid w:val="00386D67"/>
    <w:rsid w:val="0038714C"/>
    <w:rsid w:val="00387420"/>
    <w:rsid w:val="00387A96"/>
    <w:rsid w:val="00387FB8"/>
    <w:rsid w:val="003900EB"/>
    <w:rsid w:val="00390353"/>
    <w:rsid w:val="003910E0"/>
    <w:rsid w:val="0039194D"/>
    <w:rsid w:val="00391D8A"/>
    <w:rsid w:val="00392359"/>
    <w:rsid w:val="00392BBD"/>
    <w:rsid w:val="003933B3"/>
    <w:rsid w:val="00394417"/>
    <w:rsid w:val="0039486B"/>
    <w:rsid w:val="00394945"/>
    <w:rsid w:val="00394965"/>
    <w:rsid w:val="00394C88"/>
    <w:rsid w:val="00394DBB"/>
    <w:rsid w:val="00394EE2"/>
    <w:rsid w:val="003953BA"/>
    <w:rsid w:val="0039582E"/>
    <w:rsid w:val="003960FA"/>
    <w:rsid w:val="00396537"/>
    <w:rsid w:val="00396673"/>
    <w:rsid w:val="00397005"/>
    <w:rsid w:val="00397081"/>
    <w:rsid w:val="0039760D"/>
    <w:rsid w:val="00397C26"/>
    <w:rsid w:val="003A05F1"/>
    <w:rsid w:val="003A0E02"/>
    <w:rsid w:val="003A1BA0"/>
    <w:rsid w:val="003A2318"/>
    <w:rsid w:val="003A248B"/>
    <w:rsid w:val="003A2516"/>
    <w:rsid w:val="003A2594"/>
    <w:rsid w:val="003A264B"/>
    <w:rsid w:val="003A2D98"/>
    <w:rsid w:val="003A34CC"/>
    <w:rsid w:val="003A377C"/>
    <w:rsid w:val="003A3ABB"/>
    <w:rsid w:val="003A3AC7"/>
    <w:rsid w:val="003A415A"/>
    <w:rsid w:val="003A4280"/>
    <w:rsid w:val="003A4379"/>
    <w:rsid w:val="003A546C"/>
    <w:rsid w:val="003A58C3"/>
    <w:rsid w:val="003A5DBB"/>
    <w:rsid w:val="003A65F5"/>
    <w:rsid w:val="003A6847"/>
    <w:rsid w:val="003A6EDC"/>
    <w:rsid w:val="003A72CB"/>
    <w:rsid w:val="003A7302"/>
    <w:rsid w:val="003A7372"/>
    <w:rsid w:val="003A7611"/>
    <w:rsid w:val="003A7AEC"/>
    <w:rsid w:val="003B0196"/>
    <w:rsid w:val="003B0C85"/>
    <w:rsid w:val="003B11E9"/>
    <w:rsid w:val="003B16CC"/>
    <w:rsid w:val="003B1772"/>
    <w:rsid w:val="003B223E"/>
    <w:rsid w:val="003B2C94"/>
    <w:rsid w:val="003B3156"/>
    <w:rsid w:val="003B3171"/>
    <w:rsid w:val="003B3BC4"/>
    <w:rsid w:val="003B4B7D"/>
    <w:rsid w:val="003B5068"/>
    <w:rsid w:val="003B5680"/>
    <w:rsid w:val="003B598C"/>
    <w:rsid w:val="003B62A8"/>
    <w:rsid w:val="003B6529"/>
    <w:rsid w:val="003B65FC"/>
    <w:rsid w:val="003B6848"/>
    <w:rsid w:val="003B6C87"/>
    <w:rsid w:val="003B731C"/>
    <w:rsid w:val="003C0279"/>
    <w:rsid w:val="003C1842"/>
    <w:rsid w:val="003C2111"/>
    <w:rsid w:val="003C2724"/>
    <w:rsid w:val="003C3BF8"/>
    <w:rsid w:val="003C3D33"/>
    <w:rsid w:val="003C4A36"/>
    <w:rsid w:val="003C5A5D"/>
    <w:rsid w:val="003C5C0C"/>
    <w:rsid w:val="003C5D7F"/>
    <w:rsid w:val="003C5E0C"/>
    <w:rsid w:val="003C6BA6"/>
    <w:rsid w:val="003C70B0"/>
    <w:rsid w:val="003C7246"/>
    <w:rsid w:val="003C72FA"/>
    <w:rsid w:val="003C7938"/>
    <w:rsid w:val="003D0AB0"/>
    <w:rsid w:val="003D0D73"/>
    <w:rsid w:val="003D0FB2"/>
    <w:rsid w:val="003D12EC"/>
    <w:rsid w:val="003D1DF2"/>
    <w:rsid w:val="003D1FDB"/>
    <w:rsid w:val="003D21A6"/>
    <w:rsid w:val="003D223D"/>
    <w:rsid w:val="003D2674"/>
    <w:rsid w:val="003D34BE"/>
    <w:rsid w:val="003D352F"/>
    <w:rsid w:val="003D3AD3"/>
    <w:rsid w:val="003D416F"/>
    <w:rsid w:val="003D42EE"/>
    <w:rsid w:val="003D432A"/>
    <w:rsid w:val="003D478E"/>
    <w:rsid w:val="003D580F"/>
    <w:rsid w:val="003D5FF8"/>
    <w:rsid w:val="003D6059"/>
    <w:rsid w:val="003D6E9A"/>
    <w:rsid w:val="003D7029"/>
    <w:rsid w:val="003D71E3"/>
    <w:rsid w:val="003E0965"/>
    <w:rsid w:val="003E1460"/>
    <w:rsid w:val="003E14CF"/>
    <w:rsid w:val="003E1818"/>
    <w:rsid w:val="003E3D80"/>
    <w:rsid w:val="003E46AF"/>
    <w:rsid w:val="003E46BF"/>
    <w:rsid w:val="003E4ED5"/>
    <w:rsid w:val="003E5150"/>
    <w:rsid w:val="003E55A1"/>
    <w:rsid w:val="003E6484"/>
    <w:rsid w:val="003E66CC"/>
    <w:rsid w:val="003E7243"/>
    <w:rsid w:val="003E753E"/>
    <w:rsid w:val="003F0446"/>
    <w:rsid w:val="003F0480"/>
    <w:rsid w:val="003F0BC2"/>
    <w:rsid w:val="003F0BCF"/>
    <w:rsid w:val="003F0F6A"/>
    <w:rsid w:val="003F1647"/>
    <w:rsid w:val="003F1832"/>
    <w:rsid w:val="003F2CAC"/>
    <w:rsid w:val="003F3968"/>
    <w:rsid w:val="003F414D"/>
    <w:rsid w:val="003F477B"/>
    <w:rsid w:val="003F48CA"/>
    <w:rsid w:val="003F4A44"/>
    <w:rsid w:val="003F5C74"/>
    <w:rsid w:val="003F5CA9"/>
    <w:rsid w:val="003F5F39"/>
    <w:rsid w:val="003F6AD3"/>
    <w:rsid w:val="003F7F55"/>
    <w:rsid w:val="00400048"/>
    <w:rsid w:val="00400465"/>
    <w:rsid w:val="0040097C"/>
    <w:rsid w:val="00400EC9"/>
    <w:rsid w:val="004011E9"/>
    <w:rsid w:val="00401B31"/>
    <w:rsid w:val="00401F7C"/>
    <w:rsid w:val="004022E5"/>
    <w:rsid w:val="00402338"/>
    <w:rsid w:val="00402AAF"/>
    <w:rsid w:val="0040347A"/>
    <w:rsid w:val="004051DF"/>
    <w:rsid w:val="004054CD"/>
    <w:rsid w:val="004058B1"/>
    <w:rsid w:val="004060D6"/>
    <w:rsid w:val="00406DC6"/>
    <w:rsid w:val="004100FE"/>
    <w:rsid w:val="004103D5"/>
    <w:rsid w:val="004107E2"/>
    <w:rsid w:val="00410A1A"/>
    <w:rsid w:val="0041237E"/>
    <w:rsid w:val="00414041"/>
    <w:rsid w:val="0041435C"/>
    <w:rsid w:val="0041448A"/>
    <w:rsid w:val="004148FD"/>
    <w:rsid w:val="00414932"/>
    <w:rsid w:val="00414FBC"/>
    <w:rsid w:val="00416384"/>
    <w:rsid w:val="00416541"/>
    <w:rsid w:val="00416E94"/>
    <w:rsid w:val="00416F14"/>
    <w:rsid w:val="0041718A"/>
    <w:rsid w:val="00417CF4"/>
    <w:rsid w:val="00420361"/>
    <w:rsid w:val="00420DFF"/>
    <w:rsid w:val="00421385"/>
    <w:rsid w:val="004218D9"/>
    <w:rsid w:val="00421A98"/>
    <w:rsid w:val="00421AFB"/>
    <w:rsid w:val="00421CF7"/>
    <w:rsid w:val="0042268D"/>
    <w:rsid w:val="00423040"/>
    <w:rsid w:val="00423304"/>
    <w:rsid w:val="00423FCD"/>
    <w:rsid w:val="00424BD0"/>
    <w:rsid w:val="00424D8C"/>
    <w:rsid w:val="004255DA"/>
    <w:rsid w:val="004260FB"/>
    <w:rsid w:val="004265AD"/>
    <w:rsid w:val="00426603"/>
    <w:rsid w:val="00426861"/>
    <w:rsid w:val="00427434"/>
    <w:rsid w:val="00427A4E"/>
    <w:rsid w:val="00430628"/>
    <w:rsid w:val="00430C22"/>
    <w:rsid w:val="00430C3A"/>
    <w:rsid w:val="00431326"/>
    <w:rsid w:val="0043148E"/>
    <w:rsid w:val="00431626"/>
    <w:rsid w:val="00432CDF"/>
    <w:rsid w:val="00432D10"/>
    <w:rsid w:val="004330EF"/>
    <w:rsid w:val="0043349A"/>
    <w:rsid w:val="00434029"/>
    <w:rsid w:val="0043406A"/>
    <w:rsid w:val="00434088"/>
    <w:rsid w:val="00434325"/>
    <w:rsid w:val="00435016"/>
    <w:rsid w:val="00435437"/>
    <w:rsid w:val="00436150"/>
    <w:rsid w:val="0043681E"/>
    <w:rsid w:val="00436DFD"/>
    <w:rsid w:val="00437498"/>
    <w:rsid w:val="00437A77"/>
    <w:rsid w:val="00440197"/>
    <w:rsid w:val="00440844"/>
    <w:rsid w:val="00440E05"/>
    <w:rsid w:val="004414F1"/>
    <w:rsid w:val="00441ADD"/>
    <w:rsid w:val="00441BFC"/>
    <w:rsid w:val="0044266C"/>
    <w:rsid w:val="004440B0"/>
    <w:rsid w:val="00445025"/>
    <w:rsid w:val="0044523D"/>
    <w:rsid w:val="00445D2A"/>
    <w:rsid w:val="00445F9F"/>
    <w:rsid w:val="00446BEC"/>
    <w:rsid w:val="00446C85"/>
    <w:rsid w:val="00446C8B"/>
    <w:rsid w:val="00446D2D"/>
    <w:rsid w:val="0044701A"/>
    <w:rsid w:val="00447A1F"/>
    <w:rsid w:val="00447E9D"/>
    <w:rsid w:val="00450CE6"/>
    <w:rsid w:val="004516DB"/>
    <w:rsid w:val="00451830"/>
    <w:rsid w:val="00451F01"/>
    <w:rsid w:val="004522A3"/>
    <w:rsid w:val="004527B0"/>
    <w:rsid w:val="00453488"/>
    <w:rsid w:val="00453B0C"/>
    <w:rsid w:val="00453C26"/>
    <w:rsid w:val="00454417"/>
    <w:rsid w:val="0045450C"/>
    <w:rsid w:val="00454EC9"/>
    <w:rsid w:val="00454F46"/>
    <w:rsid w:val="00454FF4"/>
    <w:rsid w:val="004556A6"/>
    <w:rsid w:val="00455B4B"/>
    <w:rsid w:val="00455BE6"/>
    <w:rsid w:val="00455FE9"/>
    <w:rsid w:val="0045626D"/>
    <w:rsid w:val="00456428"/>
    <w:rsid w:val="00456693"/>
    <w:rsid w:val="00457BEF"/>
    <w:rsid w:val="00457C84"/>
    <w:rsid w:val="00460C10"/>
    <w:rsid w:val="004612E0"/>
    <w:rsid w:val="00461E3A"/>
    <w:rsid w:val="00461F65"/>
    <w:rsid w:val="004624E0"/>
    <w:rsid w:val="004629DA"/>
    <w:rsid w:val="00463389"/>
    <w:rsid w:val="00463A36"/>
    <w:rsid w:val="00463E85"/>
    <w:rsid w:val="00464026"/>
    <w:rsid w:val="00464B53"/>
    <w:rsid w:val="00464BDC"/>
    <w:rsid w:val="0046542D"/>
    <w:rsid w:val="0046543A"/>
    <w:rsid w:val="00465ACF"/>
    <w:rsid w:val="004660D4"/>
    <w:rsid w:val="00466220"/>
    <w:rsid w:val="00466221"/>
    <w:rsid w:val="0046652B"/>
    <w:rsid w:val="00466698"/>
    <w:rsid w:val="004674DF"/>
    <w:rsid w:val="00467926"/>
    <w:rsid w:val="00467D43"/>
    <w:rsid w:val="00467DB0"/>
    <w:rsid w:val="0047005E"/>
    <w:rsid w:val="004706F7"/>
    <w:rsid w:val="00471163"/>
    <w:rsid w:val="00471EC6"/>
    <w:rsid w:val="00471FA4"/>
    <w:rsid w:val="00473E27"/>
    <w:rsid w:val="004741AD"/>
    <w:rsid w:val="00474238"/>
    <w:rsid w:val="00474426"/>
    <w:rsid w:val="00474AFF"/>
    <w:rsid w:val="004756C7"/>
    <w:rsid w:val="0047592A"/>
    <w:rsid w:val="00475D2D"/>
    <w:rsid w:val="0047639B"/>
    <w:rsid w:val="00476D0F"/>
    <w:rsid w:val="0047734A"/>
    <w:rsid w:val="00477657"/>
    <w:rsid w:val="004778BC"/>
    <w:rsid w:val="004801F0"/>
    <w:rsid w:val="00480AAC"/>
    <w:rsid w:val="004812AD"/>
    <w:rsid w:val="00481846"/>
    <w:rsid w:val="00481E93"/>
    <w:rsid w:val="00481F88"/>
    <w:rsid w:val="0048212D"/>
    <w:rsid w:val="004823EE"/>
    <w:rsid w:val="004826EF"/>
    <w:rsid w:val="00482754"/>
    <w:rsid w:val="00482C17"/>
    <w:rsid w:val="00483001"/>
    <w:rsid w:val="00483486"/>
    <w:rsid w:val="004846A9"/>
    <w:rsid w:val="0048500A"/>
    <w:rsid w:val="00485480"/>
    <w:rsid w:val="0048628E"/>
    <w:rsid w:val="00486888"/>
    <w:rsid w:val="004870C8"/>
    <w:rsid w:val="00487515"/>
    <w:rsid w:val="00487564"/>
    <w:rsid w:val="0048797C"/>
    <w:rsid w:val="00487E7A"/>
    <w:rsid w:val="004902CF"/>
    <w:rsid w:val="00490F87"/>
    <w:rsid w:val="004911D4"/>
    <w:rsid w:val="004912BC"/>
    <w:rsid w:val="004912DE"/>
    <w:rsid w:val="004913D4"/>
    <w:rsid w:val="00491650"/>
    <w:rsid w:val="00491BF3"/>
    <w:rsid w:val="00491D91"/>
    <w:rsid w:val="004921AC"/>
    <w:rsid w:val="00492D80"/>
    <w:rsid w:val="00492FC1"/>
    <w:rsid w:val="004935F3"/>
    <w:rsid w:val="00494685"/>
    <w:rsid w:val="00494806"/>
    <w:rsid w:val="0049574C"/>
    <w:rsid w:val="00495BC1"/>
    <w:rsid w:val="00495C58"/>
    <w:rsid w:val="00495C5B"/>
    <w:rsid w:val="00496674"/>
    <w:rsid w:val="004967D9"/>
    <w:rsid w:val="00496ADD"/>
    <w:rsid w:val="00496D16"/>
    <w:rsid w:val="0049775B"/>
    <w:rsid w:val="004979AF"/>
    <w:rsid w:val="00497EC8"/>
    <w:rsid w:val="004A0B97"/>
    <w:rsid w:val="004A2890"/>
    <w:rsid w:val="004A2999"/>
    <w:rsid w:val="004A3368"/>
    <w:rsid w:val="004A3F68"/>
    <w:rsid w:val="004A4CB4"/>
    <w:rsid w:val="004A57CA"/>
    <w:rsid w:val="004A6294"/>
    <w:rsid w:val="004A687A"/>
    <w:rsid w:val="004A71DF"/>
    <w:rsid w:val="004A74B1"/>
    <w:rsid w:val="004A79BD"/>
    <w:rsid w:val="004A7CBE"/>
    <w:rsid w:val="004B1633"/>
    <w:rsid w:val="004B16E8"/>
    <w:rsid w:val="004B19A1"/>
    <w:rsid w:val="004B1E1D"/>
    <w:rsid w:val="004B2DFC"/>
    <w:rsid w:val="004B3D8F"/>
    <w:rsid w:val="004B558F"/>
    <w:rsid w:val="004B5A78"/>
    <w:rsid w:val="004B5D4D"/>
    <w:rsid w:val="004B610F"/>
    <w:rsid w:val="004B61E9"/>
    <w:rsid w:val="004B6BB2"/>
    <w:rsid w:val="004B722B"/>
    <w:rsid w:val="004B72A2"/>
    <w:rsid w:val="004B7802"/>
    <w:rsid w:val="004B7809"/>
    <w:rsid w:val="004B79AE"/>
    <w:rsid w:val="004B7F8F"/>
    <w:rsid w:val="004C0300"/>
    <w:rsid w:val="004C0817"/>
    <w:rsid w:val="004C1762"/>
    <w:rsid w:val="004C1CA9"/>
    <w:rsid w:val="004C2B34"/>
    <w:rsid w:val="004C34D3"/>
    <w:rsid w:val="004C374A"/>
    <w:rsid w:val="004C3AC4"/>
    <w:rsid w:val="004C3C7A"/>
    <w:rsid w:val="004C4996"/>
    <w:rsid w:val="004C5020"/>
    <w:rsid w:val="004C5798"/>
    <w:rsid w:val="004C5940"/>
    <w:rsid w:val="004C5AD8"/>
    <w:rsid w:val="004C6035"/>
    <w:rsid w:val="004C658A"/>
    <w:rsid w:val="004C6E4C"/>
    <w:rsid w:val="004C7C33"/>
    <w:rsid w:val="004C7D27"/>
    <w:rsid w:val="004D01AF"/>
    <w:rsid w:val="004D16BC"/>
    <w:rsid w:val="004D1A48"/>
    <w:rsid w:val="004D20AD"/>
    <w:rsid w:val="004D24D6"/>
    <w:rsid w:val="004D2A32"/>
    <w:rsid w:val="004D30C4"/>
    <w:rsid w:val="004D3B58"/>
    <w:rsid w:val="004D4031"/>
    <w:rsid w:val="004D4179"/>
    <w:rsid w:val="004D4C0B"/>
    <w:rsid w:val="004D4ED6"/>
    <w:rsid w:val="004D508D"/>
    <w:rsid w:val="004D52D4"/>
    <w:rsid w:val="004D5789"/>
    <w:rsid w:val="004D57B5"/>
    <w:rsid w:val="004D5E35"/>
    <w:rsid w:val="004D6EB8"/>
    <w:rsid w:val="004E00E2"/>
    <w:rsid w:val="004E0378"/>
    <w:rsid w:val="004E08CA"/>
    <w:rsid w:val="004E1052"/>
    <w:rsid w:val="004E1B9D"/>
    <w:rsid w:val="004E2D65"/>
    <w:rsid w:val="004E32CB"/>
    <w:rsid w:val="004E34E4"/>
    <w:rsid w:val="004E3530"/>
    <w:rsid w:val="004E3B36"/>
    <w:rsid w:val="004E4427"/>
    <w:rsid w:val="004E4B9F"/>
    <w:rsid w:val="004E52F8"/>
    <w:rsid w:val="004E5A48"/>
    <w:rsid w:val="004E6DA0"/>
    <w:rsid w:val="004F0292"/>
    <w:rsid w:val="004F0AC4"/>
    <w:rsid w:val="004F0F81"/>
    <w:rsid w:val="004F152E"/>
    <w:rsid w:val="004F1B16"/>
    <w:rsid w:val="004F1BBB"/>
    <w:rsid w:val="004F210D"/>
    <w:rsid w:val="004F2BCA"/>
    <w:rsid w:val="004F2FC0"/>
    <w:rsid w:val="004F31B5"/>
    <w:rsid w:val="004F351C"/>
    <w:rsid w:val="004F394B"/>
    <w:rsid w:val="004F3F0D"/>
    <w:rsid w:val="004F43E1"/>
    <w:rsid w:val="004F4955"/>
    <w:rsid w:val="004F4C6A"/>
    <w:rsid w:val="004F5478"/>
    <w:rsid w:val="004F5C62"/>
    <w:rsid w:val="004F6456"/>
    <w:rsid w:val="004F75E3"/>
    <w:rsid w:val="004F7DC8"/>
    <w:rsid w:val="0050000A"/>
    <w:rsid w:val="00500253"/>
    <w:rsid w:val="00500BB8"/>
    <w:rsid w:val="00500DF1"/>
    <w:rsid w:val="00500EF9"/>
    <w:rsid w:val="00501A13"/>
    <w:rsid w:val="00501B03"/>
    <w:rsid w:val="00501F7A"/>
    <w:rsid w:val="00502670"/>
    <w:rsid w:val="0050286F"/>
    <w:rsid w:val="0050304D"/>
    <w:rsid w:val="0050436C"/>
    <w:rsid w:val="005052CC"/>
    <w:rsid w:val="005062BC"/>
    <w:rsid w:val="0050644C"/>
    <w:rsid w:val="00507016"/>
    <w:rsid w:val="005075F5"/>
    <w:rsid w:val="0051026E"/>
    <w:rsid w:val="0051034D"/>
    <w:rsid w:val="0051098E"/>
    <w:rsid w:val="00511AB2"/>
    <w:rsid w:val="0051222C"/>
    <w:rsid w:val="005123A1"/>
    <w:rsid w:val="00513211"/>
    <w:rsid w:val="005137A5"/>
    <w:rsid w:val="00513E23"/>
    <w:rsid w:val="00514CE9"/>
    <w:rsid w:val="00514F20"/>
    <w:rsid w:val="00515AA8"/>
    <w:rsid w:val="00516423"/>
    <w:rsid w:val="00516708"/>
    <w:rsid w:val="0051695D"/>
    <w:rsid w:val="00517992"/>
    <w:rsid w:val="00517EE5"/>
    <w:rsid w:val="00520228"/>
    <w:rsid w:val="0052066A"/>
    <w:rsid w:val="00520C5A"/>
    <w:rsid w:val="0052117A"/>
    <w:rsid w:val="005215CF"/>
    <w:rsid w:val="00521A31"/>
    <w:rsid w:val="00521CA8"/>
    <w:rsid w:val="00521CDD"/>
    <w:rsid w:val="00521FFE"/>
    <w:rsid w:val="005230F5"/>
    <w:rsid w:val="005237CB"/>
    <w:rsid w:val="00524099"/>
    <w:rsid w:val="00524BAF"/>
    <w:rsid w:val="00525227"/>
    <w:rsid w:val="00526234"/>
    <w:rsid w:val="0052639A"/>
    <w:rsid w:val="005273A2"/>
    <w:rsid w:val="00527C21"/>
    <w:rsid w:val="00530761"/>
    <w:rsid w:val="00530C60"/>
    <w:rsid w:val="0053134E"/>
    <w:rsid w:val="00532767"/>
    <w:rsid w:val="00532CD3"/>
    <w:rsid w:val="00533077"/>
    <w:rsid w:val="00533408"/>
    <w:rsid w:val="005338C6"/>
    <w:rsid w:val="005346BA"/>
    <w:rsid w:val="005347BB"/>
    <w:rsid w:val="00534BB6"/>
    <w:rsid w:val="00534E65"/>
    <w:rsid w:val="00534FBA"/>
    <w:rsid w:val="00535042"/>
    <w:rsid w:val="005350DC"/>
    <w:rsid w:val="005351F9"/>
    <w:rsid w:val="00535480"/>
    <w:rsid w:val="00535537"/>
    <w:rsid w:val="0053585D"/>
    <w:rsid w:val="00536336"/>
    <w:rsid w:val="00536385"/>
    <w:rsid w:val="005369C1"/>
    <w:rsid w:val="00537613"/>
    <w:rsid w:val="00537B71"/>
    <w:rsid w:val="005402BB"/>
    <w:rsid w:val="005408DF"/>
    <w:rsid w:val="00540BB7"/>
    <w:rsid w:val="00541609"/>
    <w:rsid w:val="0054179A"/>
    <w:rsid w:val="00541857"/>
    <w:rsid w:val="00541AE5"/>
    <w:rsid w:val="00541F2E"/>
    <w:rsid w:val="0054215E"/>
    <w:rsid w:val="00542418"/>
    <w:rsid w:val="00542485"/>
    <w:rsid w:val="0054260F"/>
    <w:rsid w:val="005429BB"/>
    <w:rsid w:val="005430EE"/>
    <w:rsid w:val="0054329C"/>
    <w:rsid w:val="005432D4"/>
    <w:rsid w:val="00544456"/>
    <w:rsid w:val="00544460"/>
    <w:rsid w:val="005450DF"/>
    <w:rsid w:val="00545D86"/>
    <w:rsid w:val="00545F5F"/>
    <w:rsid w:val="0054662F"/>
    <w:rsid w:val="00546AD3"/>
    <w:rsid w:val="00550F3A"/>
    <w:rsid w:val="005513D7"/>
    <w:rsid w:val="00552A6B"/>
    <w:rsid w:val="00552BF0"/>
    <w:rsid w:val="00552DDD"/>
    <w:rsid w:val="00553363"/>
    <w:rsid w:val="00553565"/>
    <w:rsid w:val="00553B3C"/>
    <w:rsid w:val="00553CEC"/>
    <w:rsid w:val="00554F0D"/>
    <w:rsid w:val="00555CEE"/>
    <w:rsid w:val="00555D61"/>
    <w:rsid w:val="005560C4"/>
    <w:rsid w:val="00556917"/>
    <w:rsid w:val="005602A9"/>
    <w:rsid w:val="0056053C"/>
    <w:rsid w:val="00560728"/>
    <w:rsid w:val="00560789"/>
    <w:rsid w:val="00560E4F"/>
    <w:rsid w:val="00560EEC"/>
    <w:rsid w:val="005611A5"/>
    <w:rsid w:val="00561726"/>
    <w:rsid w:val="00562179"/>
    <w:rsid w:val="00562480"/>
    <w:rsid w:val="00562AA1"/>
    <w:rsid w:val="0056479E"/>
    <w:rsid w:val="00564C7A"/>
    <w:rsid w:val="00564F12"/>
    <w:rsid w:val="0056559D"/>
    <w:rsid w:val="0056706D"/>
    <w:rsid w:val="005672BC"/>
    <w:rsid w:val="00570B0C"/>
    <w:rsid w:val="0057101E"/>
    <w:rsid w:val="00571053"/>
    <w:rsid w:val="005710AF"/>
    <w:rsid w:val="005716F2"/>
    <w:rsid w:val="00571D75"/>
    <w:rsid w:val="00572137"/>
    <w:rsid w:val="005723EB"/>
    <w:rsid w:val="00572470"/>
    <w:rsid w:val="0057269D"/>
    <w:rsid w:val="005728D6"/>
    <w:rsid w:val="0057379D"/>
    <w:rsid w:val="00573824"/>
    <w:rsid w:val="00574D6B"/>
    <w:rsid w:val="0057552D"/>
    <w:rsid w:val="00575AC1"/>
    <w:rsid w:val="00575FA4"/>
    <w:rsid w:val="005761D8"/>
    <w:rsid w:val="0057747B"/>
    <w:rsid w:val="00577A19"/>
    <w:rsid w:val="00577A96"/>
    <w:rsid w:val="00580838"/>
    <w:rsid w:val="00580BEB"/>
    <w:rsid w:val="00581082"/>
    <w:rsid w:val="00581095"/>
    <w:rsid w:val="00581A5B"/>
    <w:rsid w:val="005823F4"/>
    <w:rsid w:val="00583590"/>
    <w:rsid w:val="00583E47"/>
    <w:rsid w:val="00584DF0"/>
    <w:rsid w:val="00585235"/>
    <w:rsid w:val="00585DD5"/>
    <w:rsid w:val="00585E44"/>
    <w:rsid w:val="005862AD"/>
    <w:rsid w:val="0058662E"/>
    <w:rsid w:val="00587907"/>
    <w:rsid w:val="00587E4C"/>
    <w:rsid w:val="00587FA8"/>
    <w:rsid w:val="00590EEB"/>
    <w:rsid w:val="005912B2"/>
    <w:rsid w:val="00591CD6"/>
    <w:rsid w:val="0059265C"/>
    <w:rsid w:val="00592801"/>
    <w:rsid w:val="00592850"/>
    <w:rsid w:val="005936A4"/>
    <w:rsid w:val="005936B5"/>
    <w:rsid w:val="00593EE4"/>
    <w:rsid w:val="00594565"/>
    <w:rsid w:val="00594A27"/>
    <w:rsid w:val="005959FA"/>
    <w:rsid w:val="00595BAC"/>
    <w:rsid w:val="0059607C"/>
    <w:rsid w:val="00596126"/>
    <w:rsid w:val="0059652D"/>
    <w:rsid w:val="00597B70"/>
    <w:rsid w:val="005A07AA"/>
    <w:rsid w:val="005A0862"/>
    <w:rsid w:val="005A2507"/>
    <w:rsid w:val="005A2643"/>
    <w:rsid w:val="005A292E"/>
    <w:rsid w:val="005A294A"/>
    <w:rsid w:val="005A2D18"/>
    <w:rsid w:val="005A2DF3"/>
    <w:rsid w:val="005A2E3C"/>
    <w:rsid w:val="005A300B"/>
    <w:rsid w:val="005A42DF"/>
    <w:rsid w:val="005A4FC5"/>
    <w:rsid w:val="005A536D"/>
    <w:rsid w:val="005A6BA0"/>
    <w:rsid w:val="005A6D4F"/>
    <w:rsid w:val="005A6E92"/>
    <w:rsid w:val="005A7179"/>
    <w:rsid w:val="005A720E"/>
    <w:rsid w:val="005A74D4"/>
    <w:rsid w:val="005A7554"/>
    <w:rsid w:val="005A7F57"/>
    <w:rsid w:val="005B0672"/>
    <w:rsid w:val="005B0694"/>
    <w:rsid w:val="005B0D5E"/>
    <w:rsid w:val="005B0E05"/>
    <w:rsid w:val="005B16C7"/>
    <w:rsid w:val="005B1CC9"/>
    <w:rsid w:val="005B2152"/>
    <w:rsid w:val="005B2C74"/>
    <w:rsid w:val="005B319F"/>
    <w:rsid w:val="005B3448"/>
    <w:rsid w:val="005B3AD2"/>
    <w:rsid w:val="005B3FDC"/>
    <w:rsid w:val="005B476C"/>
    <w:rsid w:val="005B4D8C"/>
    <w:rsid w:val="005B586E"/>
    <w:rsid w:val="005B6637"/>
    <w:rsid w:val="005B6671"/>
    <w:rsid w:val="005B6AD9"/>
    <w:rsid w:val="005B6C56"/>
    <w:rsid w:val="005B7315"/>
    <w:rsid w:val="005B78F9"/>
    <w:rsid w:val="005C0006"/>
    <w:rsid w:val="005C02AB"/>
    <w:rsid w:val="005C05C3"/>
    <w:rsid w:val="005C0BA9"/>
    <w:rsid w:val="005C0F7A"/>
    <w:rsid w:val="005C131B"/>
    <w:rsid w:val="005C15E9"/>
    <w:rsid w:val="005C1887"/>
    <w:rsid w:val="005C29F1"/>
    <w:rsid w:val="005C2E77"/>
    <w:rsid w:val="005C471A"/>
    <w:rsid w:val="005C4C4C"/>
    <w:rsid w:val="005C4F2F"/>
    <w:rsid w:val="005C52D4"/>
    <w:rsid w:val="005C5730"/>
    <w:rsid w:val="005C580D"/>
    <w:rsid w:val="005C5D2B"/>
    <w:rsid w:val="005C6050"/>
    <w:rsid w:val="005C6C33"/>
    <w:rsid w:val="005D0CCA"/>
    <w:rsid w:val="005D105F"/>
    <w:rsid w:val="005D141D"/>
    <w:rsid w:val="005D14FA"/>
    <w:rsid w:val="005D1659"/>
    <w:rsid w:val="005D39CA"/>
    <w:rsid w:val="005D3EA8"/>
    <w:rsid w:val="005D4311"/>
    <w:rsid w:val="005D5194"/>
    <w:rsid w:val="005D55D6"/>
    <w:rsid w:val="005D57CF"/>
    <w:rsid w:val="005D67F2"/>
    <w:rsid w:val="005D7755"/>
    <w:rsid w:val="005D7C02"/>
    <w:rsid w:val="005E0646"/>
    <w:rsid w:val="005E06DC"/>
    <w:rsid w:val="005E0EC6"/>
    <w:rsid w:val="005E16E0"/>
    <w:rsid w:val="005E1BBB"/>
    <w:rsid w:val="005E2284"/>
    <w:rsid w:val="005E2583"/>
    <w:rsid w:val="005E2649"/>
    <w:rsid w:val="005E2753"/>
    <w:rsid w:val="005E2792"/>
    <w:rsid w:val="005E2CAD"/>
    <w:rsid w:val="005E30A3"/>
    <w:rsid w:val="005E32A7"/>
    <w:rsid w:val="005E38FC"/>
    <w:rsid w:val="005E3C1D"/>
    <w:rsid w:val="005E411B"/>
    <w:rsid w:val="005E42A8"/>
    <w:rsid w:val="005E650C"/>
    <w:rsid w:val="005E6A6F"/>
    <w:rsid w:val="005E7C3D"/>
    <w:rsid w:val="005F06DC"/>
    <w:rsid w:val="005F088A"/>
    <w:rsid w:val="005F0BFF"/>
    <w:rsid w:val="005F0EB5"/>
    <w:rsid w:val="005F1101"/>
    <w:rsid w:val="005F1457"/>
    <w:rsid w:val="005F3372"/>
    <w:rsid w:val="005F3414"/>
    <w:rsid w:val="005F4552"/>
    <w:rsid w:val="005F4C86"/>
    <w:rsid w:val="005F4D03"/>
    <w:rsid w:val="005F5315"/>
    <w:rsid w:val="005F6725"/>
    <w:rsid w:val="005F7525"/>
    <w:rsid w:val="005F7769"/>
    <w:rsid w:val="005F79FE"/>
    <w:rsid w:val="00600147"/>
    <w:rsid w:val="006005F9"/>
    <w:rsid w:val="00600683"/>
    <w:rsid w:val="006006B8"/>
    <w:rsid w:val="006007EB"/>
    <w:rsid w:val="00601F57"/>
    <w:rsid w:val="0060221A"/>
    <w:rsid w:val="00602371"/>
    <w:rsid w:val="00602E0F"/>
    <w:rsid w:val="00603372"/>
    <w:rsid w:val="0060371E"/>
    <w:rsid w:val="00603C03"/>
    <w:rsid w:val="00603C6E"/>
    <w:rsid w:val="0060433A"/>
    <w:rsid w:val="00604857"/>
    <w:rsid w:val="0060503A"/>
    <w:rsid w:val="00605140"/>
    <w:rsid w:val="00605450"/>
    <w:rsid w:val="006054A0"/>
    <w:rsid w:val="00605726"/>
    <w:rsid w:val="00605AAB"/>
    <w:rsid w:val="006067AA"/>
    <w:rsid w:val="00606AEF"/>
    <w:rsid w:val="00607936"/>
    <w:rsid w:val="00607FEA"/>
    <w:rsid w:val="00607FF1"/>
    <w:rsid w:val="00610E61"/>
    <w:rsid w:val="0061117A"/>
    <w:rsid w:val="00611599"/>
    <w:rsid w:val="0061175C"/>
    <w:rsid w:val="00611D83"/>
    <w:rsid w:val="00612140"/>
    <w:rsid w:val="00612517"/>
    <w:rsid w:val="0061268D"/>
    <w:rsid w:val="00612ACE"/>
    <w:rsid w:val="00612B47"/>
    <w:rsid w:val="00613999"/>
    <w:rsid w:val="006139B0"/>
    <w:rsid w:val="0061581C"/>
    <w:rsid w:val="00615E88"/>
    <w:rsid w:val="0061628D"/>
    <w:rsid w:val="0061765D"/>
    <w:rsid w:val="006179CE"/>
    <w:rsid w:val="00617A93"/>
    <w:rsid w:val="00620150"/>
    <w:rsid w:val="006201AA"/>
    <w:rsid w:val="00620305"/>
    <w:rsid w:val="00620E03"/>
    <w:rsid w:val="00622EB5"/>
    <w:rsid w:val="006233DC"/>
    <w:rsid w:val="006238C3"/>
    <w:rsid w:val="00623A04"/>
    <w:rsid w:val="00623CF1"/>
    <w:rsid w:val="00623E47"/>
    <w:rsid w:val="00624A3D"/>
    <w:rsid w:val="00624E9B"/>
    <w:rsid w:val="00624F94"/>
    <w:rsid w:val="00625030"/>
    <w:rsid w:val="00625AB0"/>
    <w:rsid w:val="00625B91"/>
    <w:rsid w:val="00626065"/>
    <w:rsid w:val="0062619E"/>
    <w:rsid w:val="00626242"/>
    <w:rsid w:val="0062654A"/>
    <w:rsid w:val="00626742"/>
    <w:rsid w:val="006268A6"/>
    <w:rsid w:val="00626DB7"/>
    <w:rsid w:val="006270BD"/>
    <w:rsid w:val="00627393"/>
    <w:rsid w:val="0062772D"/>
    <w:rsid w:val="00627B68"/>
    <w:rsid w:val="006301D5"/>
    <w:rsid w:val="00630A77"/>
    <w:rsid w:val="00630D7D"/>
    <w:rsid w:val="00631E9C"/>
    <w:rsid w:val="00631F3A"/>
    <w:rsid w:val="00632568"/>
    <w:rsid w:val="00632A5A"/>
    <w:rsid w:val="006337D0"/>
    <w:rsid w:val="0063409B"/>
    <w:rsid w:val="00634314"/>
    <w:rsid w:val="00634783"/>
    <w:rsid w:val="00634AF5"/>
    <w:rsid w:val="00634B76"/>
    <w:rsid w:val="006351B3"/>
    <w:rsid w:val="00635E0A"/>
    <w:rsid w:val="006378E8"/>
    <w:rsid w:val="00637956"/>
    <w:rsid w:val="00637AF6"/>
    <w:rsid w:val="00637B14"/>
    <w:rsid w:val="00637E52"/>
    <w:rsid w:val="00640682"/>
    <w:rsid w:val="00640BA2"/>
    <w:rsid w:val="006412AD"/>
    <w:rsid w:val="0064170D"/>
    <w:rsid w:val="00641DAB"/>
    <w:rsid w:val="00642187"/>
    <w:rsid w:val="00643082"/>
    <w:rsid w:val="006431C9"/>
    <w:rsid w:val="00643743"/>
    <w:rsid w:val="006439C9"/>
    <w:rsid w:val="006439D3"/>
    <w:rsid w:val="0064440C"/>
    <w:rsid w:val="00644957"/>
    <w:rsid w:val="006454FB"/>
    <w:rsid w:val="006459AD"/>
    <w:rsid w:val="00645E60"/>
    <w:rsid w:val="00645E7B"/>
    <w:rsid w:val="00646674"/>
    <w:rsid w:val="00647ECF"/>
    <w:rsid w:val="0065039E"/>
    <w:rsid w:val="006507EB"/>
    <w:rsid w:val="00650B37"/>
    <w:rsid w:val="0065120F"/>
    <w:rsid w:val="00651724"/>
    <w:rsid w:val="0065173D"/>
    <w:rsid w:val="00651ACB"/>
    <w:rsid w:val="00652222"/>
    <w:rsid w:val="00652B53"/>
    <w:rsid w:val="00652E0E"/>
    <w:rsid w:val="00653458"/>
    <w:rsid w:val="0065360E"/>
    <w:rsid w:val="006554E5"/>
    <w:rsid w:val="006558CB"/>
    <w:rsid w:val="00656845"/>
    <w:rsid w:val="00657D71"/>
    <w:rsid w:val="0066036B"/>
    <w:rsid w:val="006608E6"/>
    <w:rsid w:val="00660D2A"/>
    <w:rsid w:val="006626F6"/>
    <w:rsid w:val="00662FA7"/>
    <w:rsid w:val="00663FB5"/>
    <w:rsid w:val="00664036"/>
    <w:rsid w:val="006643DB"/>
    <w:rsid w:val="0066488E"/>
    <w:rsid w:val="006649E6"/>
    <w:rsid w:val="006650F1"/>
    <w:rsid w:val="0066513D"/>
    <w:rsid w:val="0066560E"/>
    <w:rsid w:val="00665B93"/>
    <w:rsid w:val="00666107"/>
    <w:rsid w:val="0066665D"/>
    <w:rsid w:val="0066688B"/>
    <w:rsid w:val="0066699F"/>
    <w:rsid w:val="00667059"/>
    <w:rsid w:val="006671B4"/>
    <w:rsid w:val="00670A33"/>
    <w:rsid w:val="0067121F"/>
    <w:rsid w:val="0067152F"/>
    <w:rsid w:val="00671567"/>
    <w:rsid w:val="00671BCC"/>
    <w:rsid w:val="00671F14"/>
    <w:rsid w:val="006724C0"/>
    <w:rsid w:val="0067274C"/>
    <w:rsid w:val="006729EA"/>
    <w:rsid w:val="0067325E"/>
    <w:rsid w:val="00674450"/>
    <w:rsid w:val="006747D1"/>
    <w:rsid w:val="00675330"/>
    <w:rsid w:val="00676292"/>
    <w:rsid w:val="006765AF"/>
    <w:rsid w:val="0067673C"/>
    <w:rsid w:val="0067693A"/>
    <w:rsid w:val="0067753B"/>
    <w:rsid w:val="00677F02"/>
    <w:rsid w:val="00677F44"/>
    <w:rsid w:val="00680041"/>
    <w:rsid w:val="00680758"/>
    <w:rsid w:val="00680949"/>
    <w:rsid w:val="00681499"/>
    <w:rsid w:val="0068269E"/>
    <w:rsid w:val="00683273"/>
    <w:rsid w:val="006832D2"/>
    <w:rsid w:val="006838DC"/>
    <w:rsid w:val="006846B8"/>
    <w:rsid w:val="00684852"/>
    <w:rsid w:val="00684FB0"/>
    <w:rsid w:val="006867C0"/>
    <w:rsid w:val="00687314"/>
    <w:rsid w:val="00687498"/>
    <w:rsid w:val="006877EE"/>
    <w:rsid w:val="00687853"/>
    <w:rsid w:val="00687A2A"/>
    <w:rsid w:val="006916B3"/>
    <w:rsid w:val="0069198C"/>
    <w:rsid w:val="00691C3B"/>
    <w:rsid w:val="00691C90"/>
    <w:rsid w:val="00691FFF"/>
    <w:rsid w:val="0069237F"/>
    <w:rsid w:val="006923D8"/>
    <w:rsid w:val="00692B91"/>
    <w:rsid w:val="00692E08"/>
    <w:rsid w:val="00694351"/>
    <w:rsid w:val="00694769"/>
    <w:rsid w:val="00695064"/>
    <w:rsid w:val="00695249"/>
    <w:rsid w:val="006952DF"/>
    <w:rsid w:val="0069559A"/>
    <w:rsid w:val="00695720"/>
    <w:rsid w:val="00695D62"/>
    <w:rsid w:val="00695F3B"/>
    <w:rsid w:val="00696483"/>
    <w:rsid w:val="0069699E"/>
    <w:rsid w:val="0069736D"/>
    <w:rsid w:val="00697E8D"/>
    <w:rsid w:val="006A02AD"/>
    <w:rsid w:val="006A0C2C"/>
    <w:rsid w:val="006A1103"/>
    <w:rsid w:val="006A16A3"/>
    <w:rsid w:val="006A1EFE"/>
    <w:rsid w:val="006A24EB"/>
    <w:rsid w:val="006A282A"/>
    <w:rsid w:val="006A2BB4"/>
    <w:rsid w:val="006A3486"/>
    <w:rsid w:val="006A364C"/>
    <w:rsid w:val="006A4823"/>
    <w:rsid w:val="006A516F"/>
    <w:rsid w:val="006A60D0"/>
    <w:rsid w:val="006A6AF0"/>
    <w:rsid w:val="006A7CBC"/>
    <w:rsid w:val="006B0A5A"/>
    <w:rsid w:val="006B0B20"/>
    <w:rsid w:val="006B0F76"/>
    <w:rsid w:val="006B1F7C"/>
    <w:rsid w:val="006B212B"/>
    <w:rsid w:val="006B220A"/>
    <w:rsid w:val="006B225C"/>
    <w:rsid w:val="006B25BE"/>
    <w:rsid w:val="006B2F3D"/>
    <w:rsid w:val="006B4245"/>
    <w:rsid w:val="006B4AD8"/>
    <w:rsid w:val="006B5203"/>
    <w:rsid w:val="006B56E9"/>
    <w:rsid w:val="006B5881"/>
    <w:rsid w:val="006B596A"/>
    <w:rsid w:val="006B5B5F"/>
    <w:rsid w:val="006B5EE1"/>
    <w:rsid w:val="006B61FE"/>
    <w:rsid w:val="006B6D4A"/>
    <w:rsid w:val="006B7567"/>
    <w:rsid w:val="006B7C02"/>
    <w:rsid w:val="006C0511"/>
    <w:rsid w:val="006C0B82"/>
    <w:rsid w:val="006C1490"/>
    <w:rsid w:val="006C14B7"/>
    <w:rsid w:val="006C154B"/>
    <w:rsid w:val="006C214C"/>
    <w:rsid w:val="006C3AC1"/>
    <w:rsid w:val="006C3D5B"/>
    <w:rsid w:val="006C3E4F"/>
    <w:rsid w:val="006C3EC3"/>
    <w:rsid w:val="006C4232"/>
    <w:rsid w:val="006C43D1"/>
    <w:rsid w:val="006C4452"/>
    <w:rsid w:val="006C49E4"/>
    <w:rsid w:val="006C4ADD"/>
    <w:rsid w:val="006C5F15"/>
    <w:rsid w:val="006C6044"/>
    <w:rsid w:val="006C682F"/>
    <w:rsid w:val="006C6AFA"/>
    <w:rsid w:val="006C711D"/>
    <w:rsid w:val="006C7429"/>
    <w:rsid w:val="006C7A97"/>
    <w:rsid w:val="006C7ED5"/>
    <w:rsid w:val="006D02ED"/>
    <w:rsid w:val="006D0C07"/>
    <w:rsid w:val="006D1CE8"/>
    <w:rsid w:val="006D1D7C"/>
    <w:rsid w:val="006D274F"/>
    <w:rsid w:val="006D3250"/>
    <w:rsid w:val="006D3504"/>
    <w:rsid w:val="006D3693"/>
    <w:rsid w:val="006D4594"/>
    <w:rsid w:val="006D5901"/>
    <w:rsid w:val="006D5D18"/>
    <w:rsid w:val="006D5EC5"/>
    <w:rsid w:val="006D621C"/>
    <w:rsid w:val="006D6224"/>
    <w:rsid w:val="006D6C88"/>
    <w:rsid w:val="006D785C"/>
    <w:rsid w:val="006D7FF4"/>
    <w:rsid w:val="006E0960"/>
    <w:rsid w:val="006E0EAC"/>
    <w:rsid w:val="006E146B"/>
    <w:rsid w:val="006E17E9"/>
    <w:rsid w:val="006E1CFF"/>
    <w:rsid w:val="006E1D4C"/>
    <w:rsid w:val="006E1E3C"/>
    <w:rsid w:val="006E2256"/>
    <w:rsid w:val="006E27D9"/>
    <w:rsid w:val="006E2C00"/>
    <w:rsid w:val="006E2D7F"/>
    <w:rsid w:val="006E34FA"/>
    <w:rsid w:val="006E3737"/>
    <w:rsid w:val="006E3CC0"/>
    <w:rsid w:val="006E455B"/>
    <w:rsid w:val="006E582B"/>
    <w:rsid w:val="006E5DA5"/>
    <w:rsid w:val="006E5E96"/>
    <w:rsid w:val="006E792A"/>
    <w:rsid w:val="006E7BD5"/>
    <w:rsid w:val="006E7CF6"/>
    <w:rsid w:val="006E7E77"/>
    <w:rsid w:val="006E7F8A"/>
    <w:rsid w:val="006F10F9"/>
    <w:rsid w:val="006F1906"/>
    <w:rsid w:val="006F1DF4"/>
    <w:rsid w:val="006F20C2"/>
    <w:rsid w:val="006F221F"/>
    <w:rsid w:val="006F33FC"/>
    <w:rsid w:val="006F3596"/>
    <w:rsid w:val="006F3768"/>
    <w:rsid w:val="006F3794"/>
    <w:rsid w:val="006F3E26"/>
    <w:rsid w:val="006F4083"/>
    <w:rsid w:val="006F41CE"/>
    <w:rsid w:val="006F4F9E"/>
    <w:rsid w:val="006F56B6"/>
    <w:rsid w:val="006F57DB"/>
    <w:rsid w:val="006F61BB"/>
    <w:rsid w:val="006F6BD6"/>
    <w:rsid w:val="006F708F"/>
    <w:rsid w:val="006F795F"/>
    <w:rsid w:val="006F7CF4"/>
    <w:rsid w:val="006F7E68"/>
    <w:rsid w:val="00700B28"/>
    <w:rsid w:val="00700C65"/>
    <w:rsid w:val="00701513"/>
    <w:rsid w:val="0070204D"/>
    <w:rsid w:val="00702062"/>
    <w:rsid w:val="00702455"/>
    <w:rsid w:val="0070292F"/>
    <w:rsid w:val="007031DF"/>
    <w:rsid w:val="00703565"/>
    <w:rsid w:val="007038A5"/>
    <w:rsid w:val="00703AA8"/>
    <w:rsid w:val="00703EAA"/>
    <w:rsid w:val="007041E2"/>
    <w:rsid w:val="00705F1F"/>
    <w:rsid w:val="007062A9"/>
    <w:rsid w:val="0070695A"/>
    <w:rsid w:val="00706C83"/>
    <w:rsid w:val="0070726A"/>
    <w:rsid w:val="007075AE"/>
    <w:rsid w:val="00707907"/>
    <w:rsid w:val="00707A23"/>
    <w:rsid w:val="00707AD1"/>
    <w:rsid w:val="0071050B"/>
    <w:rsid w:val="00710ED6"/>
    <w:rsid w:val="007112E8"/>
    <w:rsid w:val="007115C3"/>
    <w:rsid w:val="00711D10"/>
    <w:rsid w:val="00711FF6"/>
    <w:rsid w:val="00712786"/>
    <w:rsid w:val="00713258"/>
    <w:rsid w:val="00713516"/>
    <w:rsid w:val="0071398A"/>
    <w:rsid w:val="00713C20"/>
    <w:rsid w:val="00713F1A"/>
    <w:rsid w:val="007140AE"/>
    <w:rsid w:val="00714BC9"/>
    <w:rsid w:val="007150FF"/>
    <w:rsid w:val="00715348"/>
    <w:rsid w:val="00715C76"/>
    <w:rsid w:val="007161CB"/>
    <w:rsid w:val="00716764"/>
    <w:rsid w:val="00716C87"/>
    <w:rsid w:val="00716D6B"/>
    <w:rsid w:val="00717759"/>
    <w:rsid w:val="00717D08"/>
    <w:rsid w:val="0072001A"/>
    <w:rsid w:val="00721619"/>
    <w:rsid w:val="00721775"/>
    <w:rsid w:val="00722033"/>
    <w:rsid w:val="00722035"/>
    <w:rsid w:val="00722250"/>
    <w:rsid w:val="00723432"/>
    <w:rsid w:val="007235DA"/>
    <w:rsid w:val="007239B6"/>
    <w:rsid w:val="00723E7F"/>
    <w:rsid w:val="00723E8F"/>
    <w:rsid w:val="0072403C"/>
    <w:rsid w:val="007242B6"/>
    <w:rsid w:val="007249D7"/>
    <w:rsid w:val="0072520A"/>
    <w:rsid w:val="00725EA3"/>
    <w:rsid w:val="007262CF"/>
    <w:rsid w:val="00726578"/>
    <w:rsid w:val="0072714A"/>
    <w:rsid w:val="007278F0"/>
    <w:rsid w:val="00727CA5"/>
    <w:rsid w:val="00727EC7"/>
    <w:rsid w:val="0073016B"/>
    <w:rsid w:val="00730501"/>
    <w:rsid w:val="00730548"/>
    <w:rsid w:val="00730626"/>
    <w:rsid w:val="00730A0D"/>
    <w:rsid w:val="00730D32"/>
    <w:rsid w:val="00730E9F"/>
    <w:rsid w:val="00732AF0"/>
    <w:rsid w:val="00732E58"/>
    <w:rsid w:val="00732E78"/>
    <w:rsid w:val="00732FB1"/>
    <w:rsid w:val="00732FF1"/>
    <w:rsid w:val="007330A9"/>
    <w:rsid w:val="00733192"/>
    <w:rsid w:val="007333DD"/>
    <w:rsid w:val="007346F1"/>
    <w:rsid w:val="00734E7B"/>
    <w:rsid w:val="00735A85"/>
    <w:rsid w:val="00735A9D"/>
    <w:rsid w:val="00735DFA"/>
    <w:rsid w:val="00736240"/>
    <w:rsid w:val="0073657B"/>
    <w:rsid w:val="0073779D"/>
    <w:rsid w:val="00737BDF"/>
    <w:rsid w:val="0074156B"/>
    <w:rsid w:val="0074159D"/>
    <w:rsid w:val="0074165E"/>
    <w:rsid w:val="007416A3"/>
    <w:rsid w:val="007416FF"/>
    <w:rsid w:val="00741F49"/>
    <w:rsid w:val="00743EFF"/>
    <w:rsid w:val="007443C3"/>
    <w:rsid w:val="0074443D"/>
    <w:rsid w:val="007445B6"/>
    <w:rsid w:val="007446D5"/>
    <w:rsid w:val="0074519E"/>
    <w:rsid w:val="007452D4"/>
    <w:rsid w:val="0074539D"/>
    <w:rsid w:val="007453CB"/>
    <w:rsid w:val="007459AD"/>
    <w:rsid w:val="00746088"/>
    <w:rsid w:val="007461CB"/>
    <w:rsid w:val="007463C5"/>
    <w:rsid w:val="00746CD2"/>
    <w:rsid w:val="00747706"/>
    <w:rsid w:val="0075021F"/>
    <w:rsid w:val="0075035C"/>
    <w:rsid w:val="0075072D"/>
    <w:rsid w:val="00751178"/>
    <w:rsid w:val="0075262E"/>
    <w:rsid w:val="007533EF"/>
    <w:rsid w:val="00754828"/>
    <w:rsid w:val="00756092"/>
    <w:rsid w:val="00756114"/>
    <w:rsid w:val="00756244"/>
    <w:rsid w:val="0075694E"/>
    <w:rsid w:val="007569C0"/>
    <w:rsid w:val="00756A97"/>
    <w:rsid w:val="00756CA8"/>
    <w:rsid w:val="00756D2D"/>
    <w:rsid w:val="00757929"/>
    <w:rsid w:val="007579CF"/>
    <w:rsid w:val="007600A0"/>
    <w:rsid w:val="00760685"/>
    <w:rsid w:val="00760695"/>
    <w:rsid w:val="00761324"/>
    <w:rsid w:val="00761B30"/>
    <w:rsid w:val="0076255C"/>
    <w:rsid w:val="0076255D"/>
    <w:rsid w:val="0076266F"/>
    <w:rsid w:val="00763256"/>
    <w:rsid w:val="00763CDF"/>
    <w:rsid w:val="00763E67"/>
    <w:rsid w:val="0076467E"/>
    <w:rsid w:val="00764A2C"/>
    <w:rsid w:val="00764F40"/>
    <w:rsid w:val="0076568F"/>
    <w:rsid w:val="00765B30"/>
    <w:rsid w:val="00766214"/>
    <w:rsid w:val="00766334"/>
    <w:rsid w:val="00766C12"/>
    <w:rsid w:val="00767DA1"/>
    <w:rsid w:val="00767DB6"/>
    <w:rsid w:val="00770453"/>
    <w:rsid w:val="0077066C"/>
    <w:rsid w:val="00770D1C"/>
    <w:rsid w:val="00770E2C"/>
    <w:rsid w:val="0077195C"/>
    <w:rsid w:val="007723D5"/>
    <w:rsid w:val="0077253F"/>
    <w:rsid w:val="00772A29"/>
    <w:rsid w:val="0077338A"/>
    <w:rsid w:val="007735ED"/>
    <w:rsid w:val="00773766"/>
    <w:rsid w:val="00775DC3"/>
    <w:rsid w:val="007764E7"/>
    <w:rsid w:val="00776592"/>
    <w:rsid w:val="00776B78"/>
    <w:rsid w:val="0077717B"/>
    <w:rsid w:val="0077720C"/>
    <w:rsid w:val="00777345"/>
    <w:rsid w:val="00777A71"/>
    <w:rsid w:val="00777C23"/>
    <w:rsid w:val="00777C40"/>
    <w:rsid w:val="00777CC5"/>
    <w:rsid w:val="00777D33"/>
    <w:rsid w:val="00780C74"/>
    <w:rsid w:val="0078116C"/>
    <w:rsid w:val="00782394"/>
    <w:rsid w:val="00782F28"/>
    <w:rsid w:val="0078307A"/>
    <w:rsid w:val="00783195"/>
    <w:rsid w:val="007837DE"/>
    <w:rsid w:val="00783ADB"/>
    <w:rsid w:val="00783EE9"/>
    <w:rsid w:val="00784A23"/>
    <w:rsid w:val="007852C0"/>
    <w:rsid w:val="0078567B"/>
    <w:rsid w:val="007857A6"/>
    <w:rsid w:val="00785932"/>
    <w:rsid w:val="007860EB"/>
    <w:rsid w:val="007865F5"/>
    <w:rsid w:val="00786CFF"/>
    <w:rsid w:val="00787299"/>
    <w:rsid w:val="007872F9"/>
    <w:rsid w:val="007876EE"/>
    <w:rsid w:val="0078770C"/>
    <w:rsid w:val="00787857"/>
    <w:rsid w:val="00787DF8"/>
    <w:rsid w:val="00787F04"/>
    <w:rsid w:val="007914DD"/>
    <w:rsid w:val="00791842"/>
    <w:rsid w:val="00791F96"/>
    <w:rsid w:val="0079201C"/>
    <w:rsid w:val="0079265F"/>
    <w:rsid w:val="00792A23"/>
    <w:rsid w:val="00794249"/>
    <w:rsid w:val="00794D9B"/>
    <w:rsid w:val="007953D8"/>
    <w:rsid w:val="007958D0"/>
    <w:rsid w:val="00795CEC"/>
    <w:rsid w:val="00796006"/>
    <w:rsid w:val="00796858"/>
    <w:rsid w:val="00796F4D"/>
    <w:rsid w:val="007976D9"/>
    <w:rsid w:val="007A08E4"/>
    <w:rsid w:val="007A19C0"/>
    <w:rsid w:val="007A1B5F"/>
    <w:rsid w:val="007A20AC"/>
    <w:rsid w:val="007A214A"/>
    <w:rsid w:val="007A21AE"/>
    <w:rsid w:val="007A2469"/>
    <w:rsid w:val="007A2D04"/>
    <w:rsid w:val="007A2DA2"/>
    <w:rsid w:val="007A452C"/>
    <w:rsid w:val="007A495D"/>
    <w:rsid w:val="007A522D"/>
    <w:rsid w:val="007A55C3"/>
    <w:rsid w:val="007A593A"/>
    <w:rsid w:val="007A5C70"/>
    <w:rsid w:val="007A6089"/>
    <w:rsid w:val="007A6327"/>
    <w:rsid w:val="007A6732"/>
    <w:rsid w:val="007A6BB1"/>
    <w:rsid w:val="007A6EA6"/>
    <w:rsid w:val="007A6F5C"/>
    <w:rsid w:val="007A70BD"/>
    <w:rsid w:val="007A7441"/>
    <w:rsid w:val="007B0A73"/>
    <w:rsid w:val="007B16EC"/>
    <w:rsid w:val="007B1B73"/>
    <w:rsid w:val="007B1BFF"/>
    <w:rsid w:val="007B2C92"/>
    <w:rsid w:val="007B38B6"/>
    <w:rsid w:val="007B3ACB"/>
    <w:rsid w:val="007B3C5A"/>
    <w:rsid w:val="007B4464"/>
    <w:rsid w:val="007B5641"/>
    <w:rsid w:val="007B5E02"/>
    <w:rsid w:val="007B6BB5"/>
    <w:rsid w:val="007B6C9B"/>
    <w:rsid w:val="007B796C"/>
    <w:rsid w:val="007B79EA"/>
    <w:rsid w:val="007B7A28"/>
    <w:rsid w:val="007B7E4C"/>
    <w:rsid w:val="007B7F22"/>
    <w:rsid w:val="007C307C"/>
    <w:rsid w:val="007C44D4"/>
    <w:rsid w:val="007C56DF"/>
    <w:rsid w:val="007C6032"/>
    <w:rsid w:val="007C7A1D"/>
    <w:rsid w:val="007C7B35"/>
    <w:rsid w:val="007D069B"/>
    <w:rsid w:val="007D0F96"/>
    <w:rsid w:val="007D1DBB"/>
    <w:rsid w:val="007D2527"/>
    <w:rsid w:val="007D2AC6"/>
    <w:rsid w:val="007D55F6"/>
    <w:rsid w:val="007D5B31"/>
    <w:rsid w:val="007D6D97"/>
    <w:rsid w:val="007D6FCD"/>
    <w:rsid w:val="007D7805"/>
    <w:rsid w:val="007D7D49"/>
    <w:rsid w:val="007D7D90"/>
    <w:rsid w:val="007E0100"/>
    <w:rsid w:val="007E032D"/>
    <w:rsid w:val="007E0AE3"/>
    <w:rsid w:val="007E103F"/>
    <w:rsid w:val="007E1205"/>
    <w:rsid w:val="007E129C"/>
    <w:rsid w:val="007E1962"/>
    <w:rsid w:val="007E2159"/>
    <w:rsid w:val="007E29E6"/>
    <w:rsid w:val="007E2E0D"/>
    <w:rsid w:val="007E33CE"/>
    <w:rsid w:val="007E3842"/>
    <w:rsid w:val="007E41E8"/>
    <w:rsid w:val="007E4BF2"/>
    <w:rsid w:val="007E4DA4"/>
    <w:rsid w:val="007E5456"/>
    <w:rsid w:val="007E591A"/>
    <w:rsid w:val="007E5C49"/>
    <w:rsid w:val="007E5E10"/>
    <w:rsid w:val="007E5E97"/>
    <w:rsid w:val="007E6162"/>
    <w:rsid w:val="007E6512"/>
    <w:rsid w:val="007E6E4D"/>
    <w:rsid w:val="007E70C7"/>
    <w:rsid w:val="007E71FD"/>
    <w:rsid w:val="007E7487"/>
    <w:rsid w:val="007F02B9"/>
    <w:rsid w:val="007F0827"/>
    <w:rsid w:val="007F0CDD"/>
    <w:rsid w:val="007F112F"/>
    <w:rsid w:val="007F1628"/>
    <w:rsid w:val="007F1F8B"/>
    <w:rsid w:val="007F207A"/>
    <w:rsid w:val="007F232D"/>
    <w:rsid w:val="007F23A6"/>
    <w:rsid w:val="007F4005"/>
    <w:rsid w:val="007F4017"/>
    <w:rsid w:val="007F414A"/>
    <w:rsid w:val="007F4C46"/>
    <w:rsid w:val="007F4DF5"/>
    <w:rsid w:val="007F5535"/>
    <w:rsid w:val="007F6388"/>
    <w:rsid w:val="007F70AD"/>
    <w:rsid w:val="007F7604"/>
    <w:rsid w:val="0080050E"/>
    <w:rsid w:val="0080077B"/>
    <w:rsid w:val="00801536"/>
    <w:rsid w:val="008015C6"/>
    <w:rsid w:val="00801E12"/>
    <w:rsid w:val="00801F1B"/>
    <w:rsid w:val="00801FDD"/>
    <w:rsid w:val="0080237B"/>
    <w:rsid w:val="00802439"/>
    <w:rsid w:val="0080377A"/>
    <w:rsid w:val="00803F35"/>
    <w:rsid w:val="0080402E"/>
    <w:rsid w:val="00804C5E"/>
    <w:rsid w:val="008053E9"/>
    <w:rsid w:val="00805600"/>
    <w:rsid w:val="008062A7"/>
    <w:rsid w:val="008065FB"/>
    <w:rsid w:val="008069B3"/>
    <w:rsid w:val="00806A95"/>
    <w:rsid w:val="008072BC"/>
    <w:rsid w:val="0081108E"/>
    <w:rsid w:val="00811E62"/>
    <w:rsid w:val="00812008"/>
    <w:rsid w:val="00812DC6"/>
    <w:rsid w:val="008131A8"/>
    <w:rsid w:val="008136B7"/>
    <w:rsid w:val="00813942"/>
    <w:rsid w:val="00813C2E"/>
    <w:rsid w:val="008141F8"/>
    <w:rsid w:val="00814A50"/>
    <w:rsid w:val="00815390"/>
    <w:rsid w:val="00815718"/>
    <w:rsid w:val="008159CF"/>
    <w:rsid w:val="00815C8A"/>
    <w:rsid w:val="00815F02"/>
    <w:rsid w:val="00816367"/>
    <w:rsid w:val="00816379"/>
    <w:rsid w:val="00816457"/>
    <w:rsid w:val="00816C74"/>
    <w:rsid w:val="00816D80"/>
    <w:rsid w:val="0081798E"/>
    <w:rsid w:val="00817E81"/>
    <w:rsid w:val="00820BC0"/>
    <w:rsid w:val="00820E6B"/>
    <w:rsid w:val="00820EDC"/>
    <w:rsid w:val="008224EF"/>
    <w:rsid w:val="008227F8"/>
    <w:rsid w:val="00822A66"/>
    <w:rsid w:val="008230FB"/>
    <w:rsid w:val="00823C8A"/>
    <w:rsid w:val="00824DD8"/>
    <w:rsid w:val="008252D4"/>
    <w:rsid w:val="00825935"/>
    <w:rsid w:val="00825C5E"/>
    <w:rsid w:val="00825C7F"/>
    <w:rsid w:val="00826028"/>
    <w:rsid w:val="00826A08"/>
    <w:rsid w:val="00826DE8"/>
    <w:rsid w:val="00827658"/>
    <w:rsid w:val="008279B3"/>
    <w:rsid w:val="00827CDA"/>
    <w:rsid w:val="00827FDC"/>
    <w:rsid w:val="0083016F"/>
    <w:rsid w:val="008307D6"/>
    <w:rsid w:val="00830EA2"/>
    <w:rsid w:val="00831469"/>
    <w:rsid w:val="008315BA"/>
    <w:rsid w:val="008323DF"/>
    <w:rsid w:val="00833851"/>
    <w:rsid w:val="0083466B"/>
    <w:rsid w:val="00834746"/>
    <w:rsid w:val="0083541B"/>
    <w:rsid w:val="008365C3"/>
    <w:rsid w:val="00836976"/>
    <w:rsid w:val="00837207"/>
    <w:rsid w:val="008373B2"/>
    <w:rsid w:val="00840256"/>
    <w:rsid w:val="00841016"/>
    <w:rsid w:val="0084125E"/>
    <w:rsid w:val="008413F3"/>
    <w:rsid w:val="008422E0"/>
    <w:rsid w:val="008431AD"/>
    <w:rsid w:val="008431D6"/>
    <w:rsid w:val="00843BF6"/>
    <w:rsid w:val="008440F4"/>
    <w:rsid w:val="0084411E"/>
    <w:rsid w:val="00844C04"/>
    <w:rsid w:val="00844C9F"/>
    <w:rsid w:val="00844F78"/>
    <w:rsid w:val="00845250"/>
    <w:rsid w:val="00845383"/>
    <w:rsid w:val="00845FF6"/>
    <w:rsid w:val="00846439"/>
    <w:rsid w:val="0084644B"/>
    <w:rsid w:val="00846969"/>
    <w:rsid w:val="0084750E"/>
    <w:rsid w:val="00847785"/>
    <w:rsid w:val="00847867"/>
    <w:rsid w:val="00847D83"/>
    <w:rsid w:val="00850174"/>
    <w:rsid w:val="00850698"/>
    <w:rsid w:val="00850788"/>
    <w:rsid w:val="00851820"/>
    <w:rsid w:val="00851ADA"/>
    <w:rsid w:val="00851DE9"/>
    <w:rsid w:val="0085209F"/>
    <w:rsid w:val="00852430"/>
    <w:rsid w:val="00852458"/>
    <w:rsid w:val="00852725"/>
    <w:rsid w:val="00852C58"/>
    <w:rsid w:val="0085301E"/>
    <w:rsid w:val="00853DD3"/>
    <w:rsid w:val="00854100"/>
    <w:rsid w:val="008541FD"/>
    <w:rsid w:val="00854AC2"/>
    <w:rsid w:val="00854B58"/>
    <w:rsid w:val="008559E1"/>
    <w:rsid w:val="00855C2D"/>
    <w:rsid w:val="00855E69"/>
    <w:rsid w:val="00856680"/>
    <w:rsid w:val="00856B60"/>
    <w:rsid w:val="00856CB1"/>
    <w:rsid w:val="00861864"/>
    <w:rsid w:val="008621B7"/>
    <w:rsid w:val="008640D2"/>
    <w:rsid w:val="00864722"/>
    <w:rsid w:val="00865AF3"/>
    <w:rsid w:val="0086662B"/>
    <w:rsid w:val="008668BC"/>
    <w:rsid w:val="00866AFA"/>
    <w:rsid w:val="0087016C"/>
    <w:rsid w:val="0087057C"/>
    <w:rsid w:val="00870625"/>
    <w:rsid w:val="00871052"/>
    <w:rsid w:val="00871C58"/>
    <w:rsid w:val="00871DFF"/>
    <w:rsid w:val="00871F8D"/>
    <w:rsid w:val="008724CD"/>
    <w:rsid w:val="008726C4"/>
    <w:rsid w:val="00872E49"/>
    <w:rsid w:val="00873950"/>
    <w:rsid w:val="00873E0E"/>
    <w:rsid w:val="008747E3"/>
    <w:rsid w:val="00874B44"/>
    <w:rsid w:val="00874CCE"/>
    <w:rsid w:val="00874F5F"/>
    <w:rsid w:val="00875AEC"/>
    <w:rsid w:val="00875DCA"/>
    <w:rsid w:val="00875DEB"/>
    <w:rsid w:val="00875ED9"/>
    <w:rsid w:val="008764AF"/>
    <w:rsid w:val="0087694F"/>
    <w:rsid w:val="00876A82"/>
    <w:rsid w:val="00876B4A"/>
    <w:rsid w:val="00876EAA"/>
    <w:rsid w:val="008809CB"/>
    <w:rsid w:val="00881341"/>
    <w:rsid w:val="008815E2"/>
    <w:rsid w:val="00881604"/>
    <w:rsid w:val="00882CD5"/>
    <w:rsid w:val="00883C26"/>
    <w:rsid w:val="008840B9"/>
    <w:rsid w:val="00884803"/>
    <w:rsid w:val="00884F2D"/>
    <w:rsid w:val="00885C39"/>
    <w:rsid w:val="00885F61"/>
    <w:rsid w:val="00886739"/>
    <w:rsid w:val="00886787"/>
    <w:rsid w:val="00886995"/>
    <w:rsid w:val="00886CAD"/>
    <w:rsid w:val="00886D37"/>
    <w:rsid w:val="0088700B"/>
    <w:rsid w:val="0088758A"/>
    <w:rsid w:val="00887B23"/>
    <w:rsid w:val="00887EBE"/>
    <w:rsid w:val="00890B63"/>
    <w:rsid w:val="00890D62"/>
    <w:rsid w:val="00890E1F"/>
    <w:rsid w:val="00892F03"/>
    <w:rsid w:val="00893705"/>
    <w:rsid w:val="008939CF"/>
    <w:rsid w:val="00893F72"/>
    <w:rsid w:val="00894258"/>
    <w:rsid w:val="00894519"/>
    <w:rsid w:val="00894726"/>
    <w:rsid w:val="0089477D"/>
    <w:rsid w:val="00894ED2"/>
    <w:rsid w:val="00896A35"/>
    <w:rsid w:val="00896C35"/>
    <w:rsid w:val="00896E97"/>
    <w:rsid w:val="00897416"/>
    <w:rsid w:val="008A05E9"/>
    <w:rsid w:val="008A0738"/>
    <w:rsid w:val="008A1081"/>
    <w:rsid w:val="008A129D"/>
    <w:rsid w:val="008A1631"/>
    <w:rsid w:val="008A167E"/>
    <w:rsid w:val="008A19AE"/>
    <w:rsid w:val="008A1A40"/>
    <w:rsid w:val="008A1F5F"/>
    <w:rsid w:val="008A21C0"/>
    <w:rsid w:val="008A41B1"/>
    <w:rsid w:val="008A4623"/>
    <w:rsid w:val="008A5203"/>
    <w:rsid w:val="008A5496"/>
    <w:rsid w:val="008A5FE8"/>
    <w:rsid w:val="008A6993"/>
    <w:rsid w:val="008A6D22"/>
    <w:rsid w:val="008A6E4F"/>
    <w:rsid w:val="008A6F1A"/>
    <w:rsid w:val="008A7A20"/>
    <w:rsid w:val="008B06AA"/>
    <w:rsid w:val="008B0C1A"/>
    <w:rsid w:val="008B19D4"/>
    <w:rsid w:val="008B1FD8"/>
    <w:rsid w:val="008B22F1"/>
    <w:rsid w:val="008B3E77"/>
    <w:rsid w:val="008B3F0B"/>
    <w:rsid w:val="008B4712"/>
    <w:rsid w:val="008B4E62"/>
    <w:rsid w:val="008B4EAD"/>
    <w:rsid w:val="008B4F9B"/>
    <w:rsid w:val="008B52BC"/>
    <w:rsid w:val="008B5676"/>
    <w:rsid w:val="008B5CC5"/>
    <w:rsid w:val="008B69FB"/>
    <w:rsid w:val="008B7516"/>
    <w:rsid w:val="008B796C"/>
    <w:rsid w:val="008C0898"/>
    <w:rsid w:val="008C0FB0"/>
    <w:rsid w:val="008C13F2"/>
    <w:rsid w:val="008C17D5"/>
    <w:rsid w:val="008C1852"/>
    <w:rsid w:val="008C1C45"/>
    <w:rsid w:val="008C1C52"/>
    <w:rsid w:val="008C2378"/>
    <w:rsid w:val="008C2A0B"/>
    <w:rsid w:val="008C2BE6"/>
    <w:rsid w:val="008C2D9F"/>
    <w:rsid w:val="008C2E23"/>
    <w:rsid w:val="008C3252"/>
    <w:rsid w:val="008C3E04"/>
    <w:rsid w:val="008C419F"/>
    <w:rsid w:val="008C4219"/>
    <w:rsid w:val="008C4792"/>
    <w:rsid w:val="008C4BC3"/>
    <w:rsid w:val="008C5755"/>
    <w:rsid w:val="008C5AB0"/>
    <w:rsid w:val="008C5DE8"/>
    <w:rsid w:val="008C62CB"/>
    <w:rsid w:val="008C6540"/>
    <w:rsid w:val="008C738A"/>
    <w:rsid w:val="008C7BB4"/>
    <w:rsid w:val="008C7F78"/>
    <w:rsid w:val="008D03E5"/>
    <w:rsid w:val="008D100D"/>
    <w:rsid w:val="008D1D77"/>
    <w:rsid w:val="008D2006"/>
    <w:rsid w:val="008D20B7"/>
    <w:rsid w:val="008D30EE"/>
    <w:rsid w:val="008D36BF"/>
    <w:rsid w:val="008D3B70"/>
    <w:rsid w:val="008D4EEF"/>
    <w:rsid w:val="008D5BE1"/>
    <w:rsid w:val="008D5D73"/>
    <w:rsid w:val="008D5D7F"/>
    <w:rsid w:val="008D66D6"/>
    <w:rsid w:val="008D7182"/>
    <w:rsid w:val="008D76EB"/>
    <w:rsid w:val="008D7F2D"/>
    <w:rsid w:val="008E007A"/>
    <w:rsid w:val="008E0AED"/>
    <w:rsid w:val="008E0DEA"/>
    <w:rsid w:val="008E1184"/>
    <w:rsid w:val="008E1379"/>
    <w:rsid w:val="008E1ADF"/>
    <w:rsid w:val="008E2240"/>
    <w:rsid w:val="008E23C2"/>
    <w:rsid w:val="008E2510"/>
    <w:rsid w:val="008E2590"/>
    <w:rsid w:val="008E28D5"/>
    <w:rsid w:val="008E2D04"/>
    <w:rsid w:val="008E3A1B"/>
    <w:rsid w:val="008E408B"/>
    <w:rsid w:val="008E4176"/>
    <w:rsid w:val="008E43C1"/>
    <w:rsid w:val="008E4CD9"/>
    <w:rsid w:val="008E50AA"/>
    <w:rsid w:val="008E5238"/>
    <w:rsid w:val="008E52B2"/>
    <w:rsid w:val="008E6EF3"/>
    <w:rsid w:val="008E7CE5"/>
    <w:rsid w:val="008E7E75"/>
    <w:rsid w:val="008F0048"/>
    <w:rsid w:val="008F070D"/>
    <w:rsid w:val="008F1389"/>
    <w:rsid w:val="008F150C"/>
    <w:rsid w:val="008F21D5"/>
    <w:rsid w:val="008F2680"/>
    <w:rsid w:val="008F3065"/>
    <w:rsid w:val="008F3479"/>
    <w:rsid w:val="008F3600"/>
    <w:rsid w:val="008F3FDC"/>
    <w:rsid w:val="008F45EE"/>
    <w:rsid w:val="008F474A"/>
    <w:rsid w:val="008F4A32"/>
    <w:rsid w:val="008F4E28"/>
    <w:rsid w:val="008F528E"/>
    <w:rsid w:val="008F7110"/>
    <w:rsid w:val="0090014F"/>
    <w:rsid w:val="00900689"/>
    <w:rsid w:val="009016FF"/>
    <w:rsid w:val="00901BBC"/>
    <w:rsid w:val="00901CBC"/>
    <w:rsid w:val="00901EDE"/>
    <w:rsid w:val="009020FF"/>
    <w:rsid w:val="0090243F"/>
    <w:rsid w:val="00902AEA"/>
    <w:rsid w:val="00902E69"/>
    <w:rsid w:val="00902FFE"/>
    <w:rsid w:val="0090444B"/>
    <w:rsid w:val="00904622"/>
    <w:rsid w:val="009047FA"/>
    <w:rsid w:val="009049CB"/>
    <w:rsid w:val="0090503C"/>
    <w:rsid w:val="00905BC6"/>
    <w:rsid w:val="00906573"/>
    <w:rsid w:val="009071C9"/>
    <w:rsid w:val="009074A1"/>
    <w:rsid w:val="0090752C"/>
    <w:rsid w:val="00907CF8"/>
    <w:rsid w:val="0091029C"/>
    <w:rsid w:val="009108CA"/>
    <w:rsid w:val="00910BE1"/>
    <w:rsid w:val="00910C0F"/>
    <w:rsid w:val="0091163D"/>
    <w:rsid w:val="009118FA"/>
    <w:rsid w:val="009119CA"/>
    <w:rsid w:val="009124A0"/>
    <w:rsid w:val="00912DE2"/>
    <w:rsid w:val="00912E73"/>
    <w:rsid w:val="009130D5"/>
    <w:rsid w:val="00913E0A"/>
    <w:rsid w:val="0091439D"/>
    <w:rsid w:val="0091471D"/>
    <w:rsid w:val="00914887"/>
    <w:rsid w:val="009148D0"/>
    <w:rsid w:val="009149FB"/>
    <w:rsid w:val="00914AC6"/>
    <w:rsid w:val="00914E5C"/>
    <w:rsid w:val="00914F2A"/>
    <w:rsid w:val="009150AB"/>
    <w:rsid w:val="009150C9"/>
    <w:rsid w:val="009162B0"/>
    <w:rsid w:val="009164AD"/>
    <w:rsid w:val="00916722"/>
    <w:rsid w:val="00916D28"/>
    <w:rsid w:val="009201EE"/>
    <w:rsid w:val="00920E3E"/>
    <w:rsid w:val="00920F5E"/>
    <w:rsid w:val="00921B3E"/>
    <w:rsid w:val="00921C44"/>
    <w:rsid w:val="00921DC2"/>
    <w:rsid w:val="00922645"/>
    <w:rsid w:val="009227D1"/>
    <w:rsid w:val="00922997"/>
    <w:rsid w:val="00922EC0"/>
    <w:rsid w:val="009230F9"/>
    <w:rsid w:val="00923403"/>
    <w:rsid w:val="00924239"/>
    <w:rsid w:val="0092465F"/>
    <w:rsid w:val="00924745"/>
    <w:rsid w:val="00924D3B"/>
    <w:rsid w:val="009252E2"/>
    <w:rsid w:val="0092575A"/>
    <w:rsid w:val="009260CE"/>
    <w:rsid w:val="00926236"/>
    <w:rsid w:val="00926410"/>
    <w:rsid w:val="00927DBB"/>
    <w:rsid w:val="00927E9A"/>
    <w:rsid w:val="00927F96"/>
    <w:rsid w:val="00930252"/>
    <w:rsid w:val="0093093B"/>
    <w:rsid w:val="00931B2C"/>
    <w:rsid w:val="00932304"/>
    <w:rsid w:val="00933AE1"/>
    <w:rsid w:val="00934827"/>
    <w:rsid w:val="00934900"/>
    <w:rsid w:val="009359B3"/>
    <w:rsid w:val="00935ABB"/>
    <w:rsid w:val="00935E06"/>
    <w:rsid w:val="00935F36"/>
    <w:rsid w:val="00935F83"/>
    <w:rsid w:val="00936AE5"/>
    <w:rsid w:val="00940571"/>
    <w:rsid w:val="00940A08"/>
    <w:rsid w:val="00942416"/>
    <w:rsid w:val="009429E8"/>
    <w:rsid w:val="00942EB8"/>
    <w:rsid w:val="00943312"/>
    <w:rsid w:val="00943CD2"/>
    <w:rsid w:val="00944CFA"/>
    <w:rsid w:val="00944F17"/>
    <w:rsid w:val="00945157"/>
    <w:rsid w:val="0094527E"/>
    <w:rsid w:val="009458BC"/>
    <w:rsid w:val="00945B25"/>
    <w:rsid w:val="00946253"/>
    <w:rsid w:val="009473BC"/>
    <w:rsid w:val="00947698"/>
    <w:rsid w:val="00947A18"/>
    <w:rsid w:val="00947EE0"/>
    <w:rsid w:val="00950154"/>
    <w:rsid w:val="00950829"/>
    <w:rsid w:val="0095101B"/>
    <w:rsid w:val="009510D8"/>
    <w:rsid w:val="00951710"/>
    <w:rsid w:val="00951DA8"/>
    <w:rsid w:val="0095232C"/>
    <w:rsid w:val="00952DCF"/>
    <w:rsid w:val="009531B8"/>
    <w:rsid w:val="009532A1"/>
    <w:rsid w:val="0095353D"/>
    <w:rsid w:val="00953747"/>
    <w:rsid w:val="0095390F"/>
    <w:rsid w:val="00953C53"/>
    <w:rsid w:val="00953CD9"/>
    <w:rsid w:val="00954305"/>
    <w:rsid w:val="00954D62"/>
    <w:rsid w:val="00955196"/>
    <w:rsid w:val="009555C4"/>
    <w:rsid w:val="009566CF"/>
    <w:rsid w:val="00956872"/>
    <w:rsid w:val="00956E70"/>
    <w:rsid w:val="00960586"/>
    <w:rsid w:val="00960A31"/>
    <w:rsid w:val="009613FB"/>
    <w:rsid w:val="00961B86"/>
    <w:rsid w:val="00961E9B"/>
    <w:rsid w:val="00961F24"/>
    <w:rsid w:val="00962013"/>
    <w:rsid w:val="009633A5"/>
    <w:rsid w:val="0096371D"/>
    <w:rsid w:val="00964695"/>
    <w:rsid w:val="009646D0"/>
    <w:rsid w:val="00964B14"/>
    <w:rsid w:val="00964D70"/>
    <w:rsid w:val="009663E3"/>
    <w:rsid w:val="009675D3"/>
    <w:rsid w:val="00967693"/>
    <w:rsid w:val="00967BD0"/>
    <w:rsid w:val="00970609"/>
    <w:rsid w:val="00970717"/>
    <w:rsid w:val="009707E6"/>
    <w:rsid w:val="009708C7"/>
    <w:rsid w:val="00970ADF"/>
    <w:rsid w:val="00970B14"/>
    <w:rsid w:val="009710E8"/>
    <w:rsid w:val="00971587"/>
    <w:rsid w:val="00971A7D"/>
    <w:rsid w:val="00971F74"/>
    <w:rsid w:val="0097233B"/>
    <w:rsid w:val="0097289A"/>
    <w:rsid w:val="00973D47"/>
    <w:rsid w:val="0097479B"/>
    <w:rsid w:val="00975149"/>
    <w:rsid w:val="0097532A"/>
    <w:rsid w:val="00975714"/>
    <w:rsid w:val="00976449"/>
    <w:rsid w:val="0097713E"/>
    <w:rsid w:val="0097776B"/>
    <w:rsid w:val="009778C1"/>
    <w:rsid w:val="009803C3"/>
    <w:rsid w:val="00980AEF"/>
    <w:rsid w:val="00981E4E"/>
    <w:rsid w:val="00981F88"/>
    <w:rsid w:val="009828E2"/>
    <w:rsid w:val="009839CD"/>
    <w:rsid w:val="009840C2"/>
    <w:rsid w:val="00984461"/>
    <w:rsid w:val="00984F8F"/>
    <w:rsid w:val="00985A9E"/>
    <w:rsid w:val="00985EAA"/>
    <w:rsid w:val="009868DA"/>
    <w:rsid w:val="009871BA"/>
    <w:rsid w:val="00991CB9"/>
    <w:rsid w:val="00991EE8"/>
    <w:rsid w:val="00992557"/>
    <w:rsid w:val="009940EF"/>
    <w:rsid w:val="00994341"/>
    <w:rsid w:val="00994C48"/>
    <w:rsid w:val="0099559A"/>
    <w:rsid w:val="00996E87"/>
    <w:rsid w:val="00997087"/>
    <w:rsid w:val="00997111"/>
    <w:rsid w:val="00997325"/>
    <w:rsid w:val="00997BDD"/>
    <w:rsid w:val="00997E53"/>
    <w:rsid w:val="009A04C4"/>
    <w:rsid w:val="009A06C5"/>
    <w:rsid w:val="009A086F"/>
    <w:rsid w:val="009A0E13"/>
    <w:rsid w:val="009A176A"/>
    <w:rsid w:val="009A2566"/>
    <w:rsid w:val="009A294D"/>
    <w:rsid w:val="009A2AD3"/>
    <w:rsid w:val="009A3664"/>
    <w:rsid w:val="009A40BE"/>
    <w:rsid w:val="009A40C8"/>
    <w:rsid w:val="009A469E"/>
    <w:rsid w:val="009A46D8"/>
    <w:rsid w:val="009A4FCF"/>
    <w:rsid w:val="009A4FEF"/>
    <w:rsid w:val="009A6821"/>
    <w:rsid w:val="009A6C04"/>
    <w:rsid w:val="009A7671"/>
    <w:rsid w:val="009A776E"/>
    <w:rsid w:val="009B0323"/>
    <w:rsid w:val="009B087A"/>
    <w:rsid w:val="009B08E4"/>
    <w:rsid w:val="009B107C"/>
    <w:rsid w:val="009B2224"/>
    <w:rsid w:val="009B226F"/>
    <w:rsid w:val="009B3318"/>
    <w:rsid w:val="009B3F3B"/>
    <w:rsid w:val="009B40E4"/>
    <w:rsid w:val="009B4631"/>
    <w:rsid w:val="009B4685"/>
    <w:rsid w:val="009B514A"/>
    <w:rsid w:val="009B51C1"/>
    <w:rsid w:val="009B5458"/>
    <w:rsid w:val="009B5F9E"/>
    <w:rsid w:val="009B634F"/>
    <w:rsid w:val="009B63D2"/>
    <w:rsid w:val="009B68FE"/>
    <w:rsid w:val="009B7E91"/>
    <w:rsid w:val="009C0BE1"/>
    <w:rsid w:val="009C10A3"/>
    <w:rsid w:val="009C2067"/>
    <w:rsid w:val="009C29ED"/>
    <w:rsid w:val="009C3944"/>
    <w:rsid w:val="009C44E8"/>
    <w:rsid w:val="009C48E0"/>
    <w:rsid w:val="009C54F5"/>
    <w:rsid w:val="009C5E5C"/>
    <w:rsid w:val="009C697B"/>
    <w:rsid w:val="009C6D2E"/>
    <w:rsid w:val="009C6EB4"/>
    <w:rsid w:val="009C71B4"/>
    <w:rsid w:val="009C7CD6"/>
    <w:rsid w:val="009D01A8"/>
    <w:rsid w:val="009D02E4"/>
    <w:rsid w:val="009D3271"/>
    <w:rsid w:val="009D4E35"/>
    <w:rsid w:val="009D5350"/>
    <w:rsid w:val="009D5917"/>
    <w:rsid w:val="009D6902"/>
    <w:rsid w:val="009D7988"/>
    <w:rsid w:val="009D7BFB"/>
    <w:rsid w:val="009E03DF"/>
    <w:rsid w:val="009E1B33"/>
    <w:rsid w:val="009E22A3"/>
    <w:rsid w:val="009E2931"/>
    <w:rsid w:val="009E2C5E"/>
    <w:rsid w:val="009E3039"/>
    <w:rsid w:val="009E3114"/>
    <w:rsid w:val="009E324F"/>
    <w:rsid w:val="009E34C8"/>
    <w:rsid w:val="009E3866"/>
    <w:rsid w:val="009E3EB9"/>
    <w:rsid w:val="009E4FBD"/>
    <w:rsid w:val="009E6408"/>
    <w:rsid w:val="009E73D4"/>
    <w:rsid w:val="009E74B8"/>
    <w:rsid w:val="009E77CE"/>
    <w:rsid w:val="009E78C4"/>
    <w:rsid w:val="009E7C41"/>
    <w:rsid w:val="009E7C7A"/>
    <w:rsid w:val="009E7C94"/>
    <w:rsid w:val="009F0041"/>
    <w:rsid w:val="009F04F3"/>
    <w:rsid w:val="009F22FD"/>
    <w:rsid w:val="009F248A"/>
    <w:rsid w:val="009F2BDA"/>
    <w:rsid w:val="009F384A"/>
    <w:rsid w:val="009F39BD"/>
    <w:rsid w:val="009F471A"/>
    <w:rsid w:val="009F4997"/>
    <w:rsid w:val="009F4D26"/>
    <w:rsid w:val="009F5AE1"/>
    <w:rsid w:val="009F603D"/>
    <w:rsid w:val="009F6887"/>
    <w:rsid w:val="009F68A5"/>
    <w:rsid w:val="009F7693"/>
    <w:rsid w:val="00A00252"/>
    <w:rsid w:val="00A005C6"/>
    <w:rsid w:val="00A01426"/>
    <w:rsid w:val="00A0192C"/>
    <w:rsid w:val="00A033DB"/>
    <w:rsid w:val="00A03577"/>
    <w:rsid w:val="00A04458"/>
    <w:rsid w:val="00A048B8"/>
    <w:rsid w:val="00A050AC"/>
    <w:rsid w:val="00A0551C"/>
    <w:rsid w:val="00A059B0"/>
    <w:rsid w:val="00A06E44"/>
    <w:rsid w:val="00A10005"/>
    <w:rsid w:val="00A103AF"/>
    <w:rsid w:val="00A1099F"/>
    <w:rsid w:val="00A109F8"/>
    <w:rsid w:val="00A113CA"/>
    <w:rsid w:val="00A11AFB"/>
    <w:rsid w:val="00A12A65"/>
    <w:rsid w:val="00A134B6"/>
    <w:rsid w:val="00A13D5F"/>
    <w:rsid w:val="00A14240"/>
    <w:rsid w:val="00A1461A"/>
    <w:rsid w:val="00A14E6F"/>
    <w:rsid w:val="00A15CF1"/>
    <w:rsid w:val="00A160B9"/>
    <w:rsid w:val="00A16F4C"/>
    <w:rsid w:val="00A1740D"/>
    <w:rsid w:val="00A1762D"/>
    <w:rsid w:val="00A179A3"/>
    <w:rsid w:val="00A20757"/>
    <w:rsid w:val="00A209F7"/>
    <w:rsid w:val="00A214BB"/>
    <w:rsid w:val="00A219E0"/>
    <w:rsid w:val="00A21E91"/>
    <w:rsid w:val="00A227AF"/>
    <w:rsid w:val="00A22E0A"/>
    <w:rsid w:val="00A23253"/>
    <w:rsid w:val="00A23676"/>
    <w:rsid w:val="00A23B4D"/>
    <w:rsid w:val="00A2458E"/>
    <w:rsid w:val="00A26787"/>
    <w:rsid w:val="00A26C4C"/>
    <w:rsid w:val="00A26EDC"/>
    <w:rsid w:val="00A26F89"/>
    <w:rsid w:val="00A27518"/>
    <w:rsid w:val="00A27811"/>
    <w:rsid w:val="00A27CD6"/>
    <w:rsid w:val="00A27D79"/>
    <w:rsid w:val="00A300A9"/>
    <w:rsid w:val="00A3031B"/>
    <w:rsid w:val="00A30333"/>
    <w:rsid w:val="00A30D70"/>
    <w:rsid w:val="00A3160B"/>
    <w:rsid w:val="00A31662"/>
    <w:rsid w:val="00A3202B"/>
    <w:rsid w:val="00A328A0"/>
    <w:rsid w:val="00A33EF1"/>
    <w:rsid w:val="00A340A6"/>
    <w:rsid w:val="00A34E9D"/>
    <w:rsid w:val="00A357A9"/>
    <w:rsid w:val="00A35D5F"/>
    <w:rsid w:val="00A35E36"/>
    <w:rsid w:val="00A366C1"/>
    <w:rsid w:val="00A36A5E"/>
    <w:rsid w:val="00A36D4C"/>
    <w:rsid w:val="00A36F29"/>
    <w:rsid w:val="00A37350"/>
    <w:rsid w:val="00A37E0B"/>
    <w:rsid w:val="00A401E4"/>
    <w:rsid w:val="00A4055D"/>
    <w:rsid w:val="00A40B17"/>
    <w:rsid w:val="00A40C24"/>
    <w:rsid w:val="00A41546"/>
    <w:rsid w:val="00A418AA"/>
    <w:rsid w:val="00A419AB"/>
    <w:rsid w:val="00A41E16"/>
    <w:rsid w:val="00A41E50"/>
    <w:rsid w:val="00A41FB6"/>
    <w:rsid w:val="00A429C1"/>
    <w:rsid w:val="00A43042"/>
    <w:rsid w:val="00A43382"/>
    <w:rsid w:val="00A435AB"/>
    <w:rsid w:val="00A438CD"/>
    <w:rsid w:val="00A43CC0"/>
    <w:rsid w:val="00A440F3"/>
    <w:rsid w:val="00A44239"/>
    <w:rsid w:val="00A448AC"/>
    <w:rsid w:val="00A45553"/>
    <w:rsid w:val="00A45940"/>
    <w:rsid w:val="00A45C87"/>
    <w:rsid w:val="00A4649F"/>
    <w:rsid w:val="00A46957"/>
    <w:rsid w:val="00A46A81"/>
    <w:rsid w:val="00A47CEC"/>
    <w:rsid w:val="00A47CF9"/>
    <w:rsid w:val="00A504B2"/>
    <w:rsid w:val="00A50CD9"/>
    <w:rsid w:val="00A50F34"/>
    <w:rsid w:val="00A515AF"/>
    <w:rsid w:val="00A516D1"/>
    <w:rsid w:val="00A517FB"/>
    <w:rsid w:val="00A51D02"/>
    <w:rsid w:val="00A52FE6"/>
    <w:rsid w:val="00A53749"/>
    <w:rsid w:val="00A5455A"/>
    <w:rsid w:val="00A5488C"/>
    <w:rsid w:val="00A54BFF"/>
    <w:rsid w:val="00A54D17"/>
    <w:rsid w:val="00A55034"/>
    <w:rsid w:val="00A55B9D"/>
    <w:rsid w:val="00A55F4E"/>
    <w:rsid w:val="00A56343"/>
    <w:rsid w:val="00A5669E"/>
    <w:rsid w:val="00A56751"/>
    <w:rsid w:val="00A5676E"/>
    <w:rsid w:val="00A57384"/>
    <w:rsid w:val="00A575AD"/>
    <w:rsid w:val="00A600B0"/>
    <w:rsid w:val="00A6044E"/>
    <w:rsid w:val="00A60A83"/>
    <w:rsid w:val="00A60AB1"/>
    <w:rsid w:val="00A611E8"/>
    <w:rsid w:val="00A61BD4"/>
    <w:rsid w:val="00A61EF8"/>
    <w:rsid w:val="00A625B6"/>
    <w:rsid w:val="00A62B22"/>
    <w:rsid w:val="00A62D6C"/>
    <w:rsid w:val="00A635E4"/>
    <w:rsid w:val="00A63663"/>
    <w:rsid w:val="00A63AC6"/>
    <w:rsid w:val="00A6410C"/>
    <w:rsid w:val="00A64DC9"/>
    <w:rsid w:val="00A65CA2"/>
    <w:rsid w:val="00A65FD6"/>
    <w:rsid w:val="00A66285"/>
    <w:rsid w:val="00A66EA4"/>
    <w:rsid w:val="00A66F56"/>
    <w:rsid w:val="00A676C2"/>
    <w:rsid w:val="00A67833"/>
    <w:rsid w:val="00A7054B"/>
    <w:rsid w:val="00A70581"/>
    <w:rsid w:val="00A707DA"/>
    <w:rsid w:val="00A70E06"/>
    <w:rsid w:val="00A71439"/>
    <w:rsid w:val="00A7176D"/>
    <w:rsid w:val="00A7210B"/>
    <w:rsid w:val="00A72716"/>
    <w:rsid w:val="00A72BBC"/>
    <w:rsid w:val="00A732BC"/>
    <w:rsid w:val="00A73899"/>
    <w:rsid w:val="00A753F8"/>
    <w:rsid w:val="00A75489"/>
    <w:rsid w:val="00A75550"/>
    <w:rsid w:val="00A75595"/>
    <w:rsid w:val="00A7622F"/>
    <w:rsid w:val="00A76817"/>
    <w:rsid w:val="00A76CC1"/>
    <w:rsid w:val="00A774F5"/>
    <w:rsid w:val="00A776EB"/>
    <w:rsid w:val="00A77CC8"/>
    <w:rsid w:val="00A801B2"/>
    <w:rsid w:val="00A802F0"/>
    <w:rsid w:val="00A80547"/>
    <w:rsid w:val="00A80D6F"/>
    <w:rsid w:val="00A80DDF"/>
    <w:rsid w:val="00A8131A"/>
    <w:rsid w:val="00A8152D"/>
    <w:rsid w:val="00A8156D"/>
    <w:rsid w:val="00A815AF"/>
    <w:rsid w:val="00A81CFE"/>
    <w:rsid w:val="00A823D6"/>
    <w:rsid w:val="00A82424"/>
    <w:rsid w:val="00A825E5"/>
    <w:rsid w:val="00A82714"/>
    <w:rsid w:val="00A8278E"/>
    <w:rsid w:val="00A82CFF"/>
    <w:rsid w:val="00A82E02"/>
    <w:rsid w:val="00A82EF1"/>
    <w:rsid w:val="00A83131"/>
    <w:rsid w:val="00A836D1"/>
    <w:rsid w:val="00A83818"/>
    <w:rsid w:val="00A838BD"/>
    <w:rsid w:val="00A83D64"/>
    <w:rsid w:val="00A841EE"/>
    <w:rsid w:val="00A8447C"/>
    <w:rsid w:val="00A847AD"/>
    <w:rsid w:val="00A855CB"/>
    <w:rsid w:val="00A8594A"/>
    <w:rsid w:val="00A85FCF"/>
    <w:rsid w:val="00A8646A"/>
    <w:rsid w:val="00A8647A"/>
    <w:rsid w:val="00A86494"/>
    <w:rsid w:val="00A86BC3"/>
    <w:rsid w:val="00A86D42"/>
    <w:rsid w:val="00A87148"/>
    <w:rsid w:val="00A87F0E"/>
    <w:rsid w:val="00A90496"/>
    <w:rsid w:val="00A918AE"/>
    <w:rsid w:val="00A91FF1"/>
    <w:rsid w:val="00A93FA6"/>
    <w:rsid w:val="00A9423A"/>
    <w:rsid w:val="00A947C0"/>
    <w:rsid w:val="00A958F7"/>
    <w:rsid w:val="00A962D3"/>
    <w:rsid w:val="00A97C7E"/>
    <w:rsid w:val="00AA01E8"/>
    <w:rsid w:val="00AA04C2"/>
    <w:rsid w:val="00AA04ED"/>
    <w:rsid w:val="00AA0E21"/>
    <w:rsid w:val="00AA0F16"/>
    <w:rsid w:val="00AA0F36"/>
    <w:rsid w:val="00AA0FB2"/>
    <w:rsid w:val="00AA125E"/>
    <w:rsid w:val="00AA252B"/>
    <w:rsid w:val="00AA29AB"/>
    <w:rsid w:val="00AA29D5"/>
    <w:rsid w:val="00AA384F"/>
    <w:rsid w:val="00AA38A9"/>
    <w:rsid w:val="00AA3EA0"/>
    <w:rsid w:val="00AA5241"/>
    <w:rsid w:val="00AA60B1"/>
    <w:rsid w:val="00AA6693"/>
    <w:rsid w:val="00AA75C8"/>
    <w:rsid w:val="00AB0A24"/>
    <w:rsid w:val="00AB0A84"/>
    <w:rsid w:val="00AB11C9"/>
    <w:rsid w:val="00AB1B59"/>
    <w:rsid w:val="00AB1F45"/>
    <w:rsid w:val="00AB21D4"/>
    <w:rsid w:val="00AB2452"/>
    <w:rsid w:val="00AB2A74"/>
    <w:rsid w:val="00AB33F1"/>
    <w:rsid w:val="00AB3C8A"/>
    <w:rsid w:val="00AB3C92"/>
    <w:rsid w:val="00AB3F39"/>
    <w:rsid w:val="00AB4DE7"/>
    <w:rsid w:val="00AB4E65"/>
    <w:rsid w:val="00AB62B2"/>
    <w:rsid w:val="00AB6942"/>
    <w:rsid w:val="00AB6E6D"/>
    <w:rsid w:val="00AB7101"/>
    <w:rsid w:val="00AB7DBC"/>
    <w:rsid w:val="00AC0192"/>
    <w:rsid w:val="00AC0F86"/>
    <w:rsid w:val="00AC1466"/>
    <w:rsid w:val="00AC188A"/>
    <w:rsid w:val="00AC215B"/>
    <w:rsid w:val="00AC22EF"/>
    <w:rsid w:val="00AC26E1"/>
    <w:rsid w:val="00AC278C"/>
    <w:rsid w:val="00AC28DA"/>
    <w:rsid w:val="00AC2E56"/>
    <w:rsid w:val="00AC3352"/>
    <w:rsid w:val="00AC3412"/>
    <w:rsid w:val="00AC3B3D"/>
    <w:rsid w:val="00AC3D78"/>
    <w:rsid w:val="00AC474B"/>
    <w:rsid w:val="00AC479E"/>
    <w:rsid w:val="00AC4ABC"/>
    <w:rsid w:val="00AC5B11"/>
    <w:rsid w:val="00AC5EFC"/>
    <w:rsid w:val="00AC778F"/>
    <w:rsid w:val="00AD04A8"/>
    <w:rsid w:val="00AD0555"/>
    <w:rsid w:val="00AD0845"/>
    <w:rsid w:val="00AD09DD"/>
    <w:rsid w:val="00AD0A58"/>
    <w:rsid w:val="00AD0CA5"/>
    <w:rsid w:val="00AD0D89"/>
    <w:rsid w:val="00AD0EF0"/>
    <w:rsid w:val="00AD1005"/>
    <w:rsid w:val="00AD20DC"/>
    <w:rsid w:val="00AD2303"/>
    <w:rsid w:val="00AD2BE4"/>
    <w:rsid w:val="00AD487E"/>
    <w:rsid w:val="00AD4B8F"/>
    <w:rsid w:val="00AD5632"/>
    <w:rsid w:val="00AD5C59"/>
    <w:rsid w:val="00AD692B"/>
    <w:rsid w:val="00AD6D23"/>
    <w:rsid w:val="00AE0C92"/>
    <w:rsid w:val="00AE11A5"/>
    <w:rsid w:val="00AE1B56"/>
    <w:rsid w:val="00AE32C7"/>
    <w:rsid w:val="00AE383E"/>
    <w:rsid w:val="00AE3E26"/>
    <w:rsid w:val="00AE545C"/>
    <w:rsid w:val="00AE5622"/>
    <w:rsid w:val="00AE5905"/>
    <w:rsid w:val="00AE5FD9"/>
    <w:rsid w:val="00AE6E18"/>
    <w:rsid w:val="00AE721E"/>
    <w:rsid w:val="00AF0C6D"/>
    <w:rsid w:val="00AF114A"/>
    <w:rsid w:val="00AF1887"/>
    <w:rsid w:val="00AF1CAA"/>
    <w:rsid w:val="00AF2334"/>
    <w:rsid w:val="00AF24C7"/>
    <w:rsid w:val="00AF298B"/>
    <w:rsid w:val="00AF4534"/>
    <w:rsid w:val="00AF47DA"/>
    <w:rsid w:val="00AF4E75"/>
    <w:rsid w:val="00AF56C8"/>
    <w:rsid w:val="00AF593A"/>
    <w:rsid w:val="00AF5C58"/>
    <w:rsid w:val="00AF6895"/>
    <w:rsid w:val="00AF6940"/>
    <w:rsid w:val="00AF71CE"/>
    <w:rsid w:val="00AF7B12"/>
    <w:rsid w:val="00B0097B"/>
    <w:rsid w:val="00B0119D"/>
    <w:rsid w:val="00B0149B"/>
    <w:rsid w:val="00B014FE"/>
    <w:rsid w:val="00B019E3"/>
    <w:rsid w:val="00B01C3C"/>
    <w:rsid w:val="00B02281"/>
    <w:rsid w:val="00B025A4"/>
    <w:rsid w:val="00B03093"/>
    <w:rsid w:val="00B0384C"/>
    <w:rsid w:val="00B04090"/>
    <w:rsid w:val="00B041F7"/>
    <w:rsid w:val="00B0498B"/>
    <w:rsid w:val="00B04AD4"/>
    <w:rsid w:val="00B04D5B"/>
    <w:rsid w:val="00B051BE"/>
    <w:rsid w:val="00B05B63"/>
    <w:rsid w:val="00B0618F"/>
    <w:rsid w:val="00B0657B"/>
    <w:rsid w:val="00B065EB"/>
    <w:rsid w:val="00B07134"/>
    <w:rsid w:val="00B1064E"/>
    <w:rsid w:val="00B10701"/>
    <w:rsid w:val="00B108D5"/>
    <w:rsid w:val="00B1127E"/>
    <w:rsid w:val="00B12051"/>
    <w:rsid w:val="00B12759"/>
    <w:rsid w:val="00B1307E"/>
    <w:rsid w:val="00B139D1"/>
    <w:rsid w:val="00B1444C"/>
    <w:rsid w:val="00B14DAF"/>
    <w:rsid w:val="00B150B0"/>
    <w:rsid w:val="00B150DD"/>
    <w:rsid w:val="00B152A2"/>
    <w:rsid w:val="00B15417"/>
    <w:rsid w:val="00B15771"/>
    <w:rsid w:val="00B1648A"/>
    <w:rsid w:val="00B16A4F"/>
    <w:rsid w:val="00B171BD"/>
    <w:rsid w:val="00B17567"/>
    <w:rsid w:val="00B207A6"/>
    <w:rsid w:val="00B2086B"/>
    <w:rsid w:val="00B209FD"/>
    <w:rsid w:val="00B215AA"/>
    <w:rsid w:val="00B2161C"/>
    <w:rsid w:val="00B222C9"/>
    <w:rsid w:val="00B22826"/>
    <w:rsid w:val="00B2289F"/>
    <w:rsid w:val="00B22ACD"/>
    <w:rsid w:val="00B231EF"/>
    <w:rsid w:val="00B23508"/>
    <w:rsid w:val="00B23523"/>
    <w:rsid w:val="00B23657"/>
    <w:rsid w:val="00B236F1"/>
    <w:rsid w:val="00B2378C"/>
    <w:rsid w:val="00B243CB"/>
    <w:rsid w:val="00B255D4"/>
    <w:rsid w:val="00B2575A"/>
    <w:rsid w:val="00B263DE"/>
    <w:rsid w:val="00B269C0"/>
    <w:rsid w:val="00B26A35"/>
    <w:rsid w:val="00B26D77"/>
    <w:rsid w:val="00B272D7"/>
    <w:rsid w:val="00B274C5"/>
    <w:rsid w:val="00B274D0"/>
    <w:rsid w:val="00B27654"/>
    <w:rsid w:val="00B276CF"/>
    <w:rsid w:val="00B27ABF"/>
    <w:rsid w:val="00B27FAC"/>
    <w:rsid w:val="00B30062"/>
    <w:rsid w:val="00B30900"/>
    <w:rsid w:val="00B30A69"/>
    <w:rsid w:val="00B3102B"/>
    <w:rsid w:val="00B31069"/>
    <w:rsid w:val="00B31600"/>
    <w:rsid w:val="00B31650"/>
    <w:rsid w:val="00B31726"/>
    <w:rsid w:val="00B31754"/>
    <w:rsid w:val="00B31EAC"/>
    <w:rsid w:val="00B3335E"/>
    <w:rsid w:val="00B3575F"/>
    <w:rsid w:val="00B35B2C"/>
    <w:rsid w:val="00B37248"/>
    <w:rsid w:val="00B40641"/>
    <w:rsid w:val="00B40997"/>
    <w:rsid w:val="00B4113B"/>
    <w:rsid w:val="00B417B8"/>
    <w:rsid w:val="00B424EC"/>
    <w:rsid w:val="00B42981"/>
    <w:rsid w:val="00B4430A"/>
    <w:rsid w:val="00B44BA0"/>
    <w:rsid w:val="00B44CC8"/>
    <w:rsid w:val="00B45DED"/>
    <w:rsid w:val="00B4641E"/>
    <w:rsid w:val="00B4659D"/>
    <w:rsid w:val="00B47201"/>
    <w:rsid w:val="00B47875"/>
    <w:rsid w:val="00B47A31"/>
    <w:rsid w:val="00B47D71"/>
    <w:rsid w:val="00B50430"/>
    <w:rsid w:val="00B50476"/>
    <w:rsid w:val="00B50FEB"/>
    <w:rsid w:val="00B5177E"/>
    <w:rsid w:val="00B51D84"/>
    <w:rsid w:val="00B523CE"/>
    <w:rsid w:val="00B524BE"/>
    <w:rsid w:val="00B52840"/>
    <w:rsid w:val="00B52EAF"/>
    <w:rsid w:val="00B538F3"/>
    <w:rsid w:val="00B54974"/>
    <w:rsid w:val="00B54D55"/>
    <w:rsid w:val="00B550F9"/>
    <w:rsid w:val="00B5562A"/>
    <w:rsid w:val="00B55E71"/>
    <w:rsid w:val="00B562D1"/>
    <w:rsid w:val="00B569A9"/>
    <w:rsid w:val="00B56B13"/>
    <w:rsid w:val="00B571B7"/>
    <w:rsid w:val="00B573C7"/>
    <w:rsid w:val="00B575E4"/>
    <w:rsid w:val="00B57658"/>
    <w:rsid w:val="00B578A4"/>
    <w:rsid w:val="00B578DF"/>
    <w:rsid w:val="00B602CB"/>
    <w:rsid w:val="00B60434"/>
    <w:rsid w:val="00B6122B"/>
    <w:rsid w:val="00B618ED"/>
    <w:rsid w:val="00B61BAE"/>
    <w:rsid w:val="00B61BE6"/>
    <w:rsid w:val="00B62375"/>
    <w:rsid w:val="00B62A7A"/>
    <w:rsid w:val="00B62AD3"/>
    <w:rsid w:val="00B62FF8"/>
    <w:rsid w:val="00B641BF"/>
    <w:rsid w:val="00B642D7"/>
    <w:rsid w:val="00B642DA"/>
    <w:rsid w:val="00B64404"/>
    <w:rsid w:val="00B6474F"/>
    <w:rsid w:val="00B65068"/>
    <w:rsid w:val="00B6670B"/>
    <w:rsid w:val="00B66F9D"/>
    <w:rsid w:val="00B67521"/>
    <w:rsid w:val="00B6762E"/>
    <w:rsid w:val="00B67A0A"/>
    <w:rsid w:val="00B70676"/>
    <w:rsid w:val="00B709D2"/>
    <w:rsid w:val="00B71C89"/>
    <w:rsid w:val="00B722F0"/>
    <w:rsid w:val="00B72D54"/>
    <w:rsid w:val="00B73711"/>
    <w:rsid w:val="00B7377C"/>
    <w:rsid w:val="00B73FFA"/>
    <w:rsid w:val="00B745D3"/>
    <w:rsid w:val="00B7467C"/>
    <w:rsid w:val="00B74B31"/>
    <w:rsid w:val="00B74C6D"/>
    <w:rsid w:val="00B754AD"/>
    <w:rsid w:val="00B756C3"/>
    <w:rsid w:val="00B75BA3"/>
    <w:rsid w:val="00B76DA5"/>
    <w:rsid w:val="00B76E45"/>
    <w:rsid w:val="00B77233"/>
    <w:rsid w:val="00B80905"/>
    <w:rsid w:val="00B8162F"/>
    <w:rsid w:val="00B81C53"/>
    <w:rsid w:val="00B81DBD"/>
    <w:rsid w:val="00B824BF"/>
    <w:rsid w:val="00B827F1"/>
    <w:rsid w:val="00B82BBB"/>
    <w:rsid w:val="00B8332F"/>
    <w:rsid w:val="00B83952"/>
    <w:rsid w:val="00B84A56"/>
    <w:rsid w:val="00B85371"/>
    <w:rsid w:val="00B85590"/>
    <w:rsid w:val="00B855F2"/>
    <w:rsid w:val="00B8569D"/>
    <w:rsid w:val="00B85768"/>
    <w:rsid w:val="00B867C9"/>
    <w:rsid w:val="00B8700D"/>
    <w:rsid w:val="00B87562"/>
    <w:rsid w:val="00B877DB"/>
    <w:rsid w:val="00B87A23"/>
    <w:rsid w:val="00B87C02"/>
    <w:rsid w:val="00B9034E"/>
    <w:rsid w:val="00B906A4"/>
    <w:rsid w:val="00B9123E"/>
    <w:rsid w:val="00B912FD"/>
    <w:rsid w:val="00B918C8"/>
    <w:rsid w:val="00B91AB8"/>
    <w:rsid w:val="00B91ABE"/>
    <w:rsid w:val="00B91DE9"/>
    <w:rsid w:val="00B92882"/>
    <w:rsid w:val="00B93478"/>
    <w:rsid w:val="00B93723"/>
    <w:rsid w:val="00B93EE2"/>
    <w:rsid w:val="00B93FC8"/>
    <w:rsid w:val="00B94E7C"/>
    <w:rsid w:val="00B94EB7"/>
    <w:rsid w:val="00B95F5B"/>
    <w:rsid w:val="00B96CD1"/>
    <w:rsid w:val="00B96E6C"/>
    <w:rsid w:val="00B97B31"/>
    <w:rsid w:val="00BA0965"/>
    <w:rsid w:val="00BA1ABD"/>
    <w:rsid w:val="00BA1B49"/>
    <w:rsid w:val="00BA1E6D"/>
    <w:rsid w:val="00BA20CD"/>
    <w:rsid w:val="00BA20DC"/>
    <w:rsid w:val="00BA23BD"/>
    <w:rsid w:val="00BA3CD2"/>
    <w:rsid w:val="00BA42AF"/>
    <w:rsid w:val="00BA4566"/>
    <w:rsid w:val="00BA45D4"/>
    <w:rsid w:val="00BA4723"/>
    <w:rsid w:val="00BA4B81"/>
    <w:rsid w:val="00BA50C1"/>
    <w:rsid w:val="00BA593C"/>
    <w:rsid w:val="00BA5E51"/>
    <w:rsid w:val="00BA637C"/>
    <w:rsid w:val="00BA6B49"/>
    <w:rsid w:val="00BA72FE"/>
    <w:rsid w:val="00BA7970"/>
    <w:rsid w:val="00BA7997"/>
    <w:rsid w:val="00BB1278"/>
    <w:rsid w:val="00BB167B"/>
    <w:rsid w:val="00BB17B4"/>
    <w:rsid w:val="00BB1A5C"/>
    <w:rsid w:val="00BB2723"/>
    <w:rsid w:val="00BB2987"/>
    <w:rsid w:val="00BB2F7A"/>
    <w:rsid w:val="00BB374C"/>
    <w:rsid w:val="00BB3ABA"/>
    <w:rsid w:val="00BB4D9F"/>
    <w:rsid w:val="00BB59FE"/>
    <w:rsid w:val="00BB5BEB"/>
    <w:rsid w:val="00BB63A0"/>
    <w:rsid w:val="00BB6769"/>
    <w:rsid w:val="00BB6FAE"/>
    <w:rsid w:val="00BB71B6"/>
    <w:rsid w:val="00BB7808"/>
    <w:rsid w:val="00BB7DE7"/>
    <w:rsid w:val="00BC02B9"/>
    <w:rsid w:val="00BC0593"/>
    <w:rsid w:val="00BC095B"/>
    <w:rsid w:val="00BC127E"/>
    <w:rsid w:val="00BC14FD"/>
    <w:rsid w:val="00BC1534"/>
    <w:rsid w:val="00BC19D5"/>
    <w:rsid w:val="00BC22C9"/>
    <w:rsid w:val="00BC2669"/>
    <w:rsid w:val="00BC2C3F"/>
    <w:rsid w:val="00BC36A3"/>
    <w:rsid w:val="00BC3892"/>
    <w:rsid w:val="00BC39CF"/>
    <w:rsid w:val="00BC3BA5"/>
    <w:rsid w:val="00BC483F"/>
    <w:rsid w:val="00BC4AA6"/>
    <w:rsid w:val="00BC4AF0"/>
    <w:rsid w:val="00BC5702"/>
    <w:rsid w:val="00BC5A5D"/>
    <w:rsid w:val="00BC5FE9"/>
    <w:rsid w:val="00BC6029"/>
    <w:rsid w:val="00BC65B4"/>
    <w:rsid w:val="00BC69F6"/>
    <w:rsid w:val="00BC70AF"/>
    <w:rsid w:val="00BC7310"/>
    <w:rsid w:val="00BD0E7B"/>
    <w:rsid w:val="00BD1303"/>
    <w:rsid w:val="00BD195E"/>
    <w:rsid w:val="00BD1AEF"/>
    <w:rsid w:val="00BD1DCB"/>
    <w:rsid w:val="00BD2266"/>
    <w:rsid w:val="00BD25EF"/>
    <w:rsid w:val="00BD273E"/>
    <w:rsid w:val="00BD2C73"/>
    <w:rsid w:val="00BD3F63"/>
    <w:rsid w:val="00BD43B8"/>
    <w:rsid w:val="00BD4643"/>
    <w:rsid w:val="00BD4ED6"/>
    <w:rsid w:val="00BD52D2"/>
    <w:rsid w:val="00BD5771"/>
    <w:rsid w:val="00BD5949"/>
    <w:rsid w:val="00BD6B65"/>
    <w:rsid w:val="00BD7009"/>
    <w:rsid w:val="00BD7081"/>
    <w:rsid w:val="00BD7260"/>
    <w:rsid w:val="00BD78BC"/>
    <w:rsid w:val="00BD7B54"/>
    <w:rsid w:val="00BD7E02"/>
    <w:rsid w:val="00BD7EBF"/>
    <w:rsid w:val="00BE0128"/>
    <w:rsid w:val="00BE04D3"/>
    <w:rsid w:val="00BE0A55"/>
    <w:rsid w:val="00BE0B21"/>
    <w:rsid w:val="00BE12B8"/>
    <w:rsid w:val="00BE1E11"/>
    <w:rsid w:val="00BE2021"/>
    <w:rsid w:val="00BE211C"/>
    <w:rsid w:val="00BE2AD4"/>
    <w:rsid w:val="00BE3813"/>
    <w:rsid w:val="00BE3BDF"/>
    <w:rsid w:val="00BE3E2E"/>
    <w:rsid w:val="00BE47FA"/>
    <w:rsid w:val="00BE4870"/>
    <w:rsid w:val="00BE4A93"/>
    <w:rsid w:val="00BE55BA"/>
    <w:rsid w:val="00BE595C"/>
    <w:rsid w:val="00BE5E96"/>
    <w:rsid w:val="00BE6B81"/>
    <w:rsid w:val="00BE70F9"/>
    <w:rsid w:val="00BE75CC"/>
    <w:rsid w:val="00BE7C47"/>
    <w:rsid w:val="00BF0A36"/>
    <w:rsid w:val="00BF0F6B"/>
    <w:rsid w:val="00BF17A4"/>
    <w:rsid w:val="00BF1FE3"/>
    <w:rsid w:val="00BF249B"/>
    <w:rsid w:val="00BF257D"/>
    <w:rsid w:val="00BF271C"/>
    <w:rsid w:val="00BF2816"/>
    <w:rsid w:val="00BF2AC7"/>
    <w:rsid w:val="00BF33BD"/>
    <w:rsid w:val="00BF359D"/>
    <w:rsid w:val="00BF402C"/>
    <w:rsid w:val="00BF40BD"/>
    <w:rsid w:val="00BF4454"/>
    <w:rsid w:val="00BF458C"/>
    <w:rsid w:val="00BF526D"/>
    <w:rsid w:val="00BF587C"/>
    <w:rsid w:val="00BF6407"/>
    <w:rsid w:val="00BF685E"/>
    <w:rsid w:val="00BF6F1B"/>
    <w:rsid w:val="00BF784A"/>
    <w:rsid w:val="00BF7B33"/>
    <w:rsid w:val="00C0022B"/>
    <w:rsid w:val="00C0052D"/>
    <w:rsid w:val="00C00A0E"/>
    <w:rsid w:val="00C00D03"/>
    <w:rsid w:val="00C016DC"/>
    <w:rsid w:val="00C019F9"/>
    <w:rsid w:val="00C020F3"/>
    <w:rsid w:val="00C02454"/>
    <w:rsid w:val="00C028F3"/>
    <w:rsid w:val="00C037F2"/>
    <w:rsid w:val="00C03994"/>
    <w:rsid w:val="00C03D88"/>
    <w:rsid w:val="00C040B2"/>
    <w:rsid w:val="00C04588"/>
    <w:rsid w:val="00C04C9C"/>
    <w:rsid w:val="00C05265"/>
    <w:rsid w:val="00C05765"/>
    <w:rsid w:val="00C057BC"/>
    <w:rsid w:val="00C05843"/>
    <w:rsid w:val="00C059B5"/>
    <w:rsid w:val="00C05BCD"/>
    <w:rsid w:val="00C064B5"/>
    <w:rsid w:val="00C1039A"/>
    <w:rsid w:val="00C108D6"/>
    <w:rsid w:val="00C108E1"/>
    <w:rsid w:val="00C10ECE"/>
    <w:rsid w:val="00C1120F"/>
    <w:rsid w:val="00C118FC"/>
    <w:rsid w:val="00C126AB"/>
    <w:rsid w:val="00C129FB"/>
    <w:rsid w:val="00C12AB4"/>
    <w:rsid w:val="00C12D45"/>
    <w:rsid w:val="00C1354A"/>
    <w:rsid w:val="00C1359C"/>
    <w:rsid w:val="00C13C28"/>
    <w:rsid w:val="00C13DA3"/>
    <w:rsid w:val="00C140F8"/>
    <w:rsid w:val="00C14FCD"/>
    <w:rsid w:val="00C15391"/>
    <w:rsid w:val="00C15603"/>
    <w:rsid w:val="00C1582D"/>
    <w:rsid w:val="00C15F9B"/>
    <w:rsid w:val="00C163E1"/>
    <w:rsid w:val="00C1778B"/>
    <w:rsid w:val="00C178A4"/>
    <w:rsid w:val="00C20712"/>
    <w:rsid w:val="00C20742"/>
    <w:rsid w:val="00C209D6"/>
    <w:rsid w:val="00C20B13"/>
    <w:rsid w:val="00C223CE"/>
    <w:rsid w:val="00C2240B"/>
    <w:rsid w:val="00C22E47"/>
    <w:rsid w:val="00C23E93"/>
    <w:rsid w:val="00C240BF"/>
    <w:rsid w:val="00C246F2"/>
    <w:rsid w:val="00C248E5"/>
    <w:rsid w:val="00C257B3"/>
    <w:rsid w:val="00C25A6A"/>
    <w:rsid w:val="00C25D25"/>
    <w:rsid w:val="00C25DF0"/>
    <w:rsid w:val="00C2637E"/>
    <w:rsid w:val="00C26881"/>
    <w:rsid w:val="00C27C6A"/>
    <w:rsid w:val="00C30485"/>
    <w:rsid w:val="00C30F56"/>
    <w:rsid w:val="00C31151"/>
    <w:rsid w:val="00C31644"/>
    <w:rsid w:val="00C316A2"/>
    <w:rsid w:val="00C3179A"/>
    <w:rsid w:val="00C31AD5"/>
    <w:rsid w:val="00C3214F"/>
    <w:rsid w:val="00C32F83"/>
    <w:rsid w:val="00C33F0F"/>
    <w:rsid w:val="00C34C7A"/>
    <w:rsid w:val="00C34D01"/>
    <w:rsid w:val="00C34FC3"/>
    <w:rsid w:val="00C35958"/>
    <w:rsid w:val="00C36799"/>
    <w:rsid w:val="00C36CA0"/>
    <w:rsid w:val="00C40039"/>
    <w:rsid w:val="00C4011E"/>
    <w:rsid w:val="00C405FD"/>
    <w:rsid w:val="00C433AC"/>
    <w:rsid w:val="00C4362B"/>
    <w:rsid w:val="00C43B14"/>
    <w:rsid w:val="00C43E8F"/>
    <w:rsid w:val="00C43ED2"/>
    <w:rsid w:val="00C448A4"/>
    <w:rsid w:val="00C44D30"/>
    <w:rsid w:val="00C44F3E"/>
    <w:rsid w:val="00C45212"/>
    <w:rsid w:val="00C456A2"/>
    <w:rsid w:val="00C458D0"/>
    <w:rsid w:val="00C458D2"/>
    <w:rsid w:val="00C45B5E"/>
    <w:rsid w:val="00C45D62"/>
    <w:rsid w:val="00C45FC7"/>
    <w:rsid w:val="00C4724F"/>
    <w:rsid w:val="00C478B6"/>
    <w:rsid w:val="00C47927"/>
    <w:rsid w:val="00C506E1"/>
    <w:rsid w:val="00C50962"/>
    <w:rsid w:val="00C5124A"/>
    <w:rsid w:val="00C51E93"/>
    <w:rsid w:val="00C52085"/>
    <w:rsid w:val="00C52093"/>
    <w:rsid w:val="00C52B95"/>
    <w:rsid w:val="00C53C1C"/>
    <w:rsid w:val="00C5458E"/>
    <w:rsid w:val="00C54645"/>
    <w:rsid w:val="00C54BBD"/>
    <w:rsid w:val="00C5505E"/>
    <w:rsid w:val="00C55551"/>
    <w:rsid w:val="00C55CF0"/>
    <w:rsid w:val="00C562D1"/>
    <w:rsid w:val="00C60671"/>
    <w:rsid w:val="00C60A42"/>
    <w:rsid w:val="00C60E1F"/>
    <w:rsid w:val="00C6164F"/>
    <w:rsid w:val="00C621B9"/>
    <w:rsid w:val="00C621D4"/>
    <w:rsid w:val="00C626D5"/>
    <w:rsid w:val="00C62EB1"/>
    <w:rsid w:val="00C6494C"/>
    <w:rsid w:val="00C64AE1"/>
    <w:rsid w:val="00C65B53"/>
    <w:rsid w:val="00C65E83"/>
    <w:rsid w:val="00C66E42"/>
    <w:rsid w:val="00C6712B"/>
    <w:rsid w:val="00C67706"/>
    <w:rsid w:val="00C678AE"/>
    <w:rsid w:val="00C67B5A"/>
    <w:rsid w:val="00C701DB"/>
    <w:rsid w:val="00C713D2"/>
    <w:rsid w:val="00C714E8"/>
    <w:rsid w:val="00C720F0"/>
    <w:rsid w:val="00C72F45"/>
    <w:rsid w:val="00C73069"/>
    <w:rsid w:val="00C731B4"/>
    <w:rsid w:val="00C731D9"/>
    <w:rsid w:val="00C731DA"/>
    <w:rsid w:val="00C7353F"/>
    <w:rsid w:val="00C73561"/>
    <w:rsid w:val="00C749D2"/>
    <w:rsid w:val="00C74A8A"/>
    <w:rsid w:val="00C7552E"/>
    <w:rsid w:val="00C755C0"/>
    <w:rsid w:val="00C75ECE"/>
    <w:rsid w:val="00C75EF0"/>
    <w:rsid w:val="00C75EFC"/>
    <w:rsid w:val="00C76AF7"/>
    <w:rsid w:val="00C76E3C"/>
    <w:rsid w:val="00C76FF4"/>
    <w:rsid w:val="00C775C3"/>
    <w:rsid w:val="00C77BE0"/>
    <w:rsid w:val="00C77C4D"/>
    <w:rsid w:val="00C77D67"/>
    <w:rsid w:val="00C77E14"/>
    <w:rsid w:val="00C80164"/>
    <w:rsid w:val="00C802FF"/>
    <w:rsid w:val="00C8032F"/>
    <w:rsid w:val="00C803F3"/>
    <w:rsid w:val="00C807BC"/>
    <w:rsid w:val="00C80815"/>
    <w:rsid w:val="00C81039"/>
    <w:rsid w:val="00C811DD"/>
    <w:rsid w:val="00C8139A"/>
    <w:rsid w:val="00C81E5E"/>
    <w:rsid w:val="00C82005"/>
    <w:rsid w:val="00C833E8"/>
    <w:rsid w:val="00C836AF"/>
    <w:rsid w:val="00C8373E"/>
    <w:rsid w:val="00C837A9"/>
    <w:rsid w:val="00C83999"/>
    <w:rsid w:val="00C839E3"/>
    <w:rsid w:val="00C84F39"/>
    <w:rsid w:val="00C854DB"/>
    <w:rsid w:val="00C8588C"/>
    <w:rsid w:val="00C85B5C"/>
    <w:rsid w:val="00C860B1"/>
    <w:rsid w:val="00C86D4A"/>
    <w:rsid w:val="00C86E23"/>
    <w:rsid w:val="00C87B6C"/>
    <w:rsid w:val="00C917A2"/>
    <w:rsid w:val="00C917DD"/>
    <w:rsid w:val="00C91872"/>
    <w:rsid w:val="00C919DD"/>
    <w:rsid w:val="00C91A47"/>
    <w:rsid w:val="00C91F80"/>
    <w:rsid w:val="00C924DD"/>
    <w:rsid w:val="00C924EF"/>
    <w:rsid w:val="00C92CE4"/>
    <w:rsid w:val="00C9307B"/>
    <w:rsid w:val="00C93440"/>
    <w:rsid w:val="00C93580"/>
    <w:rsid w:val="00C93987"/>
    <w:rsid w:val="00C9589B"/>
    <w:rsid w:val="00C95D2F"/>
    <w:rsid w:val="00C96312"/>
    <w:rsid w:val="00CA1340"/>
    <w:rsid w:val="00CA158A"/>
    <w:rsid w:val="00CA15CC"/>
    <w:rsid w:val="00CA1AD2"/>
    <w:rsid w:val="00CA1D67"/>
    <w:rsid w:val="00CA2BD9"/>
    <w:rsid w:val="00CA3553"/>
    <w:rsid w:val="00CA37C2"/>
    <w:rsid w:val="00CA3B63"/>
    <w:rsid w:val="00CA3BD2"/>
    <w:rsid w:val="00CA3FEC"/>
    <w:rsid w:val="00CA48F2"/>
    <w:rsid w:val="00CA4C5F"/>
    <w:rsid w:val="00CA5787"/>
    <w:rsid w:val="00CA5A7C"/>
    <w:rsid w:val="00CA7724"/>
    <w:rsid w:val="00CA7CC0"/>
    <w:rsid w:val="00CB061F"/>
    <w:rsid w:val="00CB0C05"/>
    <w:rsid w:val="00CB17E7"/>
    <w:rsid w:val="00CB2248"/>
    <w:rsid w:val="00CB3291"/>
    <w:rsid w:val="00CB3A2E"/>
    <w:rsid w:val="00CB3EE1"/>
    <w:rsid w:val="00CB46F0"/>
    <w:rsid w:val="00CB4728"/>
    <w:rsid w:val="00CB490E"/>
    <w:rsid w:val="00CB4BD2"/>
    <w:rsid w:val="00CB50B0"/>
    <w:rsid w:val="00CB5574"/>
    <w:rsid w:val="00CB5BCC"/>
    <w:rsid w:val="00CB5C8B"/>
    <w:rsid w:val="00CB5F98"/>
    <w:rsid w:val="00CB61F0"/>
    <w:rsid w:val="00CB67B5"/>
    <w:rsid w:val="00CB75E4"/>
    <w:rsid w:val="00CB7763"/>
    <w:rsid w:val="00CC021C"/>
    <w:rsid w:val="00CC0BBD"/>
    <w:rsid w:val="00CC0E71"/>
    <w:rsid w:val="00CC0EED"/>
    <w:rsid w:val="00CC1513"/>
    <w:rsid w:val="00CC16EE"/>
    <w:rsid w:val="00CC2138"/>
    <w:rsid w:val="00CC2553"/>
    <w:rsid w:val="00CC2719"/>
    <w:rsid w:val="00CC296C"/>
    <w:rsid w:val="00CC2E4C"/>
    <w:rsid w:val="00CC335F"/>
    <w:rsid w:val="00CC3B59"/>
    <w:rsid w:val="00CC466A"/>
    <w:rsid w:val="00CC472B"/>
    <w:rsid w:val="00CC4770"/>
    <w:rsid w:val="00CC47F2"/>
    <w:rsid w:val="00CC613D"/>
    <w:rsid w:val="00CC65EC"/>
    <w:rsid w:val="00CC68FA"/>
    <w:rsid w:val="00CC69D7"/>
    <w:rsid w:val="00CC6DBA"/>
    <w:rsid w:val="00CC725E"/>
    <w:rsid w:val="00CC730F"/>
    <w:rsid w:val="00CC7328"/>
    <w:rsid w:val="00CC786E"/>
    <w:rsid w:val="00CC7D5E"/>
    <w:rsid w:val="00CD0BDA"/>
    <w:rsid w:val="00CD0F59"/>
    <w:rsid w:val="00CD110E"/>
    <w:rsid w:val="00CD1BA4"/>
    <w:rsid w:val="00CD2242"/>
    <w:rsid w:val="00CD29AE"/>
    <w:rsid w:val="00CD2E1C"/>
    <w:rsid w:val="00CD2EE8"/>
    <w:rsid w:val="00CD4698"/>
    <w:rsid w:val="00CD4C37"/>
    <w:rsid w:val="00CD4C7A"/>
    <w:rsid w:val="00CD4FDE"/>
    <w:rsid w:val="00CD511D"/>
    <w:rsid w:val="00CD53DA"/>
    <w:rsid w:val="00CD5771"/>
    <w:rsid w:val="00CD6C65"/>
    <w:rsid w:val="00CD6C73"/>
    <w:rsid w:val="00CD7B44"/>
    <w:rsid w:val="00CE0440"/>
    <w:rsid w:val="00CE1279"/>
    <w:rsid w:val="00CE188D"/>
    <w:rsid w:val="00CE1AF8"/>
    <w:rsid w:val="00CE25F0"/>
    <w:rsid w:val="00CE2FE8"/>
    <w:rsid w:val="00CE3264"/>
    <w:rsid w:val="00CE4568"/>
    <w:rsid w:val="00CE5126"/>
    <w:rsid w:val="00CE5661"/>
    <w:rsid w:val="00CE6699"/>
    <w:rsid w:val="00CE6CA0"/>
    <w:rsid w:val="00CE7159"/>
    <w:rsid w:val="00CE7390"/>
    <w:rsid w:val="00CE76B4"/>
    <w:rsid w:val="00CE78B9"/>
    <w:rsid w:val="00CF2105"/>
    <w:rsid w:val="00CF2113"/>
    <w:rsid w:val="00CF28FB"/>
    <w:rsid w:val="00CF37AD"/>
    <w:rsid w:val="00CF392B"/>
    <w:rsid w:val="00CF452F"/>
    <w:rsid w:val="00CF4569"/>
    <w:rsid w:val="00CF4769"/>
    <w:rsid w:val="00CF4F80"/>
    <w:rsid w:val="00CF500D"/>
    <w:rsid w:val="00CF51E2"/>
    <w:rsid w:val="00CF5E7A"/>
    <w:rsid w:val="00CF6C13"/>
    <w:rsid w:val="00CF74CE"/>
    <w:rsid w:val="00CF74DE"/>
    <w:rsid w:val="00CF7A44"/>
    <w:rsid w:val="00CF7A8A"/>
    <w:rsid w:val="00CF7CA2"/>
    <w:rsid w:val="00CF7DA8"/>
    <w:rsid w:val="00D00113"/>
    <w:rsid w:val="00D0083F"/>
    <w:rsid w:val="00D00A45"/>
    <w:rsid w:val="00D01991"/>
    <w:rsid w:val="00D01DD4"/>
    <w:rsid w:val="00D0262F"/>
    <w:rsid w:val="00D026D5"/>
    <w:rsid w:val="00D02BCA"/>
    <w:rsid w:val="00D02C25"/>
    <w:rsid w:val="00D03185"/>
    <w:rsid w:val="00D0328E"/>
    <w:rsid w:val="00D03EB0"/>
    <w:rsid w:val="00D04346"/>
    <w:rsid w:val="00D046CE"/>
    <w:rsid w:val="00D04735"/>
    <w:rsid w:val="00D052A7"/>
    <w:rsid w:val="00D053DE"/>
    <w:rsid w:val="00D055E1"/>
    <w:rsid w:val="00D059F5"/>
    <w:rsid w:val="00D05FCE"/>
    <w:rsid w:val="00D0674F"/>
    <w:rsid w:val="00D06BE7"/>
    <w:rsid w:val="00D06CD6"/>
    <w:rsid w:val="00D07075"/>
    <w:rsid w:val="00D07342"/>
    <w:rsid w:val="00D078E6"/>
    <w:rsid w:val="00D102E1"/>
    <w:rsid w:val="00D1039F"/>
    <w:rsid w:val="00D1045E"/>
    <w:rsid w:val="00D10B1B"/>
    <w:rsid w:val="00D11243"/>
    <w:rsid w:val="00D115BB"/>
    <w:rsid w:val="00D1196E"/>
    <w:rsid w:val="00D11D7D"/>
    <w:rsid w:val="00D12361"/>
    <w:rsid w:val="00D12457"/>
    <w:rsid w:val="00D12EE5"/>
    <w:rsid w:val="00D13A6E"/>
    <w:rsid w:val="00D13AA9"/>
    <w:rsid w:val="00D14104"/>
    <w:rsid w:val="00D1460E"/>
    <w:rsid w:val="00D14C1D"/>
    <w:rsid w:val="00D154C2"/>
    <w:rsid w:val="00D15D1A"/>
    <w:rsid w:val="00D163AF"/>
    <w:rsid w:val="00D166E5"/>
    <w:rsid w:val="00D1690B"/>
    <w:rsid w:val="00D16CA8"/>
    <w:rsid w:val="00D17172"/>
    <w:rsid w:val="00D17187"/>
    <w:rsid w:val="00D173BF"/>
    <w:rsid w:val="00D2060B"/>
    <w:rsid w:val="00D20A9B"/>
    <w:rsid w:val="00D20B23"/>
    <w:rsid w:val="00D20CA9"/>
    <w:rsid w:val="00D20EF2"/>
    <w:rsid w:val="00D213F6"/>
    <w:rsid w:val="00D21967"/>
    <w:rsid w:val="00D21CFE"/>
    <w:rsid w:val="00D21F55"/>
    <w:rsid w:val="00D227D8"/>
    <w:rsid w:val="00D2335B"/>
    <w:rsid w:val="00D233E4"/>
    <w:rsid w:val="00D23D31"/>
    <w:rsid w:val="00D23F78"/>
    <w:rsid w:val="00D24938"/>
    <w:rsid w:val="00D25402"/>
    <w:rsid w:val="00D25707"/>
    <w:rsid w:val="00D25E6A"/>
    <w:rsid w:val="00D26F1B"/>
    <w:rsid w:val="00D26FD9"/>
    <w:rsid w:val="00D270A8"/>
    <w:rsid w:val="00D270CC"/>
    <w:rsid w:val="00D275BB"/>
    <w:rsid w:val="00D2793E"/>
    <w:rsid w:val="00D30182"/>
    <w:rsid w:val="00D308DA"/>
    <w:rsid w:val="00D30F9E"/>
    <w:rsid w:val="00D30FE3"/>
    <w:rsid w:val="00D31CF1"/>
    <w:rsid w:val="00D3217F"/>
    <w:rsid w:val="00D326ED"/>
    <w:rsid w:val="00D339EF"/>
    <w:rsid w:val="00D33D2A"/>
    <w:rsid w:val="00D354C7"/>
    <w:rsid w:val="00D35576"/>
    <w:rsid w:val="00D35716"/>
    <w:rsid w:val="00D36EE8"/>
    <w:rsid w:val="00D40B1D"/>
    <w:rsid w:val="00D40C16"/>
    <w:rsid w:val="00D4139C"/>
    <w:rsid w:val="00D413FF"/>
    <w:rsid w:val="00D4142D"/>
    <w:rsid w:val="00D419F6"/>
    <w:rsid w:val="00D41CA7"/>
    <w:rsid w:val="00D4214D"/>
    <w:rsid w:val="00D42229"/>
    <w:rsid w:val="00D43216"/>
    <w:rsid w:val="00D437A8"/>
    <w:rsid w:val="00D43CAD"/>
    <w:rsid w:val="00D43ECD"/>
    <w:rsid w:val="00D4438D"/>
    <w:rsid w:val="00D45D1C"/>
    <w:rsid w:val="00D45D21"/>
    <w:rsid w:val="00D477BE"/>
    <w:rsid w:val="00D47EEA"/>
    <w:rsid w:val="00D51E1F"/>
    <w:rsid w:val="00D52878"/>
    <w:rsid w:val="00D52AFB"/>
    <w:rsid w:val="00D53477"/>
    <w:rsid w:val="00D536DD"/>
    <w:rsid w:val="00D53A2B"/>
    <w:rsid w:val="00D53A77"/>
    <w:rsid w:val="00D5411D"/>
    <w:rsid w:val="00D548E8"/>
    <w:rsid w:val="00D548FA"/>
    <w:rsid w:val="00D54C5C"/>
    <w:rsid w:val="00D54CF4"/>
    <w:rsid w:val="00D54D70"/>
    <w:rsid w:val="00D54ECD"/>
    <w:rsid w:val="00D555D7"/>
    <w:rsid w:val="00D55AB4"/>
    <w:rsid w:val="00D56CD9"/>
    <w:rsid w:val="00D5763B"/>
    <w:rsid w:val="00D57729"/>
    <w:rsid w:val="00D57ACC"/>
    <w:rsid w:val="00D57C30"/>
    <w:rsid w:val="00D57DF8"/>
    <w:rsid w:val="00D6048B"/>
    <w:rsid w:val="00D604B4"/>
    <w:rsid w:val="00D6063F"/>
    <w:rsid w:val="00D61090"/>
    <w:rsid w:val="00D61B3F"/>
    <w:rsid w:val="00D61E0A"/>
    <w:rsid w:val="00D62A32"/>
    <w:rsid w:val="00D62D3A"/>
    <w:rsid w:val="00D63484"/>
    <w:rsid w:val="00D636EB"/>
    <w:rsid w:val="00D64D82"/>
    <w:rsid w:val="00D64F76"/>
    <w:rsid w:val="00D65249"/>
    <w:rsid w:val="00D65DC0"/>
    <w:rsid w:val="00D65EBA"/>
    <w:rsid w:val="00D65F3D"/>
    <w:rsid w:val="00D6674A"/>
    <w:rsid w:val="00D66763"/>
    <w:rsid w:val="00D668DC"/>
    <w:rsid w:val="00D70A94"/>
    <w:rsid w:val="00D70D64"/>
    <w:rsid w:val="00D717F0"/>
    <w:rsid w:val="00D71EC8"/>
    <w:rsid w:val="00D7254A"/>
    <w:rsid w:val="00D7326C"/>
    <w:rsid w:val="00D735D9"/>
    <w:rsid w:val="00D7360A"/>
    <w:rsid w:val="00D73B51"/>
    <w:rsid w:val="00D74582"/>
    <w:rsid w:val="00D74EDF"/>
    <w:rsid w:val="00D74FAE"/>
    <w:rsid w:val="00D750F8"/>
    <w:rsid w:val="00D7573D"/>
    <w:rsid w:val="00D75861"/>
    <w:rsid w:val="00D7620B"/>
    <w:rsid w:val="00D76C6B"/>
    <w:rsid w:val="00D76F22"/>
    <w:rsid w:val="00D80253"/>
    <w:rsid w:val="00D80925"/>
    <w:rsid w:val="00D809F5"/>
    <w:rsid w:val="00D8121B"/>
    <w:rsid w:val="00D81C5C"/>
    <w:rsid w:val="00D8200F"/>
    <w:rsid w:val="00D82720"/>
    <w:rsid w:val="00D82B09"/>
    <w:rsid w:val="00D82D55"/>
    <w:rsid w:val="00D82D9E"/>
    <w:rsid w:val="00D82DB9"/>
    <w:rsid w:val="00D8335C"/>
    <w:rsid w:val="00D837F0"/>
    <w:rsid w:val="00D839B1"/>
    <w:rsid w:val="00D8414B"/>
    <w:rsid w:val="00D84A44"/>
    <w:rsid w:val="00D85F0E"/>
    <w:rsid w:val="00D86339"/>
    <w:rsid w:val="00D864B0"/>
    <w:rsid w:val="00D86778"/>
    <w:rsid w:val="00D8731B"/>
    <w:rsid w:val="00D874B2"/>
    <w:rsid w:val="00D90AA3"/>
    <w:rsid w:val="00D90AFA"/>
    <w:rsid w:val="00D91936"/>
    <w:rsid w:val="00D9201B"/>
    <w:rsid w:val="00D92248"/>
    <w:rsid w:val="00D92557"/>
    <w:rsid w:val="00D92592"/>
    <w:rsid w:val="00D931D5"/>
    <w:rsid w:val="00D933B7"/>
    <w:rsid w:val="00D9350B"/>
    <w:rsid w:val="00D93A5C"/>
    <w:rsid w:val="00D93CE7"/>
    <w:rsid w:val="00D93D28"/>
    <w:rsid w:val="00D9418E"/>
    <w:rsid w:val="00D94362"/>
    <w:rsid w:val="00D945ED"/>
    <w:rsid w:val="00D94600"/>
    <w:rsid w:val="00D95332"/>
    <w:rsid w:val="00D95733"/>
    <w:rsid w:val="00D95790"/>
    <w:rsid w:val="00D95828"/>
    <w:rsid w:val="00D9613D"/>
    <w:rsid w:val="00D975E3"/>
    <w:rsid w:val="00DA020E"/>
    <w:rsid w:val="00DA0590"/>
    <w:rsid w:val="00DA0BD5"/>
    <w:rsid w:val="00DA0BDF"/>
    <w:rsid w:val="00DA13F0"/>
    <w:rsid w:val="00DA2144"/>
    <w:rsid w:val="00DA22CE"/>
    <w:rsid w:val="00DA24C7"/>
    <w:rsid w:val="00DA273E"/>
    <w:rsid w:val="00DA33EB"/>
    <w:rsid w:val="00DA3990"/>
    <w:rsid w:val="00DA417F"/>
    <w:rsid w:val="00DA4294"/>
    <w:rsid w:val="00DA4FED"/>
    <w:rsid w:val="00DA50FF"/>
    <w:rsid w:val="00DA69F3"/>
    <w:rsid w:val="00DA7BD6"/>
    <w:rsid w:val="00DA7E28"/>
    <w:rsid w:val="00DB09DF"/>
    <w:rsid w:val="00DB0B6C"/>
    <w:rsid w:val="00DB0B8E"/>
    <w:rsid w:val="00DB2DDA"/>
    <w:rsid w:val="00DB3364"/>
    <w:rsid w:val="00DB35BE"/>
    <w:rsid w:val="00DB35CF"/>
    <w:rsid w:val="00DB4E39"/>
    <w:rsid w:val="00DB51E6"/>
    <w:rsid w:val="00DB525B"/>
    <w:rsid w:val="00DB534F"/>
    <w:rsid w:val="00DB6022"/>
    <w:rsid w:val="00DB6269"/>
    <w:rsid w:val="00DB6DAF"/>
    <w:rsid w:val="00DB7356"/>
    <w:rsid w:val="00DB73BC"/>
    <w:rsid w:val="00DB7D96"/>
    <w:rsid w:val="00DB7F27"/>
    <w:rsid w:val="00DC01CA"/>
    <w:rsid w:val="00DC034D"/>
    <w:rsid w:val="00DC0381"/>
    <w:rsid w:val="00DC082C"/>
    <w:rsid w:val="00DC12A0"/>
    <w:rsid w:val="00DC1558"/>
    <w:rsid w:val="00DC1580"/>
    <w:rsid w:val="00DC1F35"/>
    <w:rsid w:val="00DC2889"/>
    <w:rsid w:val="00DC2B2B"/>
    <w:rsid w:val="00DC4322"/>
    <w:rsid w:val="00DC4830"/>
    <w:rsid w:val="00DC4D79"/>
    <w:rsid w:val="00DC5FBA"/>
    <w:rsid w:val="00DC651D"/>
    <w:rsid w:val="00DC6A08"/>
    <w:rsid w:val="00DC6EA6"/>
    <w:rsid w:val="00DC783C"/>
    <w:rsid w:val="00DC7AA1"/>
    <w:rsid w:val="00DC7E03"/>
    <w:rsid w:val="00DD0B7F"/>
    <w:rsid w:val="00DD0D6C"/>
    <w:rsid w:val="00DD0D98"/>
    <w:rsid w:val="00DD0E5D"/>
    <w:rsid w:val="00DD130C"/>
    <w:rsid w:val="00DD1449"/>
    <w:rsid w:val="00DD2691"/>
    <w:rsid w:val="00DD2B2D"/>
    <w:rsid w:val="00DD315B"/>
    <w:rsid w:val="00DD31C7"/>
    <w:rsid w:val="00DD328F"/>
    <w:rsid w:val="00DD3932"/>
    <w:rsid w:val="00DD3C51"/>
    <w:rsid w:val="00DD4215"/>
    <w:rsid w:val="00DD557C"/>
    <w:rsid w:val="00DD62DB"/>
    <w:rsid w:val="00DD67E0"/>
    <w:rsid w:val="00DD6C66"/>
    <w:rsid w:val="00DE01B5"/>
    <w:rsid w:val="00DE035E"/>
    <w:rsid w:val="00DE0871"/>
    <w:rsid w:val="00DE0D04"/>
    <w:rsid w:val="00DE0E61"/>
    <w:rsid w:val="00DE0EB0"/>
    <w:rsid w:val="00DE10F5"/>
    <w:rsid w:val="00DE11C7"/>
    <w:rsid w:val="00DE1546"/>
    <w:rsid w:val="00DE1678"/>
    <w:rsid w:val="00DE1B22"/>
    <w:rsid w:val="00DE1DF3"/>
    <w:rsid w:val="00DE2AC0"/>
    <w:rsid w:val="00DE2BAB"/>
    <w:rsid w:val="00DE34A4"/>
    <w:rsid w:val="00DE3818"/>
    <w:rsid w:val="00DE38F6"/>
    <w:rsid w:val="00DE3CF6"/>
    <w:rsid w:val="00DE3D47"/>
    <w:rsid w:val="00DE3FD3"/>
    <w:rsid w:val="00DE4430"/>
    <w:rsid w:val="00DE4A6E"/>
    <w:rsid w:val="00DE4E48"/>
    <w:rsid w:val="00DE5953"/>
    <w:rsid w:val="00DE61F9"/>
    <w:rsid w:val="00DE6654"/>
    <w:rsid w:val="00DE6A62"/>
    <w:rsid w:val="00DE6BA9"/>
    <w:rsid w:val="00DE6C5B"/>
    <w:rsid w:val="00DE70DA"/>
    <w:rsid w:val="00DE7396"/>
    <w:rsid w:val="00DE75CE"/>
    <w:rsid w:val="00DE7A1E"/>
    <w:rsid w:val="00DF06C0"/>
    <w:rsid w:val="00DF09B6"/>
    <w:rsid w:val="00DF0A2C"/>
    <w:rsid w:val="00DF0BB3"/>
    <w:rsid w:val="00DF14C8"/>
    <w:rsid w:val="00DF165C"/>
    <w:rsid w:val="00DF1AB9"/>
    <w:rsid w:val="00DF1D98"/>
    <w:rsid w:val="00DF2097"/>
    <w:rsid w:val="00DF2AD8"/>
    <w:rsid w:val="00DF2AFA"/>
    <w:rsid w:val="00DF2BF2"/>
    <w:rsid w:val="00DF3B0D"/>
    <w:rsid w:val="00DF3E65"/>
    <w:rsid w:val="00DF48D4"/>
    <w:rsid w:val="00DF5DFD"/>
    <w:rsid w:val="00DF5F8C"/>
    <w:rsid w:val="00DF6106"/>
    <w:rsid w:val="00DF655C"/>
    <w:rsid w:val="00DF6B58"/>
    <w:rsid w:val="00DF6C9A"/>
    <w:rsid w:val="00DF70D0"/>
    <w:rsid w:val="00DF7479"/>
    <w:rsid w:val="00DF74F6"/>
    <w:rsid w:val="00DF75FB"/>
    <w:rsid w:val="00E001AA"/>
    <w:rsid w:val="00E002BD"/>
    <w:rsid w:val="00E01679"/>
    <w:rsid w:val="00E01DEC"/>
    <w:rsid w:val="00E01F76"/>
    <w:rsid w:val="00E02595"/>
    <w:rsid w:val="00E02CDF"/>
    <w:rsid w:val="00E030A9"/>
    <w:rsid w:val="00E04069"/>
    <w:rsid w:val="00E04F0B"/>
    <w:rsid w:val="00E050E3"/>
    <w:rsid w:val="00E055EA"/>
    <w:rsid w:val="00E05FBB"/>
    <w:rsid w:val="00E0689A"/>
    <w:rsid w:val="00E068B8"/>
    <w:rsid w:val="00E073E7"/>
    <w:rsid w:val="00E10087"/>
    <w:rsid w:val="00E104C7"/>
    <w:rsid w:val="00E10903"/>
    <w:rsid w:val="00E10FC9"/>
    <w:rsid w:val="00E1119C"/>
    <w:rsid w:val="00E113DD"/>
    <w:rsid w:val="00E126F6"/>
    <w:rsid w:val="00E12F91"/>
    <w:rsid w:val="00E1370C"/>
    <w:rsid w:val="00E13FB3"/>
    <w:rsid w:val="00E14016"/>
    <w:rsid w:val="00E14067"/>
    <w:rsid w:val="00E1419E"/>
    <w:rsid w:val="00E145D0"/>
    <w:rsid w:val="00E14BC6"/>
    <w:rsid w:val="00E14D5B"/>
    <w:rsid w:val="00E1529C"/>
    <w:rsid w:val="00E1565D"/>
    <w:rsid w:val="00E15691"/>
    <w:rsid w:val="00E15916"/>
    <w:rsid w:val="00E15967"/>
    <w:rsid w:val="00E1604A"/>
    <w:rsid w:val="00E166C6"/>
    <w:rsid w:val="00E16DFB"/>
    <w:rsid w:val="00E171ED"/>
    <w:rsid w:val="00E17A99"/>
    <w:rsid w:val="00E17E7E"/>
    <w:rsid w:val="00E17F4A"/>
    <w:rsid w:val="00E2072D"/>
    <w:rsid w:val="00E20FFC"/>
    <w:rsid w:val="00E21345"/>
    <w:rsid w:val="00E21638"/>
    <w:rsid w:val="00E21DE5"/>
    <w:rsid w:val="00E22404"/>
    <w:rsid w:val="00E227FC"/>
    <w:rsid w:val="00E22AF8"/>
    <w:rsid w:val="00E22C87"/>
    <w:rsid w:val="00E22E0F"/>
    <w:rsid w:val="00E23181"/>
    <w:rsid w:val="00E23C4E"/>
    <w:rsid w:val="00E247F6"/>
    <w:rsid w:val="00E24BF3"/>
    <w:rsid w:val="00E25AEA"/>
    <w:rsid w:val="00E269EA"/>
    <w:rsid w:val="00E2719C"/>
    <w:rsid w:val="00E271EE"/>
    <w:rsid w:val="00E27625"/>
    <w:rsid w:val="00E27644"/>
    <w:rsid w:val="00E27D59"/>
    <w:rsid w:val="00E27E95"/>
    <w:rsid w:val="00E3151F"/>
    <w:rsid w:val="00E31724"/>
    <w:rsid w:val="00E32C8D"/>
    <w:rsid w:val="00E33840"/>
    <w:rsid w:val="00E35123"/>
    <w:rsid w:val="00E3552D"/>
    <w:rsid w:val="00E35709"/>
    <w:rsid w:val="00E35A49"/>
    <w:rsid w:val="00E35D95"/>
    <w:rsid w:val="00E37864"/>
    <w:rsid w:val="00E40881"/>
    <w:rsid w:val="00E40D84"/>
    <w:rsid w:val="00E412A4"/>
    <w:rsid w:val="00E41F97"/>
    <w:rsid w:val="00E4266D"/>
    <w:rsid w:val="00E43329"/>
    <w:rsid w:val="00E43DB0"/>
    <w:rsid w:val="00E44070"/>
    <w:rsid w:val="00E44171"/>
    <w:rsid w:val="00E4428E"/>
    <w:rsid w:val="00E44C7F"/>
    <w:rsid w:val="00E44EB8"/>
    <w:rsid w:val="00E4511D"/>
    <w:rsid w:val="00E45125"/>
    <w:rsid w:val="00E45149"/>
    <w:rsid w:val="00E455D3"/>
    <w:rsid w:val="00E45635"/>
    <w:rsid w:val="00E4653F"/>
    <w:rsid w:val="00E4661F"/>
    <w:rsid w:val="00E467CA"/>
    <w:rsid w:val="00E46E2A"/>
    <w:rsid w:val="00E47040"/>
    <w:rsid w:val="00E4720A"/>
    <w:rsid w:val="00E47647"/>
    <w:rsid w:val="00E47E49"/>
    <w:rsid w:val="00E47F3F"/>
    <w:rsid w:val="00E508B4"/>
    <w:rsid w:val="00E50966"/>
    <w:rsid w:val="00E50C2E"/>
    <w:rsid w:val="00E50E2B"/>
    <w:rsid w:val="00E515A3"/>
    <w:rsid w:val="00E51F91"/>
    <w:rsid w:val="00E53D33"/>
    <w:rsid w:val="00E5404A"/>
    <w:rsid w:val="00E54A1B"/>
    <w:rsid w:val="00E54A2E"/>
    <w:rsid w:val="00E55040"/>
    <w:rsid w:val="00E551B8"/>
    <w:rsid w:val="00E553A0"/>
    <w:rsid w:val="00E56274"/>
    <w:rsid w:val="00E564BC"/>
    <w:rsid w:val="00E56500"/>
    <w:rsid w:val="00E575CD"/>
    <w:rsid w:val="00E57B9E"/>
    <w:rsid w:val="00E57F95"/>
    <w:rsid w:val="00E605AF"/>
    <w:rsid w:val="00E605E6"/>
    <w:rsid w:val="00E60756"/>
    <w:rsid w:val="00E612FE"/>
    <w:rsid w:val="00E61FF3"/>
    <w:rsid w:val="00E62582"/>
    <w:rsid w:val="00E62C62"/>
    <w:rsid w:val="00E634DF"/>
    <w:rsid w:val="00E63751"/>
    <w:rsid w:val="00E63D8C"/>
    <w:rsid w:val="00E64653"/>
    <w:rsid w:val="00E669FE"/>
    <w:rsid w:val="00E670D1"/>
    <w:rsid w:val="00E677A8"/>
    <w:rsid w:val="00E709FF"/>
    <w:rsid w:val="00E70E7C"/>
    <w:rsid w:val="00E711AC"/>
    <w:rsid w:val="00E719EA"/>
    <w:rsid w:val="00E71A9A"/>
    <w:rsid w:val="00E71B07"/>
    <w:rsid w:val="00E73149"/>
    <w:rsid w:val="00E7478C"/>
    <w:rsid w:val="00E74DF3"/>
    <w:rsid w:val="00E75035"/>
    <w:rsid w:val="00E75147"/>
    <w:rsid w:val="00E75380"/>
    <w:rsid w:val="00E7553D"/>
    <w:rsid w:val="00E75ACC"/>
    <w:rsid w:val="00E76050"/>
    <w:rsid w:val="00E762BD"/>
    <w:rsid w:val="00E76534"/>
    <w:rsid w:val="00E77687"/>
    <w:rsid w:val="00E80041"/>
    <w:rsid w:val="00E80205"/>
    <w:rsid w:val="00E80710"/>
    <w:rsid w:val="00E80DEA"/>
    <w:rsid w:val="00E81414"/>
    <w:rsid w:val="00E820EF"/>
    <w:rsid w:val="00E824F5"/>
    <w:rsid w:val="00E82FD0"/>
    <w:rsid w:val="00E830E1"/>
    <w:rsid w:val="00E83460"/>
    <w:rsid w:val="00E842D8"/>
    <w:rsid w:val="00E84930"/>
    <w:rsid w:val="00E8574C"/>
    <w:rsid w:val="00E85DD2"/>
    <w:rsid w:val="00E86971"/>
    <w:rsid w:val="00E86C28"/>
    <w:rsid w:val="00E87713"/>
    <w:rsid w:val="00E878A4"/>
    <w:rsid w:val="00E87C23"/>
    <w:rsid w:val="00E87F30"/>
    <w:rsid w:val="00E907AE"/>
    <w:rsid w:val="00E908F9"/>
    <w:rsid w:val="00E91926"/>
    <w:rsid w:val="00E92C51"/>
    <w:rsid w:val="00E92FAF"/>
    <w:rsid w:val="00E93290"/>
    <w:rsid w:val="00E935D6"/>
    <w:rsid w:val="00E936FB"/>
    <w:rsid w:val="00E93AF2"/>
    <w:rsid w:val="00E9438A"/>
    <w:rsid w:val="00E94CE6"/>
    <w:rsid w:val="00E95515"/>
    <w:rsid w:val="00E95649"/>
    <w:rsid w:val="00E95F6A"/>
    <w:rsid w:val="00E96A4B"/>
    <w:rsid w:val="00E970A9"/>
    <w:rsid w:val="00EA09E3"/>
    <w:rsid w:val="00EA0B18"/>
    <w:rsid w:val="00EA1BCF"/>
    <w:rsid w:val="00EA269D"/>
    <w:rsid w:val="00EA31BF"/>
    <w:rsid w:val="00EA372E"/>
    <w:rsid w:val="00EA42F4"/>
    <w:rsid w:val="00EA488F"/>
    <w:rsid w:val="00EA5D40"/>
    <w:rsid w:val="00EA6096"/>
    <w:rsid w:val="00EA60DD"/>
    <w:rsid w:val="00EA6F93"/>
    <w:rsid w:val="00EA7185"/>
    <w:rsid w:val="00EA769A"/>
    <w:rsid w:val="00EA778D"/>
    <w:rsid w:val="00EB0053"/>
    <w:rsid w:val="00EB0287"/>
    <w:rsid w:val="00EB069E"/>
    <w:rsid w:val="00EB1CCB"/>
    <w:rsid w:val="00EB2675"/>
    <w:rsid w:val="00EB3BB1"/>
    <w:rsid w:val="00EB43EA"/>
    <w:rsid w:val="00EB48CB"/>
    <w:rsid w:val="00EB493F"/>
    <w:rsid w:val="00EB4C5E"/>
    <w:rsid w:val="00EB4C7B"/>
    <w:rsid w:val="00EB5342"/>
    <w:rsid w:val="00EB660E"/>
    <w:rsid w:val="00EB6C1B"/>
    <w:rsid w:val="00EB6F36"/>
    <w:rsid w:val="00EB70EE"/>
    <w:rsid w:val="00EB74BF"/>
    <w:rsid w:val="00EB7844"/>
    <w:rsid w:val="00EB7BF9"/>
    <w:rsid w:val="00EB7CD8"/>
    <w:rsid w:val="00EC0632"/>
    <w:rsid w:val="00EC0D0F"/>
    <w:rsid w:val="00EC1A2F"/>
    <w:rsid w:val="00EC1D6E"/>
    <w:rsid w:val="00EC1DD0"/>
    <w:rsid w:val="00EC1EAC"/>
    <w:rsid w:val="00EC2498"/>
    <w:rsid w:val="00EC27F0"/>
    <w:rsid w:val="00EC32BC"/>
    <w:rsid w:val="00EC3301"/>
    <w:rsid w:val="00EC3EC3"/>
    <w:rsid w:val="00EC48C8"/>
    <w:rsid w:val="00EC4CAB"/>
    <w:rsid w:val="00EC502E"/>
    <w:rsid w:val="00EC5189"/>
    <w:rsid w:val="00EC549D"/>
    <w:rsid w:val="00EC5B56"/>
    <w:rsid w:val="00EC5BB8"/>
    <w:rsid w:val="00EC69E5"/>
    <w:rsid w:val="00EC6BFA"/>
    <w:rsid w:val="00EC751A"/>
    <w:rsid w:val="00EC75F0"/>
    <w:rsid w:val="00EC7F10"/>
    <w:rsid w:val="00ED0670"/>
    <w:rsid w:val="00ED0E79"/>
    <w:rsid w:val="00ED0F27"/>
    <w:rsid w:val="00ED1078"/>
    <w:rsid w:val="00ED18B8"/>
    <w:rsid w:val="00ED1FD5"/>
    <w:rsid w:val="00ED2875"/>
    <w:rsid w:val="00ED2DD7"/>
    <w:rsid w:val="00ED3475"/>
    <w:rsid w:val="00ED3A97"/>
    <w:rsid w:val="00ED3C68"/>
    <w:rsid w:val="00ED4032"/>
    <w:rsid w:val="00ED5E80"/>
    <w:rsid w:val="00ED608E"/>
    <w:rsid w:val="00ED634E"/>
    <w:rsid w:val="00ED65A0"/>
    <w:rsid w:val="00ED65C2"/>
    <w:rsid w:val="00ED6FCE"/>
    <w:rsid w:val="00ED6FFC"/>
    <w:rsid w:val="00ED729C"/>
    <w:rsid w:val="00ED7B5C"/>
    <w:rsid w:val="00ED7DB9"/>
    <w:rsid w:val="00EE19E0"/>
    <w:rsid w:val="00EE1C7A"/>
    <w:rsid w:val="00EE1F42"/>
    <w:rsid w:val="00EE27D8"/>
    <w:rsid w:val="00EE32F8"/>
    <w:rsid w:val="00EE3B2C"/>
    <w:rsid w:val="00EE45DA"/>
    <w:rsid w:val="00EE474A"/>
    <w:rsid w:val="00EE4CAC"/>
    <w:rsid w:val="00EE4F1D"/>
    <w:rsid w:val="00EE4F41"/>
    <w:rsid w:val="00EE57A3"/>
    <w:rsid w:val="00EE5C40"/>
    <w:rsid w:val="00EE5EE2"/>
    <w:rsid w:val="00EE6253"/>
    <w:rsid w:val="00EE68DA"/>
    <w:rsid w:val="00EE6EAA"/>
    <w:rsid w:val="00EE6EC2"/>
    <w:rsid w:val="00EE7176"/>
    <w:rsid w:val="00EE7C7D"/>
    <w:rsid w:val="00EE7EF4"/>
    <w:rsid w:val="00EE7F08"/>
    <w:rsid w:val="00EF11C4"/>
    <w:rsid w:val="00EF1EAA"/>
    <w:rsid w:val="00EF2201"/>
    <w:rsid w:val="00EF2738"/>
    <w:rsid w:val="00EF28E7"/>
    <w:rsid w:val="00EF36EB"/>
    <w:rsid w:val="00EF39F7"/>
    <w:rsid w:val="00EF3E43"/>
    <w:rsid w:val="00EF503F"/>
    <w:rsid w:val="00EF600C"/>
    <w:rsid w:val="00EF6230"/>
    <w:rsid w:val="00EF6723"/>
    <w:rsid w:val="00EF6B2A"/>
    <w:rsid w:val="00EF6E01"/>
    <w:rsid w:val="00EF7282"/>
    <w:rsid w:val="00F00259"/>
    <w:rsid w:val="00F00C6F"/>
    <w:rsid w:val="00F01659"/>
    <w:rsid w:val="00F01A3F"/>
    <w:rsid w:val="00F01E70"/>
    <w:rsid w:val="00F02074"/>
    <w:rsid w:val="00F03294"/>
    <w:rsid w:val="00F038D6"/>
    <w:rsid w:val="00F03D47"/>
    <w:rsid w:val="00F03E17"/>
    <w:rsid w:val="00F03FD7"/>
    <w:rsid w:val="00F04CD7"/>
    <w:rsid w:val="00F059C1"/>
    <w:rsid w:val="00F05A6D"/>
    <w:rsid w:val="00F05E1D"/>
    <w:rsid w:val="00F0627B"/>
    <w:rsid w:val="00F103D8"/>
    <w:rsid w:val="00F10665"/>
    <w:rsid w:val="00F10996"/>
    <w:rsid w:val="00F10C53"/>
    <w:rsid w:val="00F11205"/>
    <w:rsid w:val="00F11380"/>
    <w:rsid w:val="00F11386"/>
    <w:rsid w:val="00F1139E"/>
    <w:rsid w:val="00F11773"/>
    <w:rsid w:val="00F11C69"/>
    <w:rsid w:val="00F11E8F"/>
    <w:rsid w:val="00F123C8"/>
    <w:rsid w:val="00F12980"/>
    <w:rsid w:val="00F12D5B"/>
    <w:rsid w:val="00F12D65"/>
    <w:rsid w:val="00F130A3"/>
    <w:rsid w:val="00F13866"/>
    <w:rsid w:val="00F13BFE"/>
    <w:rsid w:val="00F143E6"/>
    <w:rsid w:val="00F1450D"/>
    <w:rsid w:val="00F15028"/>
    <w:rsid w:val="00F1597C"/>
    <w:rsid w:val="00F15F2C"/>
    <w:rsid w:val="00F164EC"/>
    <w:rsid w:val="00F204C4"/>
    <w:rsid w:val="00F20D34"/>
    <w:rsid w:val="00F2185A"/>
    <w:rsid w:val="00F21BF9"/>
    <w:rsid w:val="00F21D9F"/>
    <w:rsid w:val="00F22C2C"/>
    <w:rsid w:val="00F2352C"/>
    <w:rsid w:val="00F2398B"/>
    <w:rsid w:val="00F240EA"/>
    <w:rsid w:val="00F24454"/>
    <w:rsid w:val="00F249C9"/>
    <w:rsid w:val="00F24AC3"/>
    <w:rsid w:val="00F24C04"/>
    <w:rsid w:val="00F25BDC"/>
    <w:rsid w:val="00F267DF"/>
    <w:rsid w:val="00F26869"/>
    <w:rsid w:val="00F2724E"/>
    <w:rsid w:val="00F27631"/>
    <w:rsid w:val="00F27648"/>
    <w:rsid w:val="00F2777F"/>
    <w:rsid w:val="00F27A43"/>
    <w:rsid w:val="00F27C15"/>
    <w:rsid w:val="00F27CD9"/>
    <w:rsid w:val="00F27F65"/>
    <w:rsid w:val="00F30B70"/>
    <w:rsid w:val="00F3166E"/>
    <w:rsid w:val="00F32234"/>
    <w:rsid w:val="00F324B8"/>
    <w:rsid w:val="00F326CC"/>
    <w:rsid w:val="00F32B18"/>
    <w:rsid w:val="00F32D5A"/>
    <w:rsid w:val="00F3361E"/>
    <w:rsid w:val="00F346EE"/>
    <w:rsid w:val="00F35429"/>
    <w:rsid w:val="00F3589F"/>
    <w:rsid w:val="00F35DD6"/>
    <w:rsid w:val="00F35E38"/>
    <w:rsid w:val="00F378AD"/>
    <w:rsid w:val="00F40A30"/>
    <w:rsid w:val="00F41974"/>
    <w:rsid w:val="00F41B63"/>
    <w:rsid w:val="00F41D07"/>
    <w:rsid w:val="00F42605"/>
    <w:rsid w:val="00F43293"/>
    <w:rsid w:val="00F43325"/>
    <w:rsid w:val="00F438D6"/>
    <w:rsid w:val="00F43C35"/>
    <w:rsid w:val="00F43F5B"/>
    <w:rsid w:val="00F4426D"/>
    <w:rsid w:val="00F443BC"/>
    <w:rsid w:val="00F443E9"/>
    <w:rsid w:val="00F44FC2"/>
    <w:rsid w:val="00F456E4"/>
    <w:rsid w:val="00F46660"/>
    <w:rsid w:val="00F47EF8"/>
    <w:rsid w:val="00F5070D"/>
    <w:rsid w:val="00F5086D"/>
    <w:rsid w:val="00F51C7A"/>
    <w:rsid w:val="00F51E85"/>
    <w:rsid w:val="00F523B9"/>
    <w:rsid w:val="00F52FDE"/>
    <w:rsid w:val="00F53130"/>
    <w:rsid w:val="00F534F2"/>
    <w:rsid w:val="00F538E2"/>
    <w:rsid w:val="00F538F3"/>
    <w:rsid w:val="00F5396C"/>
    <w:rsid w:val="00F53E17"/>
    <w:rsid w:val="00F5441F"/>
    <w:rsid w:val="00F547B5"/>
    <w:rsid w:val="00F54839"/>
    <w:rsid w:val="00F55611"/>
    <w:rsid w:val="00F5598E"/>
    <w:rsid w:val="00F55E4B"/>
    <w:rsid w:val="00F56054"/>
    <w:rsid w:val="00F5631D"/>
    <w:rsid w:val="00F56B6E"/>
    <w:rsid w:val="00F56DDD"/>
    <w:rsid w:val="00F56FD7"/>
    <w:rsid w:val="00F57FBF"/>
    <w:rsid w:val="00F600E7"/>
    <w:rsid w:val="00F600F8"/>
    <w:rsid w:val="00F600FB"/>
    <w:rsid w:val="00F6072D"/>
    <w:rsid w:val="00F60A60"/>
    <w:rsid w:val="00F6115C"/>
    <w:rsid w:val="00F61214"/>
    <w:rsid w:val="00F61288"/>
    <w:rsid w:val="00F614DA"/>
    <w:rsid w:val="00F627F5"/>
    <w:rsid w:val="00F63350"/>
    <w:rsid w:val="00F635B3"/>
    <w:rsid w:val="00F63B25"/>
    <w:rsid w:val="00F63D81"/>
    <w:rsid w:val="00F63E07"/>
    <w:rsid w:val="00F63E9F"/>
    <w:rsid w:val="00F64664"/>
    <w:rsid w:val="00F65796"/>
    <w:rsid w:val="00F65D48"/>
    <w:rsid w:val="00F66336"/>
    <w:rsid w:val="00F663F5"/>
    <w:rsid w:val="00F664AF"/>
    <w:rsid w:val="00F675D5"/>
    <w:rsid w:val="00F678F7"/>
    <w:rsid w:val="00F70042"/>
    <w:rsid w:val="00F7048A"/>
    <w:rsid w:val="00F705AA"/>
    <w:rsid w:val="00F70688"/>
    <w:rsid w:val="00F7229C"/>
    <w:rsid w:val="00F72B3D"/>
    <w:rsid w:val="00F72D53"/>
    <w:rsid w:val="00F732F0"/>
    <w:rsid w:val="00F73731"/>
    <w:rsid w:val="00F74451"/>
    <w:rsid w:val="00F745AE"/>
    <w:rsid w:val="00F74815"/>
    <w:rsid w:val="00F74E27"/>
    <w:rsid w:val="00F74E7A"/>
    <w:rsid w:val="00F74F9F"/>
    <w:rsid w:val="00F76FDB"/>
    <w:rsid w:val="00F8034F"/>
    <w:rsid w:val="00F8052B"/>
    <w:rsid w:val="00F80F1C"/>
    <w:rsid w:val="00F80FEB"/>
    <w:rsid w:val="00F813D6"/>
    <w:rsid w:val="00F8141B"/>
    <w:rsid w:val="00F8179A"/>
    <w:rsid w:val="00F822CA"/>
    <w:rsid w:val="00F82618"/>
    <w:rsid w:val="00F83756"/>
    <w:rsid w:val="00F83D85"/>
    <w:rsid w:val="00F8451D"/>
    <w:rsid w:val="00F8487C"/>
    <w:rsid w:val="00F84B82"/>
    <w:rsid w:val="00F84CA4"/>
    <w:rsid w:val="00F84CD4"/>
    <w:rsid w:val="00F84FF1"/>
    <w:rsid w:val="00F855E9"/>
    <w:rsid w:val="00F85CE9"/>
    <w:rsid w:val="00F86973"/>
    <w:rsid w:val="00F86BD8"/>
    <w:rsid w:val="00F86BDB"/>
    <w:rsid w:val="00F86F0D"/>
    <w:rsid w:val="00F86FE9"/>
    <w:rsid w:val="00F870B4"/>
    <w:rsid w:val="00F8749C"/>
    <w:rsid w:val="00F87923"/>
    <w:rsid w:val="00F9047C"/>
    <w:rsid w:val="00F90B05"/>
    <w:rsid w:val="00F90D7B"/>
    <w:rsid w:val="00F90D9A"/>
    <w:rsid w:val="00F91073"/>
    <w:rsid w:val="00F91537"/>
    <w:rsid w:val="00F915C3"/>
    <w:rsid w:val="00F92020"/>
    <w:rsid w:val="00F92F23"/>
    <w:rsid w:val="00F935C7"/>
    <w:rsid w:val="00F93787"/>
    <w:rsid w:val="00F93B61"/>
    <w:rsid w:val="00F93BF5"/>
    <w:rsid w:val="00F94534"/>
    <w:rsid w:val="00F94951"/>
    <w:rsid w:val="00F94B33"/>
    <w:rsid w:val="00F94CCD"/>
    <w:rsid w:val="00F95E88"/>
    <w:rsid w:val="00F96C37"/>
    <w:rsid w:val="00F96F9D"/>
    <w:rsid w:val="00F96FBC"/>
    <w:rsid w:val="00F97026"/>
    <w:rsid w:val="00F978C2"/>
    <w:rsid w:val="00F97E5B"/>
    <w:rsid w:val="00FA00F3"/>
    <w:rsid w:val="00FA063D"/>
    <w:rsid w:val="00FA0878"/>
    <w:rsid w:val="00FA19E3"/>
    <w:rsid w:val="00FA32E1"/>
    <w:rsid w:val="00FA3A15"/>
    <w:rsid w:val="00FA3A5E"/>
    <w:rsid w:val="00FA3AD4"/>
    <w:rsid w:val="00FA3B77"/>
    <w:rsid w:val="00FA47CA"/>
    <w:rsid w:val="00FA47EE"/>
    <w:rsid w:val="00FA5439"/>
    <w:rsid w:val="00FA5DC8"/>
    <w:rsid w:val="00FA61BC"/>
    <w:rsid w:val="00FA64A3"/>
    <w:rsid w:val="00FA69C2"/>
    <w:rsid w:val="00FA6D96"/>
    <w:rsid w:val="00FA71D8"/>
    <w:rsid w:val="00FA7361"/>
    <w:rsid w:val="00FA752C"/>
    <w:rsid w:val="00FA77CB"/>
    <w:rsid w:val="00FA7929"/>
    <w:rsid w:val="00FB00CE"/>
    <w:rsid w:val="00FB0669"/>
    <w:rsid w:val="00FB17B9"/>
    <w:rsid w:val="00FB2129"/>
    <w:rsid w:val="00FB22F1"/>
    <w:rsid w:val="00FB2DF2"/>
    <w:rsid w:val="00FB36C8"/>
    <w:rsid w:val="00FB3A1B"/>
    <w:rsid w:val="00FB44F6"/>
    <w:rsid w:val="00FB50D5"/>
    <w:rsid w:val="00FB5269"/>
    <w:rsid w:val="00FB5541"/>
    <w:rsid w:val="00FB5559"/>
    <w:rsid w:val="00FB7197"/>
    <w:rsid w:val="00FB7476"/>
    <w:rsid w:val="00FB7CAE"/>
    <w:rsid w:val="00FB7EFF"/>
    <w:rsid w:val="00FC00F3"/>
    <w:rsid w:val="00FC01F8"/>
    <w:rsid w:val="00FC04BA"/>
    <w:rsid w:val="00FC0DB5"/>
    <w:rsid w:val="00FC12C2"/>
    <w:rsid w:val="00FC13AF"/>
    <w:rsid w:val="00FC1663"/>
    <w:rsid w:val="00FC19A0"/>
    <w:rsid w:val="00FC2547"/>
    <w:rsid w:val="00FC28FA"/>
    <w:rsid w:val="00FC2F54"/>
    <w:rsid w:val="00FC36B0"/>
    <w:rsid w:val="00FC3A0B"/>
    <w:rsid w:val="00FC3B4B"/>
    <w:rsid w:val="00FC3D25"/>
    <w:rsid w:val="00FC3DD7"/>
    <w:rsid w:val="00FC43BD"/>
    <w:rsid w:val="00FC59B6"/>
    <w:rsid w:val="00FC59C6"/>
    <w:rsid w:val="00FC5C84"/>
    <w:rsid w:val="00FC5EA1"/>
    <w:rsid w:val="00FC62F7"/>
    <w:rsid w:val="00FC678D"/>
    <w:rsid w:val="00FC6AA7"/>
    <w:rsid w:val="00FC6E70"/>
    <w:rsid w:val="00FC7196"/>
    <w:rsid w:val="00FC7210"/>
    <w:rsid w:val="00FC7247"/>
    <w:rsid w:val="00FD0A52"/>
    <w:rsid w:val="00FD11EE"/>
    <w:rsid w:val="00FD1897"/>
    <w:rsid w:val="00FD1CBE"/>
    <w:rsid w:val="00FD25EA"/>
    <w:rsid w:val="00FD2B43"/>
    <w:rsid w:val="00FD34FE"/>
    <w:rsid w:val="00FD37CE"/>
    <w:rsid w:val="00FD3BF8"/>
    <w:rsid w:val="00FD4BB7"/>
    <w:rsid w:val="00FD4F1D"/>
    <w:rsid w:val="00FD5BEB"/>
    <w:rsid w:val="00FD6D4D"/>
    <w:rsid w:val="00FD7C59"/>
    <w:rsid w:val="00FE012E"/>
    <w:rsid w:val="00FE018E"/>
    <w:rsid w:val="00FE0A0C"/>
    <w:rsid w:val="00FE12D9"/>
    <w:rsid w:val="00FE14BD"/>
    <w:rsid w:val="00FE1DD5"/>
    <w:rsid w:val="00FE27D6"/>
    <w:rsid w:val="00FE31B3"/>
    <w:rsid w:val="00FE3B17"/>
    <w:rsid w:val="00FE40F1"/>
    <w:rsid w:val="00FE4D42"/>
    <w:rsid w:val="00FE5D6D"/>
    <w:rsid w:val="00FE60B5"/>
    <w:rsid w:val="00FE6802"/>
    <w:rsid w:val="00FE6F53"/>
    <w:rsid w:val="00FE6F61"/>
    <w:rsid w:val="00FE7348"/>
    <w:rsid w:val="00FE7C73"/>
    <w:rsid w:val="00FE7CF4"/>
    <w:rsid w:val="00FF0D07"/>
    <w:rsid w:val="00FF11FB"/>
    <w:rsid w:val="00FF1A73"/>
    <w:rsid w:val="00FF36E1"/>
    <w:rsid w:val="00FF3DDF"/>
    <w:rsid w:val="00FF3E1B"/>
    <w:rsid w:val="00FF410A"/>
    <w:rsid w:val="00FF4F03"/>
    <w:rsid w:val="00FF5BCC"/>
    <w:rsid w:val="00FF61C6"/>
    <w:rsid w:val="00FF61F3"/>
    <w:rsid w:val="00FF6982"/>
    <w:rsid w:val="00FF6AFA"/>
    <w:rsid w:val="00FF6E7E"/>
    <w:rsid w:val="00FF71C6"/>
    <w:rsid w:val="00FF73B3"/>
    <w:rsid w:val="00FF75D1"/>
    <w:rsid w:val="00FF7C75"/>
    <w:rsid w:val="00FF7E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9" type="connector" idref="#Straight Arrow Connector 84"/>
        <o:r id="V:Rule20" type="connector" idref="#Straight Arrow Connector 85"/>
        <o:r id="V:Rule21" type="connector" idref="#Straight Arrow Connector 64"/>
        <o:r id="V:Rule22" type="connector" idref="#Straight Arrow Connector 65"/>
        <o:r id="V:Rule23" type="connector" idref="#Straight Arrow Connector 63"/>
        <o:r id="V:Rule24" type="connector" idref="#Straight Arrow Connector 68"/>
        <o:r id="V:Rule25" type="connector" idref="#Straight Arrow Connector 72"/>
        <o:r id="V:Rule26" type="connector" idref="#Straight Arrow Connector 103"/>
        <o:r id="V:Rule27" type="connector" idref="#Straight Arrow Connector 59"/>
        <o:r id="V:Rule28" type="connector" idref="#Straight Arrow Connector 71"/>
        <o:r id="V:Rule29" type="connector" idref="#Straight Arrow Connector 101"/>
        <o:r id="V:Rule30" type="connector" idref="#Straight Arrow Connector 94"/>
        <o:r id="V:Rule31" type="connector" idref="#Straight Arrow Connector 102"/>
        <o:r id="V:Rule32" type="connector" idref="#Straight Arrow Connector 89"/>
        <o:r id="V:Rule33" type="connector" idref="#Straight Arrow Connector 90"/>
        <o:r id="V:Rule34" type="connector" idref="#Straight Arrow Connector 58"/>
        <o:r id="V:Rule35" type="connector" idref="#Straight Arrow Connector 70"/>
        <o:r id="V:Rule36" type="connector" idref="#Straight Arrow Connector 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E0"/>
  </w:style>
  <w:style w:type="paragraph" w:styleId="Heading1">
    <w:name w:val="heading 1"/>
    <w:basedOn w:val="Normal"/>
    <w:link w:val="Heading1Char"/>
    <w:uiPriority w:val="1"/>
    <w:qFormat/>
    <w:rsid w:val="00156698"/>
    <w:pPr>
      <w:widowControl w:val="0"/>
      <w:autoSpaceDE w:val="0"/>
      <w:autoSpaceDN w:val="0"/>
      <w:spacing w:before="31" w:after="0" w:line="240" w:lineRule="auto"/>
      <w:ind w:left="20"/>
      <w:outlineLvl w:val="0"/>
    </w:pPr>
    <w:rPr>
      <w:rFonts w:ascii="Trebuchet MS" w:eastAsia="Trebuchet MS" w:hAnsi="Trebuchet MS" w:cs="Trebuchet MS"/>
      <w:sz w:val="26"/>
      <w:szCs w:val="26"/>
      <w:lang w:val="en-US" w:eastAsia="en-US"/>
    </w:rPr>
  </w:style>
  <w:style w:type="paragraph" w:styleId="Heading2">
    <w:name w:val="heading 2"/>
    <w:basedOn w:val="Normal"/>
    <w:link w:val="Heading2Char"/>
    <w:uiPriority w:val="1"/>
    <w:qFormat/>
    <w:rsid w:val="00156698"/>
    <w:pPr>
      <w:widowControl w:val="0"/>
      <w:autoSpaceDE w:val="0"/>
      <w:autoSpaceDN w:val="0"/>
      <w:spacing w:after="0" w:line="240" w:lineRule="auto"/>
      <w:ind w:left="1345"/>
      <w:jc w:val="center"/>
      <w:outlineLvl w:val="1"/>
    </w:pPr>
    <w:rPr>
      <w:rFonts w:ascii="Cambria" w:eastAsia="Cambria" w:hAnsi="Cambria" w:cs="Cambria"/>
      <w:b/>
      <w:bCs/>
      <w:sz w:val="24"/>
      <w:szCs w:val="24"/>
      <w:lang w:val="en-US" w:eastAsia="en-US"/>
    </w:rPr>
  </w:style>
  <w:style w:type="paragraph" w:styleId="Heading3">
    <w:name w:val="heading 3"/>
    <w:basedOn w:val="Normal"/>
    <w:link w:val="Heading3Char"/>
    <w:uiPriority w:val="1"/>
    <w:qFormat/>
    <w:rsid w:val="00156698"/>
    <w:pPr>
      <w:widowControl w:val="0"/>
      <w:autoSpaceDE w:val="0"/>
      <w:autoSpaceDN w:val="0"/>
      <w:spacing w:after="0" w:line="240" w:lineRule="auto"/>
      <w:ind w:left="2517"/>
      <w:jc w:val="both"/>
      <w:outlineLvl w:val="2"/>
    </w:pPr>
    <w:rPr>
      <w:rFonts w:ascii="Cambria" w:eastAsia="Cambria" w:hAnsi="Cambria" w:cs="Cambria"/>
      <w:b/>
      <w:bCs/>
      <w:i/>
      <w:iCs/>
      <w:sz w:val="24"/>
      <w:szCs w:val="24"/>
      <w:lang w:val="en-US" w:eastAsia="en-US"/>
    </w:rPr>
  </w:style>
  <w:style w:type="paragraph" w:styleId="Heading4">
    <w:name w:val="heading 4"/>
    <w:basedOn w:val="Normal"/>
    <w:next w:val="Normal"/>
    <w:link w:val="Heading4Char"/>
    <w:uiPriority w:val="9"/>
    <w:unhideWhenUsed/>
    <w:qFormat/>
    <w:rsid w:val="00F00C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6698"/>
    <w:rPr>
      <w:rFonts w:ascii="Trebuchet MS" w:eastAsia="Trebuchet MS" w:hAnsi="Trebuchet MS" w:cs="Trebuchet MS"/>
      <w:sz w:val="26"/>
      <w:szCs w:val="26"/>
      <w:lang w:val="en-US" w:eastAsia="en-US"/>
    </w:rPr>
  </w:style>
  <w:style w:type="character" w:customStyle="1" w:styleId="Heading2Char">
    <w:name w:val="Heading 2 Char"/>
    <w:basedOn w:val="DefaultParagraphFont"/>
    <w:link w:val="Heading2"/>
    <w:uiPriority w:val="1"/>
    <w:rsid w:val="00156698"/>
    <w:rPr>
      <w:rFonts w:ascii="Cambria" w:eastAsia="Cambria" w:hAnsi="Cambria" w:cs="Cambria"/>
      <w:b/>
      <w:bCs/>
      <w:sz w:val="24"/>
      <w:szCs w:val="24"/>
      <w:lang w:val="en-US" w:eastAsia="en-US"/>
    </w:rPr>
  </w:style>
  <w:style w:type="character" w:customStyle="1" w:styleId="Heading3Char">
    <w:name w:val="Heading 3 Char"/>
    <w:basedOn w:val="DefaultParagraphFont"/>
    <w:link w:val="Heading3"/>
    <w:uiPriority w:val="1"/>
    <w:rsid w:val="00156698"/>
    <w:rPr>
      <w:rFonts w:ascii="Cambria" w:eastAsia="Cambria" w:hAnsi="Cambria" w:cs="Cambria"/>
      <w:b/>
      <w:bCs/>
      <w:i/>
      <w:iCs/>
      <w:sz w:val="24"/>
      <w:szCs w:val="24"/>
      <w:lang w:val="en-US" w:eastAsia="en-US"/>
    </w:rPr>
  </w:style>
  <w:style w:type="character" w:customStyle="1" w:styleId="Heading4Char">
    <w:name w:val="Heading 4 Char"/>
    <w:basedOn w:val="DefaultParagraphFont"/>
    <w:link w:val="Heading4"/>
    <w:uiPriority w:val="9"/>
    <w:rsid w:val="00F00C6F"/>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E05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EA"/>
  </w:style>
  <w:style w:type="paragraph" w:styleId="Footer">
    <w:name w:val="footer"/>
    <w:basedOn w:val="Normal"/>
    <w:link w:val="FooterChar"/>
    <w:uiPriority w:val="99"/>
    <w:unhideWhenUsed/>
    <w:rsid w:val="00E05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EA"/>
  </w:style>
  <w:style w:type="paragraph" w:styleId="ListParagraph">
    <w:name w:val="List Paragraph"/>
    <w:basedOn w:val="Normal"/>
    <w:uiPriority w:val="34"/>
    <w:qFormat/>
    <w:rsid w:val="00316CAE"/>
    <w:pPr>
      <w:ind w:left="720"/>
      <w:contextualSpacing/>
    </w:pPr>
  </w:style>
  <w:style w:type="character" w:styleId="PlaceholderText">
    <w:name w:val="Placeholder Text"/>
    <w:basedOn w:val="DefaultParagraphFont"/>
    <w:uiPriority w:val="99"/>
    <w:semiHidden/>
    <w:rsid w:val="00067405"/>
    <w:rPr>
      <w:color w:val="808080"/>
    </w:rPr>
  </w:style>
  <w:style w:type="character" w:styleId="CommentReference">
    <w:name w:val="annotation reference"/>
    <w:basedOn w:val="DefaultParagraphFont"/>
    <w:uiPriority w:val="99"/>
    <w:semiHidden/>
    <w:unhideWhenUsed/>
    <w:rsid w:val="00D8200F"/>
    <w:rPr>
      <w:sz w:val="16"/>
      <w:szCs w:val="16"/>
    </w:rPr>
  </w:style>
  <w:style w:type="paragraph" w:styleId="CommentText">
    <w:name w:val="annotation text"/>
    <w:basedOn w:val="Normal"/>
    <w:link w:val="CommentTextChar"/>
    <w:uiPriority w:val="99"/>
    <w:semiHidden/>
    <w:unhideWhenUsed/>
    <w:rsid w:val="00D8200F"/>
    <w:pPr>
      <w:spacing w:line="240" w:lineRule="auto"/>
    </w:pPr>
    <w:rPr>
      <w:sz w:val="20"/>
      <w:szCs w:val="20"/>
    </w:rPr>
  </w:style>
  <w:style w:type="character" w:customStyle="1" w:styleId="CommentTextChar">
    <w:name w:val="Comment Text Char"/>
    <w:basedOn w:val="DefaultParagraphFont"/>
    <w:link w:val="CommentText"/>
    <w:uiPriority w:val="99"/>
    <w:semiHidden/>
    <w:rsid w:val="00D8200F"/>
    <w:rPr>
      <w:sz w:val="20"/>
      <w:szCs w:val="20"/>
    </w:rPr>
  </w:style>
  <w:style w:type="paragraph" w:styleId="CommentSubject">
    <w:name w:val="annotation subject"/>
    <w:basedOn w:val="CommentText"/>
    <w:next w:val="CommentText"/>
    <w:link w:val="CommentSubjectChar"/>
    <w:uiPriority w:val="99"/>
    <w:semiHidden/>
    <w:unhideWhenUsed/>
    <w:rsid w:val="00D8200F"/>
    <w:rPr>
      <w:b/>
      <w:bCs/>
    </w:rPr>
  </w:style>
  <w:style w:type="character" w:customStyle="1" w:styleId="CommentSubjectChar">
    <w:name w:val="Comment Subject Char"/>
    <w:basedOn w:val="CommentTextChar"/>
    <w:link w:val="CommentSubject"/>
    <w:uiPriority w:val="99"/>
    <w:semiHidden/>
    <w:rsid w:val="00D8200F"/>
    <w:rPr>
      <w:b/>
      <w:bCs/>
      <w:sz w:val="20"/>
      <w:szCs w:val="20"/>
    </w:rPr>
  </w:style>
  <w:style w:type="table" w:styleId="TableGrid">
    <w:name w:val="Table Grid"/>
    <w:basedOn w:val="TableNormal"/>
    <w:uiPriority w:val="39"/>
    <w:rsid w:val="004E1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84FF1"/>
    <w:rPr>
      <w:b/>
      <w:bCs/>
      <w:i/>
      <w:iCs/>
      <w:color w:val="4F81BD" w:themeColor="accent1"/>
    </w:rPr>
  </w:style>
  <w:style w:type="paragraph" w:styleId="Title">
    <w:name w:val="Title"/>
    <w:basedOn w:val="Normal"/>
    <w:next w:val="Normal"/>
    <w:link w:val="TitleChar"/>
    <w:uiPriority w:val="1"/>
    <w:qFormat/>
    <w:rsid w:val="00AD5C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C5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156698"/>
    <w:pPr>
      <w:widowControl w:val="0"/>
      <w:autoSpaceDE w:val="0"/>
      <w:autoSpaceDN w:val="0"/>
      <w:spacing w:after="0" w:line="240" w:lineRule="auto"/>
    </w:pPr>
    <w:rPr>
      <w:rFonts w:ascii="Cambria" w:eastAsia="Cambria" w:hAnsi="Cambria" w:cs="Cambria"/>
      <w:sz w:val="24"/>
      <w:szCs w:val="24"/>
      <w:lang w:val="en-US" w:eastAsia="en-US"/>
    </w:rPr>
  </w:style>
  <w:style w:type="character" w:customStyle="1" w:styleId="BodyTextChar">
    <w:name w:val="Body Text Char"/>
    <w:basedOn w:val="DefaultParagraphFont"/>
    <w:link w:val="BodyText"/>
    <w:uiPriority w:val="1"/>
    <w:rsid w:val="00156698"/>
    <w:rPr>
      <w:rFonts w:ascii="Cambria" w:eastAsia="Cambria" w:hAnsi="Cambria" w:cs="Cambria"/>
      <w:sz w:val="24"/>
      <w:szCs w:val="24"/>
      <w:lang w:val="en-US" w:eastAsia="en-US"/>
    </w:rPr>
  </w:style>
  <w:style w:type="paragraph" w:customStyle="1" w:styleId="TableParagraph">
    <w:name w:val="Table Paragraph"/>
    <w:basedOn w:val="Normal"/>
    <w:uiPriority w:val="1"/>
    <w:qFormat/>
    <w:rsid w:val="00156698"/>
    <w:pPr>
      <w:widowControl w:val="0"/>
      <w:autoSpaceDE w:val="0"/>
      <w:autoSpaceDN w:val="0"/>
      <w:spacing w:after="0" w:line="240" w:lineRule="auto"/>
    </w:pPr>
    <w:rPr>
      <w:rFonts w:ascii="Cambria" w:eastAsia="Cambria" w:hAnsi="Cambria" w:cs="Cambria"/>
      <w:lang w:val="en-US" w:eastAsia="en-US"/>
    </w:rPr>
  </w:style>
  <w:style w:type="character" w:styleId="Hyperlink">
    <w:name w:val="Hyperlink"/>
    <w:basedOn w:val="DefaultParagraphFont"/>
    <w:uiPriority w:val="99"/>
    <w:unhideWhenUsed/>
    <w:rsid w:val="00FB7476"/>
    <w:rPr>
      <w:color w:val="0563C1"/>
      <w:u w:val="single"/>
    </w:rPr>
  </w:style>
  <w:style w:type="character" w:styleId="FollowedHyperlink">
    <w:name w:val="FollowedHyperlink"/>
    <w:basedOn w:val="DefaultParagraphFont"/>
    <w:uiPriority w:val="99"/>
    <w:semiHidden/>
    <w:unhideWhenUsed/>
    <w:rsid w:val="00FB7476"/>
    <w:rPr>
      <w:color w:val="954F72"/>
      <w:u w:val="single"/>
    </w:rPr>
  </w:style>
  <w:style w:type="paragraph" w:customStyle="1" w:styleId="msonormal0">
    <w:name w:val="msonormal"/>
    <w:basedOn w:val="Normal"/>
    <w:rsid w:val="00FB747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96">
    <w:name w:val="xl96"/>
    <w:basedOn w:val="Normal"/>
    <w:rsid w:val="00FB7476"/>
    <w:pP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97">
    <w:name w:val="xl97"/>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98">
    <w:name w:val="xl98"/>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99">
    <w:name w:val="xl99"/>
    <w:basedOn w:val="Normal"/>
    <w:rsid w:val="00FB7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100">
    <w:name w:val="xl100"/>
    <w:basedOn w:val="Normal"/>
    <w:rsid w:val="00FB7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101">
    <w:name w:val="xl101"/>
    <w:basedOn w:val="Normal"/>
    <w:rsid w:val="00FB747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102">
    <w:name w:val="xl102"/>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03">
    <w:name w:val="xl103"/>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04">
    <w:name w:val="xl104"/>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05">
    <w:name w:val="xl105"/>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06">
    <w:name w:val="xl106"/>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07">
    <w:name w:val="xl107"/>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08">
    <w:name w:val="xl108"/>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09">
    <w:name w:val="xl109"/>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10">
    <w:name w:val="xl110"/>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11">
    <w:name w:val="xl111"/>
    <w:basedOn w:val="Normal"/>
    <w:rsid w:val="00FB747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12">
    <w:name w:val="xl112"/>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13">
    <w:name w:val="xl113"/>
    <w:basedOn w:val="Normal"/>
    <w:rsid w:val="00FB7476"/>
    <w:pP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14">
    <w:name w:val="xl114"/>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15">
    <w:name w:val="xl115"/>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16">
    <w:name w:val="xl116"/>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17">
    <w:name w:val="xl117"/>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18">
    <w:name w:val="xl118"/>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19">
    <w:name w:val="xl119"/>
    <w:basedOn w:val="Normal"/>
    <w:rsid w:val="00FB74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20">
    <w:name w:val="xl120"/>
    <w:basedOn w:val="Normal"/>
    <w:rsid w:val="00FB74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21">
    <w:name w:val="xl121"/>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22">
    <w:name w:val="xl122"/>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23">
    <w:name w:val="xl123"/>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24">
    <w:name w:val="xl124"/>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25">
    <w:name w:val="xl125"/>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26">
    <w:name w:val="xl126"/>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27">
    <w:name w:val="xl127"/>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28">
    <w:name w:val="xl128"/>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29">
    <w:name w:val="xl129"/>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color w:val="36363D"/>
      <w:sz w:val="14"/>
      <w:szCs w:val="14"/>
      <w:lang w:val="en-ID" w:eastAsia="en-ID"/>
    </w:rPr>
  </w:style>
  <w:style w:type="paragraph" w:customStyle="1" w:styleId="xl130">
    <w:name w:val="xl130"/>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color w:val="36363D"/>
      <w:sz w:val="14"/>
      <w:szCs w:val="14"/>
      <w:lang w:val="en-ID" w:eastAsia="en-ID"/>
    </w:rPr>
  </w:style>
  <w:style w:type="paragraph" w:customStyle="1" w:styleId="xl131">
    <w:name w:val="xl131"/>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color w:val="36363D"/>
      <w:sz w:val="14"/>
      <w:szCs w:val="14"/>
      <w:lang w:val="en-ID" w:eastAsia="en-ID"/>
    </w:rPr>
  </w:style>
  <w:style w:type="paragraph" w:customStyle="1" w:styleId="xl132">
    <w:name w:val="xl132"/>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color w:val="36363D"/>
      <w:sz w:val="14"/>
      <w:szCs w:val="14"/>
      <w:lang w:val="en-ID" w:eastAsia="en-ID"/>
    </w:rPr>
  </w:style>
  <w:style w:type="paragraph" w:customStyle="1" w:styleId="xl133">
    <w:name w:val="xl133"/>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color w:val="36363D"/>
      <w:sz w:val="14"/>
      <w:szCs w:val="14"/>
      <w:lang w:val="en-ID" w:eastAsia="en-ID"/>
    </w:rPr>
  </w:style>
  <w:style w:type="paragraph" w:customStyle="1" w:styleId="xl134">
    <w:name w:val="xl134"/>
    <w:basedOn w:val="Normal"/>
    <w:rsid w:val="00FB74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color w:val="36363D"/>
      <w:sz w:val="14"/>
      <w:szCs w:val="14"/>
      <w:lang w:val="en-ID" w:eastAsia="en-ID"/>
    </w:rPr>
  </w:style>
  <w:style w:type="paragraph" w:customStyle="1" w:styleId="xl135">
    <w:name w:val="xl135"/>
    <w:basedOn w:val="Normal"/>
    <w:rsid w:val="00FB74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36">
    <w:name w:val="xl136"/>
    <w:basedOn w:val="Normal"/>
    <w:rsid w:val="00FB7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37">
    <w:name w:val="xl137"/>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38">
    <w:name w:val="xl138"/>
    <w:basedOn w:val="Normal"/>
    <w:rsid w:val="00FB74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39">
    <w:name w:val="xl139"/>
    <w:basedOn w:val="Normal"/>
    <w:rsid w:val="00FB74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40">
    <w:name w:val="xl140"/>
    <w:basedOn w:val="Normal"/>
    <w:rsid w:val="00FB74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41">
    <w:name w:val="xl141"/>
    <w:basedOn w:val="Normal"/>
    <w:rsid w:val="00FB74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142">
    <w:name w:val="xl142"/>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43">
    <w:name w:val="xl143"/>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44">
    <w:name w:val="xl144"/>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45">
    <w:name w:val="xl145"/>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46">
    <w:name w:val="xl146"/>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47">
    <w:name w:val="xl147"/>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48">
    <w:name w:val="xl148"/>
    <w:basedOn w:val="Normal"/>
    <w:rsid w:val="00FB7476"/>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49">
    <w:name w:val="xl149"/>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50">
    <w:name w:val="xl150"/>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51">
    <w:name w:val="xl151"/>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52">
    <w:name w:val="xl152"/>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53">
    <w:name w:val="xl153"/>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54">
    <w:name w:val="xl154"/>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55">
    <w:name w:val="xl155"/>
    <w:basedOn w:val="Normal"/>
    <w:rsid w:val="00FB7476"/>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56">
    <w:name w:val="xl156"/>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57">
    <w:name w:val="xl157"/>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58">
    <w:name w:val="xl158"/>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59">
    <w:name w:val="xl159"/>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60">
    <w:name w:val="xl160"/>
    <w:basedOn w:val="Normal"/>
    <w:rsid w:val="00FB7476"/>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61">
    <w:name w:val="xl161"/>
    <w:basedOn w:val="Normal"/>
    <w:rsid w:val="00FB7476"/>
    <w:pPr>
      <w:pBdr>
        <w:top w:val="single" w:sz="4" w:space="0" w:color="auto"/>
        <w:left w:val="single" w:sz="4" w:space="0" w:color="auto"/>
        <w:right w:val="single" w:sz="4" w:space="0" w:color="auto"/>
      </w:pBdr>
      <w:shd w:val="clear" w:color="000000" w:fill="A9D08E"/>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62">
    <w:name w:val="xl162"/>
    <w:basedOn w:val="Normal"/>
    <w:rsid w:val="00FB7476"/>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63">
    <w:name w:val="xl163"/>
    <w:basedOn w:val="Normal"/>
    <w:rsid w:val="00FB7476"/>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64">
    <w:name w:val="xl164"/>
    <w:basedOn w:val="Normal"/>
    <w:rsid w:val="00FB7476"/>
    <w:pPr>
      <w:pBdr>
        <w:left w:val="single" w:sz="4" w:space="0" w:color="auto"/>
        <w:bottom w:val="single" w:sz="4" w:space="0" w:color="auto"/>
        <w:right w:val="single" w:sz="8"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65">
    <w:name w:val="xl165"/>
    <w:basedOn w:val="Normal"/>
    <w:rsid w:val="00FB7476"/>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66">
    <w:name w:val="xl166"/>
    <w:basedOn w:val="Normal"/>
    <w:rsid w:val="00FB7476"/>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67">
    <w:name w:val="xl167"/>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68">
    <w:name w:val="xl168"/>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69">
    <w:name w:val="xl169"/>
    <w:basedOn w:val="Normal"/>
    <w:rsid w:val="00FB7476"/>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70">
    <w:name w:val="xl170"/>
    <w:basedOn w:val="Normal"/>
    <w:rsid w:val="00FB74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71">
    <w:name w:val="xl171"/>
    <w:basedOn w:val="Normal"/>
    <w:rsid w:val="00FB747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72">
    <w:name w:val="xl172"/>
    <w:basedOn w:val="Normal"/>
    <w:rsid w:val="00FB7476"/>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73">
    <w:name w:val="xl173"/>
    <w:basedOn w:val="Normal"/>
    <w:rsid w:val="00FB74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74">
    <w:name w:val="xl174"/>
    <w:basedOn w:val="Normal"/>
    <w:rsid w:val="00FB74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75">
    <w:name w:val="xl175"/>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76">
    <w:name w:val="xl176"/>
    <w:basedOn w:val="Normal"/>
    <w:rsid w:val="00FB74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77">
    <w:name w:val="xl177"/>
    <w:basedOn w:val="Normal"/>
    <w:rsid w:val="00FB74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78">
    <w:name w:val="xl178"/>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79">
    <w:name w:val="xl179"/>
    <w:basedOn w:val="Normal"/>
    <w:rsid w:val="00FB74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80">
    <w:name w:val="xl180"/>
    <w:basedOn w:val="Normal"/>
    <w:rsid w:val="00FB74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81">
    <w:name w:val="xl181"/>
    <w:basedOn w:val="Normal"/>
    <w:rsid w:val="00FB74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82">
    <w:name w:val="xl182"/>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83">
    <w:name w:val="xl183"/>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84">
    <w:name w:val="xl184"/>
    <w:basedOn w:val="Normal"/>
    <w:rsid w:val="00FB747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85">
    <w:name w:val="xl185"/>
    <w:basedOn w:val="Normal"/>
    <w:rsid w:val="00FB74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186">
    <w:name w:val="xl186"/>
    <w:basedOn w:val="Normal"/>
    <w:rsid w:val="00FB7476"/>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187">
    <w:name w:val="xl187"/>
    <w:basedOn w:val="Normal"/>
    <w:rsid w:val="00FB74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188">
    <w:name w:val="xl188"/>
    <w:basedOn w:val="Normal"/>
    <w:rsid w:val="00FB747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89">
    <w:name w:val="xl189"/>
    <w:basedOn w:val="Normal"/>
    <w:rsid w:val="00FB7476"/>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90">
    <w:name w:val="xl190"/>
    <w:basedOn w:val="Normal"/>
    <w:rsid w:val="00FB7476"/>
    <w:pPr>
      <w:pBdr>
        <w:top w:val="single" w:sz="4" w:space="0" w:color="auto"/>
        <w:bottom w:val="single" w:sz="4" w:space="0" w:color="auto"/>
      </w:pBdr>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91">
    <w:name w:val="xl191"/>
    <w:basedOn w:val="Normal"/>
    <w:rsid w:val="00FB74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92">
    <w:name w:val="xl192"/>
    <w:basedOn w:val="Normal"/>
    <w:rsid w:val="00FB74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93">
    <w:name w:val="xl193"/>
    <w:basedOn w:val="Normal"/>
    <w:rsid w:val="00FB7476"/>
    <w:pPr>
      <w:pBdr>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94">
    <w:name w:val="xl194"/>
    <w:basedOn w:val="Normal"/>
    <w:rsid w:val="00FB7476"/>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95">
    <w:name w:val="xl195"/>
    <w:basedOn w:val="Normal"/>
    <w:rsid w:val="00FB7476"/>
    <w:pPr>
      <w:pBdr>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96">
    <w:name w:val="xl196"/>
    <w:basedOn w:val="Normal"/>
    <w:rsid w:val="00FB7476"/>
    <w:pPr>
      <w:pBdr>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197">
    <w:name w:val="xl197"/>
    <w:basedOn w:val="Normal"/>
    <w:rsid w:val="00FB7476"/>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98">
    <w:name w:val="xl198"/>
    <w:basedOn w:val="Normal"/>
    <w:rsid w:val="00FB7476"/>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199">
    <w:name w:val="xl199"/>
    <w:basedOn w:val="Normal"/>
    <w:rsid w:val="00FB7476"/>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00">
    <w:name w:val="xl200"/>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01">
    <w:name w:val="xl201"/>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02">
    <w:name w:val="xl202"/>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03">
    <w:name w:val="xl203"/>
    <w:basedOn w:val="Normal"/>
    <w:rsid w:val="00FB747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204">
    <w:name w:val="xl204"/>
    <w:basedOn w:val="Normal"/>
    <w:rsid w:val="00FB747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05">
    <w:name w:val="xl205"/>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06">
    <w:name w:val="xl206"/>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07">
    <w:name w:val="xl207"/>
    <w:basedOn w:val="Normal"/>
    <w:rsid w:val="00FB74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208">
    <w:name w:val="xl208"/>
    <w:basedOn w:val="Normal"/>
    <w:rsid w:val="00FB747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09">
    <w:name w:val="xl209"/>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10">
    <w:name w:val="xl210"/>
    <w:basedOn w:val="Normal"/>
    <w:rsid w:val="00FB7476"/>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11">
    <w:name w:val="xl211"/>
    <w:basedOn w:val="Normal"/>
    <w:rsid w:val="00FB747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212">
    <w:name w:val="xl212"/>
    <w:basedOn w:val="Normal"/>
    <w:rsid w:val="00FB7476"/>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213">
    <w:name w:val="xl213"/>
    <w:basedOn w:val="Normal"/>
    <w:rsid w:val="00FB7476"/>
    <w:pPr>
      <w:pBdr>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214">
    <w:name w:val="xl214"/>
    <w:basedOn w:val="Normal"/>
    <w:rsid w:val="00FB7476"/>
    <w:pPr>
      <w:pBdr>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15">
    <w:name w:val="xl215"/>
    <w:basedOn w:val="Normal"/>
    <w:rsid w:val="00FB7476"/>
    <w:pPr>
      <w:pBdr>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216">
    <w:name w:val="xl216"/>
    <w:basedOn w:val="Normal"/>
    <w:rsid w:val="00FB7476"/>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rebuchet MS" w:eastAsia="Times New Roman" w:hAnsi="Trebuchet MS" w:cs="Times New Roman"/>
      <w:sz w:val="14"/>
      <w:szCs w:val="14"/>
      <w:lang w:val="en-ID" w:eastAsia="en-ID"/>
    </w:rPr>
  </w:style>
  <w:style w:type="paragraph" w:customStyle="1" w:styleId="xl217">
    <w:name w:val="xl217"/>
    <w:basedOn w:val="Normal"/>
    <w:rsid w:val="00FB7476"/>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18">
    <w:name w:val="xl218"/>
    <w:basedOn w:val="Normal"/>
    <w:rsid w:val="00FB7476"/>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19">
    <w:name w:val="xl219"/>
    <w:basedOn w:val="Normal"/>
    <w:rsid w:val="00FB7476"/>
    <w:pPr>
      <w:pBdr>
        <w:left w:val="single" w:sz="4" w:space="0" w:color="auto"/>
        <w:right w:val="single" w:sz="4"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20">
    <w:name w:val="xl220"/>
    <w:basedOn w:val="Normal"/>
    <w:rsid w:val="00FB7476"/>
    <w:pPr>
      <w:pBdr>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21">
    <w:name w:val="xl221"/>
    <w:basedOn w:val="Normal"/>
    <w:rsid w:val="00FB747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22">
    <w:name w:val="xl222"/>
    <w:basedOn w:val="Normal"/>
    <w:rsid w:val="00FB74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rebuchet MS" w:eastAsia="Times New Roman" w:hAnsi="Trebuchet MS" w:cs="Times New Roman"/>
      <w:sz w:val="14"/>
      <w:szCs w:val="14"/>
      <w:lang w:val="en-ID" w:eastAsia="en-ID"/>
    </w:rPr>
  </w:style>
  <w:style w:type="paragraph" w:customStyle="1" w:styleId="xl223">
    <w:name w:val="xl223"/>
    <w:basedOn w:val="Normal"/>
    <w:rsid w:val="00FB7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24">
    <w:name w:val="xl224"/>
    <w:basedOn w:val="Normal"/>
    <w:rsid w:val="00FB7476"/>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25">
    <w:name w:val="xl225"/>
    <w:basedOn w:val="Normal"/>
    <w:rsid w:val="00FB74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26">
    <w:name w:val="xl226"/>
    <w:basedOn w:val="Normal"/>
    <w:rsid w:val="00FB7476"/>
    <w:pPr>
      <w:pBdr>
        <w:left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27">
    <w:name w:val="xl227"/>
    <w:basedOn w:val="Normal"/>
    <w:rsid w:val="00FB74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sz w:val="14"/>
      <w:szCs w:val="14"/>
      <w:lang w:val="en-ID" w:eastAsia="en-ID"/>
    </w:rPr>
  </w:style>
  <w:style w:type="paragraph" w:customStyle="1" w:styleId="xl228">
    <w:name w:val="xl228"/>
    <w:basedOn w:val="Normal"/>
    <w:rsid w:val="00FB747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29">
    <w:name w:val="xl229"/>
    <w:basedOn w:val="Normal"/>
    <w:rsid w:val="00FB7476"/>
    <w:pPr>
      <w:pBdr>
        <w:left w:val="single" w:sz="4"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0">
    <w:name w:val="xl230"/>
    <w:basedOn w:val="Normal"/>
    <w:rsid w:val="00FB747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1">
    <w:name w:val="xl231"/>
    <w:basedOn w:val="Normal"/>
    <w:rsid w:val="00FB7476"/>
    <w:pPr>
      <w:pBdr>
        <w:top w:val="single" w:sz="4" w:space="0" w:color="auto"/>
        <w:lef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2">
    <w:name w:val="xl232"/>
    <w:basedOn w:val="Normal"/>
    <w:rsid w:val="00FB7476"/>
    <w:pPr>
      <w:pBdr>
        <w:top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3">
    <w:name w:val="xl233"/>
    <w:basedOn w:val="Normal"/>
    <w:rsid w:val="00FB7476"/>
    <w:pPr>
      <w:pBdr>
        <w:left w:val="single" w:sz="4" w:space="0" w:color="auto"/>
        <w:bottom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4">
    <w:name w:val="xl234"/>
    <w:basedOn w:val="Normal"/>
    <w:rsid w:val="00FB7476"/>
    <w:pPr>
      <w:pBdr>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5">
    <w:name w:val="xl235"/>
    <w:basedOn w:val="Normal"/>
    <w:rsid w:val="00FB74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6">
    <w:name w:val="xl236"/>
    <w:basedOn w:val="Normal"/>
    <w:rsid w:val="00FB7476"/>
    <w:pPr>
      <w:pBdr>
        <w:top w:val="single" w:sz="4" w:space="0" w:color="auto"/>
        <w:bottom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7">
    <w:name w:val="xl237"/>
    <w:basedOn w:val="Normal"/>
    <w:rsid w:val="00FB74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8">
    <w:name w:val="xl238"/>
    <w:basedOn w:val="Normal"/>
    <w:rsid w:val="00FB7476"/>
    <w:pPr>
      <w:pBdr>
        <w:top w:val="single" w:sz="4" w:space="0" w:color="auto"/>
        <w:lef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39">
    <w:name w:val="xl239"/>
    <w:basedOn w:val="Normal"/>
    <w:rsid w:val="00FB7476"/>
    <w:pPr>
      <w:pBdr>
        <w:top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40">
    <w:name w:val="xl240"/>
    <w:basedOn w:val="Normal"/>
    <w:rsid w:val="00FB7476"/>
    <w:pPr>
      <w:pBdr>
        <w:left w:val="single" w:sz="4" w:space="0" w:color="auto"/>
        <w:bottom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41">
    <w:name w:val="xl241"/>
    <w:basedOn w:val="Normal"/>
    <w:rsid w:val="00FB7476"/>
    <w:pPr>
      <w:pBdr>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42">
    <w:name w:val="xl242"/>
    <w:basedOn w:val="Normal"/>
    <w:rsid w:val="00FB7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paragraph" w:customStyle="1" w:styleId="xl243">
    <w:name w:val="xl243"/>
    <w:basedOn w:val="Normal"/>
    <w:rsid w:val="00FB7476"/>
    <w:pPr>
      <w:pBdr>
        <w:left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14"/>
      <w:szCs w:val="14"/>
      <w:lang w:val="en-ID" w:eastAsia="en-ID"/>
    </w:rPr>
  </w:style>
  <w:style w:type="character" w:customStyle="1" w:styleId="UnresolvedMention1">
    <w:name w:val="Unresolved Mention1"/>
    <w:basedOn w:val="DefaultParagraphFont"/>
    <w:uiPriority w:val="99"/>
    <w:semiHidden/>
    <w:unhideWhenUsed/>
    <w:rsid w:val="00E27644"/>
    <w:rPr>
      <w:color w:val="605E5C"/>
      <w:shd w:val="clear" w:color="auto" w:fill="E1DFDD"/>
    </w:rPr>
  </w:style>
  <w:style w:type="paragraph" w:styleId="BalloonText">
    <w:name w:val="Balloon Text"/>
    <w:basedOn w:val="Normal"/>
    <w:link w:val="BalloonTextChar"/>
    <w:uiPriority w:val="99"/>
    <w:semiHidden/>
    <w:unhideWhenUsed/>
    <w:rsid w:val="008C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45886">
      <w:bodyDiv w:val="1"/>
      <w:marLeft w:val="0"/>
      <w:marRight w:val="0"/>
      <w:marTop w:val="0"/>
      <w:marBottom w:val="0"/>
      <w:divBdr>
        <w:top w:val="none" w:sz="0" w:space="0" w:color="auto"/>
        <w:left w:val="none" w:sz="0" w:space="0" w:color="auto"/>
        <w:bottom w:val="none" w:sz="0" w:space="0" w:color="auto"/>
        <w:right w:val="none" w:sz="0" w:space="0" w:color="auto"/>
      </w:divBdr>
    </w:div>
    <w:div w:id="48070510">
      <w:bodyDiv w:val="1"/>
      <w:marLeft w:val="0"/>
      <w:marRight w:val="0"/>
      <w:marTop w:val="0"/>
      <w:marBottom w:val="0"/>
      <w:divBdr>
        <w:top w:val="none" w:sz="0" w:space="0" w:color="auto"/>
        <w:left w:val="none" w:sz="0" w:space="0" w:color="auto"/>
        <w:bottom w:val="none" w:sz="0" w:space="0" w:color="auto"/>
        <w:right w:val="none" w:sz="0" w:space="0" w:color="auto"/>
      </w:divBdr>
    </w:div>
    <w:div w:id="109209428">
      <w:bodyDiv w:val="1"/>
      <w:marLeft w:val="0"/>
      <w:marRight w:val="0"/>
      <w:marTop w:val="0"/>
      <w:marBottom w:val="0"/>
      <w:divBdr>
        <w:top w:val="none" w:sz="0" w:space="0" w:color="auto"/>
        <w:left w:val="none" w:sz="0" w:space="0" w:color="auto"/>
        <w:bottom w:val="none" w:sz="0" w:space="0" w:color="auto"/>
        <w:right w:val="none" w:sz="0" w:space="0" w:color="auto"/>
      </w:divBdr>
    </w:div>
    <w:div w:id="128981328">
      <w:bodyDiv w:val="1"/>
      <w:marLeft w:val="0"/>
      <w:marRight w:val="0"/>
      <w:marTop w:val="0"/>
      <w:marBottom w:val="0"/>
      <w:divBdr>
        <w:top w:val="none" w:sz="0" w:space="0" w:color="auto"/>
        <w:left w:val="none" w:sz="0" w:space="0" w:color="auto"/>
        <w:bottom w:val="none" w:sz="0" w:space="0" w:color="auto"/>
        <w:right w:val="none" w:sz="0" w:space="0" w:color="auto"/>
      </w:divBdr>
    </w:div>
    <w:div w:id="266893356">
      <w:bodyDiv w:val="1"/>
      <w:marLeft w:val="0"/>
      <w:marRight w:val="0"/>
      <w:marTop w:val="0"/>
      <w:marBottom w:val="0"/>
      <w:divBdr>
        <w:top w:val="none" w:sz="0" w:space="0" w:color="auto"/>
        <w:left w:val="none" w:sz="0" w:space="0" w:color="auto"/>
        <w:bottom w:val="none" w:sz="0" w:space="0" w:color="auto"/>
        <w:right w:val="none" w:sz="0" w:space="0" w:color="auto"/>
      </w:divBdr>
    </w:div>
    <w:div w:id="361974958">
      <w:bodyDiv w:val="1"/>
      <w:marLeft w:val="0"/>
      <w:marRight w:val="0"/>
      <w:marTop w:val="0"/>
      <w:marBottom w:val="0"/>
      <w:divBdr>
        <w:top w:val="none" w:sz="0" w:space="0" w:color="auto"/>
        <w:left w:val="none" w:sz="0" w:space="0" w:color="auto"/>
        <w:bottom w:val="none" w:sz="0" w:space="0" w:color="auto"/>
        <w:right w:val="none" w:sz="0" w:space="0" w:color="auto"/>
      </w:divBdr>
    </w:div>
    <w:div w:id="382944691">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406851547">
      <w:bodyDiv w:val="1"/>
      <w:marLeft w:val="0"/>
      <w:marRight w:val="0"/>
      <w:marTop w:val="0"/>
      <w:marBottom w:val="0"/>
      <w:divBdr>
        <w:top w:val="none" w:sz="0" w:space="0" w:color="auto"/>
        <w:left w:val="none" w:sz="0" w:space="0" w:color="auto"/>
        <w:bottom w:val="none" w:sz="0" w:space="0" w:color="auto"/>
        <w:right w:val="none" w:sz="0" w:space="0" w:color="auto"/>
      </w:divBdr>
    </w:div>
    <w:div w:id="412052179">
      <w:bodyDiv w:val="1"/>
      <w:marLeft w:val="0"/>
      <w:marRight w:val="0"/>
      <w:marTop w:val="0"/>
      <w:marBottom w:val="0"/>
      <w:divBdr>
        <w:top w:val="none" w:sz="0" w:space="0" w:color="auto"/>
        <w:left w:val="none" w:sz="0" w:space="0" w:color="auto"/>
        <w:bottom w:val="none" w:sz="0" w:space="0" w:color="auto"/>
        <w:right w:val="none" w:sz="0" w:space="0" w:color="auto"/>
      </w:divBdr>
    </w:div>
    <w:div w:id="493224678">
      <w:bodyDiv w:val="1"/>
      <w:marLeft w:val="0"/>
      <w:marRight w:val="0"/>
      <w:marTop w:val="0"/>
      <w:marBottom w:val="0"/>
      <w:divBdr>
        <w:top w:val="none" w:sz="0" w:space="0" w:color="auto"/>
        <w:left w:val="none" w:sz="0" w:space="0" w:color="auto"/>
        <w:bottom w:val="none" w:sz="0" w:space="0" w:color="auto"/>
        <w:right w:val="none" w:sz="0" w:space="0" w:color="auto"/>
      </w:divBdr>
    </w:div>
    <w:div w:id="554203749">
      <w:bodyDiv w:val="1"/>
      <w:marLeft w:val="0"/>
      <w:marRight w:val="0"/>
      <w:marTop w:val="0"/>
      <w:marBottom w:val="0"/>
      <w:divBdr>
        <w:top w:val="none" w:sz="0" w:space="0" w:color="auto"/>
        <w:left w:val="none" w:sz="0" w:space="0" w:color="auto"/>
        <w:bottom w:val="none" w:sz="0" w:space="0" w:color="auto"/>
        <w:right w:val="none" w:sz="0" w:space="0" w:color="auto"/>
      </w:divBdr>
    </w:div>
    <w:div w:id="651250642">
      <w:bodyDiv w:val="1"/>
      <w:marLeft w:val="0"/>
      <w:marRight w:val="0"/>
      <w:marTop w:val="0"/>
      <w:marBottom w:val="0"/>
      <w:divBdr>
        <w:top w:val="none" w:sz="0" w:space="0" w:color="auto"/>
        <w:left w:val="none" w:sz="0" w:space="0" w:color="auto"/>
        <w:bottom w:val="none" w:sz="0" w:space="0" w:color="auto"/>
        <w:right w:val="none" w:sz="0" w:space="0" w:color="auto"/>
      </w:divBdr>
    </w:div>
    <w:div w:id="715160430">
      <w:bodyDiv w:val="1"/>
      <w:marLeft w:val="0"/>
      <w:marRight w:val="0"/>
      <w:marTop w:val="0"/>
      <w:marBottom w:val="0"/>
      <w:divBdr>
        <w:top w:val="none" w:sz="0" w:space="0" w:color="auto"/>
        <w:left w:val="none" w:sz="0" w:space="0" w:color="auto"/>
        <w:bottom w:val="none" w:sz="0" w:space="0" w:color="auto"/>
        <w:right w:val="none" w:sz="0" w:space="0" w:color="auto"/>
      </w:divBdr>
    </w:div>
    <w:div w:id="810900899">
      <w:bodyDiv w:val="1"/>
      <w:marLeft w:val="0"/>
      <w:marRight w:val="0"/>
      <w:marTop w:val="0"/>
      <w:marBottom w:val="0"/>
      <w:divBdr>
        <w:top w:val="none" w:sz="0" w:space="0" w:color="auto"/>
        <w:left w:val="none" w:sz="0" w:space="0" w:color="auto"/>
        <w:bottom w:val="none" w:sz="0" w:space="0" w:color="auto"/>
        <w:right w:val="none" w:sz="0" w:space="0" w:color="auto"/>
      </w:divBdr>
    </w:div>
    <w:div w:id="855391778">
      <w:bodyDiv w:val="1"/>
      <w:marLeft w:val="0"/>
      <w:marRight w:val="0"/>
      <w:marTop w:val="0"/>
      <w:marBottom w:val="0"/>
      <w:divBdr>
        <w:top w:val="none" w:sz="0" w:space="0" w:color="auto"/>
        <w:left w:val="none" w:sz="0" w:space="0" w:color="auto"/>
        <w:bottom w:val="none" w:sz="0" w:space="0" w:color="auto"/>
        <w:right w:val="none" w:sz="0" w:space="0" w:color="auto"/>
      </w:divBdr>
    </w:div>
    <w:div w:id="885029329">
      <w:bodyDiv w:val="1"/>
      <w:marLeft w:val="0"/>
      <w:marRight w:val="0"/>
      <w:marTop w:val="0"/>
      <w:marBottom w:val="0"/>
      <w:divBdr>
        <w:top w:val="none" w:sz="0" w:space="0" w:color="auto"/>
        <w:left w:val="none" w:sz="0" w:space="0" w:color="auto"/>
        <w:bottom w:val="none" w:sz="0" w:space="0" w:color="auto"/>
        <w:right w:val="none" w:sz="0" w:space="0" w:color="auto"/>
      </w:divBdr>
    </w:div>
    <w:div w:id="958729985">
      <w:bodyDiv w:val="1"/>
      <w:marLeft w:val="0"/>
      <w:marRight w:val="0"/>
      <w:marTop w:val="0"/>
      <w:marBottom w:val="0"/>
      <w:divBdr>
        <w:top w:val="none" w:sz="0" w:space="0" w:color="auto"/>
        <w:left w:val="none" w:sz="0" w:space="0" w:color="auto"/>
        <w:bottom w:val="none" w:sz="0" w:space="0" w:color="auto"/>
        <w:right w:val="none" w:sz="0" w:space="0" w:color="auto"/>
      </w:divBdr>
    </w:div>
    <w:div w:id="988290162">
      <w:bodyDiv w:val="1"/>
      <w:marLeft w:val="0"/>
      <w:marRight w:val="0"/>
      <w:marTop w:val="0"/>
      <w:marBottom w:val="0"/>
      <w:divBdr>
        <w:top w:val="none" w:sz="0" w:space="0" w:color="auto"/>
        <w:left w:val="none" w:sz="0" w:space="0" w:color="auto"/>
        <w:bottom w:val="none" w:sz="0" w:space="0" w:color="auto"/>
        <w:right w:val="none" w:sz="0" w:space="0" w:color="auto"/>
      </w:divBdr>
    </w:div>
    <w:div w:id="1167552687">
      <w:bodyDiv w:val="1"/>
      <w:marLeft w:val="0"/>
      <w:marRight w:val="0"/>
      <w:marTop w:val="0"/>
      <w:marBottom w:val="0"/>
      <w:divBdr>
        <w:top w:val="none" w:sz="0" w:space="0" w:color="auto"/>
        <w:left w:val="none" w:sz="0" w:space="0" w:color="auto"/>
        <w:bottom w:val="none" w:sz="0" w:space="0" w:color="auto"/>
        <w:right w:val="none" w:sz="0" w:space="0" w:color="auto"/>
      </w:divBdr>
    </w:div>
    <w:div w:id="1234467212">
      <w:bodyDiv w:val="1"/>
      <w:marLeft w:val="0"/>
      <w:marRight w:val="0"/>
      <w:marTop w:val="0"/>
      <w:marBottom w:val="0"/>
      <w:divBdr>
        <w:top w:val="none" w:sz="0" w:space="0" w:color="auto"/>
        <w:left w:val="none" w:sz="0" w:space="0" w:color="auto"/>
        <w:bottom w:val="none" w:sz="0" w:space="0" w:color="auto"/>
        <w:right w:val="none" w:sz="0" w:space="0" w:color="auto"/>
      </w:divBdr>
    </w:div>
    <w:div w:id="1284993767">
      <w:bodyDiv w:val="1"/>
      <w:marLeft w:val="0"/>
      <w:marRight w:val="0"/>
      <w:marTop w:val="0"/>
      <w:marBottom w:val="0"/>
      <w:divBdr>
        <w:top w:val="none" w:sz="0" w:space="0" w:color="auto"/>
        <w:left w:val="none" w:sz="0" w:space="0" w:color="auto"/>
        <w:bottom w:val="none" w:sz="0" w:space="0" w:color="auto"/>
        <w:right w:val="none" w:sz="0" w:space="0" w:color="auto"/>
      </w:divBdr>
    </w:div>
    <w:div w:id="1358308328">
      <w:bodyDiv w:val="1"/>
      <w:marLeft w:val="0"/>
      <w:marRight w:val="0"/>
      <w:marTop w:val="0"/>
      <w:marBottom w:val="0"/>
      <w:divBdr>
        <w:top w:val="none" w:sz="0" w:space="0" w:color="auto"/>
        <w:left w:val="none" w:sz="0" w:space="0" w:color="auto"/>
        <w:bottom w:val="none" w:sz="0" w:space="0" w:color="auto"/>
        <w:right w:val="none" w:sz="0" w:space="0" w:color="auto"/>
      </w:divBdr>
    </w:div>
    <w:div w:id="1369912770">
      <w:bodyDiv w:val="1"/>
      <w:marLeft w:val="0"/>
      <w:marRight w:val="0"/>
      <w:marTop w:val="0"/>
      <w:marBottom w:val="0"/>
      <w:divBdr>
        <w:top w:val="none" w:sz="0" w:space="0" w:color="auto"/>
        <w:left w:val="none" w:sz="0" w:space="0" w:color="auto"/>
        <w:bottom w:val="none" w:sz="0" w:space="0" w:color="auto"/>
        <w:right w:val="none" w:sz="0" w:space="0" w:color="auto"/>
      </w:divBdr>
    </w:div>
    <w:div w:id="1423992489">
      <w:bodyDiv w:val="1"/>
      <w:marLeft w:val="0"/>
      <w:marRight w:val="0"/>
      <w:marTop w:val="0"/>
      <w:marBottom w:val="0"/>
      <w:divBdr>
        <w:top w:val="none" w:sz="0" w:space="0" w:color="auto"/>
        <w:left w:val="none" w:sz="0" w:space="0" w:color="auto"/>
        <w:bottom w:val="none" w:sz="0" w:space="0" w:color="auto"/>
        <w:right w:val="none" w:sz="0" w:space="0" w:color="auto"/>
      </w:divBdr>
    </w:div>
    <w:div w:id="1425495659">
      <w:bodyDiv w:val="1"/>
      <w:marLeft w:val="0"/>
      <w:marRight w:val="0"/>
      <w:marTop w:val="0"/>
      <w:marBottom w:val="0"/>
      <w:divBdr>
        <w:top w:val="none" w:sz="0" w:space="0" w:color="auto"/>
        <w:left w:val="none" w:sz="0" w:space="0" w:color="auto"/>
        <w:bottom w:val="none" w:sz="0" w:space="0" w:color="auto"/>
        <w:right w:val="none" w:sz="0" w:space="0" w:color="auto"/>
      </w:divBdr>
    </w:div>
    <w:div w:id="1519201279">
      <w:bodyDiv w:val="1"/>
      <w:marLeft w:val="0"/>
      <w:marRight w:val="0"/>
      <w:marTop w:val="0"/>
      <w:marBottom w:val="0"/>
      <w:divBdr>
        <w:top w:val="none" w:sz="0" w:space="0" w:color="auto"/>
        <w:left w:val="none" w:sz="0" w:space="0" w:color="auto"/>
        <w:bottom w:val="none" w:sz="0" w:space="0" w:color="auto"/>
        <w:right w:val="none" w:sz="0" w:space="0" w:color="auto"/>
      </w:divBdr>
    </w:div>
    <w:div w:id="1523319137">
      <w:bodyDiv w:val="1"/>
      <w:marLeft w:val="0"/>
      <w:marRight w:val="0"/>
      <w:marTop w:val="0"/>
      <w:marBottom w:val="0"/>
      <w:divBdr>
        <w:top w:val="none" w:sz="0" w:space="0" w:color="auto"/>
        <w:left w:val="none" w:sz="0" w:space="0" w:color="auto"/>
        <w:bottom w:val="none" w:sz="0" w:space="0" w:color="auto"/>
        <w:right w:val="none" w:sz="0" w:space="0" w:color="auto"/>
      </w:divBdr>
    </w:div>
    <w:div w:id="1599562495">
      <w:bodyDiv w:val="1"/>
      <w:marLeft w:val="0"/>
      <w:marRight w:val="0"/>
      <w:marTop w:val="0"/>
      <w:marBottom w:val="0"/>
      <w:divBdr>
        <w:top w:val="none" w:sz="0" w:space="0" w:color="auto"/>
        <w:left w:val="none" w:sz="0" w:space="0" w:color="auto"/>
        <w:bottom w:val="none" w:sz="0" w:space="0" w:color="auto"/>
        <w:right w:val="none" w:sz="0" w:space="0" w:color="auto"/>
      </w:divBdr>
    </w:div>
    <w:div w:id="1730884929">
      <w:bodyDiv w:val="1"/>
      <w:marLeft w:val="0"/>
      <w:marRight w:val="0"/>
      <w:marTop w:val="0"/>
      <w:marBottom w:val="0"/>
      <w:divBdr>
        <w:top w:val="none" w:sz="0" w:space="0" w:color="auto"/>
        <w:left w:val="none" w:sz="0" w:space="0" w:color="auto"/>
        <w:bottom w:val="none" w:sz="0" w:space="0" w:color="auto"/>
        <w:right w:val="none" w:sz="0" w:space="0" w:color="auto"/>
      </w:divBdr>
    </w:div>
    <w:div w:id="1800370230">
      <w:bodyDiv w:val="1"/>
      <w:marLeft w:val="0"/>
      <w:marRight w:val="0"/>
      <w:marTop w:val="0"/>
      <w:marBottom w:val="0"/>
      <w:divBdr>
        <w:top w:val="none" w:sz="0" w:space="0" w:color="auto"/>
        <w:left w:val="none" w:sz="0" w:space="0" w:color="auto"/>
        <w:bottom w:val="none" w:sz="0" w:space="0" w:color="auto"/>
        <w:right w:val="none" w:sz="0" w:space="0" w:color="auto"/>
      </w:divBdr>
    </w:div>
    <w:div w:id="1803765428">
      <w:bodyDiv w:val="1"/>
      <w:marLeft w:val="0"/>
      <w:marRight w:val="0"/>
      <w:marTop w:val="0"/>
      <w:marBottom w:val="0"/>
      <w:divBdr>
        <w:top w:val="none" w:sz="0" w:space="0" w:color="auto"/>
        <w:left w:val="none" w:sz="0" w:space="0" w:color="auto"/>
        <w:bottom w:val="none" w:sz="0" w:space="0" w:color="auto"/>
        <w:right w:val="none" w:sz="0" w:space="0" w:color="auto"/>
      </w:divBdr>
    </w:div>
    <w:div w:id="1982347416">
      <w:bodyDiv w:val="1"/>
      <w:marLeft w:val="0"/>
      <w:marRight w:val="0"/>
      <w:marTop w:val="0"/>
      <w:marBottom w:val="0"/>
      <w:divBdr>
        <w:top w:val="none" w:sz="0" w:space="0" w:color="auto"/>
        <w:left w:val="none" w:sz="0" w:space="0" w:color="auto"/>
        <w:bottom w:val="none" w:sz="0" w:space="0" w:color="auto"/>
        <w:right w:val="none" w:sz="0" w:space="0" w:color="auto"/>
      </w:divBdr>
    </w:div>
    <w:div w:id="2039964803">
      <w:bodyDiv w:val="1"/>
      <w:marLeft w:val="0"/>
      <w:marRight w:val="0"/>
      <w:marTop w:val="0"/>
      <w:marBottom w:val="0"/>
      <w:divBdr>
        <w:top w:val="none" w:sz="0" w:space="0" w:color="auto"/>
        <w:left w:val="none" w:sz="0" w:space="0" w:color="auto"/>
        <w:bottom w:val="none" w:sz="0" w:space="0" w:color="auto"/>
        <w:right w:val="none" w:sz="0" w:space="0" w:color="auto"/>
      </w:divBdr>
    </w:div>
    <w:div w:id="2085181479">
      <w:bodyDiv w:val="1"/>
      <w:marLeft w:val="0"/>
      <w:marRight w:val="0"/>
      <w:marTop w:val="0"/>
      <w:marBottom w:val="0"/>
      <w:divBdr>
        <w:top w:val="none" w:sz="0" w:space="0" w:color="auto"/>
        <w:left w:val="none" w:sz="0" w:space="0" w:color="auto"/>
        <w:bottom w:val="none" w:sz="0" w:space="0" w:color="auto"/>
        <w:right w:val="none" w:sz="0" w:space="0" w:color="auto"/>
      </w:divBdr>
    </w:div>
    <w:div w:id="2133595179">
      <w:bodyDiv w:val="1"/>
      <w:marLeft w:val="0"/>
      <w:marRight w:val="0"/>
      <w:marTop w:val="0"/>
      <w:marBottom w:val="0"/>
      <w:divBdr>
        <w:top w:val="none" w:sz="0" w:space="0" w:color="auto"/>
        <w:left w:val="none" w:sz="0" w:space="0" w:color="auto"/>
        <w:bottom w:val="none" w:sz="0" w:space="0" w:color="auto"/>
        <w:right w:val="none" w:sz="0" w:space="0" w:color="auto"/>
      </w:divBdr>
    </w:div>
    <w:div w:id="214619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hyperlink" Target="file:///E:\PENYUSUNAN%20RENSTRA%20DISKETAPANG%202021-2026%2027.01.2022%20KAMIS\Matriks%20Program%20dan%20Kegiatan%20Pendanaan%20renstra%20thn%202021-2026.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Sekretariat</c:v>
                </c:pt>
              </c:strCache>
            </c:strRef>
          </c:tx>
          <c:cat>
            <c:strRef>
              <c:f>Sheet1!$A$2:$A$8</c:f>
              <c:strCache>
                <c:ptCount val="7"/>
                <c:pt idx="0">
                  <c:v>20-25</c:v>
                </c:pt>
                <c:pt idx="1">
                  <c:v>26-30</c:v>
                </c:pt>
                <c:pt idx="2">
                  <c:v>31-35</c:v>
                </c:pt>
                <c:pt idx="3">
                  <c:v>36-40</c:v>
                </c:pt>
                <c:pt idx="4">
                  <c:v>41-45</c:v>
                </c:pt>
                <c:pt idx="5">
                  <c:v>46-50</c:v>
                </c:pt>
                <c:pt idx="6">
                  <c:v>&gt;50</c:v>
                </c:pt>
              </c:strCache>
            </c:strRef>
          </c:cat>
          <c:val>
            <c:numRef>
              <c:f>Sheet1!$B$2:$B$8</c:f>
              <c:numCache>
                <c:formatCode>General</c:formatCode>
                <c:ptCount val="7"/>
                <c:pt idx="3">
                  <c:v>3</c:v>
                </c:pt>
                <c:pt idx="4">
                  <c:v>2</c:v>
                </c:pt>
                <c:pt idx="5">
                  <c:v>3</c:v>
                </c:pt>
                <c:pt idx="6">
                  <c:v>2</c:v>
                </c:pt>
              </c:numCache>
            </c:numRef>
          </c:val>
          <c:extLst xmlns:c16r2="http://schemas.microsoft.com/office/drawing/2015/06/chart">
            <c:ext xmlns:c16="http://schemas.microsoft.com/office/drawing/2014/chart" uri="{C3380CC4-5D6E-409C-BE32-E72D297353CC}">
              <c16:uniqueId val="{00000000-1318-4A13-9D61-A16CD988EFDE}"/>
            </c:ext>
          </c:extLst>
        </c:ser>
        <c:ser>
          <c:idx val="1"/>
          <c:order val="1"/>
          <c:tx>
            <c:strRef>
              <c:f>Sheet1!$C$1</c:f>
              <c:strCache>
                <c:ptCount val="1"/>
                <c:pt idx="0">
                  <c:v>Bidang Ketersediaan dan Kerawanan Pangan</c:v>
                </c:pt>
              </c:strCache>
            </c:strRef>
          </c:tx>
          <c:cat>
            <c:strRef>
              <c:f>Sheet1!$A$2:$A$8</c:f>
              <c:strCache>
                <c:ptCount val="7"/>
                <c:pt idx="0">
                  <c:v>20-25</c:v>
                </c:pt>
                <c:pt idx="1">
                  <c:v>26-30</c:v>
                </c:pt>
                <c:pt idx="2">
                  <c:v>31-35</c:v>
                </c:pt>
                <c:pt idx="3">
                  <c:v>36-40</c:v>
                </c:pt>
                <c:pt idx="4">
                  <c:v>41-45</c:v>
                </c:pt>
                <c:pt idx="5">
                  <c:v>46-50</c:v>
                </c:pt>
                <c:pt idx="6">
                  <c:v>&gt;50</c:v>
                </c:pt>
              </c:strCache>
            </c:strRef>
          </c:cat>
          <c:val>
            <c:numRef>
              <c:f>Sheet1!$C$2:$C$8</c:f>
              <c:numCache>
                <c:formatCode>General</c:formatCode>
                <c:ptCount val="7"/>
                <c:pt idx="5">
                  <c:v>2</c:v>
                </c:pt>
                <c:pt idx="6">
                  <c:v>1</c:v>
                </c:pt>
              </c:numCache>
            </c:numRef>
          </c:val>
          <c:extLst xmlns:c16r2="http://schemas.microsoft.com/office/drawing/2015/06/chart">
            <c:ext xmlns:c16="http://schemas.microsoft.com/office/drawing/2014/chart" uri="{C3380CC4-5D6E-409C-BE32-E72D297353CC}">
              <c16:uniqueId val="{00000001-1318-4A13-9D61-A16CD988EFDE}"/>
            </c:ext>
          </c:extLst>
        </c:ser>
        <c:ser>
          <c:idx val="2"/>
          <c:order val="2"/>
          <c:tx>
            <c:strRef>
              <c:f>Sheet1!$D$1</c:f>
              <c:strCache>
                <c:ptCount val="1"/>
                <c:pt idx="0">
                  <c:v>Bidang Distribusi dan Cadangan Pangan</c:v>
                </c:pt>
              </c:strCache>
            </c:strRef>
          </c:tx>
          <c:cat>
            <c:strRef>
              <c:f>Sheet1!$A$2:$A$8</c:f>
              <c:strCache>
                <c:ptCount val="7"/>
                <c:pt idx="0">
                  <c:v>20-25</c:v>
                </c:pt>
                <c:pt idx="1">
                  <c:v>26-30</c:v>
                </c:pt>
                <c:pt idx="2">
                  <c:v>31-35</c:v>
                </c:pt>
                <c:pt idx="3">
                  <c:v>36-40</c:v>
                </c:pt>
                <c:pt idx="4">
                  <c:v>41-45</c:v>
                </c:pt>
                <c:pt idx="5">
                  <c:v>46-50</c:v>
                </c:pt>
                <c:pt idx="6">
                  <c:v>&gt;50</c:v>
                </c:pt>
              </c:strCache>
            </c:strRef>
          </c:cat>
          <c:val>
            <c:numRef>
              <c:f>Sheet1!$D$2:$D$8</c:f>
              <c:numCache>
                <c:formatCode>General</c:formatCode>
                <c:ptCount val="7"/>
                <c:pt idx="3">
                  <c:v>2</c:v>
                </c:pt>
                <c:pt idx="5">
                  <c:v>1</c:v>
                </c:pt>
                <c:pt idx="6">
                  <c:v>2</c:v>
                </c:pt>
              </c:numCache>
            </c:numRef>
          </c:val>
          <c:extLst xmlns:c16r2="http://schemas.microsoft.com/office/drawing/2015/06/chart">
            <c:ext xmlns:c16="http://schemas.microsoft.com/office/drawing/2014/chart" uri="{C3380CC4-5D6E-409C-BE32-E72D297353CC}">
              <c16:uniqueId val="{00000002-1318-4A13-9D61-A16CD988EFDE}"/>
            </c:ext>
          </c:extLst>
        </c:ser>
        <c:ser>
          <c:idx val="3"/>
          <c:order val="3"/>
          <c:tx>
            <c:strRef>
              <c:f>Sheet1!$E$1</c:f>
              <c:strCache>
                <c:ptCount val="1"/>
                <c:pt idx="0">
                  <c:v>Konsumsi dan Penganekaragaman Pangan</c:v>
                </c:pt>
              </c:strCache>
            </c:strRef>
          </c:tx>
          <c:cat>
            <c:strRef>
              <c:f>Sheet1!$A$2:$A$8</c:f>
              <c:strCache>
                <c:ptCount val="7"/>
                <c:pt idx="0">
                  <c:v>20-25</c:v>
                </c:pt>
                <c:pt idx="1">
                  <c:v>26-30</c:v>
                </c:pt>
                <c:pt idx="2">
                  <c:v>31-35</c:v>
                </c:pt>
                <c:pt idx="3">
                  <c:v>36-40</c:v>
                </c:pt>
                <c:pt idx="4">
                  <c:v>41-45</c:v>
                </c:pt>
                <c:pt idx="5">
                  <c:v>46-50</c:v>
                </c:pt>
                <c:pt idx="6">
                  <c:v>&gt;50</c:v>
                </c:pt>
              </c:strCache>
            </c:strRef>
          </c:cat>
          <c:val>
            <c:numRef>
              <c:f>Sheet1!$E$2:$E$8</c:f>
              <c:numCache>
                <c:formatCode>General</c:formatCode>
                <c:ptCount val="7"/>
                <c:pt idx="4">
                  <c:v>2</c:v>
                </c:pt>
                <c:pt idx="5">
                  <c:v>1</c:v>
                </c:pt>
                <c:pt idx="6">
                  <c:v>2</c:v>
                </c:pt>
              </c:numCache>
            </c:numRef>
          </c:val>
          <c:extLst xmlns:c16r2="http://schemas.microsoft.com/office/drawing/2015/06/chart">
            <c:ext xmlns:c16="http://schemas.microsoft.com/office/drawing/2014/chart" uri="{C3380CC4-5D6E-409C-BE32-E72D297353CC}">
              <c16:uniqueId val="{00000003-1318-4A13-9D61-A16CD988EFDE}"/>
            </c:ext>
          </c:extLst>
        </c:ser>
        <c:ser>
          <c:idx val="4"/>
          <c:order val="4"/>
          <c:tx>
            <c:strRef>
              <c:f>Sheet1!$F$1</c:f>
              <c:strCache>
                <c:ptCount val="1"/>
                <c:pt idx="0">
                  <c:v>Bidang Keamanan dan Kelembagaan Pangan</c:v>
                </c:pt>
              </c:strCache>
            </c:strRef>
          </c:tx>
          <c:cat>
            <c:strRef>
              <c:f>Sheet1!$A$2:$A$8</c:f>
              <c:strCache>
                <c:ptCount val="7"/>
                <c:pt idx="0">
                  <c:v>20-25</c:v>
                </c:pt>
                <c:pt idx="1">
                  <c:v>26-30</c:v>
                </c:pt>
                <c:pt idx="2">
                  <c:v>31-35</c:v>
                </c:pt>
                <c:pt idx="3">
                  <c:v>36-40</c:v>
                </c:pt>
                <c:pt idx="4">
                  <c:v>41-45</c:v>
                </c:pt>
                <c:pt idx="5">
                  <c:v>46-50</c:v>
                </c:pt>
                <c:pt idx="6">
                  <c:v>&gt;50</c:v>
                </c:pt>
              </c:strCache>
            </c:strRef>
          </c:cat>
          <c:val>
            <c:numRef>
              <c:f>Sheet1!$F$2:$F$8</c:f>
              <c:numCache>
                <c:formatCode>General</c:formatCode>
                <c:ptCount val="7"/>
                <c:pt idx="3">
                  <c:v>1</c:v>
                </c:pt>
                <c:pt idx="5">
                  <c:v>1</c:v>
                </c:pt>
                <c:pt idx="6">
                  <c:v>3</c:v>
                </c:pt>
              </c:numCache>
            </c:numRef>
          </c:val>
          <c:extLst xmlns:c16r2="http://schemas.microsoft.com/office/drawing/2015/06/chart">
            <c:ext xmlns:c16="http://schemas.microsoft.com/office/drawing/2014/chart" uri="{C3380CC4-5D6E-409C-BE32-E72D297353CC}">
              <c16:uniqueId val="{00000004-1318-4A13-9D61-A16CD988EFDE}"/>
            </c:ext>
          </c:extLst>
        </c:ser>
        <c:axId val="78501376"/>
        <c:axId val="78502912"/>
      </c:barChart>
      <c:catAx>
        <c:axId val="78501376"/>
        <c:scaling>
          <c:orientation val="minMax"/>
        </c:scaling>
        <c:axPos val="b"/>
        <c:numFmt formatCode="General" sourceLinked="0"/>
        <c:tickLblPos val="nextTo"/>
        <c:crossAx val="78502912"/>
        <c:crosses val="autoZero"/>
        <c:auto val="1"/>
        <c:lblAlgn val="ctr"/>
        <c:lblOffset val="100"/>
      </c:catAx>
      <c:valAx>
        <c:axId val="78502912"/>
        <c:scaling>
          <c:orientation val="minMax"/>
        </c:scaling>
        <c:axPos val="l"/>
        <c:majorGridlines/>
        <c:numFmt formatCode="General" sourceLinked="1"/>
        <c:tickLblPos val="nextTo"/>
        <c:crossAx val="785013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Kepala Dinas</c:v>
                </c:pt>
              </c:strCache>
            </c:strRef>
          </c:tx>
          <c:cat>
            <c:strRef>
              <c:f>Sheet1!$A$2:$A$5</c:f>
              <c:strCache>
                <c:ptCount val="4"/>
                <c:pt idx="0">
                  <c:v>Golongan I</c:v>
                </c:pt>
                <c:pt idx="1">
                  <c:v>Golongan II</c:v>
                </c:pt>
                <c:pt idx="2">
                  <c:v>Golongan III</c:v>
                </c:pt>
                <c:pt idx="3">
                  <c:v>Golongan IV</c:v>
                </c:pt>
              </c:strCache>
            </c:strRef>
          </c:cat>
          <c:val>
            <c:numRef>
              <c:f>Sheet1!$B$2:$B$5</c:f>
              <c:numCache>
                <c:formatCode>General</c:formatCode>
                <c:ptCount val="4"/>
                <c:pt idx="3">
                  <c:v>1</c:v>
                </c:pt>
              </c:numCache>
            </c:numRef>
          </c:val>
          <c:extLst xmlns:c16r2="http://schemas.microsoft.com/office/drawing/2015/06/chart">
            <c:ext xmlns:c16="http://schemas.microsoft.com/office/drawing/2014/chart" uri="{C3380CC4-5D6E-409C-BE32-E72D297353CC}">
              <c16:uniqueId val="{00000000-8DEA-4428-9C21-E28B120B9A28}"/>
            </c:ext>
          </c:extLst>
        </c:ser>
        <c:ser>
          <c:idx val="1"/>
          <c:order val="1"/>
          <c:tx>
            <c:strRef>
              <c:f>Sheet1!$C$1</c:f>
              <c:strCache>
                <c:ptCount val="1"/>
                <c:pt idx="0">
                  <c:v>Sekretarit</c:v>
                </c:pt>
              </c:strCache>
            </c:strRef>
          </c:tx>
          <c:cat>
            <c:strRef>
              <c:f>Sheet1!$A$2:$A$5</c:f>
              <c:strCache>
                <c:ptCount val="4"/>
                <c:pt idx="0">
                  <c:v>Golongan I</c:v>
                </c:pt>
                <c:pt idx="1">
                  <c:v>Golongan II</c:v>
                </c:pt>
                <c:pt idx="2">
                  <c:v>Golongan III</c:v>
                </c:pt>
                <c:pt idx="3">
                  <c:v>Golongan IV</c:v>
                </c:pt>
              </c:strCache>
            </c:strRef>
          </c:cat>
          <c:val>
            <c:numRef>
              <c:f>Sheet1!$C$2:$C$5</c:f>
              <c:numCache>
                <c:formatCode>General</c:formatCode>
                <c:ptCount val="4"/>
                <c:pt idx="2">
                  <c:v>2</c:v>
                </c:pt>
                <c:pt idx="3">
                  <c:v>2</c:v>
                </c:pt>
              </c:numCache>
            </c:numRef>
          </c:val>
          <c:extLst xmlns:c16r2="http://schemas.microsoft.com/office/drawing/2015/06/chart">
            <c:ext xmlns:c16="http://schemas.microsoft.com/office/drawing/2014/chart" uri="{C3380CC4-5D6E-409C-BE32-E72D297353CC}">
              <c16:uniqueId val="{00000001-8DEA-4428-9C21-E28B120B9A28}"/>
            </c:ext>
          </c:extLst>
        </c:ser>
        <c:ser>
          <c:idx val="2"/>
          <c:order val="2"/>
          <c:tx>
            <c:strRef>
              <c:f>Sheet1!$D$1</c:f>
              <c:strCache>
                <c:ptCount val="1"/>
                <c:pt idx="0">
                  <c:v>Bidang Ketersediaan dan Kerawanan Pangan</c:v>
                </c:pt>
              </c:strCache>
            </c:strRef>
          </c:tx>
          <c:cat>
            <c:strRef>
              <c:f>Sheet1!$A$2:$A$5</c:f>
              <c:strCache>
                <c:ptCount val="4"/>
                <c:pt idx="0">
                  <c:v>Golongan I</c:v>
                </c:pt>
                <c:pt idx="1">
                  <c:v>Golongan II</c:v>
                </c:pt>
                <c:pt idx="2">
                  <c:v>Golongan III</c:v>
                </c:pt>
                <c:pt idx="3">
                  <c:v>Golongan IV</c:v>
                </c:pt>
              </c:strCache>
            </c:strRef>
          </c:cat>
          <c:val>
            <c:numRef>
              <c:f>Sheet1!$D$2:$D$5</c:f>
              <c:numCache>
                <c:formatCode>General</c:formatCode>
                <c:ptCount val="4"/>
                <c:pt idx="2">
                  <c:v>2</c:v>
                </c:pt>
                <c:pt idx="3">
                  <c:v>1</c:v>
                </c:pt>
              </c:numCache>
            </c:numRef>
          </c:val>
          <c:extLst xmlns:c16r2="http://schemas.microsoft.com/office/drawing/2015/06/chart">
            <c:ext xmlns:c16="http://schemas.microsoft.com/office/drawing/2014/chart" uri="{C3380CC4-5D6E-409C-BE32-E72D297353CC}">
              <c16:uniqueId val="{00000002-8DEA-4428-9C21-E28B120B9A28}"/>
            </c:ext>
          </c:extLst>
        </c:ser>
        <c:ser>
          <c:idx val="3"/>
          <c:order val="3"/>
          <c:tx>
            <c:strRef>
              <c:f>Sheet1!$E$1</c:f>
              <c:strCache>
                <c:ptCount val="1"/>
                <c:pt idx="0">
                  <c:v>Bidang Distribusi dan Cadangan Pangan</c:v>
                </c:pt>
              </c:strCache>
            </c:strRef>
          </c:tx>
          <c:cat>
            <c:strRef>
              <c:f>Sheet1!$A$2:$A$5</c:f>
              <c:strCache>
                <c:ptCount val="4"/>
                <c:pt idx="0">
                  <c:v>Golongan I</c:v>
                </c:pt>
                <c:pt idx="1">
                  <c:v>Golongan II</c:v>
                </c:pt>
                <c:pt idx="2">
                  <c:v>Golongan III</c:v>
                </c:pt>
                <c:pt idx="3">
                  <c:v>Golongan IV</c:v>
                </c:pt>
              </c:strCache>
            </c:strRef>
          </c:cat>
          <c:val>
            <c:numRef>
              <c:f>Sheet1!$E$2:$E$5</c:f>
              <c:numCache>
                <c:formatCode>General</c:formatCode>
                <c:ptCount val="4"/>
                <c:pt idx="2">
                  <c:v>2</c:v>
                </c:pt>
                <c:pt idx="3">
                  <c:v>1</c:v>
                </c:pt>
              </c:numCache>
            </c:numRef>
          </c:val>
          <c:extLst xmlns:c16r2="http://schemas.microsoft.com/office/drawing/2015/06/chart">
            <c:ext xmlns:c16="http://schemas.microsoft.com/office/drawing/2014/chart" uri="{C3380CC4-5D6E-409C-BE32-E72D297353CC}">
              <c16:uniqueId val="{00000003-8DEA-4428-9C21-E28B120B9A28}"/>
            </c:ext>
          </c:extLst>
        </c:ser>
        <c:ser>
          <c:idx val="4"/>
          <c:order val="4"/>
          <c:tx>
            <c:strRef>
              <c:f>Sheet1!$F$1</c:f>
              <c:strCache>
                <c:ptCount val="1"/>
                <c:pt idx="0">
                  <c:v>Bidang Konsumsi dan Penganekaragaman Pangan</c:v>
                </c:pt>
              </c:strCache>
            </c:strRef>
          </c:tx>
          <c:cat>
            <c:strRef>
              <c:f>Sheet1!$A$2:$A$5</c:f>
              <c:strCache>
                <c:ptCount val="4"/>
                <c:pt idx="0">
                  <c:v>Golongan I</c:v>
                </c:pt>
                <c:pt idx="1">
                  <c:v>Golongan II</c:v>
                </c:pt>
                <c:pt idx="2">
                  <c:v>Golongan III</c:v>
                </c:pt>
                <c:pt idx="3">
                  <c:v>Golongan IV</c:v>
                </c:pt>
              </c:strCache>
            </c:strRef>
          </c:cat>
          <c:val>
            <c:numRef>
              <c:f>Sheet1!$F$2:$F$5</c:f>
              <c:numCache>
                <c:formatCode>General</c:formatCode>
                <c:ptCount val="4"/>
                <c:pt idx="2">
                  <c:v>2</c:v>
                </c:pt>
                <c:pt idx="3">
                  <c:v>1</c:v>
                </c:pt>
              </c:numCache>
            </c:numRef>
          </c:val>
          <c:extLst xmlns:c16r2="http://schemas.microsoft.com/office/drawing/2015/06/chart">
            <c:ext xmlns:c16="http://schemas.microsoft.com/office/drawing/2014/chart" uri="{C3380CC4-5D6E-409C-BE32-E72D297353CC}">
              <c16:uniqueId val="{00000004-8DEA-4428-9C21-E28B120B9A28}"/>
            </c:ext>
          </c:extLst>
        </c:ser>
        <c:ser>
          <c:idx val="5"/>
          <c:order val="5"/>
          <c:tx>
            <c:strRef>
              <c:f>Sheet1!$G$1</c:f>
              <c:strCache>
                <c:ptCount val="1"/>
                <c:pt idx="0">
                  <c:v>Bidang Keamanan dan Kelembagaan Pangan</c:v>
                </c:pt>
              </c:strCache>
            </c:strRef>
          </c:tx>
          <c:cat>
            <c:strRef>
              <c:f>Sheet1!$A$2:$A$5</c:f>
              <c:strCache>
                <c:ptCount val="4"/>
                <c:pt idx="0">
                  <c:v>Golongan I</c:v>
                </c:pt>
                <c:pt idx="1">
                  <c:v>Golongan II</c:v>
                </c:pt>
                <c:pt idx="2">
                  <c:v>Golongan III</c:v>
                </c:pt>
                <c:pt idx="3">
                  <c:v>Golongan IV</c:v>
                </c:pt>
              </c:strCache>
            </c:strRef>
          </c:cat>
          <c:val>
            <c:numRef>
              <c:f>Sheet1!$G$2:$G$5</c:f>
              <c:numCache>
                <c:formatCode>General</c:formatCode>
                <c:ptCount val="4"/>
                <c:pt idx="2">
                  <c:v>2</c:v>
                </c:pt>
                <c:pt idx="3">
                  <c:v>1</c:v>
                </c:pt>
              </c:numCache>
            </c:numRef>
          </c:val>
          <c:extLst xmlns:c16r2="http://schemas.microsoft.com/office/drawing/2015/06/chart">
            <c:ext xmlns:c16="http://schemas.microsoft.com/office/drawing/2014/chart" uri="{C3380CC4-5D6E-409C-BE32-E72D297353CC}">
              <c16:uniqueId val="{00000005-8DEA-4428-9C21-E28B120B9A28}"/>
            </c:ext>
          </c:extLst>
        </c:ser>
        <c:axId val="78607104"/>
        <c:axId val="78608640"/>
      </c:barChart>
      <c:catAx>
        <c:axId val="78607104"/>
        <c:scaling>
          <c:orientation val="minMax"/>
        </c:scaling>
        <c:axPos val="b"/>
        <c:numFmt formatCode="General" sourceLinked="0"/>
        <c:tickLblPos val="nextTo"/>
        <c:crossAx val="78608640"/>
        <c:crosses val="autoZero"/>
        <c:auto val="1"/>
        <c:lblAlgn val="ctr"/>
        <c:lblOffset val="100"/>
      </c:catAx>
      <c:valAx>
        <c:axId val="78608640"/>
        <c:scaling>
          <c:orientation val="minMax"/>
        </c:scaling>
        <c:axPos val="l"/>
        <c:majorGridlines/>
        <c:numFmt formatCode="General" sourceLinked="1"/>
        <c:tickLblPos val="nextTo"/>
        <c:crossAx val="7860710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Kepala Dinas</c:v>
                </c:pt>
              </c:strCache>
            </c:strRef>
          </c:tx>
          <c:cat>
            <c:strRef>
              <c:f>Sheet1!$A$2:$A$5</c:f>
              <c:strCache>
                <c:ptCount val="4"/>
                <c:pt idx="0">
                  <c:v>S2</c:v>
                </c:pt>
                <c:pt idx="1">
                  <c:v>S1</c:v>
                </c:pt>
                <c:pt idx="2">
                  <c:v>D3</c:v>
                </c:pt>
                <c:pt idx="3">
                  <c:v>SLTA</c:v>
                </c:pt>
              </c:strCache>
            </c:strRef>
          </c:cat>
          <c:val>
            <c:numRef>
              <c:f>Sheet1!$B$2:$B$5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0-1DAB-4B75-A41C-8005598F7C38}"/>
            </c:ext>
          </c:extLst>
        </c:ser>
        <c:ser>
          <c:idx val="1"/>
          <c:order val="1"/>
          <c:tx>
            <c:strRef>
              <c:f>Sheet1!$C$1</c:f>
              <c:strCache>
                <c:ptCount val="1"/>
                <c:pt idx="0">
                  <c:v>Sekretariat</c:v>
                </c:pt>
              </c:strCache>
            </c:strRef>
          </c:tx>
          <c:cat>
            <c:strRef>
              <c:f>Sheet1!$A$2:$A$5</c:f>
              <c:strCache>
                <c:ptCount val="4"/>
                <c:pt idx="0">
                  <c:v>S2</c:v>
                </c:pt>
                <c:pt idx="1">
                  <c:v>S1</c:v>
                </c:pt>
                <c:pt idx="2">
                  <c:v>D3</c:v>
                </c:pt>
                <c:pt idx="3">
                  <c:v>SLTA</c:v>
                </c:pt>
              </c:strCache>
            </c:strRef>
          </c:cat>
          <c:val>
            <c:numRef>
              <c:f>Sheet1!$C$2:$C$5</c:f>
              <c:numCache>
                <c:formatCode>General</c:formatCode>
                <c:ptCount val="4"/>
                <c:pt idx="0">
                  <c:v>4</c:v>
                </c:pt>
                <c:pt idx="1">
                  <c:v>5</c:v>
                </c:pt>
              </c:numCache>
            </c:numRef>
          </c:val>
          <c:extLst xmlns:c16r2="http://schemas.microsoft.com/office/drawing/2015/06/chart">
            <c:ext xmlns:c16="http://schemas.microsoft.com/office/drawing/2014/chart" uri="{C3380CC4-5D6E-409C-BE32-E72D297353CC}">
              <c16:uniqueId val="{00000001-1DAB-4B75-A41C-8005598F7C38}"/>
            </c:ext>
          </c:extLst>
        </c:ser>
        <c:ser>
          <c:idx val="2"/>
          <c:order val="2"/>
          <c:tx>
            <c:strRef>
              <c:f>Sheet1!$D$1</c:f>
              <c:strCache>
                <c:ptCount val="1"/>
                <c:pt idx="0">
                  <c:v>Bidang Ketersediaan dan Kerawanan Pangan</c:v>
                </c:pt>
              </c:strCache>
            </c:strRef>
          </c:tx>
          <c:cat>
            <c:strRef>
              <c:f>Sheet1!$A$2:$A$5</c:f>
              <c:strCache>
                <c:ptCount val="4"/>
                <c:pt idx="0">
                  <c:v>S2</c:v>
                </c:pt>
                <c:pt idx="1">
                  <c:v>S1</c:v>
                </c:pt>
                <c:pt idx="2">
                  <c:v>D3</c:v>
                </c:pt>
                <c:pt idx="3">
                  <c:v>SLTA</c:v>
                </c:pt>
              </c:strCache>
            </c:strRef>
          </c:cat>
          <c:val>
            <c:numRef>
              <c:f>Sheet1!$D$2:$D$5</c:f>
              <c:numCache>
                <c:formatCode>General</c:formatCode>
                <c:ptCount val="4"/>
                <c:pt idx="0">
                  <c:v>2</c:v>
                </c:pt>
                <c:pt idx="1">
                  <c:v>1</c:v>
                </c:pt>
              </c:numCache>
            </c:numRef>
          </c:val>
          <c:extLst xmlns:c16r2="http://schemas.microsoft.com/office/drawing/2015/06/chart">
            <c:ext xmlns:c16="http://schemas.microsoft.com/office/drawing/2014/chart" uri="{C3380CC4-5D6E-409C-BE32-E72D297353CC}">
              <c16:uniqueId val="{00000002-1DAB-4B75-A41C-8005598F7C38}"/>
            </c:ext>
          </c:extLst>
        </c:ser>
        <c:ser>
          <c:idx val="3"/>
          <c:order val="3"/>
          <c:tx>
            <c:strRef>
              <c:f>Sheet1!$E$1</c:f>
              <c:strCache>
                <c:ptCount val="1"/>
                <c:pt idx="0">
                  <c:v>Bidang Distribusi dan Cadangan Pangan</c:v>
                </c:pt>
              </c:strCache>
            </c:strRef>
          </c:tx>
          <c:cat>
            <c:strRef>
              <c:f>Sheet1!$A$2:$A$5</c:f>
              <c:strCache>
                <c:ptCount val="4"/>
                <c:pt idx="0">
                  <c:v>S2</c:v>
                </c:pt>
                <c:pt idx="1">
                  <c:v>S1</c:v>
                </c:pt>
                <c:pt idx="2">
                  <c:v>D3</c:v>
                </c:pt>
                <c:pt idx="3">
                  <c:v>SLTA</c:v>
                </c:pt>
              </c:strCache>
            </c:strRef>
          </c:cat>
          <c:val>
            <c:numRef>
              <c:f>Sheet1!$E$2:$E$5</c:f>
              <c:numCache>
                <c:formatCode>General</c:formatCode>
                <c:ptCount val="4"/>
                <c:pt idx="0">
                  <c:v>2</c:v>
                </c:pt>
                <c:pt idx="1">
                  <c:v>3</c:v>
                </c:pt>
              </c:numCache>
            </c:numRef>
          </c:val>
          <c:extLst xmlns:c16r2="http://schemas.microsoft.com/office/drawing/2015/06/chart">
            <c:ext xmlns:c16="http://schemas.microsoft.com/office/drawing/2014/chart" uri="{C3380CC4-5D6E-409C-BE32-E72D297353CC}">
              <c16:uniqueId val="{00000003-1DAB-4B75-A41C-8005598F7C38}"/>
            </c:ext>
          </c:extLst>
        </c:ser>
        <c:ser>
          <c:idx val="4"/>
          <c:order val="4"/>
          <c:tx>
            <c:strRef>
              <c:f>Sheet1!$F$1</c:f>
              <c:strCache>
                <c:ptCount val="1"/>
                <c:pt idx="0">
                  <c:v>Bidang Konsumsi dan Penganekaragaman Pangan</c:v>
                </c:pt>
              </c:strCache>
            </c:strRef>
          </c:tx>
          <c:cat>
            <c:strRef>
              <c:f>Sheet1!$A$2:$A$5</c:f>
              <c:strCache>
                <c:ptCount val="4"/>
                <c:pt idx="0">
                  <c:v>S2</c:v>
                </c:pt>
                <c:pt idx="1">
                  <c:v>S1</c:v>
                </c:pt>
                <c:pt idx="2">
                  <c:v>D3</c:v>
                </c:pt>
                <c:pt idx="3">
                  <c:v>SLTA</c:v>
                </c:pt>
              </c:strCache>
            </c:strRef>
          </c:cat>
          <c:val>
            <c:numRef>
              <c:f>Sheet1!$F$2:$F$5</c:f>
              <c:numCache>
                <c:formatCode>General</c:formatCode>
                <c:ptCount val="4"/>
                <c:pt idx="0">
                  <c:v>1</c:v>
                </c:pt>
                <c:pt idx="1">
                  <c:v>4</c:v>
                </c:pt>
              </c:numCache>
            </c:numRef>
          </c:val>
          <c:extLst xmlns:c16r2="http://schemas.microsoft.com/office/drawing/2015/06/chart">
            <c:ext xmlns:c16="http://schemas.microsoft.com/office/drawing/2014/chart" uri="{C3380CC4-5D6E-409C-BE32-E72D297353CC}">
              <c16:uniqueId val="{00000004-1DAB-4B75-A41C-8005598F7C38}"/>
            </c:ext>
          </c:extLst>
        </c:ser>
        <c:ser>
          <c:idx val="5"/>
          <c:order val="5"/>
          <c:tx>
            <c:strRef>
              <c:f>Sheet1!$G$1</c:f>
              <c:strCache>
                <c:ptCount val="1"/>
                <c:pt idx="0">
                  <c:v>Bidang Keamanan dan Kelembagaan Pangan</c:v>
                </c:pt>
              </c:strCache>
            </c:strRef>
          </c:tx>
          <c:cat>
            <c:strRef>
              <c:f>Sheet1!$A$2:$A$5</c:f>
              <c:strCache>
                <c:ptCount val="4"/>
                <c:pt idx="0">
                  <c:v>S2</c:v>
                </c:pt>
                <c:pt idx="1">
                  <c:v>S1</c:v>
                </c:pt>
                <c:pt idx="2">
                  <c:v>D3</c:v>
                </c:pt>
                <c:pt idx="3">
                  <c:v>SLTA</c:v>
                </c:pt>
              </c:strCache>
            </c:strRef>
          </c:cat>
          <c:val>
            <c:numRef>
              <c:f>Sheet1!$G$2:$G$5</c:f>
              <c:numCache>
                <c:formatCode>General</c:formatCode>
                <c:ptCount val="4"/>
                <c:pt idx="0">
                  <c:v>2</c:v>
                </c:pt>
                <c:pt idx="1">
                  <c:v>3</c:v>
                </c:pt>
              </c:numCache>
            </c:numRef>
          </c:val>
          <c:extLst xmlns:c16r2="http://schemas.microsoft.com/office/drawing/2015/06/chart">
            <c:ext xmlns:c16="http://schemas.microsoft.com/office/drawing/2014/chart" uri="{C3380CC4-5D6E-409C-BE32-E72D297353CC}">
              <c16:uniqueId val="{00000005-1DAB-4B75-A41C-8005598F7C38}"/>
            </c:ext>
          </c:extLst>
        </c:ser>
        <c:axId val="78581760"/>
        <c:axId val="78583296"/>
      </c:barChart>
      <c:catAx>
        <c:axId val="78581760"/>
        <c:scaling>
          <c:orientation val="minMax"/>
        </c:scaling>
        <c:axPos val="b"/>
        <c:numFmt formatCode="General" sourceLinked="0"/>
        <c:tickLblPos val="nextTo"/>
        <c:crossAx val="78583296"/>
        <c:crosses val="autoZero"/>
        <c:auto val="1"/>
        <c:lblAlgn val="ctr"/>
        <c:lblOffset val="100"/>
      </c:catAx>
      <c:valAx>
        <c:axId val="78583296"/>
        <c:scaling>
          <c:orientation val="minMax"/>
        </c:scaling>
        <c:axPos val="l"/>
        <c:majorGridlines/>
        <c:numFmt formatCode="General" sourceLinked="1"/>
        <c:tickLblPos val="nextTo"/>
        <c:crossAx val="7858176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3"/>
          <c:order val="3"/>
          <c:tx>
            <c:strRef>
              <c:f>Sheet1!$E$1</c:f>
              <c:strCache>
                <c:ptCount val="1"/>
                <c:pt idx="0">
                  <c:v>Fungsional Pelaksana (Staf)</c:v>
                </c:pt>
              </c:strCache>
            </c:strRef>
          </c:tx>
          <c:cat>
            <c:strRef>
              <c:f>Sheet1!$A$2:$A$5</c:f>
              <c:strCache>
                <c:ptCount val="1"/>
                <c:pt idx="0">
                  <c:v>Jumlah</c:v>
                </c:pt>
              </c:strCache>
            </c:strRef>
          </c:cat>
          <c:val>
            <c:numRef>
              <c:f>Sheet1!$E$2:$E$5</c:f>
              <c:numCache>
                <c:formatCode>General</c:formatCode>
                <c:ptCount val="4"/>
                <c:pt idx="0">
                  <c:v>11</c:v>
                </c:pt>
              </c:numCache>
            </c:numRef>
          </c:val>
          <c:extLst xmlns:c16r2="http://schemas.microsoft.com/office/drawing/2015/06/chart">
            <c:ext xmlns:c16="http://schemas.microsoft.com/office/drawing/2014/chart" uri="{C3380CC4-5D6E-409C-BE32-E72D297353CC}">
              <c16:uniqueId val="{00000000-97D1-4272-8B37-503A8ECD47B9}"/>
            </c:ext>
          </c:extLst>
        </c:ser>
        <c:ser>
          <c:idx val="0"/>
          <c:order val="0"/>
          <c:tx>
            <c:strRef>
              <c:f>Sheet1!$B$1</c:f>
              <c:strCache>
                <c:ptCount val="1"/>
                <c:pt idx="0">
                  <c:v>Eselon II</c:v>
                </c:pt>
              </c:strCache>
            </c:strRef>
          </c:tx>
          <c:cat>
            <c:strRef>
              <c:f>Sheet1!$A$2:$A$5</c:f>
              <c:strCache>
                <c:ptCount val="1"/>
                <c:pt idx="0">
                  <c:v>Jumlah</c:v>
                </c:pt>
              </c:strCache>
            </c:strRef>
          </c:cat>
          <c:val>
            <c:numRef>
              <c:f>Sheet1!$B$2:$B$5</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1-97D1-4272-8B37-503A8ECD47B9}"/>
            </c:ext>
          </c:extLst>
        </c:ser>
        <c:ser>
          <c:idx val="1"/>
          <c:order val="1"/>
          <c:tx>
            <c:strRef>
              <c:f>Sheet1!$C$1</c:f>
              <c:strCache>
                <c:ptCount val="1"/>
                <c:pt idx="0">
                  <c:v>Eselon III</c:v>
                </c:pt>
              </c:strCache>
            </c:strRef>
          </c:tx>
          <c:cat>
            <c:strRef>
              <c:f>Sheet1!$A$2:$A$5</c:f>
              <c:strCache>
                <c:ptCount val="1"/>
                <c:pt idx="0">
                  <c:v>Jumlah</c:v>
                </c:pt>
              </c:strCache>
            </c:strRef>
          </c:cat>
          <c:val>
            <c:numRef>
              <c:f>Sheet1!$C$2:$C$5</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2-97D1-4272-8B37-503A8ECD47B9}"/>
            </c:ext>
          </c:extLst>
        </c:ser>
        <c:ser>
          <c:idx val="2"/>
          <c:order val="2"/>
          <c:tx>
            <c:strRef>
              <c:f>Sheet1!$D$1</c:f>
              <c:strCache>
                <c:ptCount val="1"/>
                <c:pt idx="0">
                  <c:v>Eselon IV</c:v>
                </c:pt>
              </c:strCache>
            </c:strRef>
          </c:tx>
          <c:cat>
            <c:strRef>
              <c:f>Sheet1!$A$2:$A$5</c:f>
              <c:strCache>
                <c:ptCount val="1"/>
                <c:pt idx="0">
                  <c:v>Jumlah</c:v>
                </c:pt>
              </c:strCache>
            </c:strRef>
          </c:cat>
          <c:val>
            <c:numRef>
              <c:f>Sheet1!$D$2:$D$5</c:f>
              <c:numCache>
                <c:formatCode>General</c:formatCode>
                <c:ptCount val="4"/>
                <c:pt idx="0">
                  <c:v>11</c:v>
                </c:pt>
              </c:numCache>
            </c:numRef>
          </c:val>
          <c:extLst xmlns:c16r2="http://schemas.microsoft.com/office/drawing/2015/06/chart">
            <c:ext xmlns:c16="http://schemas.microsoft.com/office/drawing/2014/chart" uri="{C3380CC4-5D6E-409C-BE32-E72D297353CC}">
              <c16:uniqueId val="{00000003-97D1-4272-8B37-503A8ECD47B9}"/>
            </c:ext>
          </c:extLst>
        </c:ser>
        <c:axId val="109261568"/>
        <c:axId val="109263104"/>
      </c:barChart>
      <c:catAx>
        <c:axId val="109261568"/>
        <c:scaling>
          <c:orientation val="minMax"/>
        </c:scaling>
        <c:axPos val="b"/>
        <c:numFmt formatCode="General" sourceLinked="0"/>
        <c:tickLblPos val="nextTo"/>
        <c:crossAx val="109263104"/>
        <c:crosses val="autoZero"/>
        <c:auto val="1"/>
        <c:lblAlgn val="ctr"/>
        <c:lblOffset val="100"/>
      </c:catAx>
      <c:valAx>
        <c:axId val="109263104"/>
        <c:scaling>
          <c:orientation val="minMax"/>
        </c:scaling>
        <c:axPos val="l"/>
        <c:majorGridlines/>
        <c:numFmt formatCode="General" sourceLinked="1"/>
        <c:tickLblPos val="nextTo"/>
        <c:crossAx val="10926156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Eselon II</c:v>
                </c:pt>
              </c:strCache>
            </c:strRef>
          </c:tx>
          <c:cat>
            <c:strRef>
              <c:f>Sheet1!$A$2:$A$5</c:f>
              <c:strCache>
                <c:ptCount val="3"/>
                <c:pt idx="0">
                  <c:v>Perempuan</c:v>
                </c:pt>
                <c:pt idx="1">
                  <c:v>Laki-Laki</c:v>
                </c:pt>
                <c:pt idx="2">
                  <c:v>Jumlah</c:v>
                </c:pt>
              </c:strCache>
            </c:strRef>
          </c:cat>
          <c:val>
            <c:numRef>
              <c:f>Sheet1!$B$2:$B$5</c:f>
              <c:numCache>
                <c:formatCode>General</c:formatCode>
                <c:ptCount val="4"/>
                <c:pt idx="1">
                  <c:v>1</c:v>
                </c:pt>
                <c:pt idx="2">
                  <c:v>1</c:v>
                </c:pt>
              </c:numCache>
            </c:numRef>
          </c:val>
          <c:extLst xmlns:c16r2="http://schemas.microsoft.com/office/drawing/2015/06/chart">
            <c:ext xmlns:c16="http://schemas.microsoft.com/office/drawing/2014/chart" uri="{C3380CC4-5D6E-409C-BE32-E72D297353CC}">
              <c16:uniqueId val="{00000000-BEFE-4B8E-A6A4-FF292433C86C}"/>
            </c:ext>
          </c:extLst>
        </c:ser>
        <c:ser>
          <c:idx val="1"/>
          <c:order val="1"/>
          <c:tx>
            <c:strRef>
              <c:f>Sheet1!$C$1</c:f>
              <c:strCache>
                <c:ptCount val="1"/>
                <c:pt idx="0">
                  <c:v>Eselon III</c:v>
                </c:pt>
              </c:strCache>
            </c:strRef>
          </c:tx>
          <c:cat>
            <c:strRef>
              <c:f>Sheet1!$A$2:$A$5</c:f>
              <c:strCache>
                <c:ptCount val="3"/>
                <c:pt idx="0">
                  <c:v>Perempuan</c:v>
                </c:pt>
                <c:pt idx="1">
                  <c:v>Laki-Laki</c:v>
                </c:pt>
                <c:pt idx="2">
                  <c:v>Jumlah</c:v>
                </c:pt>
              </c:strCache>
            </c:strRef>
          </c:cat>
          <c:val>
            <c:numRef>
              <c:f>Sheet1!$C$2:$C$5</c:f>
              <c:numCache>
                <c:formatCode>General</c:formatCode>
                <c:ptCount val="4"/>
                <c:pt idx="0">
                  <c:v>2</c:v>
                </c:pt>
                <c:pt idx="1">
                  <c:v>3</c:v>
                </c:pt>
                <c:pt idx="2">
                  <c:v>5</c:v>
                </c:pt>
              </c:numCache>
            </c:numRef>
          </c:val>
          <c:extLst xmlns:c16r2="http://schemas.microsoft.com/office/drawing/2015/06/chart">
            <c:ext xmlns:c16="http://schemas.microsoft.com/office/drawing/2014/chart" uri="{C3380CC4-5D6E-409C-BE32-E72D297353CC}">
              <c16:uniqueId val="{00000001-BEFE-4B8E-A6A4-FF292433C86C}"/>
            </c:ext>
          </c:extLst>
        </c:ser>
        <c:ser>
          <c:idx val="2"/>
          <c:order val="2"/>
          <c:tx>
            <c:strRef>
              <c:f>Sheet1!$D$1</c:f>
              <c:strCache>
                <c:ptCount val="1"/>
                <c:pt idx="0">
                  <c:v>Eselon IV</c:v>
                </c:pt>
              </c:strCache>
            </c:strRef>
          </c:tx>
          <c:cat>
            <c:strRef>
              <c:f>Sheet1!$A$2:$A$5</c:f>
              <c:strCache>
                <c:ptCount val="3"/>
                <c:pt idx="0">
                  <c:v>Perempuan</c:v>
                </c:pt>
                <c:pt idx="1">
                  <c:v>Laki-Laki</c:v>
                </c:pt>
                <c:pt idx="2">
                  <c:v>Jumlah</c:v>
                </c:pt>
              </c:strCache>
            </c:strRef>
          </c:cat>
          <c:val>
            <c:numRef>
              <c:f>Sheet1!$D$2:$D$5</c:f>
              <c:numCache>
                <c:formatCode>General</c:formatCode>
                <c:ptCount val="4"/>
                <c:pt idx="0">
                  <c:v>7</c:v>
                </c:pt>
                <c:pt idx="1">
                  <c:v>4</c:v>
                </c:pt>
              </c:numCache>
            </c:numRef>
          </c:val>
          <c:extLst xmlns:c16r2="http://schemas.microsoft.com/office/drawing/2015/06/chart">
            <c:ext xmlns:c16="http://schemas.microsoft.com/office/drawing/2014/chart" uri="{C3380CC4-5D6E-409C-BE32-E72D297353CC}">
              <c16:uniqueId val="{00000002-BEFE-4B8E-A6A4-FF292433C86C}"/>
            </c:ext>
          </c:extLst>
        </c:ser>
        <c:ser>
          <c:idx val="3"/>
          <c:order val="3"/>
          <c:tx>
            <c:strRef>
              <c:f>Sheet1!$E$1</c:f>
              <c:strCache>
                <c:ptCount val="1"/>
                <c:pt idx="0">
                  <c:v>Fungsional Pelaksana (Staf)</c:v>
                </c:pt>
              </c:strCache>
            </c:strRef>
          </c:tx>
          <c:cat>
            <c:strRef>
              <c:f>Sheet1!$A$2:$A$5</c:f>
              <c:strCache>
                <c:ptCount val="3"/>
                <c:pt idx="0">
                  <c:v>Perempuan</c:v>
                </c:pt>
                <c:pt idx="1">
                  <c:v>Laki-Laki</c:v>
                </c:pt>
                <c:pt idx="2">
                  <c:v>Jumlah</c:v>
                </c:pt>
              </c:strCache>
            </c:strRef>
          </c:cat>
          <c:val>
            <c:numRef>
              <c:f>Sheet1!$E$2:$E$5</c:f>
              <c:numCache>
                <c:formatCode>General</c:formatCode>
                <c:ptCount val="4"/>
                <c:pt idx="0">
                  <c:v>8</c:v>
                </c:pt>
                <c:pt idx="1">
                  <c:v>3</c:v>
                </c:pt>
                <c:pt idx="2">
                  <c:v>11</c:v>
                </c:pt>
              </c:numCache>
            </c:numRef>
          </c:val>
          <c:extLst xmlns:c16r2="http://schemas.microsoft.com/office/drawing/2015/06/chart">
            <c:ext xmlns:c16="http://schemas.microsoft.com/office/drawing/2014/chart" uri="{C3380CC4-5D6E-409C-BE32-E72D297353CC}">
              <c16:uniqueId val="{00000003-BEFE-4B8E-A6A4-FF292433C86C}"/>
            </c:ext>
          </c:extLst>
        </c:ser>
        <c:axId val="109286912"/>
        <c:axId val="109288448"/>
      </c:barChart>
      <c:catAx>
        <c:axId val="109286912"/>
        <c:scaling>
          <c:orientation val="minMax"/>
        </c:scaling>
        <c:axPos val="b"/>
        <c:numFmt formatCode="General" sourceLinked="1"/>
        <c:tickLblPos val="nextTo"/>
        <c:crossAx val="109288448"/>
        <c:crosses val="autoZero"/>
        <c:auto val="1"/>
        <c:lblAlgn val="ctr"/>
        <c:lblOffset val="100"/>
      </c:catAx>
      <c:valAx>
        <c:axId val="109288448"/>
        <c:scaling>
          <c:orientation val="minMax"/>
        </c:scaling>
        <c:axPos val="l"/>
        <c:majorGridlines/>
        <c:numFmt formatCode="General" sourceLinked="1"/>
        <c:tickLblPos val="nextTo"/>
        <c:crossAx val="10928691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Baik</c:v>
                </c:pt>
              </c:strCache>
            </c:strRef>
          </c:tx>
          <c:cat>
            <c:strRef>
              <c:f>Sheet1!$A$2:$A$7</c:f>
              <c:strCache>
                <c:ptCount val="6"/>
                <c:pt idx="0">
                  <c:v>Tanah</c:v>
                </c:pt>
                <c:pt idx="1">
                  <c:v>Peralatan Mesin</c:v>
                </c:pt>
                <c:pt idx="2">
                  <c:v>Gedung bangunan </c:v>
                </c:pt>
                <c:pt idx="3">
                  <c:v>Jalan Irigasi</c:v>
                </c:pt>
                <c:pt idx="4">
                  <c:v>Aset tetap lainnya</c:v>
                </c:pt>
                <c:pt idx="5">
                  <c:v>Kontruksi dalam Perjalanan</c:v>
                </c:pt>
              </c:strCache>
            </c:strRef>
          </c:cat>
          <c:val>
            <c:numRef>
              <c:f>Sheet1!$B$2:$B$7</c:f>
              <c:numCache>
                <c:formatCode>General</c:formatCode>
                <c:ptCount val="6"/>
                <c:pt idx="0">
                  <c:v>0</c:v>
                </c:pt>
                <c:pt idx="1">
                  <c:v>146</c:v>
                </c:pt>
                <c:pt idx="2">
                  <c:v>7</c:v>
                </c:pt>
                <c:pt idx="3">
                  <c:v>0</c:v>
                </c:pt>
                <c:pt idx="4">
                  <c:v>0</c:v>
                </c:pt>
                <c:pt idx="5">
                  <c:v>0</c:v>
                </c:pt>
              </c:numCache>
            </c:numRef>
          </c:val>
          <c:extLst xmlns:c16r2="http://schemas.microsoft.com/office/drawing/2015/06/chart">
            <c:ext xmlns:c16="http://schemas.microsoft.com/office/drawing/2014/chart" uri="{C3380CC4-5D6E-409C-BE32-E72D297353CC}">
              <c16:uniqueId val="{00000000-2E45-4D5D-9B14-3DDC5B7D1192}"/>
            </c:ext>
          </c:extLst>
        </c:ser>
        <c:ser>
          <c:idx val="1"/>
          <c:order val="1"/>
          <c:tx>
            <c:strRef>
              <c:f>Sheet1!$C$1</c:f>
              <c:strCache>
                <c:ptCount val="1"/>
                <c:pt idx="0">
                  <c:v>Sedang</c:v>
                </c:pt>
              </c:strCache>
            </c:strRef>
          </c:tx>
          <c:cat>
            <c:strRef>
              <c:f>Sheet1!$A$2:$A$7</c:f>
              <c:strCache>
                <c:ptCount val="6"/>
                <c:pt idx="0">
                  <c:v>Tanah</c:v>
                </c:pt>
                <c:pt idx="1">
                  <c:v>Peralatan Mesin</c:v>
                </c:pt>
                <c:pt idx="2">
                  <c:v>Gedung bangunan </c:v>
                </c:pt>
                <c:pt idx="3">
                  <c:v>Jalan Irigasi</c:v>
                </c:pt>
                <c:pt idx="4">
                  <c:v>Aset tetap lainnya</c:v>
                </c:pt>
                <c:pt idx="5">
                  <c:v>Kontruksi dalam Perjalanan</c:v>
                </c:pt>
              </c:strCache>
            </c:strRef>
          </c:cat>
          <c:val>
            <c:numRef>
              <c:f>Sheet1!$C$2:$C$7</c:f>
              <c:numCache>
                <c:formatCode>General</c:formatCode>
                <c:ptCount val="6"/>
                <c:pt idx="0">
                  <c:v>0</c:v>
                </c:pt>
                <c:pt idx="1">
                  <c:v>5</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2E45-4D5D-9B14-3DDC5B7D1192}"/>
            </c:ext>
          </c:extLst>
        </c:ser>
        <c:ser>
          <c:idx val="2"/>
          <c:order val="2"/>
          <c:tx>
            <c:strRef>
              <c:f>Sheet1!$D$1</c:f>
              <c:strCache>
                <c:ptCount val="1"/>
                <c:pt idx="0">
                  <c:v>Rusak Berat</c:v>
                </c:pt>
              </c:strCache>
            </c:strRef>
          </c:tx>
          <c:cat>
            <c:strRef>
              <c:f>Sheet1!$A$2:$A$7</c:f>
              <c:strCache>
                <c:ptCount val="6"/>
                <c:pt idx="0">
                  <c:v>Tanah</c:v>
                </c:pt>
                <c:pt idx="1">
                  <c:v>Peralatan Mesin</c:v>
                </c:pt>
                <c:pt idx="2">
                  <c:v>Gedung bangunan </c:v>
                </c:pt>
                <c:pt idx="3">
                  <c:v>Jalan Irigasi</c:v>
                </c:pt>
                <c:pt idx="4">
                  <c:v>Aset tetap lainnya</c:v>
                </c:pt>
                <c:pt idx="5">
                  <c:v>Kontruksi dalam Perjalanan</c:v>
                </c:pt>
              </c:strCache>
            </c:strRef>
          </c:cat>
          <c:val>
            <c:numRef>
              <c:f>Sheet1!$D$2:$D$7</c:f>
              <c:numCache>
                <c:formatCode>General</c:formatCode>
                <c:ptCount val="6"/>
                <c:pt idx="0">
                  <c:v>0</c:v>
                </c:pt>
                <c:pt idx="1">
                  <c:v>762</c:v>
                </c:pt>
                <c:pt idx="2">
                  <c:v>7</c:v>
                </c:pt>
                <c:pt idx="3">
                  <c:v>0</c:v>
                </c:pt>
                <c:pt idx="4">
                  <c:v>0</c:v>
                </c:pt>
                <c:pt idx="5">
                  <c:v>0</c:v>
                </c:pt>
              </c:numCache>
            </c:numRef>
          </c:val>
          <c:extLst xmlns:c16r2="http://schemas.microsoft.com/office/drawing/2015/06/chart">
            <c:ext xmlns:c16="http://schemas.microsoft.com/office/drawing/2014/chart" uri="{C3380CC4-5D6E-409C-BE32-E72D297353CC}">
              <c16:uniqueId val="{00000002-2E45-4D5D-9B14-3DDC5B7D1192}"/>
            </c:ext>
          </c:extLst>
        </c:ser>
        <c:shape val="cylinder"/>
        <c:axId val="109032960"/>
        <c:axId val="109034496"/>
        <c:axId val="0"/>
      </c:bar3DChart>
      <c:catAx>
        <c:axId val="109032960"/>
        <c:scaling>
          <c:orientation val="minMax"/>
        </c:scaling>
        <c:axPos val="b"/>
        <c:numFmt formatCode="General" sourceLinked="0"/>
        <c:tickLblPos val="nextTo"/>
        <c:crossAx val="109034496"/>
        <c:crosses val="autoZero"/>
        <c:auto val="1"/>
        <c:lblAlgn val="ctr"/>
        <c:lblOffset val="100"/>
      </c:catAx>
      <c:valAx>
        <c:axId val="109034496"/>
        <c:scaling>
          <c:orientation val="minMax"/>
        </c:scaling>
        <c:axPos val="l"/>
        <c:majorGridlines/>
        <c:numFmt formatCode="General" sourceLinked="1"/>
        <c:tickLblPos val="nextTo"/>
        <c:crossAx val="10903296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0.1168366302385745"/>
          <c:y val="3.7889554857788547E-2"/>
          <c:w val="0.64258846742986764"/>
          <c:h val="0.60213817667838143"/>
        </c:manualLayout>
      </c:layout>
      <c:bar3DChart>
        <c:barDir val="col"/>
        <c:grouping val="stacked"/>
        <c:ser>
          <c:idx val="0"/>
          <c:order val="0"/>
          <c:tx>
            <c:strRef>
              <c:f>Sheet1!$B$1</c:f>
              <c:strCache>
                <c:ptCount val="1"/>
                <c:pt idx="0">
                  <c:v>2016 (Kkal/hari)</c:v>
                </c:pt>
              </c:strCache>
            </c:strRef>
          </c:tx>
          <c:cat>
            <c:strRef>
              <c:f>Sheet1!$A$2:$A$13</c:f>
              <c:strCache>
                <c:ptCount val="12"/>
                <c:pt idx="0">
                  <c:v>Padi-padian</c:v>
                </c:pt>
                <c:pt idx="1">
                  <c:v>Jangung</c:v>
                </c:pt>
                <c:pt idx="2">
                  <c:v>Makanan berpati</c:v>
                </c:pt>
                <c:pt idx="3">
                  <c:v>Gula</c:v>
                </c:pt>
                <c:pt idx="4">
                  <c:v>Buah biji berminyak</c:v>
                </c:pt>
                <c:pt idx="5">
                  <c:v>Buah-buahan</c:v>
                </c:pt>
                <c:pt idx="6">
                  <c:v>Sayur-sayuran</c:v>
                </c:pt>
                <c:pt idx="7">
                  <c:v>Daging</c:v>
                </c:pt>
                <c:pt idx="8">
                  <c:v>Telur</c:v>
                </c:pt>
                <c:pt idx="9">
                  <c:v>Susu</c:v>
                </c:pt>
                <c:pt idx="10">
                  <c:v>Ikan</c:v>
                </c:pt>
                <c:pt idx="11">
                  <c:v>Minyak dan lemak</c:v>
                </c:pt>
              </c:strCache>
            </c:strRef>
          </c:cat>
          <c:val>
            <c:numRef>
              <c:f>Sheet1!$B$2:$B$13</c:f>
              <c:numCache>
                <c:formatCode>General</c:formatCode>
                <c:ptCount val="12"/>
              </c:numCache>
            </c:numRef>
          </c:val>
          <c:extLst xmlns:c16r2="http://schemas.microsoft.com/office/drawing/2015/06/chart">
            <c:ext xmlns:c16="http://schemas.microsoft.com/office/drawing/2014/chart" uri="{C3380CC4-5D6E-409C-BE32-E72D297353CC}">
              <c16:uniqueId val="{00000000-ADCF-4302-B465-953424EA7B74}"/>
            </c:ext>
          </c:extLst>
        </c:ser>
        <c:ser>
          <c:idx val="1"/>
          <c:order val="1"/>
          <c:tx>
            <c:strRef>
              <c:f>Sheet1!$C$1</c:f>
              <c:strCache>
                <c:ptCount val="1"/>
                <c:pt idx="0">
                  <c:v>2017 (Kkal/hari)</c:v>
                </c:pt>
              </c:strCache>
            </c:strRef>
          </c:tx>
          <c:cat>
            <c:strRef>
              <c:f>Sheet1!$A$2:$A$13</c:f>
              <c:strCache>
                <c:ptCount val="12"/>
                <c:pt idx="0">
                  <c:v>Padi-padian</c:v>
                </c:pt>
                <c:pt idx="1">
                  <c:v>Jangung</c:v>
                </c:pt>
                <c:pt idx="2">
                  <c:v>Makanan berpati</c:v>
                </c:pt>
                <c:pt idx="3">
                  <c:v>Gula</c:v>
                </c:pt>
                <c:pt idx="4">
                  <c:v>Buah biji berminyak</c:v>
                </c:pt>
                <c:pt idx="5">
                  <c:v>Buah-buahan</c:v>
                </c:pt>
                <c:pt idx="6">
                  <c:v>Sayur-sayuran</c:v>
                </c:pt>
                <c:pt idx="7">
                  <c:v>Daging</c:v>
                </c:pt>
                <c:pt idx="8">
                  <c:v>Telur</c:v>
                </c:pt>
                <c:pt idx="9">
                  <c:v>Susu</c:v>
                </c:pt>
                <c:pt idx="10">
                  <c:v>Ikan</c:v>
                </c:pt>
                <c:pt idx="11">
                  <c:v>Minyak dan lemak</c:v>
                </c:pt>
              </c:strCache>
            </c:strRef>
          </c:cat>
          <c:val>
            <c:numRef>
              <c:f>Sheet1!$C$2:$C$13</c:f>
              <c:numCache>
                <c:formatCode>#,##0</c:formatCode>
                <c:ptCount val="12"/>
                <c:pt idx="0">
                  <c:v>2312</c:v>
                </c:pt>
                <c:pt idx="1">
                  <c:v>2504</c:v>
                </c:pt>
                <c:pt idx="2" formatCode="General">
                  <c:v>30</c:v>
                </c:pt>
                <c:pt idx="3" formatCode="General">
                  <c:v>0</c:v>
                </c:pt>
                <c:pt idx="4" formatCode="General">
                  <c:v>209</c:v>
                </c:pt>
                <c:pt idx="5" formatCode="General">
                  <c:v>59</c:v>
                </c:pt>
                <c:pt idx="6" formatCode="General">
                  <c:v>134</c:v>
                </c:pt>
                <c:pt idx="7" formatCode="General">
                  <c:v>135</c:v>
                </c:pt>
                <c:pt idx="8" formatCode="General">
                  <c:v>19</c:v>
                </c:pt>
                <c:pt idx="9" formatCode="General">
                  <c:v>0</c:v>
                </c:pt>
                <c:pt idx="10" formatCode="General">
                  <c:v>151</c:v>
                </c:pt>
                <c:pt idx="11" formatCode="General">
                  <c:v>8</c:v>
                </c:pt>
              </c:numCache>
            </c:numRef>
          </c:val>
          <c:extLst xmlns:c16r2="http://schemas.microsoft.com/office/drawing/2015/06/chart">
            <c:ext xmlns:c16="http://schemas.microsoft.com/office/drawing/2014/chart" uri="{C3380CC4-5D6E-409C-BE32-E72D297353CC}">
              <c16:uniqueId val="{00000001-ADCF-4302-B465-953424EA7B74}"/>
            </c:ext>
          </c:extLst>
        </c:ser>
        <c:ser>
          <c:idx val="2"/>
          <c:order val="2"/>
          <c:tx>
            <c:strRef>
              <c:f>Sheet1!$D$1</c:f>
              <c:strCache>
                <c:ptCount val="1"/>
                <c:pt idx="0">
                  <c:v>2018 (Kkal/hari)</c:v>
                </c:pt>
              </c:strCache>
            </c:strRef>
          </c:tx>
          <c:cat>
            <c:strRef>
              <c:f>Sheet1!$A$2:$A$13</c:f>
              <c:strCache>
                <c:ptCount val="12"/>
                <c:pt idx="0">
                  <c:v>Padi-padian</c:v>
                </c:pt>
                <c:pt idx="1">
                  <c:v>Jangung</c:v>
                </c:pt>
                <c:pt idx="2">
                  <c:v>Makanan berpati</c:v>
                </c:pt>
                <c:pt idx="3">
                  <c:v>Gula</c:v>
                </c:pt>
                <c:pt idx="4">
                  <c:v>Buah biji berminyak</c:v>
                </c:pt>
                <c:pt idx="5">
                  <c:v>Buah-buahan</c:v>
                </c:pt>
                <c:pt idx="6">
                  <c:v>Sayur-sayuran</c:v>
                </c:pt>
                <c:pt idx="7">
                  <c:v>Daging</c:v>
                </c:pt>
                <c:pt idx="8">
                  <c:v>Telur</c:v>
                </c:pt>
                <c:pt idx="9">
                  <c:v>Susu</c:v>
                </c:pt>
                <c:pt idx="10">
                  <c:v>Ikan</c:v>
                </c:pt>
                <c:pt idx="11">
                  <c:v>Minyak dan lemak</c:v>
                </c:pt>
              </c:strCache>
            </c:strRef>
          </c:cat>
          <c:val>
            <c:numRef>
              <c:f>Sheet1!$D$2:$D$13</c:f>
              <c:numCache>
                <c:formatCode>#,##0</c:formatCode>
                <c:ptCount val="12"/>
                <c:pt idx="0">
                  <c:v>2412</c:v>
                </c:pt>
                <c:pt idx="1">
                  <c:v>2908</c:v>
                </c:pt>
                <c:pt idx="2" formatCode="General">
                  <c:v>31</c:v>
                </c:pt>
                <c:pt idx="3" formatCode="General">
                  <c:v>0</c:v>
                </c:pt>
                <c:pt idx="4" formatCode="General">
                  <c:v>209</c:v>
                </c:pt>
                <c:pt idx="5" formatCode="General">
                  <c:v>59</c:v>
                </c:pt>
                <c:pt idx="6" formatCode="General">
                  <c:v>134</c:v>
                </c:pt>
                <c:pt idx="7" formatCode="General">
                  <c:v>135</c:v>
                </c:pt>
                <c:pt idx="8" formatCode="General">
                  <c:v>19</c:v>
                </c:pt>
                <c:pt idx="9" formatCode="General">
                  <c:v>0</c:v>
                </c:pt>
                <c:pt idx="10" formatCode="General">
                  <c:v>151</c:v>
                </c:pt>
                <c:pt idx="11" formatCode="General">
                  <c:v>8</c:v>
                </c:pt>
              </c:numCache>
            </c:numRef>
          </c:val>
          <c:extLst xmlns:c16r2="http://schemas.microsoft.com/office/drawing/2015/06/chart">
            <c:ext xmlns:c16="http://schemas.microsoft.com/office/drawing/2014/chart" uri="{C3380CC4-5D6E-409C-BE32-E72D297353CC}">
              <c16:uniqueId val="{00000002-ADCF-4302-B465-953424EA7B74}"/>
            </c:ext>
          </c:extLst>
        </c:ser>
        <c:ser>
          <c:idx val="3"/>
          <c:order val="3"/>
          <c:tx>
            <c:strRef>
              <c:f>Sheet1!$E$1</c:f>
              <c:strCache>
                <c:ptCount val="1"/>
                <c:pt idx="0">
                  <c:v>2019 (Kkal/hari)</c:v>
                </c:pt>
              </c:strCache>
            </c:strRef>
          </c:tx>
          <c:cat>
            <c:strRef>
              <c:f>Sheet1!$A$2:$A$13</c:f>
              <c:strCache>
                <c:ptCount val="12"/>
                <c:pt idx="0">
                  <c:v>Padi-padian</c:v>
                </c:pt>
                <c:pt idx="1">
                  <c:v>Jangung</c:v>
                </c:pt>
                <c:pt idx="2">
                  <c:v>Makanan berpati</c:v>
                </c:pt>
                <c:pt idx="3">
                  <c:v>Gula</c:v>
                </c:pt>
                <c:pt idx="4">
                  <c:v>Buah biji berminyak</c:v>
                </c:pt>
                <c:pt idx="5">
                  <c:v>Buah-buahan</c:v>
                </c:pt>
                <c:pt idx="6">
                  <c:v>Sayur-sayuran</c:v>
                </c:pt>
                <c:pt idx="7">
                  <c:v>Daging</c:v>
                </c:pt>
                <c:pt idx="8">
                  <c:v>Telur</c:v>
                </c:pt>
                <c:pt idx="9">
                  <c:v>Susu</c:v>
                </c:pt>
                <c:pt idx="10">
                  <c:v>Ikan</c:v>
                </c:pt>
                <c:pt idx="11">
                  <c:v>Minyak dan lemak</c:v>
                </c:pt>
              </c:strCache>
            </c:strRef>
          </c:cat>
          <c:val>
            <c:numRef>
              <c:f>Sheet1!$E$2:$E$13</c:f>
              <c:numCache>
                <c:formatCode>#,##0</c:formatCode>
                <c:ptCount val="12"/>
                <c:pt idx="0">
                  <c:v>3567</c:v>
                </c:pt>
                <c:pt idx="1">
                  <c:v>1266</c:v>
                </c:pt>
                <c:pt idx="2" formatCode="General">
                  <c:v>685</c:v>
                </c:pt>
                <c:pt idx="3" formatCode="General">
                  <c:v>0</c:v>
                </c:pt>
                <c:pt idx="4" formatCode="General">
                  <c:v>87</c:v>
                </c:pt>
                <c:pt idx="5" formatCode="General">
                  <c:v>63</c:v>
                </c:pt>
                <c:pt idx="6" formatCode="General">
                  <c:v>89</c:v>
                </c:pt>
                <c:pt idx="7" formatCode="General">
                  <c:v>344</c:v>
                </c:pt>
                <c:pt idx="8" formatCode="General">
                  <c:v>24</c:v>
                </c:pt>
                <c:pt idx="9" formatCode="General">
                  <c:v>0</c:v>
                </c:pt>
                <c:pt idx="10" formatCode="General">
                  <c:v>6</c:v>
                </c:pt>
                <c:pt idx="11" formatCode="General">
                  <c:v>1</c:v>
                </c:pt>
              </c:numCache>
            </c:numRef>
          </c:val>
          <c:extLst xmlns:c16r2="http://schemas.microsoft.com/office/drawing/2015/06/chart">
            <c:ext xmlns:c16="http://schemas.microsoft.com/office/drawing/2014/chart" uri="{C3380CC4-5D6E-409C-BE32-E72D297353CC}">
              <c16:uniqueId val="{00000003-ADCF-4302-B465-953424EA7B74}"/>
            </c:ext>
          </c:extLst>
        </c:ser>
        <c:ser>
          <c:idx val="4"/>
          <c:order val="4"/>
          <c:tx>
            <c:strRef>
              <c:f>Sheet1!$F$1</c:f>
              <c:strCache>
                <c:ptCount val="1"/>
                <c:pt idx="0">
                  <c:v>2020 (Kkal/hari)</c:v>
                </c:pt>
              </c:strCache>
            </c:strRef>
          </c:tx>
          <c:cat>
            <c:strRef>
              <c:f>Sheet1!$A$2:$A$13</c:f>
              <c:strCache>
                <c:ptCount val="12"/>
                <c:pt idx="0">
                  <c:v>Padi-padian</c:v>
                </c:pt>
                <c:pt idx="1">
                  <c:v>Jangung</c:v>
                </c:pt>
                <c:pt idx="2">
                  <c:v>Makanan berpati</c:v>
                </c:pt>
                <c:pt idx="3">
                  <c:v>Gula</c:v>
                </c:pt>
                <c:pt idx="4">
                  <c:v>Buah biji berminyak</c:v>
                </c:pt>
                <c:pt idx="5">
                  <c:v>Buah-buahan</c:v>
                </c:pt>
                <c:pt idx="6">
                  <c:v>Sayur-sayuran</c:v>
                </c:pt>
                <c:pt idx="7">
                  <c:v>Daging</c:v>
                </c:pt>
                <c:pt idx="8">
                  <c:v>Telur</c:v>
                </c:pt>
                <c:pt idx="9">
                  <c:v>Susu</c:v>
                </c:pt>
                <c:pt idx="10">
                  <c:v>Ikan</c:v>
                </c:pt>
                <c:pt idx="11">
                  <c:v>Minyak dan lemak</c:v>
                </c:pt>
              </c:strCache>
            </c:strRef>
          </c:cat>
          <c:val>
            <c:numRef>
              <c:f>Sheet1!$F$2:$F$13</c:f>
              <c:numCache>
                <c:formatCode>#,##0</c:formatCode>
                <c:ptCount val="12"/>
                <c:pt idx="0">
                  <c:v>2187</c:v>
                </c:pt>
                <c:pt idx="1">
                  <c:v>2601</c:v>
                </c:pt>
                <c:pt idx="2" formatCode="General">
                  <c:v>23</c:v>
                </c:pt>
                <c:pt idx="3" formatCode="General">
                  <c:v>0</c:v>
                </c:pt>
                <c:pt idx="4" formatCode="General">
                  <c:v>119</c:v>
                </c:pt>
                <c:pt idx="5" formatCode="General">
                  <c:v>56</c:v>
                </c:pt>
                <c:pt idx="6" formatCode="General">
                  <c:v>87</c:v>
                </c:pt>
                <c:pt idx="7" formatCode="General">
                  <c:v>365</c:v>
                </c:pt>
                <c:pt idx="8" formatCode="General">
                  <c:v>8</c:v>
                </c:pt>
                <c:pt idx="9" formatCode="General">
                  <c:v>0</c:v>
                </c:pt>
                <c:pt idx="10" formatCode="General">
                  <c:v>4</c:v>
                </c:pt>
                <c:pt idx="11" formatCode="General">
                  <c:v>8</c:v>
                </c:pt>
              </c:numCache>
            </c:numRef>
          </c:val>
          <c:extLst xmlns:c16r2="http://schemas.microsoft.com/office/drawing/2015/06/chart">
            <c:ext xmlns:c16="http://schemas.microsoft.com/office/drawing/2014/chart" uri="{C3380CC4-5D6E-409C-BE32-E72D297353CC}">
              <c16:uniqueId val="{00000004-ADCF-4302-B465-953424EA7B74}"/>
            </c:ext>
          </c:extLst>
        </c:ser>
        <c:shape val="box"/>
        <c:axId val="112959488"/>
        <c:axId val="112961024"/>
        <c:axId val="0"/>
      </c:bar3DChart>
      <c:catAx>
        <c:axId val="112959488"/>
        <c:scaling>
          <c:orientation val="minMax"/>
        </c:scaling>
        <c:axPos val="b"/>
        <c:numFmt formatCode="General" sourceLinked="0"/>
        <c:tickLblPos val="nextTo"/>
        <c:crossAx val="112961024"/>
        <c:crosses val="autoZero"/>
        <c:auto val="1"/>
        <c:lblAlgn val="ctr"/>
        <c:lblOffset val="100"/>
      </c:catAx>
      <c:valAx>
        <c:axId val="112961024"/>
        <c:scaling>
          <c:orientation val="minMax"/>
        </c:scaling>
        <c:axPos val="l"/>
        <c:majorGridlines/>
        <c:numFmt formatCode="General" sourceLinked="1"/>
        <c:tickLblPos val="nextTo"/>
        <c:crossAx val="112959488"/>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view3D>
      <c:perspective val="30"/>
    </c:view3D>
    <c:plotArea>
      <c:layout>
        <c:manualLayout>
          <c:layoutTarget val="inner"/>
          <c:xMode val="edge"/>
          <c:yMode val="edge"/>
          <c:x val="0.10037882389749822"/>
          <c:y val="4.4822445236332123E-2"/>
          <c:w val="0.7412271849345673"/>
          <c:h val="0.58997294797172317"/>
        </c:manualLayout>
      </c:layout>
      <c:bar3DChart>
        <c:barDir val="col"/>
        <c:grouping val="stacked"/>
        <c:ser>
          <c:idx val="0"/>
          <c:order val="0"/>
          <c:tx>
            <c:strRef>
              <c:f>Sheet1!$B$1</c:f>
              <c:strCache>
                <c:ptCount val="1"/>
                <c:pt idx="0">
                  <c:v>Mar</c:v>
                </c:pt>
              </c:strCache>
            </c:strRef>
          </c:tx>
          <c:cat>
            <c:strRef>
              <c:f>Sheet1!$A$2:$A$6</c:f>
              <c:strCache>
                <c:ptCount val="5"/>
                <c:pt idx="0">
                  <c:v>GKP Tk. Petani</c:v>
                </c:pt>
                <c:pt idx="1">
                  <c:v>GKP Tk. Penggilingan</c:v>
                </c:pt>
                <c:pt idx="2">
                  <c:v>GKG</c:v>
                </c:pt>
                <c:pt idx="3">
                  <c:v>Beras Medium</c:v>
                </c:pt>
                <c:pt idx="4">
                  <c:v>Beras Premium</c:v>
                </c:pt>
              </c:strCache>
            </c:strRef>
          </c:cat>
          <c:val>
            <c:numRef>
              <c:f>Sheet1!$B$2:$B$6</c:f>
              <c:numCache>
                <c:formatCode>#,##0</c:formatCode>
                <c:ptCount val="5"/>
                <c:pt idx="0">
                  <c:v>4200</c:v>
                </c:pt>
                <c:pt idx="1">
                  <c:v>4300</c:v>
                </c:pt>
                <c:pt idx="2">
                  <c:v>4700</c:v>
                </c:pt>
                <c:pt idx="3">
                  <c:v>8500</c:v>
                </c:pt>
                <c:pt idx="4" formatCode="General">
                  <c:v>0</c:v>
                </c:pt>
              </c:numCache>
            </c:numRef>
          </c:val>
          <c:extLst xmlns:c16r2="http://schemas.microsoft.com/office/drawing/2015/06/chart">
            <c:ext xmlns:c16="http://schemas.microsoft.com/office/drawing/2014/chart" uri="{C3380CC4-5D6E-409C-BE32-E72D297353CC}">
              <c16:uniqueId val="{00000000-1449-4633-A206-7E1E24665127}"/>
            </c:ext>
          </c:extLst>
        </c:ser>
        <c:ser>
          <c:idx val="1"/>
          <c:order val="1"/>
          <c:tx>
            <c:strRef>
              <c:f>Sheet1!$C$1</c:f>
              <c:strCache>
                <c:ptCount val="1"/>
                <c:pt idx="0">
                  <c:v>Apr</c:v>
                </c:pt>
              </c:strCache>
            </c:strRef>
          </c:tx>
          <c:cat>
            <c:strRef>
              <c:f>Sheet1!$A$2:$A$6</c:f>
              <c:strCache>
                <c:ptCount val="5"/>
                <c:pt idx="0">
                  <c:v>GKP Tk. Petani</c:v>
                </c:pt>
                <c:pt idx="1">
                  <c:v>GKP Tk. Penggilingan</c:v>
                </c:pt>
                <c:pt idx="2">
                  <c:v>GKG</c:v>
                </c:pt>
                <c:pt idx="3">
                  <c:v>Beras Medium</c:v>
                </c:pt>
                <c:pt idx="4">
                  <c:v>Beras Premium</c:v>
                </c:pt>
              </c:strCache>
            </c:strRef>
          </c:cat>
          <c:val>
            <c:numRef>
              <c:f>Sheet1!$C$2:$C$6</c:f>
              <c:numCache>
                <c:formatCode>#,##0</c:formatCode>
                <c:ptCount val="5"/>
                <c:pt idx="0">
                  <c:v>4200</c:v>
                </c:pt>
                <c:pt idx="1">
                  <c:v>4300</c:v>
                </c:pt>
                <c:pt idx="2">
                  <c:v>4700</c:v>
                </c:pt>
                <c:pt idx="3">
                  <c:v>8500</c:v>
                </c:pt>
                <c:pt idx="4" formatCode="General">
                  <c:v>0</c:v>
                </c:pt>
              </c:numCache>
            </c:numRef>
          </c:val>
          <c:extLst xmlns:c16r2="http://schemas.microsoft.com/office/drawing/2015/06/chart">
            <c:ext xmlns:c16="http://schemas.microsoft.com/office/drawing/2014/chart" uri="{C3380CC4-5D6E-409C-BE32-E72D297353CC}">
              <c16:uniqueId val="{00000001-1449-4633-A206-7E1E24665127}"/>
            </c:ext>
          </c:extLst>
        </c:ser>
        <c:ser>
          <c:idx val="2"/>
          <c:order val="2"/>
          <c:tx>
            <c:strRef>
              <c:f>Sheet1!$D$1</c:f>
              <c:strCache>
                <c:ptCount val="1"/>
                <c:pt idx="0">
                  <c:v>Mei</c:v>
                </c:pt>
              </c:strCache>
            </c:strRef>
          </c:tx>
          <c:cat>
            <c:strRef>
              <c:f>Sheet1!$A$2:$A$6</c:f>
              <c:strCache>
                <c:ptCount val="5"/>
                <c:pt idx="0">
                  <c:v>GKP Tk. Petani</c:v>
                </c:pt>
                <c:pt idx="1">
                  <c:v>GKP Tk. Penggilingan</c:v>
                </c:pt>
                <c:pt idx="2">
                  <c:v>GKG</c:v>
                </c:pt>
                <c:pt idx="3">
                  <c:v>Beras Medium</c:v>
                </c:pt>
                <c:pt idx="4">
                  <c:v>Beras Premium</c:v>
                </c:pt>
              </c:strCache>
            </c:strRef>
          </c:cat>
          <c:val>
            <c:numRef>
              <c:f>Sheet1!$D$2:$D$6</c:f>
              <c:numCache>
                <c:formatCode>#,##0</c:formatCode>
                <c:ptCount val="5"/>
                <c:pt idx="0">
                  <c:v>4200</c:v>
                </c:pt>
                <c:pt idx="1">
                  <c:v>4800</c:v>
                </c:pt>
                <c:pt idx="2">
                  <c:v>4700</c:v>
                </c:pt>
                <c:pt idx="3">
                  <c:v>8500</c:v>
                </c:pt>
                <c:pt idx="4" formatCode="General">
                  <c:v>0</c:v>
                </c:pt>
              </c:numCache>
            </c:numRef>
          </c:val>
          <c:extLst xmlns:c16r2="http://schemas.microsoft.com/office/drawing/2015/06/chart">
            <c:ext xmlns:c16="http://schemas.microsoft.com/office/drawing/2014/chart" uri="{C3380CC4-5D6E-409C-BE32-E72D297353CC}">
              <c16:uniqueId val="{00000002-1449-4633-A206-7E1E24665127}"/>
            </c:ext>
          </c:extLst>
        </c:ser>
        <c:ser>
          <c:idx val="3"/>
          <c:order val="3"/>
          <c:tx>
            <c:strRef>
              <c:f>Sheet1!$E$1</c:f>
              <c:strCache>
                <c:ptCount val="1"/>
                <c:pt idx="0">
                  <c:v>Jun</c:v>
                </c:pt>
              </c:strCache>
            </c:strRef>
          </c:tx>
          <c:cat>
            <c:strRef>
              <c:f>Sheet1!$A$2:$A$6</c:f>
              <c:strCache>
                <c:ptCount val="5"/>
                <c:pt idx="0">
                  <c:v>GKP Tk. Petani</c:v>
                </c:pt>
                <c:pt idx="1">
                  <c:v>GKP Tk. Penggilingan</c:v>
                </c:pt>
                <c:pt idx="2">
                  <c:v>GKG</c:v>
                </c:pt>
                <c:pt idx="3">
                  <c:v>Beras Medium</c:v>
                </c:pt>
                <c:pt idx="4">
                  <c:v>Beras Premium</c:v>
                </c:pt>
              </c:strCache>
            </c:strRef>
          </c:cat>
          <c:val>
            <c:numRef>
              <c:f>Sheet1!$E$2:$E$6</c:f>
              <c:numCache>
                <c:formatCode>#,##0</c:formatCode>
                <c:ptCount val="5"/>
                <c:pt idx="0">
                  <c:v>4300</c:v>
                </c:pt>
                <c:pt idx="1">
                  <c:v>5200</c:v>
                </c:pt>
                <c:pt idx="2">
                  <c:v>4800</c:v>
                </c:pt>
                <c:pt idx="3">
                  <c:v>8700</c:v>
                </c:pt>
                <c:pt idx="4" formatCode="General">
                  <c:v>0</c:v>
                </c:pt>
              </c:numCache>
            </c:numRef>
          </c:val>
          <c:extLst xmlns:c16r2="http://schemas.microsoft.com/office/drawing/2015/06/chart">
            <c:ext xmlns:c16="http://schemas.microsoft.com/office/drawing/2014/chart" uri="{C3380CC4-5D6E-409C-BE32-E72D297353CC}">
              <c16:uniqueId val="{00000003-1449-4633-A206-7E1E24665127}"/>
            </c:ext>
          </c:extLst>
        </c:ser>
        <c:ser>
          <c:idx val="4"/>
          <c:order val="4"/>
          <c:tx>
            <c:strRef>
              <c:f>Sheet1!$F$1</c:f>
              <c:strCache>
                <c:ptCount val="1"/>
                <c:pt idx="0">
                  <c:v>Jul</c:v>
                </c:pt>
              </c:strCache>
            </c:strRef>
          </c:tx>
          <c:cat>
            <c:strRef>
              <c:f>Sheet1!$A$2:$A$6</c:f>
              <c:strCache>
                <c:ptCount val="5"/>
                <c:pt idx="0">
                  <c:v>GKP Tk. Petani</c:v>
                </c:pt>
                <c:pt idx="1">
                  <c:v>GKP Tk. Penggilingan</c:v>
                </c:pt>
                <c:pt idx="2">
                  <c:v>GKG</c:v>
                </c:pt>
                <c:pt idx="3">
                  <c:v>Beras Medium</c:v>
                </c:pt>
                <c:pt idx="4">
                  <c:v>Beras Premium</c:v>
                </c:pt>
              </c:strCache>
            </c:strRef>
          </c:cat>
          <c:val>
            <c:numRef>
              <c:f>Sheet1!$F$2:$F$6</c:f>
              <c:numCache>
                <c:formatCode>#,##0</c:formatCode>
                <c:ptCount val="5"/>
                <c:pt idx="0">
                  <c:v>4300</c:v>
                </c:pt>
                <c:pt idx="1">
                  <c:v>5200</c:v>
                </c:pt>
                <c:pt idx="2">
                  <c:v>4800</c:v>
                </c:pt>
                <c:pt idx="3">
                  <c:v>8700</c:v>
                </c:pt>
                <c:pt idx="4" formatCode="General">
                  <c:v>0</c:v>
                </c:pt>
              </c:numCache>
            </c:numRef>
          </c:val>
          <c:extLst xmlns:c16r2="http://schemas.microsoft.com/office/drawing/2015/06/chart">
            <c:ext xmlns:c16="http://schemas.microsoft.com/office/drawing/2014/chart" uri="{C3380CC4-5D6E-409C-BE32-E72D297353CC}">
              <c16:uniqueId val="{00000004-1449-4633-A206-7E1E24665127}"/>
            </c:ext>
          </c:extLst>
        </c:ser>
        <c:ser>
          <c:idx val="5"/>
          <c:order val="5"/>
          <c:tx>
            <c:strRef>
              <c:f>Sheet1!$G$1</c:f>
              <c:strCache>
                <c:ptCount val="1"/>
                <c:pt idx="0">
                  <c:v>Agust</c:v>
                </c:pt>
              </c:strCache>
            </c:strRef>
          </c:tx>
          <c:cat>
            <c:strRef>
              <c:f>Sheet1!$A$2:$A$6</c:f>
              <c:strCache>
                <c:ptCount val="5"/>
                <c:pt idx="0">
                  <c:v>GKP Tk. Petani</c:v>
                </c:pt>
                <c:pt idx="1">
                  <c:v>GKP Tk. Penggilingan</c:v>
                </c:pt>
                <c:pt idx="2">
                  <c:v>GKG</c:v>
                </c:pt>
                <c:pt idx="3">
                  <c:v>Beras Medium</c:v>
                </c:pt>
                <c:pt idx="4">
                  <c:v>Beras Premium</c:v>
                </c:pt>
              </c:strCache>
            </c:strRef>
          </c:cat>
          <c:val>
            <c:numRef>
              <c:f>Sheet1!$G$2:$G$6</c:f>
              <c:numCache>
                <c:formatCode>#,##0</c:formatCode>
                <c:ptCount val="5"/>
                <c:pt idx="0">
                  <c:v>4300</c:v>
                </c:pt>
                <c:pt idx="1">
                  <c:v>5200</c:v>
                </c:pt>
                <c:pt idx="2">
                  <c:v>4800</c:v>
                </c:pt>
                <c:pt idx="3">
                  <c:v>8700</c:v>
                </c:pt>
                <c:pt idx="4" formatCode="General">
                  <c:v>0</c:v>
                </c:pt>
              </c:numCache>
            </c:numRef>
          </c:val>
          <c:extLst xmlns:c16r2="http://schemas.microsoft.com/office/drawing/2015/06/chart">
            <c:ext xmlns:c16="http://schemas.microsoft.com/office/drawing/2014/chart" uri="{C3380CC4-5D6E-409C-BE32-E72D297353CC}">
              <c16:uniqueId val="{00000005-1449-4633-A206-7E1E24665127}"/>
            </c:ext>
          </c:extLst>
        </c:ser>
        <c:ser>
          <c:idx val="6"/>
          <c:order val="6"/>
          <c:tx>
            <c:strRef>
              <c:f>Sheet1!$H$1</c:f>
              <c:strCache>
                <c:ptCount val="1"/>
                <c:pt idx="0">
                  <c:v>Sep</c:v>
                </c:pt>
              </c:strCache>
            </c:strRef>
          </c:tx>
          <c:cat>
            <c:strRef>
              <c:f>Sheet1!$A$2:$A$6</c:f>
              <c:strCache>
                <c:ptCount val="5"/>
                <c:pt idx="0">
                  <c:v>GKP Tk. Petani</c:v>
                </c:pt>
                <c:pt idx="1">
                  <c:v>GKP Tk. Penggilingan</c:v>
                </c:pt>
                <c:pt idx="2">
                  <c:v>GKG</c:v>
                </c:pt>
                <c:pt idx="3">
                  <c:v>Beras Medium</c:v>
                </c:pt>
                <c:pt idx="4">
                  <c:v>Beras Premium</c:v>
                </c:pt>
              </c:strCache>
            </c:strRef>
          </c:cat>
          <c:val>
            <c:numRef>
              <c:f>Sheet1!$H$2:$H$6</c:f>
              <c:numCache>
                <c:formatCode>#,##0</c:formatCode>
                <c:ptCount val="5"/>
                <c:pt idx="0">
                  <c:v>4300</c:v>
                </c:pt>
                <c:pt idx="1">
                  <c:v>5200</c:v>
                </c:pt>
                <c:pt idx="2">
                  <c:v>4800</c:v>
                </c:pt>
                <c:pt idx="3">
                  <c:v>8700</c:v>
                </c:pt>
                <c:pt idx="4" formatCode="General">
                  <c:v>0</c:v>
                </c:pt>
              </c:numCache>
            </c:numRef>
          </c:val>
          <c:extLst xmlns:c16r2="http://schemas.microsoft.com/office/drawing/2015/06/chart">
            <c:ext xmlns:c16="http://schemas.microsoft.com/office/drawing/2014/chart" uri="{C3380CC4-5D6E-409C-BE32-E72D297353CC}">
              <c16:uniqueId val="{00000006-1449-4633-A206-7E1E24665127}"/>
            </c:ext>
          </c:extLst>
        </c:ser>
        <c:ser>
          <c:idx val="7"/>
          <c:order val="7"/>
          <c:tx>
            <c:strRef>
              <c:f>Sheet1!$I$1</c:f>
              <c:strCache>
                <c:ptCount val="1"/>
                <c:pt idx="0">
                  <c:v>Okt</c:v>
                </c:pt>
              </c:strCache>
            </c:strRef>
          </c:tx>
          <c:cat>
            <c:strRef>
              <c:f>Sheet1!$A$2:$A$6</c:f>
              <c:strCache>
                <c:ptCount val="5"/>
                <c:pt idx="0">
                  <c:v>GKP Tk. Petani</c:v>
                </c:pt>
                <c:pt idx="1">
                  <c:v>GKP Tk. Penggilingan</c:v>
                </c:pt>
                <c:pt idx="2">
                  <c:v>GKG</c:v>
                </c:pt>
                <c:pt idx="3">
                  <c:v>Beras Medium</c:v>
                </c:pt>
                <c:pt idx="4">
                  <c:v>Beras Premium</c:v>
                </c:pt>
              </c:strCache>
            </c:strRef>
          </c:cat>
          <c:val>
            <c:numRef>
              <c:f>Sheet1!$I$2:$I$6</c:f>
              <c:numCache>
                <c:formatCode>#,##0</c:formatCode>
                <c:ptCount val="5"/>
                <c:pt idx="0">
                  <c:v>4400</c:v>
                </c:pt>
                <c:pt idx="1">
                  <c:v>5300</c:v>
                </c:pt>
                <c:pt idx="2">
                  <c:v>4900</c:v>
                </c:pt>
                <c:pt idx="3">
                  <c:v>8800</c:v>
                </c:pt>
                <c:pt idx="4">
                  <c:v>0</c:v>
                </c:pt>
              </c:numCache>
            </c:numRef>
          </c:val>
          <c:extLst xmlns:c16r2="http://schemas.microsoft.com/office/drawing/2015/06/chart">
            <c:ext xmlns:c16="http://schemas.microsoft.com/office/drawing/2014/chart" uri="{C3380CC4-5D6E-409C-BE32-E72D297353CC}">
              <c16:uniqueId val="{00000007-1449-4633-A206-7E1E24665127}"/>
            </c:ext>
          </c:extLst>
        </c:ser>
        <c:ser>
          <c:idx val="8"/>
          <c:order val="8"/>
          <c:tx>
            <c:strRef>
              <c:f>Sheet1!$J$1</c:f>
              <c:strCache>
                <c:ptCount val="1"/>
                <c:pt idx="0">
                  <c:v>Nop</c:v>
                </c:pt>
              </c:strCache>
            </c:strRef>
          </c:tx>
          <c:cat>
            <c:strRef>
              <c:f>Sheet1!$A$2:$A$6</c:f>
              <c:strCache>
                <c:ptCount val="5"/>
                <c:pt idx="0">
                  <c:v>GKP Tk. Petani</c:v>
                </c:pt>
                <c:pt idx="1">
                  <c:v>GKP Tk. Penggilingan</c:v>
                </c:pt>
                <c:pt idx="2">
                  <c:v>GKG</c:v>
                </c:pt>
                <c:pt idx="3">
                  <c:v>Beras Medium</c:v>
                </c:pt>
                <c:pt idx="4">
                  <c:v>Beras Premium</c:v>
                </c:pt>
              </c:strCache>
            </c:strRef>
          </c:cat>
          <c:val>
            <c:numRef>
              <c:f>Sheet1!$J$2:$J$6</c:f>
              <c:numCache>
                <c:formatCode>#,##0</c:formatCode>
                <c:ptCount val="5"/>
                <c:pt idx="0">
                  <c:v>4400</c:v>
                </c:pt>
                <c:pt idx="1">
                  <c:v>5300</c:v>
                </c:pt>
                <c:pt idx="2">
                  <c:v>4900</c:v>
                </c:pt>
                <c:pt idx="3">
                  <c:v>8800</c:v>
                </c:pt>
                <c:pt idx="4">
                  <c:v>0</c:v>
                </c:pt>
              </c:numCache>
            </c:numRef>
          </c:val>
          <c:extLst xmlns:c16r2="http://schemas.microsoft.com/office/drawing/2015/06/chart">
            <c:ext xmlns:c16="http://schemas.microsoft.com/office/drawing/2014/chart" uri="{C3380CC4-5D6E-409C-BE32-E72D297353CC}">
              <c16:uniqueId val="{00000008-1449-4633-A206-7E1E24665127}"/>
            </c:ext>
          </c:extLst>
        </c:ser>
        <c:ser>
          <c:idx val="9"/>
          <c:order val="9"/>
          <c:tx>
            <c:strRef>
              <c:f>Sheet1!$K$1</c:f>
              <c:strCache>
                <c:ptCount val="1"/>
                <c:pt idx="0">
                  <c:v>Des</c:v>
                </c:pt>
              </c:strCache>
            </c:strRef>
          </c:tx>
          <c:cat>
            <c:strRef>
              <c:f>Sheet1!$A$2:$A$6</c:f>
              <c:strCache>
                <c:ptCount val="5"/>
                <c:pt idx="0">
                  <c:v>GKP Tk. Petani</c:v>
                </c:pt>
                <c:pt idx="1">
                  <c:v>GKP Tk. Penggilingan</c:v>
                </c:pt>
                <c:pt idx="2">
                  <c:v>GKG</c:v>
                </c:pt>
                <c:pt idx="3">
                  <c:v>Beras Medium</c:v>
                </c:pt>
                <c:pt idx="4">
                  <c:v>Beras Premium</c:v>
                </c:pt>
              </c:strCache>
            </c:strRef>
          </c:cat>
          <c:val>
            <c:numRef>
              <c:f>Sheet1!$K$2:$K$6</c:f>
              <c:numCache>
                <c:formatCode>#,##0</c:formatCode>
                <c:ptCount val="5"/>
                <c:pt idx="0">
                  <c:v>4400</c:v>
                </c:pt>
                <c:pt idx="1">
                  <c:v>5300</c:v>
                </c:pt>
                <c:pt idx="2">
                  <c:v>4900</c:v>
                </c:pt>
                <c:pt idx="3">
                  <c:v>8800</c:v>
                </c:pt>
                <c:pt idx="4">
                  <c:v>0</c:v>
                </c:pt>
              </c:numCache>
            </c:numRef>
          </c:val>
          <c:extLst xmlns:c16r2="http://schemas.microsoft.com/office/drawing/2015/06/chart">
            <c:ext xmlns:c16="http://schemas.microsoft.com/office/drawing/2014/chart" uri="{C3380CC4-5D6E-409C-BE32-E72D297353CC}">
              <c16:uniqueId val="{00000009-1449-4633-A206-7E1E24665127}"/>
            </c:ext>
          </c:extLst>
        </c:ser>
        <c:shape val="pyramid"/>
        <c:axId val="112935296"/>
        <c:axId val="112936832"/>
        <c:axId val="0"/>
      </c:bar3DChart>
      <c:catAx>
        <c:axId val="112935296"/>
        <c:scaling>
          <c:orientation val="minMax"/>
        </c:scaling>
        <c:axPos val="b"/>
        <c:numFmt formatCode="General" sourceLinked="0"/>
        <c:tickLblPos val="nextTo"/>
        <c:crossAx val="112936832"/>
        <c:crosses val="autoZero"/>
        <c:auto val="1"/>
        <c:lblAlgn val="ctr"/>
        <c:lblOffset val="100"/>
      </c:catAx>
      <c:valAx>
        <c:axId val="112936832"/>
        <c:scaling>
          <c:orientation val="minMax"/>
        </c:scaling>
        <c:axPos val="l"/>
        <c:majorGridlines/>
        <c:numFmt formatCode="#,##0" sourceLinked="1"/>
        <c:tickLblPos val="nextTo"/>
        <c:crossAx val="11293529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0760-4072-4270-8484-CEEABDCB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119</Pages>
  <Words>27272</Words>
  <Characters>155455</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151</cp:revision>
  <cp:lastPrinted>2023-03-13T01:00:00Z</cp:lastPrinted>
  <dcterms:created xsi:type="dcterms:W3CDTF">2022-02-28T14:47:00Z</dcterms:created>
  <dcterms:modified xsi:type="dcterms:W3CDTF">2023-03-13T01:18:00Z</dcterms:modified>
</cp:coreProperties>
</file>